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54C16" w14:textId="67CB6583" w:rsidR="00B4542D" w:rsidRDefault="004318B3" w:rsidP="004318B3">
      <w:pPr>
        <w:jc w:val="right"/>
        <w:rPr>
          <w:b/>
          <w:bCs/>
        </w:rPr>
      </w:pPr>
      <w:r>
        <w:rPr>
          <w:b/>
          <w:bCs/>
        </w:rPr>
        <w:t>ПРОЕКТ</w:t>
      </w:r>
    </w:p>
    <w:p w14:paraId="4C1EA1BE" w14:textId="77777777" w:rsidR="004318B3" w:rsidRPr="004A0B5D" w:rsidRDefault="004318B3" w:rsidP="004318B3">
      <w:pPr>
        <w:jc w:val="right"/>
        <w:rPr>
          <w:b/>
          <w:bCs/>
        </w:rPr>
      </w:pPr>
    </w:p>
    <w:p w14:paraId="6A0290BB" w14:textId="77777777" w:rsidR="00D12C40" w:rsidRPr="00866EA1" w:rsidRDefault="00D12C40" w:rsidP="00D12C40">
      <w:pPr>
        <w:jc w:val="center"/>
        <w:rPr>
          <w:b/>
          <w:bCs/>
        </w:rPr>
      </w:pPr>
      <w:r w:rsidRPr="00866EA1">
        <w:rPr>
          <w:b/>
          <w:bCs/>
        </w:rPr>
        <w:t>ПРИМЕРНАЯ ОБРАЗОВАТЕЛЬНАЯ ПРОГРАММА</w:t>
      </w:r>
      <w:r>
        <w:rPr>
          <w:b/>
          <w:bCs/>
        </w:rPr>
        <w:br/>
        <w:t>СРЕДНЕГО ПРОФЕССИОНАЛЬНОГО ОБРАЗОВАНИЯ</w:t>
      </w:r>
    </w:p>
    <w:p w14:paraId="481A2A04" w14:textId="77777777" w:rsidR="00B4542D" w:rsidRPr="004A0B5D" w:rsidRDefault="00B4542D" w:rsidP="00B4542D">
      <w:pPr>
        <w:spacing w:line="360" w:lineRule="auto"/>
        <w:jc w:val="center"/>
        <w:rPr>
          <w:b/>
        </w:rPr>
      </w:pPr>
    </w:p>
    <w:p w14:paraId="2ECABD50" w14:textId="77777777" w:rsidR="00B4542D" w:rsidRPr="004A0B5D" w:rsidRDefault="00B4542D" w:rsidP="00B4542D">
      <w:pPr>
        <w:spacing w:line="360" w:lineRule="auto"/>
        <w:jc w:val="center"/>
        <w:rPr>
          <w:b/>
        </w:rPr>
      </w:pPr>
      <w:r w:rsidRPr="004A0B5D">
        <w:rPr>
          <w:b/>
        </w:rPr>
        <w:t>Уровень профессионального образования:</w:t>
      </w:r>
    </w:p>
    <w:p w14:paraId="32CD6215" w14:textId="6B6FA888" w:rsidR="00B4542D" w:rsidRPr="004A0B5D" w:rsidRDefault="00D12C40" w:rsidP="00B4542D">
      <w:pPr>
        <w:spacing w:line="360" w:lineRule="auto"/>
        <w:jc w:val="center"/>
      </w:pPr>
      <w:r>
        <w:t>С</w:t>
      </w:r>
      <w:r w:rsidR="00B4542D" w:rsidRPr="004A0B5D">
        <w:t>реднее профессиональное образование</w:t>
      </w:r>
    </w:p>
    <w:p w14:paraId="0C388611" w14:textId="77777777" w:rsidR="00B4542D" w:rsidRPr="004A0B5D" w:rsidRDefault="00B4542D" w:rsidP="00B4542D">
      <w:pPr>
        <w:spacing w:line="360" w:lineRule="auto"/>
        <w:jc w:val="center"/>
        <w:rPr>
          <w:b/>
        </w:rPr>
      </w:pPr>
    </w:p>
    <w:p w14:paraId="6F7BE3C2" w14:textId="77777777" w:rsidR="00B4542D" w:rsidRPr="004A0B5D" w:rsidRDefault="00B4542D" w:rsidP="00B4542D">
      <w:pPr>
        <w:spacing w:line="360" w:lineRule="auto"/>
        <w:jc w:val="center"/>
        <w:rPr>
          <w:b/>
        </w:rPr>
      </w:pPr>
      <w:r w:rsidRPr="004A0B5D">
        <w:rPr>
          <w:b/>
        </w:rPr>
        <w:t>Образовательная программа:</w:t>
      </w:r>
    </w:p>
    <w:p w14:paraId="7EDD8268" w14:textId="51BBD2C3" w:rsidR="00B4542D" w:rsidRPr="004A0B5D" w:rsidRDefault="00D12C40" w:rsidP="00B4542D">
      <w:pPr>
        <w:spacing w:line="360" w:lineRule="auto"/>
        <w:jc w:val="center"/>
      </w:pPr>
      <w:r>
        <w:t>п</w:t>
      </w:r>
      <w:r w:rsidR="00B4542D" w:rsidRPr="004A0B5D">
        <w:t>одготовки специалистов среднего звена</w:t>
      </w:r>
    </w:p>
    <w:p w14:paraId="12E0D695" w14:textId="77777777" w:rsidR="00B4542D" w:rsidRPr="004A0B5D" w:rsidRDefault="00B4542D" w:rsidP="00B4542D">
      <w:pPr>
        <w:spacing w:line="360" w:lineRule="auto"/>
        <w:jc w:val="center"/>
        <w:rPr>
          <w:b/>
        </w:rPr>
      </w:pPr>
    </w:p>
    <w:p w14:paraId="5694BCE9" w14:textId="2D9173D5" w:rsidR="00B4542D" w:rsidRPr="004478CC" w:rsidRDefault="00B4542D" w:rsidP="00B4542D">
      <w:pPr>
        <w:spacing w:line="360" w:lineRule="auto"/>
        <w:jc w:val="center"/>
        <w:rPr>
          <w:i/>
        </w:rPr>
      </w:pPr>
      <w:r w:rsidRPr="004478CC">
        <w:rPr>
          <w:b/>
        </w:rPr>
        <w:t xml:space="preserve">Специальность: </w:t>
      </w:r>
      <w:r w:rsidR="00D12C40">
        <w:rPr>
          <w:b/>
        </w:rPr>
        <w:br/>
      </w:r>
      <w:r w:rsidR="00147A81" w:rsidRPr="004478CC">
        <w:rPr>
          <w:iCs/>
        </w:rPr>
        <w:t>51.02.02 Социально-культурная деятельность (по видам)</w:t>
      </w:r>
    </w:p>
    <w:p w14:paraId="23202BFC" w14:textId="77777777" w:rsidR="00B4542D" w:rsidRPr="004478CC" w:rsidRDefault="00B4542D" w:rsidP="00B4542D">
      <w:pPr>
        <w:spacing w:line="360" w:lineRule="auto"/>
        <w:jc w:val="center"/>
      </w:pPr>
    </w:p>
    <w:p w14:paraId="24442742" w14:textId="50F2C9A7" w:rsidR="00B4542D" w:rsidRPr="004478CC" w:rsidRDefault="00B4542D" w:rsidP="00B4542D">
      <w:pPr>
        <w:spacing w:line="360" w:lineRule="auto"/>
        <w:jc w:val="center"/>
        <w:rPr>
          <w:b/>
          <w:u w:val="single"/>
        </w:rPr>
      </w:pPr>
      <w:r w:rsidRPr="004478CC">
        <w:rPr>
          <w:b/>
        </w:rPr>
        <w:t xml:space="preserve">Квалификация выпускника: </w:t>
      </w:r>
      <w:r w:rsidR="00D12C40">
        <w:rPr>
          <w:b/>
        </w:rPr>
        <w:br/>
      </w:r>
      <w:r w:rsidR="00D12C40">
        <w:rPr>
          <w:iCs/>
        </w:rPr>
        <w:t>М</w:t>
      </w:r>
      <w:r w:rsidR="00147A81" w:rsidRPr="004478CC">
        <w:rPr>
          <w:iCs/>
        </w:rPr>
        <w:t>енеджер со</w:t>
      </w:r>
      <w:r w:rsidR="004478CC">
        <w:rPr>
          <w:iCs/>
        </w:rPr>
        <w:t>циально-культурной деятельности</w:t>
      </w:r>
    </w:p>
    <w:p w14:paraId="65A2D81B" w14:textId="77777777" w:rsidR="00B4542D" w:rsidRPr="004A0B5D" w:rsidRDefault="00B4542D" w:rsidP="00B4542D">
      <w:pPr>
        <w:spacing w:line="360" w:lineRule="auto"/>
      </w:pPr>
    </w:p>
    <w:p w14:paraId="3DE68007" w14:textId="77777777" w:rsidR="00B4542D" w:rsidRDefault="00B4542D"/>
    <w:p w14:paraId="4ECA6A81" w14:textId="77777777" w:rsidR="00B4542D" w:rsidRDefault="00B4542D"/>
    <w:p w14:paraId="4664A829" w14:textId="77777777" w:rsidR="00B4542D" w:rsidRDefault="00B4542D"/>
    <w:p w14:paraId="1E9409CF" w14:textId="72145124" w:rsidR="00B4542D" w:rsidRDefault="00B4542D"/>
    <w:p w14:paraId="1079C40C" w14:textId="2A62BE7A" w:rsidR="0040019C" w:rsidRDefault="0040019C"/>
    <w:p w14:paraId="2932180D" w14:textId="01D17A60" w:rsidR="0040019C" w:rsidRDefault="0040019C"/>
    <w:p w14:paraId="550947B8" w14:textId="6011343C" w:rsidR="0040019C" w:rsidRDefault="0040019C"/>
    <w:p w14:paraId="0F0DCC33" w14:textId="1F5F714F" w:rsidR="0040019C" w:rsidRDefault="0040019C"/>
    <w:p w14:paraId="2B8AA0B1" w14:textId="77777777" w:rsidR="0040019C" w:rsidRDefault="0040019C"/>
    <w:tbl>
      <w:tblPr>
        <w:tblW w:w="9343" w:type="dxa"/>
        <w:tblLook w:val="04A0" w:firstRow="1" w:lastRow="0" w:firstColumn="1" w:lastColumn="0" w:noHBand="0" w:noVBand="1"/>
      </w:tblPr>
      <w:tblGrid>
        <w:gridCol w:w="4253"/>
        <w:gridCol w:w="5090"/>
      </w:tblGrid>
      <w:tr w:rsidR="0040019C" w14:paraId="43A88AB5" w14:textId="77777777" w:rsidTr="00C31714">
        <w:tc>
          <w:tcPr>
            <w:tcW w:w="4253" w:type="dxa"/>
            <w:shd w:val="clear" w:color="auto" w:fill="auto"/>
          </w:tcPr>
          <w:p w14:paraId="4D404505" w14:textId="3DEAFD54" w:rsidR="00D12C40" w:rsidRPr="00866EA1" w:rsidRDefault="00D12C40" w:rsidP="00D12C40">
            <w:pPr>
              <w:suppressAutoHyphens/>
              <w:rPr>
                <w:b/>
              </w:rPr>
            </w:pPr>
            <w:bookmarkStart w:id="0" w:name="_Hlk119658158"/>
            <w:r w:rsidRPr="001A3DA6">
              <w:rPr>
                <w:b/>
              </w:rPr>
              <w:t xml:space="preserve">Утверждено протоколом Федерального учебно-методического </w:t>
            </w:r>
            <w:r w:rsidRPr="00A450A8">
              <w:rPr>
                <w:b/>
              </w:rPr>
              <w:t xml:space="preserve">объединения в системе среднего профессионального образования </w:t>
            </w:r>
            <w:r>
              <w:rPr>
                <w:b/>
              </w:rPr>
              <w:br/>
            </w:r>
            <w:r w:rsidRPr="00A450A8">
              <w:rPr>
                <w:b/>
              </w:rPr>
              <w:t>по УГПС</w:t>
            </w:r>
            <w:bookmarkEnd w:id="0"/>
            <w:r>
              <w:rPr>
                <w:b/>
              </w:rPr>
              <w:t xml:space="preserve"> 51.02.02</w:t>
            </w:r>
            <w:r w:rsidRPr="00A450A8">
              <w:rPr>
                <w:b/>
              </w:rPr>
              <w:t>:</w:t>
            </w:r>
          </w:p>
          <w:p w14:paraId="7F99AA03" w14:textId="77777777" w:rsidR="0040019C" w:rsidRPr="00767FED" w:rsidRDefault="0040019C" w:rsidP="00C31714">
            <w:pPr>
              <w:suppressAutoHyphens/>
              <w:rPr>
                <w:b/>
              </w:rPr>
            </w:pPr>
          </w:p>
        </w:tc>
        <w:tc>
          <w:tcPr>
            <w:tcW w:w="5090" w:type="dxa"/>
            <w:shd w:val="clear" w:color="auto" w:fill="auto"/>
          </w:tcPr>
          <w:p w14:paraId="451C2E19" w14:textId="77777777" w:rsidR="0040019C" w:rsidRPr="00767FED" w:rsidRDefault="0040019C" w:rsidP="00C31714"/>
          <w:p w14:paraId="65215C68" w14:textId="77777777" w:rsidR="0040019C" w:rsidRPr="00767FED" w:rsidRDefault="0040019C" w:rsidP="00C31714"/>
          <w:p w14:paraId="4BE2EE21" w14:textId="77777777" w:rsidR="0040019C" w:rsidRDefault="0040019C" w:rsidP="00C31714">
            <w:r w:rsidRPr="00767FED">
              <w:t>________________________________________</w:t>
            </w:r>
          </w:p>
          <w:p w14:paraId="5BD6347D" w14:textId="77777777" w:rsidR="0040019C" w:rsidRPr="00767FED" w:rsidRDefault="0040019C" w:rsidP="00C31714">
            <w:pPr>
              <w:jc w:val="center"/>
              <w:rPr>
                <w:i/>
                <w:iCs/>
              </w:rPr>
            </w:pPr>
            <w:r w:rsidRPr="00767FED">
              <w:rPr>
                <w:i/>
                <w:iCs/>
                <w:sz w:val="20"/>
                <w:szCs w:val="20"/>
              </w:rPr>
              <w:t>(реквизиты утверждающего документа)</w:t>
            </w:r>
          </w:p>
        </w:tc>
      </w:tr>
      <w:tr w:rsidR="0040019C" w14:paraId="6EA588AB" w14:textId="77777777" w:rsidTr="00C31714">
        <w:tc>
          <w:tcPr>
            <w:tcW w:w="4253" w:type="dxa"/>
            <w:shd w:val="clear" w:color="auto" w:fill="auto"/>
          </w:tcPr>
          <w:p w14:paraId="33DE1FCA" w14:textId="77777777" w:rsidR="0040019C" w:rsidRPr="00767FED" w:rsidRDefault="0040019C" w:rsidP="00C31714">
            <w:pPr>
              <w:suppressAutoHyphens/>
              <w:rPr>
                <w:b/>
              </w:rPr>
            </w:pPr>
          </w:p>
          <w:p w14:paraId="6B7660A5" w14:textId="7B055E72" w:rsidR="0040019C" w:rsidRPr="00767FED" w:rsidRDefault="0040019C" w:rsidP="00C31714">
            <w:pPr>
              <w:suppressAutoHyphens/>
              <w:rPr>
                <w:b/>
              </w:rPr>
            </w:pPr>
            <w:r w:rsidRPr="00767FED">
              <w:rPr>
                <w:b/>
              </w:rPr>
              <w:t xml:space="preserve">Зарегистрировано </w:t>
            </w:r>
            <w:r w:rsidR="00D12C40">
              <w:rPr>
                <w:b/>
              </w:rPr>
              <w:br/>
            </w:r>
            <w:r w:rsidRPr="00767FED">
              <w:rPr>
                <w:b/>
              </w:rPr>
              <w:t xml:space="preserve">в государственном реестре </w:t>
            </w:r>
          </w:p>
          <w:p w14:paraId="37669918" w14:textId="2773A849" w:rsidR="0040019C" w:rsidRPr="00767FED" w:rsidRDefault="0040019C" w:rsidP="00C31714">
            <w:pPr>
              <w:suppressAutoHyphens/>
            </w:pPr>
            <w:r w:rsidRPr="00767FED">
              <w:rPr>
                <w:b/>
              </w:rPr>
              <w:t>примерных образовательных программ:</w:t>
            </w:r>
          </w:p>
        </w:tc>
        <w:tc>
          <w:tcPr>
            <w:tcW w:w="5090" w:type="dxa"/>
            <w:shd w:val="clear" w:color="auto" w:fill="auto"/>
          </w:tcPr>
          <w:p w14:paraId="760C10FF" w14:textId="77777777" w:rsidR="0040019C" w:rsidRPr="00767FED" w:rsidRDefault="0040019C" w:rsidP="00C31714"/>
          <w:p w14:paraId="47F4FA53" w14:textId="77777777" w:rsidR="0040019C" w:rsidRDefault="0040019C" w:rsidP="00C31714">
            <w:r w:rsidRPr="00767FED">
              <w:t>________________________________________</w:t>
            </w:r>
          </w:p>
          <w:p w14:paraId="1C342D61" w14:textId="77777777" w:rsidR="0040019C" w:rsidRPr="00767FED" w:rsidRDefault="0040019C" w:rsidP="00C31714">
            <w:pPr>
              <w:jc w:val="center"/>
              <w:rPr>
                <w:i/>
                <w:iCs/>
                <w:sz w:val="20"/>
                <w:szCs w:val="20"/>
              </w:rPr>
            </w:pPr>
            <w:r w:rsidRPr="00767FED">
              <w:rPr>
                <w:i/>
                <w:iCs/>
                <w:sz w:val="20"/>
                <w:szCs w:val="20"/>
              </w:rPr>
              <w:t>(регистрационный номер)</w:t>
            </w:r>
          </w:p>
          <w:p w14:paraId="18BD92F2" w14:textId="77777777" w:rsidR="0040019C" w:rsidRPr="00767FED" w:rsidRDefault="0040019C" w:rsidP="00C31714"/>
          <w:p w14:paraId="3BBB03F0" w14:textId="37B5314D" w:rsidR="0040019C" w:rsidRPr="00767FED" w:rsidRDefault="0040019C" w:rsidP="00C31714">
            <w:pPr>
              <w:rPr>
                <w:sz w:val="20"/>
                <w:szCs w:val="20"/>
              </w:rPr>
            </w:pPr>
            <w:r w:rsidRPr="00767FED">
              <w:rPr>
                <w:u w:val="single"/>
              </w:rPr>
              <w:t xml:space="preserve">Приказ ФГБОУ ДПО ИРПО </w:t>
            </w:r>
            <w:r w:rsidRPr="00767FED">
              <w:t>№  ____от ______</w:t>
            </w:r>
          </w:p>
          <w:p w14:paraId="1092E69B" w14:textId="77777777" w:rsidR="0040019C" w:rsidRPr="00767FED" w:rsidRDefault="0040019C" w:rsidP="00C31714">
            <w:pPr>
              <w:jc w:val="center"/>
            </w:pPr>
            <w:r w:rsidRPr="00767FED">
              <w:rPr>
                <w:i/>
                <w:iCs/>
                <w:sz w:val="20"/>
                <w:szCs w:val="20"/>
              </w:rPr>
              <w:t>(реквизиты утверждающего документа)</w:t>
            </w:r>
          </w:p>
        </w:tc>
      </w:tr>
    </w:tbl>
    <w:p w14:paraId="304906AB" w14:textId="77777777" w:rsidR="00B4542D" w:rsidRDefault="00B4542D"/>
    <w:p w14:paraId="683821DA" w14:textId="77777777" w:rsidR="0040019C" w:rsidRDefault="0040019C" w:rsidP="0040019C">
      <w:pPr>
        <w:jc w:val="center"/>
        <w:rPr>
          <w:b/>
        </w:rPr>
      </w:pPr>
    </w:p>
    <w:p w14:paraId="22ACE373" w14:textId="77777777" w:rsidR="0040019C" w:rsidRDefault="0040019C" w:rsidP="0040019C">
      <w:pPr>
        <w:jc w:val="center"/>
        <w:rPr>
          <w:b/>
        </w:rPr>
      </w:pPr>
    </w:p>
    <w:p w14:paraId="21B9F24B" w14:textId="77777777" w:rsidR="0040019C" w:rsidRDefault="0040019C" w:rsidP="0040019C">
      <w:pPr>
        <w:jc w:val="center"/>
        <w:rPr>
          <w:b/>
        </w:rPr>
      </w:pPr>
    </w:p>
    <w:p w14:paraId="5611A41B" w14:textId="77777777" w:rsidR="0040019C" w:rsidRDefault="0040019C" w:rsidP="0040019C">
      <w:pPr>
        <w:jc w:val="center"/>
        <w:rPr>
          <w:b/>
        </w:rPr>
      </w:pPr>
    </w:p>
    <w:p w14:paraId="7DD0256F" w14:textId="0FFD5EC9" w:rsidR="000D4E48" w:rsidRDefault="0040019C" w:rsidP="0040019C">
      <w:pPr>
        <w:jc w:val="center"/>
        <w:rPr>
          <w:b/>
        </w:rPr>
        <w:sectPr w:rsidR="000D4E48" w:rsidSect="00882920">
          <w:footerReference w:type="default" r:id="rId8"/>
          <w:pgSz w:w="11906" w:h="16838"/>
          <w:pgMar w:top="1134" w:right="851" w:bottom="1134" w:left="1843" w:header="709" w:footer="113" w:gutter="0"/>
          <w:cols w:space="708"/>
          <w:docGrid w:linePitch="360"/>
        </w:sectPr>
      </w:pPr>
      <w:r w:rsidRPr="004F3587">
        <w:rPr>
          <w:b/>
        </w:rPr>
        <w:t>20</w:t>
      </w:r>
      <w:r w:rsidR="00E0202D">
        <w:rPr>
          <w:b/>
        </w:rPr>
        <w:t>2</w:t>
      </w:r>
      <w:r w:rsidR="006110F5">
        <w:rPr>
          <w:b/>
        </w:rPr>
        <w:t>4</w:t>
      </w:r>
      <w:r w:rsidRPr="004F3587">
        <w:rPr>
          <w:b/>
        </w:rPr>
        <w:t xml:space="preserve"> год</w:t>
      </w:r>
    </w:p>
    <w:p w14:paraId="1334D590" w14:textId="34D8D780" w:rsidR="0040019C" w:rsidRDefault="0040019C" w:rsidP="0040019C">
      <w:pPr>
        <w:jc w:val="center"/>
        <w:rPr>
          <w:b/>
        </w:rPr>
      </w:pPr>
    </w:p>
    <w:p w14:paraId="3EEA8269" w14:textId="34657E37" w:rsidR="000D4E48" w:rsidRPr="000D4E48" w:rsidRDefault="000D4E48" w:rsidP="000D4E48">
      <w:pPr>
        <w:spacing w:line="276" w:lineRule="auto"/>
        <w:ind w:firstLine="709"/>
        <w:jc w:val="both"/>
        <w:rPr>
          <w:bCs/>
        </w:rPr>
      </w:pPr>
      <w:r w:rsidRPr="000D4E48">
        <w:rPr>
          <w:bCs/>
        </w:rPr>
        <w:t>Настоящая примерная образовательная программа</w:t>
      </w:r>
      <w:r w:rsidRPr="000D4E48">
        <w:t xml:space="preserve"> </w:t>
      </w:r>
      <w:r w:rsidRPr="000D4E48">
        <w:rPr>
          <w:bCs/>
        </w:rPr>
        <w:t>среднего профессиональног</w:t>
      </w:r>
      <w:r w:rsidR="00017B1B">
        <w:rPr>
          <w:bCs/>
        </w:rPr>
        <w:t xml:space="preserve">о образования по специальности </w:t>
      </w:r>
      <w:r w:rsidRPr="000D4E48">
        <w:rPr>
          <w:bCs/>
        </w:rPr>
        <w:t xml:space="preserve">51.02.02 Социально-культурная деятельность (по видам) (далее – ПОП СПО) разработана на основе федерального государственного образовательного стандарта среднего профессионального образования по специальности 51.02.02 Социально-культурная деятельность (по видам), утвержденного Приказом </w:t>
      </w:r>
      <w:proofErr w:type="spellStart"/>
      <w:r w:rsidRPr="000D4E48">
        <w:rPr>
          <w:bCs/>
        </w:rPr>
        <w:t>Минпросвещения</w:t>
      </w:r>
      <w:proofErr w:type="spellEnd"/>
      <w:r w:rsidRPr="000D4E48">
        <w:rPr>
          <w:bCs/>
        </w:rPr>
        <w:t xml:space="preserve"> России от</w:t>
      </w:r>
      <w:r w:rsidR="006110F5">
        <w:rPr>
          <w:bCs/>
        </w:rPr>
        <w:t xml:space="preserve"> </w:t>
      </w:r>
      <w:r w:rsidRPr="000D4E48">
        <w:rPr>
          <w:bCs/>
        </w:rPr>
        <w:t>11 ноября 2022 г. N 970.</w:t>
      </w:r>
    </w:p>
    <w:p w14:paraId="4599BEAD" w14:textId="632D16E7" w:rsidR="000D4E48" w:rsidRPr="000D4E48" w:rsidRDefault="000D4E48" w:rsidP="000D4E48">
      <w:pPr>
        <w:suppressAutoHyphens/>
        <w:spacing w:line="276" w:lineRule="auto"/>
        <w:ind w:firstLine="709"/>
        <w:jc w:val="both"/>
        <w:rPr>
          <w:bCs/>
        </w:rPr>
      </w:pPr>
      <w:r w:rsidRPr="000D4E48">
        <w:rPr>
          <w:bCs/>
        </w:rPr>
        <w:t>ПОП СПО определяет рекомендованный объем и содержание среднего профессионального образования по специальности 51.02.02 Социально-культурная деятельность (по видам), планируемые результаты освоения образовательной программы, примерные условия образовательной деятельности.</w:t>
      </w:r>
    </w:p>
    <w:p w14:paraId="212B8F7B" w14:textId="77777777" w:rsidR="00B36C6F" w:rsidRPr="000D4E48" w:rsidRDefault="00B36C6F" w:rsidP="000D4E48">
      <w:pPr>
        <w:suppressAutoHyphens/>
        <w:spacing w:line="276" w:lineRule="auto"/>
        <w:ind w:firstLine="709"/>
        <w:jc w:val="both"/>
        <w:rPr>
          <w:bCs/>
        </w:rPr>
      </w:pPr>
    </w:p>
    <w:p w14:paraId="1F2C1370" w14:textId="77777777" w:rsidR="00B36C6F" w:rsidRDefault="00B36C6F" w:rsidP="000D4E48">
      <w:pPr>
        <w:suppressAutoHyphens/>
        <w:spacing w:line="276" w:lineRule="auto"/>
        <w:ind w:firstLine="709"/>
        <w:jc w:val="both"/>
        <w:rPr>
          <w:bCs/>
        </w:rPr>
      </w:pPr>
    </w:p>
    <w:p w14:paraId="78F27A8A" w14:textId="77777777" w:rsidR="00B36C6F" w:rsidRDefault="00B36C6F" w:rsidP="00B36C6F">
      <w:pPr>
        <w:suppressAutoHyphens/>
        <w:ind w:firstLine="709"/>
        <w:jc w:val="both"/>
        <w:rPr>
          <w:bCs/>
        </w:rPr>
      </w:pPr>
    </w:p>
    <w:p w14:paraId="0953EB95" w14:textId="77777777" w:rsidR="00B36C6F" w:rsidRDefault="00B36C6F" w:rsidP="00B36C6F">
      <w:pPr>
        <w:suppressAutoHyphens/>
        <w:ind w:firstLine="709"/>
        <w:jc w:val="both"/>
        <w:rPr>
          <w:bCs/>
        </w:rPr>
      </w:pPr>
    </w:p>
    <w:p w14:paraId="738178E2" w14:textId="77777777" w:rsidR="00B36C6F" w:rsidRDefault="00B36C6F" w:rsidP="00B36C6F">
      <w:pPr>
        <w:suppressAutoHyphens/>
        <w:ind w:firstLine="709"/>
        <w:jc w:val="both"/>
        <w:rPr>
          <w:bCs/>
        </w:rPr>
      </w:pPr>
    </w:p>
    <w:p w14:paraId="49077A6D" w14:textId="77777777" w:rsidR="00B36C6F" w:rsidRDefault="00B36C6F" w:rsidP="00B36C6F">
      <w:pPr>
        <w:suppressAutoHyphens/>
        <w:ind w:firstLine="709"/>
        <w:jc w:val="both"/>
        <w:rPr>
          <w:bCs/>
        </w:rPr>
      </w:pPr>
    </w:p>
    <w:p w14:paraId="3EF0790C" w14:textId="77777777" w:rsidR="00B36C6F" w:rsidRDefault="00B36C6F" w:rsidP="00B36C6F">
      <w:pPr>
        <w:suppressAutoHyphens/>
        <w:ind w:firstLine="709"/>
        <w:jc w:val="both"/>
        <w:rPr>
          <w:bCs/>
        </w:rPr>
      </w:pPr>
    </w:p>
    <w:p w14:paraId="2A6085D8" w14:textId="77777777" w:rsidR="00B36C6F" w:rsidRDefault="00B36C6F" w:rsidP="00B36C6F">
      <w:pPr>
        <w:suppressAutoHyphens/>
        <w:ind w:firstLine="709"/>
        <w:jc w:val="both"/>
        <w:rPr>
          <w:bCs/>
        </w:rPr>
      </w:pPr>
    </w:p>
    <w:p w14:paraId="53FB8A0E" w14:textId="77777777" w:rsidR="00B36C6F" w:rsidRDefault="00B36C6F" w:rsidP="00B36C6F">
      <w:pPr>
        <w:suppressAutoHyphens/>
        <w:ind w:firstLine="709"/>
        <w:jc w:val="both"/>
        <w:rPr>
          <w:bCs/>
        </w:rPr>
      </w:pPr>
    </w:p>
    <w:p w14:paraId="73EC2C13" w14:textId="77777777" w:rsidR="00B36C6F" w:rsidRDefault="00B36C6F" w:rsidP="00B36C6F">
      <w:pPr>
        <w:suppressAutoHyphens/>
        <w:ind w:firstLine="709"/>
        <w:jc w:val="both"/>
        <w:rPr>
          <w:bCs/>
        </w:rPr>
      </w:pPr>
    </w:p>
    <w:p w14:paraId="4663D1CF" w14:textId="77777777" w:rsidR="00B36C6F" w:rsidRDefault="00B36C6F" w:rsidP="00B36C6F">
      <w:pPr>
        <w:suppressAutoHyphens/>
        <w:ind w:firstLine="709"/>
        <w:jc w:val="both"/>
        <w:rPr>
          <w:bCs/>
        </w:rPr>
      </w:pPr>
    </w:p>
    <w:p w14:paraId="7E74C43E" w14:textId="77777777" w:rsidR="00B36C6F" w:rsidRDefault="00B36C6F" w:rsidP="00B36C6F">
      <w:pPr>
        <w:suppressAutoHyphens/>
        <w:ind w:firstLine="709"/>
        <w:jc w:val="both"/>
        <w:rPr>
          <w:bCs/>
        </w:rPr>
      </w:pPr>
    </w:p>
    <w:p w14:paraId="60997AC1" w14:textId="72BE2336" w:rsidR="00B36C6F" w:rsidRDefault="00B36C6F" w:rsidP="00B36C6F">
      <w:pPr>
        <w:suppressAutoHyphens/>
        <w:ind w:firstLine="709"/>
        <w:jc w:val="both"/>
        <w:rPr>
          <w:bCs/>
        </w:rPr>
      </w:pPr>
    </w:p>
    <w:p w14:paraId="0359D63E" w14:textId="287CB34F" w:rsidR="00B36C6F" w:rsidRDefault="00B36C6F" w:rsidP="00B36C6F">
      <w:pPr>
        <w:suppressAutoHyphens/>
        <w:ind w:firstLine="709"/>
        <w:jc w:val="both"/>
        <w:rPr>
          <w:bCs/>
        </w:rPr>
      </w:pPr>
    </w:p>
    <w:p w14:paraId="52F7ACAC" w14:textId="02A82D90" w:rsidR="00B36C6F" w:rsidRDefault="00B36C6F" w:rsidP="00B36C6F">
      <w:pPr>
        <w:suppressAutoHyphens/>
        <w:ind w:firstLine="709"/>
        <w:jc w:val="both"/>
        <w:rPr>
          <w:bCs/>
        </w:rPr>
      </w:pPr>
    </w:p>
    <w:p w14:paraId="08E89015" w14:textId="5CEC33E5" w:rsidR="00B36C6F" w:rsidRDefault="00B36C6F" w:rsidP="00B36C6F">
      <w:pPr>
        <w:suppressAutoHyphens/>
        <w:ind w:firstLine="709"/>
        <w:jc w:val="both"/>
        <w:rPr>
          <w:bCs/>
        </w:rPr>
      </w:pPr>
    </w:p>
    <w:p w14:paraId="6C8FC6D9" w14:textId="62CC6E9D" w:rsidR="00B36C6F" w:rsidRDefault="00B36C6F" w:rsidP="00B36C6F">
      <w:pPr>
        <w:suppressAutoHyphens/>
        <w:ind w:firstLine="709"/>
        <w:jc w:val="both"/>
        <w:rPr>
          <w:bCs/>
        </w:rPr>
      </w:pPr>
    </w:p>
    <w:p w14:paraId="57BC5992" w14:textId="6FC51C63" w:rsidR="00B36C6F" w:rsidRDefault="00B36C6F" w:rsidP="00B36C6F">
      <w:pPr>
        <w:suppressAutoHyphens/>
        <w:ind w:firstLine="709"/>
        <w:jc w:val="both"/>
        <w:rPr>
          <w:bCs/>
        </w:rPr>
      </w:pPr>
    </w:p>
    <w:p w14:paraId="77DF06CF" w14:textId="4215355A" w:rsidR="00B36C6F" w:rsidRDefault="00B36C6F" w:rsidP="00B36C6F">
      <w:pPr>
        <w:suppressAutoHyphens/>
        <w:ind w:firstLine="709"/>
        <w:jc w:val="both"/>
        <w:rPr>
          <w:bCs/>
        </w:rPr>
      </w:pPr>
    </w:p>
    <w:p w14:paraId="42AC84CD" w14:textId="6F6F94C5" w:rsidR="00B36C6F" w:rsidRDefault="00B36C6F" w:rsidP="00B36C6F">
      <w:pPr>
        <w:suppressAutoHyphens/>
        <w:ind w:firstLine="709"/>
        <w:jc w:val="both"/>
        <w:rPr>
          <w:bCs/>
        </w:rPr>
      </w:pPr>
    </w:p>
    <w:p w14:paraId="26AB43C7" w14:textId="1353E6AA" w:rsidR="00B36C6F" w:rsidRDefault="00B36C6F" w:rsidP="00B36C6F">
      <w:pPr>
        <w:suppressAutoHyphens/>
        <w:ind w:firstLine="709"/>
        <w:jc w:val="both"/>
        <w:rPr>
          <w:bCs/>
        </w:rPr>
      </w:pPr>
    </w:p>
    <w:p w14:paraId="5C4C9E9B" w14:textId="026D9055" w:rsidR="00B36C6F" w:rsidRDefault="00B36C6F" w:rsidP="00B36C6F">
      <w:pPr>
        <w:suppressAutoHyphens/>
        <w:ind w:firstLine="709"/>
        <w:jc w:val="both"/>
        <w:rPr>
          <w:bCs/>
        </w:rPr>
      </w:pPr>
    </w:p>
    <w:p w14:paraId="4046AF32" w14:textId="72BBF258" w:rsidR="00B36C6F" w:rsidRDefault="00B36C6F" w:rsidP="00B36C6F">
      <w:pPr>
        <w:suppressAutoHyphens/>
        <w:ind w:firstLine="709"/>
        <w:jc w:val="both"/>
        <w:rPr>
          <w:bCs/>
        </w:rPr>
      </w:pPr>
    </w:p>
    <w:p w14:paraId="2F4D215E" w14:textId="3D05CF51" w:rsidR="00B36C6F" w:rsidRDefault="00B36C6F" w:rsidP="00B36C6F">
      <w:pPr>
        <w:suppressAutoHyphens/>
        <w:ind w:firstLine="709"/>
        <w:jc w:val="both"/>
        <w:rPr>
          <w:bCs/>
        </w:rPr>
      </w:pPr>
    </w:p>
    <w:p w14:paraId="22EF2ACC" w14:textId="4C499BD1" w:rsidR="00B36C6F" w:rsidRDefault="00B36C6F" w:rsidP="00B36C6F">
      <w:pPr>
        <w:suppressAutoHyphens/>
        <w:ind w:firstLine="709"/>
        <w:jc w:val="both"/>
        <w:rPr>
          <w:bCs/>
        </w:rPr>
      </w:pPr>
    </w:p>
    <w:p w14:paraId="3EEB743F" w14:textId="69D76E20" w:rsidR="00B36C6F" w:rsidRDefault="00B36C6F" w:rsidP="00B36C6F">
      <w:pPr>
        <w:suppressAutoHyphens/>
        <w:ind w:firstLine="709"/>
        <w:jc w:val="both"/>
        <w:rPr>
          <w:bCs/>
        </w:rPr>
      </w:pPr>
    </w:p>
    <w:p w14:paraId="08A8A848" w14:textId="494C7FCA" w:rsidR="00B36C6F" w:rsidRDefault="00B36C6F" w:rsidP="00B36C6F">
      <w:pPr>
        <w:suppressAutoHyphens/>
        <w:ind w:firstLine="709"/>
        <w:jc w:val="both"/>
        <w:rPr>
          <w:bCs/>
        </w:rPr>
      </w:pPr>
    </w:p>
    <w:p w14:paraId="16CF339D" w14:textId="77777777" w:rsidR="00B36C6F" w:rsidRDefault="00B36C6F" w:rsidP="00B36C6F">
      <w:pPr>
        <w:suppressAutoHyphens/>
        <w:ind w:firstLine="709"/>
        <w:jc w:val="both"/>
        <w:rPr>
          <w:bCs/>
        </w:rPr>
      </w:pPr>
    </w:p>
    <w:tbl>
      <w:tblPr>
        <w:tblW w:w="0" w:type="auto"/>
        <w:tblLook w:val="04A0" w:firstRow="1" w:lastRow="0" w:firstColumn="1" w:lastColumn="0" w:noHBand="0" w:noVBand="1"/>
      </w:tblPr>
      <w:tblGrid>
        <w:gridCol w:w="4603"/>
        <w:gridCol w:w="4609"/>
      </w:tblGrid>
      <w:tr w:rsidR="00B36C6F" w14:paraId="0B336425" w14:textId="77777777" w:rsidTr="00C31714">
        <w:tc>
          <w:tcPr>
            <w:tcW w:w="4672" w:type="dxa"/>
            <w:shd w:val="clear" w:color="auto" w:fill="auto"/>
          </w:tcPr>
          <w:p w14:paraId="3BF90220" w14:textId="4C61E01B" w:rsidR="00580E16" w:rsidRPr="00580E16" w:rsidRDefault="00B36C6F" w:rsidP="00580E16">
            <w:r w:rsidRPr="00767FED">
              <w:rPr>
                <w:b/>
              </w:rPr>
              <w:t xml:space="preserve">Организация-разработчик: </w:t>
            </w:r>
          </w:p>
          <w:p w14:paraId="7B071E3E" w14:textId="77777777" w:rsidR="00B36C6F" w:rsidRPr="00767FED" w:rsidRDefault="00B36C6F" w:rsidP="00C31714">
            <w:pPr>
              <w:rPr>
                <w:b/>
              </w:rPr>
            </w:pPr>
          </w:p>
          <w:p w14:paraId="5B203273" w14:textId="77777777" w:rsidR="00B36C6F" w:rsidRDefault="00B36C6F" w:rsidP="00C31714"/>
        </w:tc>
        <w:tc>
          <w:tcPr>
            <w:tcW w:w="4673" w:type="dxa"/>
            <w:shd w:val="clear" w:color="auto" w:fill="auto"/>
          </w:tcPr>
          <w:p w14:paraId="61DF3A7B" w14:textId="77777777" w:rsidR="000D4E48" w:rsidRPr="00580E16" w:rsidRDefault="000D4E48" w:rsidP="000D4E48">
            <w:r>
              <w:t xml:space="preserve">Государственное автономное образовательное учреждение Московской области </w:t>
            </w:r>
            <w:r w:rsidRPr="00580E16">
              <w:t>«Московский Губернский колледж искусств»</w:t>
            </w:r>
          </w:p>
          <w:p w14:paraId="7D3C3E6A" w14:textId="77777777" w:rsidR="00B36C6F" w:rsidRDefault="00B36C6F" w:rsidP="00C31714"/>
        </w:tc>
      </w:tr>
      <w:tr w:rsidR="00B36C6F" w14:paraId="68735441" w14:textId="77777777" w:rsidTr="00C31714">
        <w:tc>
          <w:tcPr>
            <w:tcW w:w="4672" w:type="dxa"/>
            <w:shd w:val="clear" w:color="auto" w:fill="auto"/>
          </w:tcPr>
          <w:p w14:paraId="7C88A62E" w14:textId="0A6C2881" w:rsidR="00B36C6F" w:rsidRDefault="00B36C6F" w:rsidP="000D4E48">
            <w:pPr>
              <w:jc w:val="both"/>
            </w:pPr>
            <w:r w:rsidRPr="00767FED">
              <w:rPr>
                <w:b/>
              </w:rPr>
              <w:t>Экспертные организации:</w:t>
            </w:r>
            <w:r w:rsidR="00FA0B63">
              <w:t xml:space="preserve"> </w:t>
            </w:r>
          </w:p>
        </w:tc>
        <w:tc>
          <w:tcPr>
            <w:tcW w:w="4673" w:type="dxa"/>
            <w:shd w:val="clear" w:color="auto" w:fill="auto"/>
          </w:tcPr>
          <w:p w14:paraId="725A99A1" w14:textId="77777777" w:rsidR="000D4E48" w:rsidRPr="00580E16" w:rsidRDefault="000D4E48" w:rsidP="000D4E48">
            <w:pPr>
              <w:jc w:val="both"/>
            </w:pPr>
            <w:r>
              <w:t>Автономное учреждение «Дворец культуры</w:t>
            </w:r>
            <w:r w:rsidRPr="00580E16">
              <w:t xml:space="preserve"> «Родина»</w:t>
            </w:r>
          </w:p>
          <w:p w14:paraId="215C2E92" w14:textId="77777777" w:rsidR="00B36C6F" w:rsidRDefault="00B36C6F" w:rsidP="00C31714"/>
        </w:tc>
      </w:tr>
    </w:tbl>
    <w:p w14:paraId="498466C6" w14:textId="77777777" w:rsidR="000D4E48" w:rsidRDefault="000D4E48" w:rsidP="0040019C">
      <w:pPr>
        <w:jc w:val="center"/>
        <w:rPr>
          <w:b/>
        </w:rPr>
        <w:sectPr w:rsidR="000D4E48" w:rsidSect="00882920">
          <w:pgSz w:w="11906" w:h="16838"/>
          <w:pgMar w:top="1134" w:right="851" w:bottom="1134" w:left="1843" w:header="709" w:footer="113" w:gutter="0"/>
          <w:cols w:space="708"/>
          <w:docGrid w:linePitch="360"/>
        </w:sectPr>
      </w:pPr>
    </w:p>
    <w:sdt>
      <w:sdtPr>
        <w:rPr>
          <w:rFonts w:ascii="Times New Roman" w:hAnsi="Times New Roman"/>
          <w:color w:val="auto"/>
          <w:sz w:val="24"/>
          <w:szCs w:val="24"/>
        </w:rPr>
        <w:id w:val="-840622268"/>
        <w:docPartObj>
          <w:docPartGallery w:val="Table of Contents"/>
          <w:docPartUnique/>
        </w:docPartObj>
      </w:sdtPr>
      <w:sdtEndPr>
        <w:rPr>
          <w:b/>
          <w:bCs/>
          <w:sz w:val="20"/>
          <w:szCs w:val="20"/>
        </w:rPr>
      </w:sdtEndPr>
      <w:sdtContent>
        <w:p w14:paraId="6B579B5D" w14:textId="76242D15" w:rsidR="00C062B3" w:rsidRPr="00C717FC" w:rsidRDefault="00C717FC" w:rsidP="00C717FC">
          <w:pPr>
            <w:pStyle w:val="affffff"/>
            <w:jc w:val="center"/>
            <w:rPr>
              <w:rFonts w:ascii="Times New Roman" w:hAnsi="Times New Roman"/>
              <w:b/>
              <w:bCs/>
              <w:color w:val="auto"/>
              <w:sz w:val="28"/>
              <w:szCs w:val="28"/>
            </w:rPr>
          </w:pPr>
          <w:r w:rsidRPr="00C717FC">
            <w:rPr>
              <w:rFonts w:ascii="Times New Roman" w:hAnsi="Times New Roman"/>
              <w:b/>
              <w:bCs/>
              <w:color w:val="auto"/>
              <w:sz w:val="28"/>
              <w:szCs w:val="28"/>
            </w:rPr>
            <w:t>Содержание</w:t>
          </w:r>
        </w:p>
        <w:p w14:paraId="1D490B37" w14:textId="1673EF27" w:rsidR="00C717FC" w:rsidRPr="003B7674" w:rsidRDefault="00C062B3">
          <w:pPr>
            <w:pStyle w:val="12"/>
            <w:tabs>
              <w:tab w:val="right" w:leader="dot" w:pos="9202"/>
            </w:tabs>
            <w:rPr>
              <w:rFonts w:ascii="Times New Roman" w:eastAsiaTheme="minorEastAsia" w:hAnsi="Times New Roman" w:cs="Times New Roman"/>
              <w:b w:val="0"/>
              <w:bCs w:val="0"/>
              <w:noProof/>
            </w:rPr>
          </w:pPr>
          <w:r w:rsidRPr="003B7674">
            <w:rPr>
              <w:rFonts w:ascii="Times New Roman" w:hAnsi="Times New Roman" w:cs="Times New Roman"/>
            </w:rPr>
            <w:fldChar w:fldCharType="begin"/>
          </w:r>
          <w:r w:rsidRPr="003B7674">
            <w:rPr>
              <w:rFonts w:ascii="Times New Roman" w:hAnsi="Times New Roman" w:cs="Times New Roman"/>
            </w:rPr>
            <w:instrText xml:space="preserve"> TOC \o "1-3" \h \z \u </w:instrText>
          </w:r>
          <w:r w:rsidRPr="003B7674">
            <w:rPr>
              <w:rFonts w:ascii="Times New Roman" w:hAnsi="Times New Roman" w:cs="Times New Roman"/>
            </w:rPr>
            <w:fldChar w:fldCharType="separate"/>
          </w:r>
          <w:hyperlink w:anchor="_Toc149059380" w:history="1">
            <w:r w:rsidR="00C717FC" w:rsidRPr="003B7674">
              <w:rPr>
                <w:rStyle w:val="af6"/>
                <w:rFonts w:ascii="Times New Roman" w:hAnsi="Times New Roman"/>
                <w:noProof/>
              </w:rPr>
              <w:t>Раздел 1. Общие положения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_Toc149059380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w:t>
            </w:r>
            <w:r w:rsidR="00C717FC" w:rsidRPr="003B7674">
              <w:rPr>
                <w:rFonts w:ascii="Times New Roman" w:hAnsi="Times New Roman" w:cs="Times New Roman"/>
                <w:noProof/>
                <w:webHidden/>
              </w:rPr>
              <w:fldChar w:fldCharType="end"/>
            </w:r>
          </w:hyperlink>
        </w:p>
        <w:p w14:paraId="163FFCAC" w14:textId="2060ABA6"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381" w:history="1">
            <w:r w:rsidR="00C717FC" w:rsidRPr="003B7674">
              <w:rPr>
                <w:rStyle w:val="af6"/>
                <w:rFonts w:ascii="Times New Roman" w:hAnsi="Times New Roman"/>
                <w:noProof/>
              </w:rPr>
              <w:t>Раздел 2. Общая характеристика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_Toc149059381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6</w:t>
            </w:r>
            <w:r w:rsidR="00C717FC" w:rsidRPr="003B7674">
              <w:rPr>
                <w:rFonts w:ascii="Times New Roman" w:hAnsi="Times New Roman" w:cs="Times New Roman"/>
                <w:noProof/>
                <w:webHidden/>
              </w:rPr>
              <w:fldChar w:fldCharType="end"/>
            </w:r>
          </w:hyperlink>
        </w:p>
        <w:p w14:paraId="2FCD1519" w14:textId="6F90FD3C"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382" w:history="1">
            <w:r w:rsidR="00C717FC" w:rsidRPr="003B7674">
              <w:rPr>
                <w:rStyle w:val="af6"/>
                <w:rFonts w:ascii="Times New Roman" w:hAnsi="Times New Roman"/>
                <w:noProof/>
              </w:rPr>
              <w:t>Раздел 3. Характеристика профессиональной деятельности выпускника</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_Toc149059382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6</w:t>
            </w:r>
            <w:r w:rsidR="00C717FC" w:rsidRPr="003B7674">
              <w:rPr>
                <w:rFonts w:ascii="Times New Roman" w:hAnsi="Times New Roman" w:cs="Times New Roman"/>
                <w:noProof/>
                <w:webHidden/>
              </w:rPr>
              <w:fldChar w:fldCharType="end"/>
            </w:r>
          </w:hyperlink>
        </w:p>
        <w:p w14:paraId="69AF25EA" w14:textId="17EB6FF6"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383" w:history="1">
            <w:r w:rsidR="00C717FC" w:rsidRPr="003B7674">
              <w:rPr>
                <w:rStyle w:val="af6"/>
                <w:rFonts w:ascii="Times New Roman" w:hAnsi="Times New Roman"/>
                <w:noProof/>
              </w:rPr>
              <w:t>Раздел 4. Планируемые результаты освоения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_Toc149059383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7</w:t>
            </w:r>
            <w:r w:rsidR="00C717FC" w:rsidRPr="003B7674">
              <w:rPr>
                <w:rFonts w:ascii="Times New Roman" w:hAnsi="Times New Roman" w:cs="Times New Roman"/>
                <w:noProof/>
                <w:webHidden/>
              </w:rPr>
              <w:fldChar w:fldCharType="end"/>
            </w:r>
          </w:hyperlink>
        </w:p>
        <w:p w14:paraId="7F4E66EF" w14:textId="456F1832"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84" w:history="1">
            <w:r w:rsidR="00C717FC" w:rsidRPr="003B7674">
              <w:rPr>
                <w:rStyle w:val="af6"/>
                <w:rFonts w:ascii="Times New Roman" w:hAnsi="Times New Roman"/>
                <w:noProof/>
              </w:rPr>
              <w:t>4.1. Общие компетенции</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_Toc149059384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7</w:t>
            </w:r>
            <w:r w:rsidR="00C717FC" w:rsidRPr="003B7674">
              <w:rPr>
                <w:rFonts w:ascii="Times New Roman" w:hAnsi="Times New Roman" w:cs="Times New Roman"/>
                <w:noProof/>
                <w:webHidden/>
              </w:rPr>
              <w:fldChar w:fldCharType="end"/>
            </w:r>
          </w:hyperlink>
        </w:p>
        <w:p w14:paraId="7DCFD25C" w14:textId="676A286C"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85" w:history="1">
            <w:r w:rsidR="00C717FC" w:rsidRPr="003B7674">
              <w:rPr>
                <w:rStyle w:val="af6"/>
                <w:rFonts w:ascii="Times New Roman" w:hAnsi="Times New Roman"/>
                <w:noProof/>
              </w:rPr>
              <w:t>4.2. Профессиональные компетенции</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_Toc149059385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15</w:t>
            </w:r>
            <w:r w:rsidR="00C717FC" w:rsidRPr="003B7674">
              <w:rPr>
                <w:rFonts w:ascii="Times New Roman" w:hAnsi="Times New Roman" w:cs="Times New Roman"/>
                <w:noProof/>
                <w:webHidden/>
              </w:rPr>
              <w:fldChar w:fldCharType="end"/>
            </w:r>
          </w:hyperlink>
        </w:p>
        <w:p w14:paraId="28C61739" w14:textId="2F9C6303"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386" w:history="1">
            <w:r w:rsidR="00C717FC" w:rsidRPr="003B7674">
              <w:rPr>
                <w:rStyle w:val="af6"/>
                <w:rFonts w:ascii="Times New Roman" w:hAnsi="Times New Roman"/>
                <w:noProof/>
              </w:rPr>
              <w:t>Раздел 5. Примерная структура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_Toc149059386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36</w:t>
            </w:r>
            <w:r w:rsidR="00C717FC" w:rsidRPr="003B7674">
              <w:rPr>
                <w:rFonts w:ascii="Times New Roman" w:hAnsi="Times New Roman" w:cs="Times New Roman"/>
                <w:noProof/>
                <w:webHidden/>
              </w:rPr>
              <w:fldChar w:fldCharType="end"/>
            </w:r>
          </w:hyperlink>
        </w:p>
        <w:p w14:paraId="5275ACAA" w14:textId="1BA99916"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87" w:history="1">
            <w:r w:rsidR="00C717FC" w:rsidRPr="003B7674">
              <w:rPr>
                <w:rStyle w:val="af6"/>
                <w:rFonts w:ascii="Times New Roman" w:hAnsi="Times New Roman"/>
                <w:noProof/>
              </w:rPr>
              <w:t>5.1. Примерный учебный план</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_Toc149059387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36</w:t>
            </w:r>
            <w:r w:rsidR="00C717FC" w:rsidRPr="003B7674">
              <w:rPr>
                <w:rFonts w:ascii="Times New Roman" w:hAnsi="Times New Roman" w:cs="Times New Roman"/>
                <w:noProof/>
                <w:webHidden/>
              </w:rPr>
              <w:fldChar w:fldCharType="end"/>
            </w:r>
          </w:hyperlink>
        </w:p>
        <w:p w14:paraId="076DD020" w14:textId="647F15EB"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89" w:history="1">
            <w:r w:rsidR="00C717FC" w:rsidRPr="003B7674">
              <w:rPr>
                <w:rStyle w:val="af6"/>
                <w:rFonts w:ascii="Times New Roman" w:hAnsi="Times New Roman"/>
                <w:noProof/>
              </w:rPr>
              <w:t>5.2. Примерный календарный учебный график</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_Toc149059389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38</w:t>
            </w:r>
            <w:r w:rsidR="00C717FC" w:rsidRPr="003B7674">
              <w:rPr>
                <w:rFonts w:ascii="Times New Roman" w:hAnsi="Times New Roman" w:cs="Times New Roman"/>
                <w:noProof/>
                <w:webHidden/>
              </w:rPr>
              <w:fldChar w:fldCharType="end"/>
            </w:r>
          </w:hyperlink>
        </w:p>
        <w:p w14:paraId="1AD6115A" w14:textId="08449AA6"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0" w:history="1">
            <w:r w:rsidR="00C717FC" w:rsidRPr="003B7674">
              <w:rPr>
                <w:rStyle w:val="af6"/>
                <w:rFonts w:ascii="Times New Roman" w:hAnsi="Times New Roman"/>
                <w:noProof/>
              </w:rPr>
              <w:t>5.3. Примерная рабочая программа воспитания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_Toc149059390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40</w:t>
            </w:r>
            <w:r w:rsidR="00C717FC" w:rsidRPr="003B7674">
              <w:rPr>
                <w:rFonts w:ascii="Times New Roman" w:hAnsi="Times New Roman" w:cs="Times New Roman"/>
                <w:noProof/>
                <w:webHidden/>
              </w:rPr>
              <w:fldChar w:fldCharType="end"/>
            </w:r>
          </w:hyperlink>
        </w:p>
        <w:p w14:paraId="2164663D" w14:textId="14D61F78"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1" w:history="1">
            <w:r w:rsidR="00C717FC" w:rsidRPr="003B7674">
              <w:rPr>
                <w:rStyle w:val="af6"/>
                <w:rFonts w:ascii="Times New Roman" w:hAnsi="Times New Roman"/>
                <w:noProof/>
              </w:rPr>
              <w:t>5.4. Примерный календарный план воспитательной работы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_Toc149059391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40</w:t>
            </w:r>
            <w:r w:rsidR="00C717FC" w:rsidRPr="003B7674">
              <w:rPr>
                <w:rFonts w:ascii="Times New Roman" w:hAnsi="Times New Roman" w:cs="Times New Roman"/>
                <w:noProof/>
                <w:webHidden/>
              </w:rPr>
              <w:fldChar w:fldCharType="end"/>
            </w:r>
          </w:hyperlink>
        </w:p>
        <w:p w14:paraId="23B30303" w14:textId="17A31205"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392" w:history="1">
            <w:r w:rsidR="00C717FC" w:rsidRPr="003B7674">
              <w:rPr>
                <w:rStyle w:val="af6"/>
                <w:rFonts w:ascii="Times New Roman" w:hAnsi="Times New Roman"/>
                <w:noProof/>
              </w:rPr>
              <w:t>Раздел 6. Примерные условия реализации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_Toc149059392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40</w:t>
            </w:r>
            <w:r w:rsidR="00C717FC" w:rsidRPr="003B7674">
              <w:rPr>
                <w:rFonts w:ascii="Times New Roman" w:hAnsi="Times New Roman" w:cs="Times New Roman"/>
                <w:noProof/>
                <w:webHidden/>
              </w:rPr>
              <w:fldChar w:fldCharType="end"/>
            </w:r>
          </w:hyperlink>
        </w:p>
        <w:p w14:paraId="25873D31" w14:textId="52A75227"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3" w:history="1">
            <w:r w:rsidR="00C717FC" w:rsidRPr="003B7674">
              <w:rPr>
                <w:rStyle w:val="af6"/>
                <w:rFonts w:ascii="Times New Roman" w:hAnsi="Times New Roman"/>
                <w:noProof/>
              </w:rPr>
              <w:t xml:space="preserve">6.1. </w:t>
            </w:r>
            <w:r w:rsidR="00C717FC" w:rsidRPr="003B7674">
              <w:rPr>
                <w:rStyle w:val="af6"/>
                <w:rFonts w:ascii="Times New Roman" w:hAnsi="Times New Roman"/>
                <w:noProof/>
                <w:lang w:eastAsia="en-US"/>
              </w:rPr>
              <w:t>Требования к материально-техническому оснащению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_Toc149059393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40</w:t>
            </w:r>
            <w:r w:rsidR="00C717FC" w:rsidRPr="003B7674">
              <w:rPr>
                <w:rFonts w:ascii="Times New Roman" w:hAnsi="Times New Roman" w:cs="Times New Roman"/>
                <w:noProof/>
                <w:webHidden/>
              </w:rPr>
              <w:fldChar w:fldCharType="end"/>
            </w:r>
          </w:hyperlink>
        </w:p>
        <w:p w14:paraId="504355FE" w14:textId="55BF4146"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4" w:history="1">
            <w:r w:rsidR="00C717FC" w:rsidRPr="003B7674">
              <w:rPr>
                <w:rStyle w:val="af6"/>
                <w:rFonts w:ascii="Times New Roman" w:hAnsi="Times New Roman"/>
                <w:noProof/>
              </w:rPr>
              <w:t xml:space="preserve">6.2. </w:t>
            </w:r>
            <w:r w:rsidR="00C717FC" w:rsidRPr="003B7674">
              <w:rPr>
                <w:rStyle w:val="af6"/>
                <w:rFonts w:ascii="Times New Roman" w:hAnsi="Times New Roman"/>
                <w:noProof/>
                <w:lang w:eastAsia="en-US"/>
              </w:rPr>
              <w:t>Требования к учебно-методическому обеспечению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_Toc149059394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50</w:t>
            </w:r>
            <w:r w:rsidR="00C717FC" w:rsidRPr="003B7674">
              <w:rPr>
                <w:rFonts w:ascii="Times New Roman" w:hAnsi="Times New Roman" w:cs="Times New Roman"/>
                <w:noProof/>
                <w:webHidden/>
              </w:rPr>
              <w:fldChar w:fldCharType="end"/>
            </w:r>
          </w:hyperlink>
        </w:p>
        <w:p w14:paraId="4246DF45" w14:textId="6DA5D81E"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5" w:history="1">
            <w:r w:rsidR="00C717FC" w:rsidRPr="003B7674">
              <w:rPr>
                <w:rStyle w:val="af6"/>
                <w:rFonts w:ascii="Times New Roman" w:hAnsi="Times New Roman"/>
                <w:noProof/>
                <w:lang w:eastAsia="en-US"/>
              </w:rPr>
              <w:t>6.3. Требования к практической подготовке обучающихся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_Toc149059395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51</w:t>
            </w:r>
            <w:r w:rsidR="00C717FC" w:rsidRPr="003B7674">
              <w:rPr>
                <w:rFonts w:ascii="Times New Roman" w:hAnsi="Times New Roman" w:cs="Times New Roman"/>
                <w:noProof/>
                <w:webHidden/>
              </w:rPr>
              <w:fldChar w:fldCharType="end"/>
            </w:r>
          </w:hyperlink>
        </w:p>
        <w:p w14:paraId="33F0266B" w14:textId="35BE572E"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6" w:history="1">
            <w:r w:rsidR="00C717FC" w:rsidRPr="003B7674">
              <w:rPr>
                <w:rStyle w:val="af6"/>
                <w:rFonts w:ascii="Times New Roman" w:eastAsia="Segoe UI" w:hAnsi="Times New Roman"/>
                <w:noProof/>
              </w:rPr>
              <w:t>6.4. Требования к организации воспитания обучающихся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_Toc149059396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52</w:t>
            </w:r>
            <w:r w:rsidR="00C717FC" w:rsidRPr="003B7674">
              <w:rPr>
                <w:rFonts w:ascii="Times New Roman" w:hAnsi="Times New Roman" w:cs="Times New Roman"/>
                <w:noProof/>
                <w:webHidden/>
              </w:rPr>
              <w:fldChar w:fldCharType="end"/>
            </w:r>
          </w:hyperlink>
        </w:p>
        <w:p w14:paraId="1EFEB43C" w14:textId="00912F03"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7" w:history="1">
            <w:r w:rsidR="00C717FC" w:rsidRPr="003B7674">
              <w:rPr>
                <w:rStyle w:val="af6"/>
                <w:rFonts w:ascii="Times New Roman" w:hAnsi="Times New Roman"/>
                <w:noProof/>
              </w:rPr>
              <w:t>6.5. Требования к кадровым условиям реализации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_Toc149059397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52</w:t>
            </w:r>
            <w:r w:rsidR="00C717FC" w:rsidRPr="003B7674">
              <w:rPr>
                <w:rFonts w:ascii="Times New Roman" w:hAnsi="Times New Roman" w:cs="Times New Roman"/>
                <w:noProof/>
                <w:webHidden/>
              </w:rPr>
              <w:fldChar w:fldCharType="end"/>
            </w:r>
          </w:hyperlink>
        </w:p>
        <w:p w14:paraId="2C5521B6" w14:textId="14A5E835"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398" w:history="1">
            <w:r w:rsidR="00C717FC" w:rsidRPr="003B7674">
              <w:rPr>
                <w:rStyle w:val="af6"/>
                <w:rFonts w:ascii="Times New Roman" w:hAnsi="Times New Roman"/>
                <w:noProof/>
              </w:rPr>
              <w:t>6.6. Требования к финансовым условиям реализации образовательной программы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_Toc149059398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53</w:t>
            </w:r>
            <w:r w:rsidR="00C717FC" w:rsidRPr="003B7674">
              <w:rPr>
                <w:rFonts w:ascii="Times New Roman" w:hAnsi="Times New Roman" w:cs="Times New Roman"/>
                <w:noProof/>
                <w:webHidden/>
              </w:rPr>
              <w:fldChar w:fldCharType="end"/>
            </w:r>
          </w:hyperlink>
        </w:p>
        <w:p w14:paraId="58FB1AA2" w14:textId="4C6ED4E6"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399" w:history="1">
            <w:r w:rsidR="00C717FC" w:rsidRPr="003B7674">
              <w:rPr>
                <w:rStyle w:val="af6"/>
                <w:rFonts w:ascii="Times New Roman" w:hAnsi="Times New Roman"/>
                <w:noProof/>
              </w:rPr>
              <w:t>Приложение 1. Примерные программы профессиональных модулей</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_Toc149059399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55</w:t>
            </w:r>
            <w:r w:rsidR="00C717FC" w:rsidRPr="003B7674">
              <w:rPr>
                <w:rFonts w:ascii="Times New Roman" w:hAnsi="Times New Roman" w:cs="Times New Roman"/>
                <w:noProof/>
                <w:webHidden/>
              </w:rPr>
              <w:fldChar w:fldCharType="end"/>
            </w:r>
          </w:hyperlink>
        </w:p>
        <w:p w14:paraId="35657E1A" w14:textId="0336D13B"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00" w:history="1">
            <w:r w:rsidR="00C717FC" w:rsidRPr="003B7674">
              <w:rPr>
                <w:rStyle w:val="af6"/>
                <w:rFonts w:ascii="Times New Roman" w:hAnsi="Times New Roman"/>
                <w:noProof/>
              </w:rPr>
              <w:t xml:space="preserve">Приложение 1.1 </w:t>
            </w:r>
          </w:hyperlink>
          <w:hyperlink w:anchor="_Toc149059401" w:history="1">
            <w:r w:rsidR="00C717FC" w:rsidRPr="003B7674">
              <w:rPr>
                <w:rStyle w:val="af6"/>
                <w:rFonts w:ascii="Times New Roman" w:hAnsi="Times New Roman"/>
                <w:noProof/>
              </w:rPr>
              <w:t xml:space="preserve">Примерная рабочая программа профессионального модуля </w:t>
            </w:r>
          </w:hyperlink>
          <w:hyperlink w:anchor="_Toc149059402" w:history="1">
            <w:r w:rsidR="00C717FC" w:rsidRPr="003B7674">
              <w:rPr>
                <w:rStyle w:val="af6"/>
                <w:rFonts w:ascii="Times New Roman" w:hAnsi="Times New Roman"/>
                <w:noProof/>
              </w:rPr>
              <w:t>«ПМ.01 Организационно-управленческая деятельность»</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_Toc149059402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55</w:t>
            </w:r>
            <w:r w:rsidR="00C717FC" w:rsidRPr="003B7674">
              <w:rPr>
                <w:rFonts w:ascii="Times New Roman" w:hAnsi="Times New Roman" w:cs="Times New Roman"/>
                <w:noProof/>
                <w:webHidden/>
              </w:rPr>
              <w:fldChar w:fldCharType="end"/>
            </w:r>
          </w:hyperlink>
        </w:p>
        <w:p w14:paraId="1FA7DCDB" w14:textId="0F40D511"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36" w:history="1">
            <w:r w:rsidR="00C717FC" w:rsidRPr="003B7674">
              <w:rPr>
                <w:rStyle w:val="af6"/>
                <w:rFonts w:ascii="Times New Roman" w:hAnsi="Times New Roman"/>
                <w:noProof/>
              </w:rPr>
              <w:t xml:space="preserve">Приложение 1.2 </w:t>
            </w:r>
          </w:hyperlink>
          <w:hyperlink w:anchor="_Toc149059437" w:history="1">
            <w:r w:rsidR="00C717FC" w:rsidRPr="003B7674">
              <w:rPr>
                <w:rStyle w:val="af6"/>
                <w:rFonts w:ascii="Times New Roman" w:hAnsi="Times New Roman"/>
                <w:noProof/>
              </w:rPr>
              <w:t xml:space="preserve">Примерная рабочая программа профессионального модуля </w:t>
            </w:r>
          </w:hyperlink>
          <w:hyperlink w:anchor="_Toc149059438" w:history="1">
            <w:r w:rsidR="00C717FC" w:rsidRPr="003B7674">
              <w:rPr>
                <w:rStyle w:val="af6"/>
                <w:rFonts w:ascii="Times New Roman" w:hAnsi="Times New Roman"/>
                <w:noProof/>
              </w:rPr>
              <w:t xml:space="preserve">«ПМ.02 </w:t>
            </w:r>
            <w:r w:rsidR="00C717FC" w:rsidRPr="003B7674">
              <w:rPr>
                <w:rStyle w:val="af6"/>
                <w:rFonts w:ascii="Times New Roman" w:eastAsiaTheme="minorHAnsi" w:hAnsi="Times New Roman"/>
                <w:noProof/>
                <w:lang w:eastAsia="en-US"/>
              </w:rPr>
              <w:t>Организация культурно-досуговой деятельности  (по выбору)</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_Toc149059438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82</w:t>
            </w:r>
            <w:r w:rsidR="00C717FC" w:rsidRPr="003B7674">
              <w:rPr>
                <w:rFonts w:ascii="Times New Roman" w:hAnsi="Times New Roman" w:cs="Times New Roman"/>
                <w:noProof/>
                <w:webHidden/>
              </w:rPr>
              <w:fldChar w:fldCharType="end"/>
            </w:r>
          </w:hyperlink>
        </w:p>
        <w:p w14:paraId="6F32D047" w14:textId="76E404CF"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57" w:history="1">
            <w:r w:rsidR="00C717FC" w:rsidRPr="003B7674">
              <w:rPr>
                <w:rStyle w:val="af6"/>
                <w:rFonts w:ascii="Times New Roman" w:hAnsi="Times New Roman"/>
                <w:noProof/>
              </w:rPr>
              <w:t xml:space="preserve">Приложение 1.3 </w:t>
            </w:r>
          </w:hyperlink>
          <w:hyperlink w:anchor="_Toc149059458" w:history="1">
            <w:r w:rsidR="00C717FC" w:rsidRPr="003B7674">
              <w:rPr>
                <w:rStyle w:val="af6"/>
                <w:rFonts w:ascii="Times New Roman" w:hAnsi="Times New Roman"/>
                <w:noProof/>
              </w:rPr>
              <w:t xml:space="preserve">Примерная рабочая программа профессионального модуля </w:t>
            </w:r>
          </w:hyperlink>
          <w:hyperlink w:anchor="_Toc149059459" w:history="1">
            <w:r w:rsidR="00C717FC" w:rsidRPr="003B7674">
              <w:rPr>
                <w:rStyle w:val="af6"/>
                <w:rFonts w:ascii="Times New Roman" w:hAnsi="Times New Roman"/>
                <w:noProof/>
              </w:rPr>
              <w:t>«ПМ.02</w:t>
            </w:r>
            <w:r w:rsidR="00C717FC" w:rsidRPr="003B7674">
              <w:rPr>
                <w:rStyle w:val="af6"/>
                <w:rFonts w:ascii="Times New Roman" w:eastAsiaTheme="minorHAnsi" w:hAnsi="Times New Roman"/>
                <w:noProof/>
                <w:lang w:eastAsia="en-US"/>
              </w:rPr>
              <w:t xml:space="preserve"> Организация и постановка культурно-массовых мероприятий и театрализованных представлений (по выбору)»</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_Toc149059459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101</w:t>
            </w:r>
            <w:r w:rsidR="00C717FC" w:rsidRPr="003B7674">
              <w:rPr>
                <w:rFonts w:ascii="Times New Roman" w:hAnsi="Times New Roman" w:cs="Times New Roman"/>
                <w:noProof/>
                <w:webHidden/>
              </w:rPr>
              <w:fldChar w:fldCharType="end"/>
            </w:r>
          </w:hyperlink>
        </w:p>
        <w:p w14:paraId="048FFE47" w14:textId="2D7D257B"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475" w:history="1">
            <w:r w:rsidR="00C717FC" w:rsidRPr="003B7674">
              <w:rPr>
                <w:rStyle w:val="af6"/>
                <w:rFonts w:ascii="Times New Roman" w:hAnsi="Times New Roman"/>
                <w:noProof/>
              </w:rPr>
              <w:t>Приложение 2 Примерные программы учебных дисциплин</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_Toc149059475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123</w:t>
            </w:r>
            <w:r w:rsidR="00C717FC" w:rsidRPr="003B7674">
              <w:rPr>
                <w:rFonts w:ascii="Times New Roman" w:hAnsi="Times New Roman" w:cs="Times New Roman"/>
                <w:noProof/>
                <w:webHidden/>
              </w:rPr>
              <w:fldChar w:fldCharType="end"/>
            </w:r>
          </w:hyperlink>
        </w:p>
        <w:p w14:paraId="23472537" w14:textId="4F70CA7B"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76" w:history="1">
            <w:r w:rsidR="00C717FC" w:rsidRPr="003B7674">
              <w:rPr>
                <w:rStyle w:val="af6"/>
                <w:rFonts w:ascii="Times New Roman" w:hAnsi="Times New Roman"/>
                <w:noProof/>
              </w:rPr>
              <w:t xml:space="preserve">Приложение 2.1 </w:t>
            </w:r>
          </w:hyperlink>
          <w:hyperlink w:anchor="_Toc149059477"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78" w:history="1">
            <w:r w:rsidR="00C717FC" w:rsidRPr="003B7674">
              <w:rPr>
                <w:rStyle w:val="af6"/>
                <w:rFonts w:ascii="Times New Roman" w:hAnsi="Times New Roman"/>
                <w:noProof/>
              </w:rPr>
              <w:t>«СГ.01 История России»</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_Toc149059478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123</w:t>
            </w:r>
            <w:r w:rsidR="00C717FC" w:rsidRPr="003B7674">
              <w:rPr>
                <w:rFonts w:ascii="Times New Roman" w:hAnsi="Times New Roman" w:cs="Times New Roman"/>
                <w:noProof/>
                <w:webHidden/>
              </w:rPr>
              <w:fldChar w:fldCharType="end"/>
            </w:r>
          </w:hyperlink>
        </w:p>
        <w:p w14:paraId="7979338F" w14:textId="7811E37E"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79" w:history="1">
            <w:r w:rsidR="00C717FC" w:rsidRPr="003B7674">
              <w:rPr>
                <w:rStyle w:val="af6"/>
                <w:rFonts w:ascii="Times New Roman" w:hAnsi="Times New Roman"/>
                <w:noProof/>
              </w:rPr>
              <w:t xml:space="preserve">Приложение 2.2 </w:t>
            </w:r>
          </w:hyperlink>
          <w:hyperlink w:anchor="_Toc149059480"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81" w:history="1">
            <w:r w:rsidR="00C717FC" w:rsidRPr="003B7674">
              <w:rPr>
                <w:rStyle w:val="af6"/>
                <w:rFonts w:ascii="Times New Roman" w:hAnsi="Times New Roman"/>
                <w:noProof/>
              </w:rPr>
              <w:t>«СГ.02 Иностранный язык в профессиональной деятельности»</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_Toc149059481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135</w:t>
            </w:r>
            <w:r w:rsidR="00C717FC" w:rsidRPr="003B7674">
              <w:rPr>
                <w:rFonts w:ascii="Times New Roman" w:hAnsi="Times New Roman" w:cs="Times New Roman"/>
                <w:noProof/>
                <w:webHidden/>
              </w:rPr>
              <w:fldChar w:fldCharType="end"/>
            </w:r>
          </w:hyperlink>
        </w:p>
        <w:p w14:paraId="40DEE4F3" w14:textId="05348A29"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82" w:history="1">
            <w:r w:rsidR="00C717FC" w:rsidRPr="003B7674">
              <w:rPr>
                <w:rStyle w:val="af6"/>
                <w:rFonts w:ascii="Times New Roman" w:hAnsi="Times New Roman"/>
                <w:noProof/>
              </w:rPr>
              <w:t xml:space="preserve">Приложение 2.3. </w:t>
            </w:r>
          </w:hyperlink>
          <w:hyperlink w:anchor="_Toc149059483"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84" w:history="1">
            <w:r w:rsidR="00C717FC" w:rsidRPr="003B7674">
              <w:rPr>
                <w:rStyle w:val="af6"/>
                <w:rFonts w:ascii="Times New Roman" w:hAnsi="Times New Roman"/>
                <w:noProof/>
              </w:rPr>
              <w:t>«СГ.03 Безопасность жизнедеятельности»</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_Toc149059484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148</w:t>
            </w:r>
            <w:r w:rsidR="00C717FC" w:rsidRPr="003B7674">
              <w:rPr>
                <w:rFonts w:ascii="Times New Roman" w:hAnsi="Times New Roman" w:cs="Times New Roman"/>
                <w:noProof/>
                <w:webHidden/>
              </w:rPr>
              <w:fldChar w:fldCharType="end"/>
            </w:r>
          </w:hyperlink>
        </w:p>
        <w:p w14:paraId="2674B06D" w14:textId="12318B2E"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485" w:history="1">
            <w:r w:rsidR="00C717FC" w:rsidRPr="003B7674">
              <w:rPr>
                <w:rStyle w:val="af6"/>
                <w:rFonts w:ascii="Times New Roman" w:hAnsi="Times New Roman"/>
                <w:noProof/>
              </w:rPr>
              <w:t xml:space="preserve">Приложение 2.4 </w:t>
            </w:r>
          </w:hyperlink>
          <w:hyperlink w:anchor="_Toc149059486"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87" w:history="1">
            <w:r w:rsidR="00C717FC" w:rsidRPr="003B7674">
              <w:rPr>
                <w:rStyle w:val="af6"/>
                <w:rFonts w:ascii="Times New Roman" w:hAnsi="Times New Roman"/>
                <w:noProof/>
              </w:rPr>
              <w:t>СГ.04 Физическая культура</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_Toc149059487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163</w:t>
            </w:r>
            <w:r w:rsidR="00C717FC" w:rsidRPr="003B7674">
              <w:rPr>
                <w:rFonts w:ascii="Times New Roman" w:hAnsi="Times New Roman" w:cs="Times New Roman"/>
                <w:noProof/>
                <w:webHidden/>
              </w:rPr>
              <w:fldChar w:fldCharType="end"/>
            </w:r>
          </w:hyperlink>
        </w:p>
        <w:p w14:paraId="5244DCC1" w14:textId="6BF6B638"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88" w:history="1">
            <w:r w:rsidR="00C717FC" w:rsidRPr="003B7674">
              <w:rPr>
                <w:rStyle w:val="af6"/>
                <w:rFonts w:ascii="Times New Roman" w:hAnsi="Times New Roman"/>
                <w:noProof/>
              </w:rPr>
              <w:t xml:space="preserve">Приложение 2.5 </w:t>
            </w:r>
          </w:hyperlink>
          <w:hyperlink w:anchor="_Toc149059489"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90" w:history="1">
            <w:r w:rsidR="00C717FC" w:rsidRPr="003B7674">
              <w:rPr>
                <w:rStyle w:val="af6"/>
                <w:rFonts w:ascii="Times New Roman" w:hAnsi="Times New Roman"/>
                <w:noProof/>
              </w:rPr>
              <w:t>«СГ.05 Основы финансовой грамотности»</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_Toc149059490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176</w:t>
            </w:r>
            <w:r w:rsidR="00C717FC" w:rsidRPr="003B7674">
              <w:rPr>
                <w:rFonts w:ascii="Times New Roman" w:hAnsi="Times New Roman" w:cs="Times New Roman"/>
                <w:noProof/>
                <w:webHidden/>
              </w:rPr>
              <w:fldChar w:fldCharType="end"/>
            </w:r>
          </w:hyperlink>
        </w:p>
        <w:p w14:paraId="683D2CF3" w14:textId="4E934C0E"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491" w:history="1">
            <w:r w:rsidR="00C717FC" w:rsidRPr="003B7674">
              <w:rPr>
                <w:rStyle w:val="af6"/>
                <w:rFonts w:ascii="Times New Roman" w:hAnsi="Times New Roman"/>
                <w:noProof/>
              </w:rPr>
              <w:t xml:space="preserve">Приложение 2.6 </w:t>
            </w:r>
          </w:hyperlink>
          <w:hyperlink w:anchor="_Toc149059492"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93" w:history="1">
            <w:r w:rsidR="00C717FC" w:rsidRPr="003B7674">
              <w:rPr>
                <w:rStyle w:val="af6"/>
                <w:rFonts w:ascii="Times New Roman" w:hAnsi="Times New Roman"/>
                <w:noProof/>
              </w:rPr>
              <w:t>ОП.01 Народное художественное творчество</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_Toc149059493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183</w:t>
            </w:r>
            <w:r w:rsidR="00C717FC" w:rsidRPr="003B7674">
              <w:rPr>
                <w:rFonts w:ascii="Times New Roman" w:hAnsi="Times New Roman" w:cs="Times New Roman"/>
                <w:noProof/>
                <w:webHidden/>
              </w:rPr>
              <w:fldChar w:fldCharType="end"/>
            </w:r>
          </w:hyperlink>
        </w:p>
        <w:p w14:paraId="6AF086E3" w14:textId="4E975163"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494" w:history="1">
            <w:r w:rsidR="00C717FC" w:rsidRPr="003B7674">
              <w:rPr>
                <w:rStyle w:val="af6"/>
                <w:rFonts w:ascii="Times New Roman" w:hAnsi="Times New Roman"/>
                <w:noProof/>
              </w:rPr>
              <w:t xml:space="preserve">Приложение 2.7. </w:t>
            </w:r>
          </w:hyperlink>
          <w:hyperlink w:anchor="_Toc149059495"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96" w:history="1">
            <w:r w:rsidR="00C717FC" w:rsidRPr="003B7674">
              <w:rPr>
                <w:rStyle w:val="af6"/>
                <w:rFonts w:ascii="Times New Roman" w:hAnsi="Times New Roman"/>
                <w:noProof/>
              </w:rPr>
              <w:t>ОП.02 История отечественной культуры</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_Toc149059496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192</w:t>
            </w:r>
            <w:r w:rsidR="00C717FC" w:rsidRPr="003B7674">
              <w:rPr>
                <w:rFonts w:ascii="Times New Roman" w:hAnsi="Times New Roman" w:cs="Times New Roman"/>
                <w:noProof/>
                <w:webHidden/>
              </w:rPr>
              <w:fldChar w:fldCharType="end"/>
            </w:r>
          </w:hyperlink>
        </w:p>
        <w:p w14:paraId="16CFB538" w14:textId="6B3D1797" w:rsidR="00C717FC" w:rsidRPr="003B7674" w:rsidRDefault="00000000">
          <w:pPr>
            <w:pStyle w:val="24"/>
            <w:tabs>
              <w:tab w:val="right" w:leader="dot" w:pos="9202"/>
            </w:tabs>
            <w:rPr>
              <w:rFonts w:ascii="Times New Roman" w:eastAsiaTheme="minorEastAsia" w:hAnsi="Times New Roman" w:cs="Times New Roman"/>
              <w:i w:val="0"/>
              <w:iCs w:val="0"/>
              <w:noProof/>
            </w:rPr>
          </w:pPr>
          <w:hyperlink w:anchor="_Toc149059497" w:history="1">
            <w:r w:rsidR="00C717FC" w:rsidRPr="003B7674">
              <w:rPr>
                <w:rStyle w:val="af6"/>
                <w:rFonts w:ascii="Times New Roman" w:hAnsi="Times New Roman"/>
                <w:noProof/>
              </w:rPr>
              <w:t xml:space="preserve">Приложение 2.8 </w:t>
            </w:r>
          </w:hyperlink>
          <w:hyperlink w:anchor="_Toc149059498"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499" w:history="1">
            <w:r w:rsidR="00C717FC" w:rsidRPr="003B7674">
              <w:rPr>
                <w:rStyle w:val="af6"/>
                <w:rFonts w:ascii="Times New Roman" w:hAnsi="Times New Roman"/>
                <w:noProof/>
              </w:rPr>
              <w:t>ОП.03 Отечественная литература</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_Toc149059499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209</w:t>
            </w:r>
            <w:r w:rsidR="00C717FC" w:rsidRPr="003B7674">
              <w:rPr>
                <w:rFonts w:ascii="Times New Roman" w:hAnsi="Times New Roman" w:cs="Times New Roman"/>
                <w:noProof/>
                <w:webHidden/>
              </w:rPr>
              <w:fldChar w:fldCharType="end"/>
            </w:r>
          </w:hyperlink>
        </w:p>
        <w:p w14:paraId="4C0A14D5" w14:textId="364EA368"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500" w:history="1">
            <w:r w:rsidR="00C717FC" w:rsidRPr="003B7674">
              <w:rPr>
                <w:rStyle w:val="af6"/>
                <w:rFonts w:ascii="Times New Roman" w:hAnsi="Times New Roman"/>
                <w:noProof/>
              </w:rPr>
              <w:t xml:space="preserve">Приложение 2.9 </w:t>
            </w:r>
          </w:hyperlink>
          <w:hyperlink w:anchor="_Toc149059501"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502" w:history="1">
            <w:r w:rsidR="00C717FC" w:rsidRPr="003B7674">
              <w:rPr>
                <w:rStyle w:val="af6"/>
                <w:rFonts w:ascii="Times New Roman" w:hAnsi="Times New Roman"/>
                <w:noProof/>
              </w:rPr>
              <w:t>ОП.04 Социально-культурная деятельность</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_Toc149059502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219</w:t>
            </w:r>
            <w:r w:rsidR="00C717FC" w:rsidRPr="003B7674">
              <w:rPr>
                <w:rFonts w:ascii="Times New Roman" w:hAnsi="Times New Roman" w:cs="Times New Roman"/>
                <w:noProof/>
                <w:webHidden/>
              </w:rPr>
              <w:fldChar w:fldCharType="end"/>
            </w:r>
          </w:hyperlink>
        </w:p>
        <w:p w14:paraId="24AAF21D" w14:textId="7828400C"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503" w:history="1">
            <w:r w:rsidR="00C717FC" w:rsidRPr="003B7674">
              <w:rPr>
                <w:rStyle w:val="af6"/>
                <w:rFonts w:ascii="Times New Roman" w:hAnsi="Times New Roman"/>
                <w:noProof/>
              </w:rPr>
              <w:t xml:space="preserve">Приложение 2.10 </w:t>
            </w:r>
          </w:hyperlink>
          <w:hyperlink w:anchor="_Toc149059504"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505" w:history="1">
            <w:r w:rsidR="00C717FC" w:rsidRPr="003B7674">
              <w:rPr>
                <w:rStyle w:val="af6"/>
                <w:rFonts w:ascii="Times New Roman" w:hAnsi="Times New Roman"/>
                <w:noProof/>
              </w:rPr>
              <w:t>ОП.05 Социальная Педагогика и психология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_Toc149059505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229</w:t>
            </w:r>
            <w:r w:rsidR="00C717FC" w:rsidRPr="003B7674">
              <w:rPr>
                <w:rFonts w:ascii="Times New Roman" w:hAnsi="Times New Roman" w:cs="Times New Roman"/>
                <w:noProof/>
                <w:webHidden/>
              </w:rPr>
              <w:fldChar w:fldCharType="end"/>
            </w:r>
          </w:hyperlink>
        </w:p>
        <w:p w14:paraId="577CE085" w14:textId="70ECB5D4"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506" w:history="1">
            <w:r w:rsidR="00C717FC" w:rsidRPr="003B7674">
              <w:rPr>
                <w:rStyle w:val="af6"/>
                <w:rFonts w:ascii="Times New Roman" w:hAnsi="Times New Roman"/>
                <w:noProof/>
              </w:rPr>
              <w:t xml:space="preserve">Приложение 2.11 </w:t>
            </w:r>
          </w:hyperlink>
          <w:hyperlink w:anchor="_Toc149059507"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508" w:history="1">
            <w:r w:rsidR="00C717FC" w:rsidRPr="003B7674">
              <w:rPr>
                <w:rStyle w:val="af6"/>
                <w:rFonts w:ascii="Times New Roman" w:hAnsi="Times New Roman"/>
                <w:noProof/>
              </w:rPr>
              <w:t>ОП.06 Психология общения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_Toc149059508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241</w:t>
            </w:r>
            <w:r w:rsidR="00C717FC" w:rsidRPr="003B7674">
              <w:rPr>
                <w:rFonts w:ascii="Times New Roman" w:hAnsi="Times New Roman" w:cs="Times New Roman"/>
                <w:noProof/>
                <w:webHidden/>
              </w:rPr>
              <w:fldChar w:fldCharType="end"/>
            </w:r>
          </w:hyperlink>
        </w:p>
        <w:p w14:paraId="1529B4BA" w14:textId="11BF35F6" w:rsidR="00C717FC" w:rsidRPr="003B7674" w:rsidRDefault="00000000" w:rsidP="00C717FC">
          <w:pPr>
            <w:pStyle w:val="24"/>
            <w:tabs>
              <w:tab w:val="right" w:leader="dot" w:pos="9202"/>
            </w:tabs>
            <w:rPr>
              <w:rFonts w:ascii="Times New Roman" w:eastAsiaTheme="minorEastAsia" w:hAnsi="Times New Roman" w:cs="Times New Roman"/>
              <w:i w:val="0"/>
              <w:iCs w:val="0"/>
              <w:noProof/>
            </w:rPr>
          </w:pPr>
          <w:hyperlink w:anchor="_Toc149059509" w:history="1">
            <w:r w:rsidR="00C717FC" w:rsidRPr="003B7674">
              <w:rPr>
                <w:rStyle w:val="af6"/>
                <w:rFonts w:ascii="Times New Roman" w:hAnsi="Times New Roman"/>
                <w:noProof/>
              </w:rPr>
              <w:t xml:space="preserve">Приложение 2.12 </w:t>
            </w:r>
          </w:hyperlink>
          <w:hyperlink w:anchor="_Toc149059510" w:history="1">
            <w:r w:rsidR="00C717FC" w:rsidRPr="003B7674">
              <w:rPr>
                <w:rStyle w:val="af6"/>
                <w:rFonts w:ascii="Times New Roman" w:hAnsi="Times New Roman"/>
                <w:noProof/>
              </w:rPr>
              <w:t xml:space="preserve">Примерная рабочая программа учебной дисциплины </w:t>
            </w:r>
          </w:hyperlink>
          <w:hyperlink w:anchor="_Toc149059511" w:history="1">
            <w:r w:rsidR="00C717FC" w:rsidRPr="003B7674">
              <w:rPr>
                <w:rStyle w:val="af6"/>
                <w:rFonts w:ascii="Times New Roman" w:hAnsi="Times New Roman"/>
                <w:noProof/>
              </w:rPr>
              <w:t>ОП.07 Речевая культура менеджера</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_Toc149059511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248</w:t>
            </w:r>
            <w:r w:rsidR="00C717FC" w:rsidRPr="003B7674">
              <w:rPr>
                <w:rFonts w:ascii="Times New Roman" w:hAnsi="Times New Roman" w:cs="Times New Roman"/>
                <w:noProof/>
                <w:webHidden/>
              </w:rPr>
              <w:fldChar w:fldCharType="end"/>
            </w:r>
          </w:hyperlink>
        </w:p>
        <w:p w14:paraId="35E5A956" w14:textId="7A23D068"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515" w:history="1">
            <w:r w:rsidR="00C717FC" w:rsidRPr="003B7674">
              <w:rPr>
                <w:rStyle w:val="af6"/>
                <w:rFonts w:ascii="Times New Roman" w:hAnsi="Times New Roman"/>
                <w:noProof/>
              </w:rPr>
              <w:t xml:space="preserve">Приложение 3 </w:t>
            </w:r>
          </w:hyperlink>
          <w:hyperlink w:anchor="_Toc149059516" w:history="1">
            <w:r w:rsidR="00C717FC" w:rsidRPr="003B7674">
              <w:rPr>
                <w:rStyle w:val="af6"/>
                <w:rFonts w:ascii="Times New Roman" w:hAnsi="Times New Roman"/>
                <w:noProof/>
              </w:rPr>
              <w:t xml:space="preserve">Примерная рабочая программа воспитания </w:t>
            </w:r>
          </w:hyperlink>
          <w:hyperlink w:anchor="_Toc149059517" w:history="1">
            <w:r w:rsidR="00C717FC" w:rsidRPr="003B7674">
              <w:rPr>
                <w:rStyle w:val="af6"/>
                <w:rFonts w:ascii="Times New Roman" w:hAnsi="Times New Roman"/>
                <w:noProof/>
              </w:rPr>
              <w:t xml:space="preserve">для образовательных организаций, реализующих программы </w:t>
            </w:r>
          </w:hyperlink>
          <w:hyperlink w:anchor="_Toc149059518" w:history="1">
            <w:r w:rsidR="00C717FC" w:rsidRPr="003B7674">
              <w:rPr>
                <w:rStyle w:val="af6"/>
                <w:rFonts w:ascii="Times New Roman" w:hAnsi="Times New Roman"/>
                <w:noProof/>
              </w:rPr>
              <w:t>среднего профессионального образования</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_Toc149059518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256</w:t>
            </w:r>
            <w:r w:rsidR="00C717FC" w:rsidRPr="003B7674">
              <w:rPr>
                <w:rFonts w:ascii="Times New Roman" w:hAnsi="Times New Roman" w:cs="Times New Roman"/>
                <w:noProof/>
                <w:webHidden/>
              </w:rPr>
              <w:fldChar w:fldCharType="end"/>
            </w:r>
          </w:hyperlink>
        </w:p>
        <w:p w14:paraId="26064AF4" w14:textId="395B468E" w:rsidR="00C717FC" w:rsidRPr="003B7674" w:rsidRDefault="00000000">
          <w:pPr>
            <w:pStyle w:val="12"/>
            <w:tabs>
              <w:tab w:val="right" w:leader="dot" w:pos="9202"/>
            </w:tabs>
            <w:rPr>
              <w:rFonts w:ascii="Times New Roman" w:eastAsiaTheme="minorEastAsia" w:hAnsi="Times New Roman" w:cs="Times New Roman"/>
              <w:b w:val="0"/>
              <w:bCs w:val="0"/>
              <w:noProof/>
            </w:rPr>
          </w:pPr>
          <w:hyperlink w:anchor="_Toc149059604" w:history="1">
            <w:r w:rsidR="00C717FC" w:rsidRPr="003B7674">
              <w:rPr>
                <w:rStyle w:val="af6"/>
                <w:rFonts w:ascii="Times New Roman" w:hAnsi="Times New Roman"/>
                <w:noProof/>
              </w:rPr>
              <w:t xml:space="preserve">Приложение 4 </w:t>
            </w:r>
          </w:hyperlink>
          <w:hyperlink w:anchor="_Toc149059605" w:history="1">
            <w:r w:rsidR="00C717FC" w:rsidRPr="003B7674">
              <w:rPr>
                <w:rStyle w:val="af6"/>
                <w:rFonts w:ascii="Times New Roman" w:hAnsi="Times New Roman"/>
                <w:noProof/>
              </w:rPr>
              <w:t>Примерные оценочные материалы для ГИА</w:t>
            </w:r>
            <w:r w:rsidR="00C717FC" w:rsidRPr="003B7674">
              <w:rPr>
                <w:rFonts w:ascii="Times New Roman" w:hAnsi="Times New Roman" w:cs="Times New Roman"/>
                <w:noProof/>
                <w:webHidden/>
              </w:rPr>
              <w:tab/>
            </w:r>
            <w:r w:rsidR="00C717FC" w:rsidRPr="003B7674">
              <w:rPr>
                <w:rFonts w:ascii="Times New Roman" w:hAnsi="Times New Roman" w:cs="Times New Roman"/>
                <w:noProof/>
                <w:webHidden/>
              </w:rPr>
              <w:fldChar w:fldCharType="begin"/>
            </w:r>
            <w:r w:rsidR="00C717FC" w:rsidRPr="003B7674">
              <w:rPr>
                <w:rFonts w:ascii="Times New Roman" w:hAnsi="Times New Roman" w:cs="Times New Roman"/>
                <w:noProof/>
                <w:webHidden/>
              </w:rPr>
              <w:instrText xml:space="preserve"> PAGEREF _Toc149059605 \h </w:instrText>
            </w:r>
            <w:r w:rsidR="00C717FC" w:rsidRPr="003B7674">
              <w:rPr>
                <w:rFonts w:ascii="Times New Roman" w:hAnsi="Times New Roman" w:cs="Times New Roman"/>
                <w:noProof/>
                <w:webHidden/>
              </w:rPr>
            </w:r>
            <w:r w:rsidR="00C717FC" w:rsidRPr="003B7674">
              <w:rPr>
                <w:rFonts w:ascii="Times New Roman" w:hAnsi="Times New Roman" w:cs="Times New Roman"/>
                <w:noProof/>
                <w:webHidden/>
              </w:rPr>
              <w:fldChar w:fldCharType="separate"/>
            </w:r>
            <w:r w:rsidR="006C33ED">
              <w:rPr>
                <w:rFonts w:ascii="Times New Roman" w:hAnsi="Times New Roman" w:cs="Times New Roman"/>
                <w:noProof/>
                <w:webHidden/>
              </w:rPr>
              <w:t>290</w:t>
            </w:r>
            <w:r w:rsidR="00C717FC" w:rsidRPr="003B7674">
              <w:rPr>
                <w:rFonts w:ascii="Times New Roman" w:hAnsi="Times New Roman" w:cs="Times New Roman"/>
                <w:noProof/>
                <w:webHidden/>
              </w:rPr>
              <w:fldChar w:fldCharType="end"/>
            </w:r>
          </w:hyperlink>
        </w:p>
        <w:p w14:paraId="1AF020A5" w14:textId="5A7642F6" w:rsidR="00C062B3" w:rsidRPr="003B7674" w:rsidRDefault="00C062B3">
          <w:pPr>
            <w:rPr>
              <w:sz w:val="20"/>
              <w:szCs w:val="20"/>
            </w:rPr>
          </w:pPr>
          <w:r w:rsidRPr="003B7674">
            <w:rPr>
              <w:b/>
              <w:bCs/>
              <w:sz w:val="20"/>
              <w:szCs w:val="20"/>
            </w:rPr>
            <w:fldChar w:fldCharType="end"/>
          </w:r>
        </w:p>
      </w:sdtContent>
    </w:sdt>
    <w:p w14:paraId="4D9DA798" w14:textId="77777777" w:rsidR="002A005B" w:rsidRPr="003B7674" w:rsidRDefault="002A005B">
      <w:pPr>
        <w:rPr>
          <w:sz w:val="20"/>
          <w:szCs w:val="20"/>
        </w:rPr>
      </w:pPr>
    </w:p>
    <w:p w14:paraId="34334A8F" w14:textId="77777777" w:rsidR="002A005B" w:rsidRPr="003B7674" w:rsidRDefault="002A005B">
      <w:pPr>
        <w:rPr>
          <w:sz w:val="20"/>
          <w:szCs w:val="20"/>
        </w:rPr>
      </w:pPr>
    </w:p>
    <w:p w14:paraId="2EC02FB5" w14:textId="77777777" w:rsidR="002A005B" w:rsidRPr="003B7674" w:rsidRDefault="002A005B">
      <w:pPr>
        <w:rPr>
          <w:sz w:val="20"/>
          <w:szCs w:val="20"/>
        </w:rPr>
      </w:pPr>
    </w:p>
    <w:p w14:paraId="1DF311D7" w14:textId="77777777" w:rsidR="002A005B" w:rsidRPr="003B7674" w:rsidRDefault="002A005B">
      <w:pPr>
        <w:rPr>
          <w:sz w:val="20"/>
          <w:szCs w:val="20"/>
        </w:rPr>
      </w:pPr>
    </w:p>
    <w:p w14:paraId="11002BD7" w14:textId="77777777" w:rsidR="002A005B" w:rsidRPr="003B7674" w:rsidRDefault="002A005B">
      <w:pPr>
        <w:rPr>
          <w:sz w:val="20"/>
          <w:szCs w:val="20"/>
        </w:rPr>
      </w:pPr>
    </w:p>
    <w:p w14:paraId="4E9E9C90" w14:textId="77777777" w:rsidR="002A005B" w:rsidRPr="003B7674" w:rsidRDefault="002A005B">
      <w:pPr>
        <w:rPr>
          <w:sz w:val="20"/>
          <w:szCs w:val="20"/>
        </w:rPr>
      </w:pPr>
    </w:p>
    <w:p w14:paraId="35E928C3" w14:textId="77777777" w:rsidR="002A005B" w:rsidRPr="003B7674" w:rsidRDefault="002A005B">
      <w:pPr>
        <w:rPr>
          <w:sz w:val="20"/>
          <w:szCs w:val="20"/>
        </w:rPr>
      </w:pPr>
    </w:p>
    <w:p w14:paraId="4CCDA29F" w14:textId="77777777" w:rsidR="002A005B" w:rsidRPr="003B7674" w:rsidRDefault="002A005B">
      <w:pPr>
        <w:rPr>
          <w:sz w:val="20"/>
          <w:szCs w:val="20"/>
        </w:rPr>
      </w:pPr>
    </w:p>
    <w:p w14:paraId="07E4892E" w14:textId="77777777" w:rsidR="002A005B" w:rsidRPr="003B7674" w:rsidRDefault="002A005B">
      <w:pPr>
        <w:rPr>
          <w:sz w:val="20"/>
          <w:szCs w:val="20"/>
        </w:rPr>
      </w:pPr>
    </w:p>
    <w:p w14:paraId="656F4DE6" w14:textId="77777777" w:rsidR="002A005B" w:rsidRPr="003B7674" w:rsidRDefault="002A005B">
      <w:pPr>
        <w:rPr>
          <w:sz w:val="20"/>
          <w:szCs w:val="20"/>
        </w:rPr>
      </w:pPr>
    </w:p>
    <w:p w14:paraId="7A0C667D" w14:textId="77777777" w:rsidR="002A005B" w:rsidRPr="003B7674" w:rsidRDefault="002A005B">
      <w:pPr>
        <w:rPr>
          <w:sz w:val="20"/>
          <w:szCs w:val="20"/>
        </w:rPr>
      </w:pPr>
    </w:p>
    <w:p w14:paraId="48C4C5DE" w14:textId="77777777" w:rsidR="002A005B" w:rsidRPr="003B7674" w:rsidRDefault="002A005B">
      <w:pPr>
        <w:rPr>
          <w:sz w:val="20"/>
          <w:szCs w:val="20"/>
        </w:rPr>
      </w:pPr>
    </w:p>
    <w:p w14:paraId="3FE7A440" w14:textId="77777777" w:rsidR="002A005B" w:rsidRPr="003B7674" w:rsidRDefault="002A005B">
      <w:pPr>
        <w:rPr>
          <w:sz w:val="20"/>
          <w:szCs w:val="20"/>
        </w:rPr>
      </w:pPr>
    </w:p>
    <w:p w14:paraId="3494F37B" w14:textId="77777777" w:rsidR="002A005B" w:rsidRPr="003B7674" w:rsidRDefault="002A005B">
      <w:pPr>
        <w:rPr>
          <w:sz w:val="20"/>
          <w:szCs w:val="20"/>
        </w:rPr>
      </w:pPr>
    </w:p>
    <w:p w14:paraId="514D936B" w14:textId="77777777" w:rsidR="002A005B" w:rsidRPr="003B7674" w:rsidRDefault="002A005B">
      <w:pPr>
        <w:rPr>
          <w:sz w:val="20"/>
          <w:szCs w:val="20"/>
        </w:rPr>
      </w:pPr>
    </w:p>
    <w:p w14:paraId="281D52A1" w14:textId="77777777" w:rsidR="002A005B" w:rsidRPr="003B7674" w:rsidRDefault="002A005B">
      <w:pPr>
        <w:rPr>
          <w:sz w:val="20"/>
          <w:szCs w:val="20"/>
        </w:rPr>
      </w:pPr>
    </w:p>
    <w:p w14:paraId="07F7AD67" w14:textId="77777777" w:rsidR="002A005B" w:rsidRPr="003B7674" w:rsidRDefault="002A005B">
      <w:pPr>
        <w:rPr>
          <w:sz w:val="20"/>
          <w:szCs w:val="20"/>
        </w:rPr>
      </w:pPr>
    </w:p>
    <w:p w14:paraId="43C403C3" w14:textId="7EB06ACE" w:rsidR="002A005B" w:rsidRPr="003B7674" w:rsidRDefault="002A005B">
      <w:pPr>
        <w:rPr>
          <w:sz w:val="20"/>
          <w:szCs w:val="20"/>
        </w:rPr>
      </w:pPr>
    </w:p>
    <w:p w14:paraId="50FE6CE0" w14:textId="4BA3B9F2" w:rsidR="00871F90" w:rsidRPr="003B7674" w:rsidRDefault="00871F90">
      <w:pPr>
        <w:rPr>
          <w:sz w:val="20"/>
          <w:szCs w:val="20"/>
        </w:rPr>
      </w:pPr>
    </w:p>
    <w:p w14:paraId="63215A52" w14:textId="77777777" w:rsidR="00871F90" w:rsidRPr="003B7674" w:rsidRDefault="00871F90">
      <w:pPr>
        <w:rPr>
          <w:sz w:val="20"/>
          <w:szCs w:val="20"/>
        </w:rPr>
      </w:pPr>
    </w:p>
    <w:p w14:paraId="2546EA47" w14:textId="2C965D51" w:rsidR="00FA0B63" w:rsidRPr="003B7674" w:rsidRDefault="00FA0B63">
      <w:pPr>
        <w:rPr>
          <w:sz w:val="20"/>
          <w:szCs w:val="20"/>
        </w:rPr>
      </w:pPr>
    </w:p>
    <w:p w14:paraId="1F86B6C2" w14:textId="77777777" w:rsidR="00FA0B63" w:rsidRPr="003B7674" w:rsidRDefault="00FA0B63">
      <w:pPr>
        <w:rPr>
          <w:sz w:val="20"/>
          <w:szCs w:val="20"/>
        </w:rPr>
      </w:pPr>
    </w:p>
    <w:p w14:paraId="5942C7AB" w14:textId="5B4B579D" w:rsidR="002A005B" w:rsidRDefault="002A005B"/>
    <w:p w14:paraId="71F2C4CF" w14:textId="77777777" w:rsidR="002A005B" w:rsidRDefault="002A005B"/>
    <w:p w14:paraId="00271AC4" w14:textId="77777777" w:rsidR="003B7674" w:rsidRDefault="003B7674" w:rsidP="009412A4">
      <w:pPr>
        <w:pStyle w:val="1"/>
        <w:ind w:firstLine="708"/>
        <w:rPr>
          <w:rFonts w:ascii="Times New Roman" w:hAnsi="Times New Roman"/>
          <w:sz w:val="24"/>
          <w:szCs w:val="24"/>
        </w:rPr>
        <w:sectPr w:rsidR="003B7674" w:rsidSect="00E562C9">
          <w:pgSz w:w="11906" w:h="16838"/>
          <w:pgMar w:top="1134" w:right="851" w:bottom="1134" w:left="1843" w:header="709" w:footer="0" w:gutter="0"/>
          <w:cols w:space="708"/>
          <w:docGrid w:linePitch="360"/>
        </w:sectPr>
      </w:pPr>
      <w:bookmarkStart w:id="1" w:name="_Toc149059380"/>
    </w:p>
    <w:p w14:paraId="0975234D" w14:textId="6EC7C03F" w:rsidR="002A005B" w:rsidRPr="009412A4" w:rsidRDefault="002A005B" w:rsidP="009412A4">
      <w:pPr>
        <w:pStyle w:val="1"/>
        <w:ind w:firstLine="708"/>
        <w:rPr>
          <w:rFonts w:ascii="Times New Roman" w:hAnsi="Times New Roman"/>
          <w:sz w:val="24"/>
          <w:szCs w:val="24"/>
        </w:rPr>
      </w:pPr>
      <w:r w:rsidRPr="009412A4">
        <w:rPr>
          <w:rFonts w:ascii="Times New Roman" w:hAnsi="Times New Roman"/>
          <w:sz w:val="24"/>
          <w:szCs w:val="24"/>
        </w:rPr>
        <w:lastRenderedPageBreak/>
        <w:t>Раздел 1. Общие положения</w:t>
      </w:r>
      <w:bookmarkEnd w:id="1"/>
    </w:p>
    <w:p w14:paraId="6DD7FC3D" w14:textId="77777777" w:rsidR="002A005B" w:rsidRPr="004A0B5D" w:rsidRDefault="002A005B" w:rsidP="001C7EC6">
      <w:pPr>
        <w:spacing w:line="276" w:lineRule="auto"/>
        <w:ind w:firstLine="708"/>
        <w:jc w:val="both"/>
        <w:rPr>
          <w:b/>
        </w:rPr>
      </w:pPr>
    </w:p>
    <w:p w14:paraId="11F4A401" w14:textId="0137C9F8" w:rsidR="002A005B" w:rsidRPr="004A0B5D" w:rsidRDefault="002A005B" w:rsidP="001C7EC6">
      <w:pPr>
        <w:widowControl w:val="0"/>
        <w:autoSpaceDE w:val="0"/>
        <w:autoSpaceDN w:val="0"/>
        <w:adjustRightInd w:val="0"/>
        <w:spacing w:after="150" w:line="276" w:lineRule="auto"/>
        <w:ind w:firstLine="708"/>
        <w:jc w:val="both"/>
        <w:rPr>
          <w:bCs/>
        </w:rPr>
      </w:pPr>
      <w:r w:rsidRPr="004A0B5D">
        <w:rPr>
          <w:bCs/>
        </w:rPr>
        <w:t>1</w:t>
      </w:r>
      <w:r w:rsidR="00017B1B">
        <w:rPr>
          <w:bCs/>
        </w:rPr>
        <w:t>.1. Настоящая примерная</w:t>
      </w:r>
      <w:r w:rsidRPr="004A0B5D">
        <w:rPr>
          <w:bCs/>
        </w:rPr>
        <w:t xml:space="preserve"> образовательная программа среднего профессио</w:t>
      </w:r>
      <w:r w:rsidR="00017B1B">
        <w:rPr>
          <w:bCs/>
        </w:rPr>
        <w:t>нального образования (далее – П</w:t>
      </w:r>
      <w:r w:rsidRPr="004A0B5D">
        <w:rPr>
          <w:bCs/>
        </w:rPr>
        <w:t xml:space="preserve">ОП СПО) </w:t>
      </w:r>
      <w:r w:rsidRPr="00147A81">
        <w:rPr>
          <w:bCs/>
        </w:rPr>
        <w:t xml:space="preserve">по </w:t>
      </w:r>
      <w:r w:rsidR="00147A81" w:rsidRPr="00147A81">
        <w:rPr>
          <w:iCs/>
        </w:rPr>
        <w:t xml:space="preserve">51.02.02 Социально-культурная деятельность (по видам) </w:t>
      </w:r>
      <w:r w:rsidRPr="00147A81">
        <w:rPr>
          <w:bCs/>
        </w:rPr>
        <w:t>разработана на основе федерального государственного образовательного стандарта сред</w:t>
      </w:r>
      <w:r w:rsidRPr="004A0B5D">
        <w:rPr>
          <w:bCs/>
        </w:rPr>
        <w:t>него профессионального образования по специальности</w:t>
      </w:r>
      <w:r w:rsidRPr="004A0B5D">
        <w:rPr>
          <w:bCs/>
          <w:i/>
        </w:rPr>
        <w:t xml:space="preserve"> </w:t>
      </w:r>
      <w:r w:rsidR="00147A81" w:rsidRPr="00147A81">
        <w:rPr>
          <w:iCs/>
        </w:rPr>
        <w:t>51.02.02 Социально-культурная деятельность (по видам)</w:t>
      </w:r>
      <w:r w:rsidRPr="004A0B5D">
        <w:rPr>
          <w:bCs/>
          <w:i/>
        </w:rPr>
        <w:t>,</w:t>
      </w:r>
      <w:r w:rsidRPr="004A0B5D">
        <w:rPr>
          <w:bCs/>
        </w:rPr>
        <w:t xml:space="preserve"> утвержденного приказом </w:t>
      </w:r>
      <w:proofErr w:type="spellStart"/>
      <w:r w:rsidRPr="004A0B5D">
        <w:rPr>
          <w:bCs/>
        </w:rPr>
        <w:t>Минпросвещения</w:t>
      </w:r>
      <w:proofErr w:type="spellEnd"/>
      <w:r w:rsidRPr="004A0B5D">
        <w:rPr>
          <w:bCs/>
        </w:rPr>
        <w:t xml:space="preserve"> России </w:t>
      </w:r>
      <w:r w:rsidR="003E492C">
        <w:rPr>
          <w:bCs/>
        </w:rPr>
        <w:t xml:space="preserve">от  11 ноября 2022 г. N 970, </w:t>
      </w:r>
      <w:r w:rsidRPr="004A0B5D">
        <w:rPr>
          <w:bCs/>
        </w:rPr>
        <w:t>зарегистрированного</w:t>
      </w:r>
      <w:r w:rsidRPr="004A0B5D">
        <w:t xml:space="preserve"> в Минюсте России </w:t>
      </w:r>
      <w:r w:rsidR="003E492C">
        <w:t>16 декабря 2022 года</w:t>
      </w:r>
      <w:r w:rsidRPr="004A0B5D">
        <w:t xml:space="preserve">, регистрационный № </w:t>
      </w:r>
      <w:r w:rsidR="003E492C">
        <w:t>71588</w:t>
      </w:r>
      <w:r w:rsidRPr="004A0B5D">
        <w:t>,</w:t>
      </w:r>
      <w:r w:rsidRPr="004A0B5D">
        <w:rPr>
          <w:bCs/>
        </w:rPr>
        <w:t xml:space="preserve"> (далее - ФГОС СПО).</w:t>
      </w:r>
    </w:p>
    <w:p w14:paraId="714466F1" w14:textId="26E1D452" w:rsidR="002A005B" w:rsidRPr="004A0B5D" w:rsidRDefault="00017B1B" w:rsidP="001C7EC6">
      <w:pPr>
        <w:suppressAutoHyphens/>
        <w:spacing w:line="276" w:lineRule="auto"/>
        <w:ind w:firstLine="709"/>
        <w:jc w:val="both"/>
        <w:rPr>
          <w:bCs/>
        </w:rPr>
      </w:pPr>
      <w:r>
        <w:rPr>
          <w:bCs/>
        </w:rPr>
        <w:t>ПО</w:t>
      </w:r>
      <w:r w:rsidR="002A005B" w:rsidRPr="004A0B5D">
        <w:rPr>
          <w:bCs/>
        </w:rPr>
        <w:t>П определяет рекомендованный объем и содержание среднего профессионального образования по специальности</w:t>
      </w:r>
      <w:r w:rsidR="002A005B" w:rsidRPr="004A0B5D">
        <w:rPr>
          <w:bCs/>
          <w:i/>
        </w:rPr>
        <w:t xml:space="preserve"> </w:t>
      </w:r>
      <w:r w:rsidR="00147A81" w:rsidRPr="00147A81">
        <w:rPr>
          <w:iCs/>
        </w:rPr>
        <w:t>51.02.02 Социально-культурная деятельность (по видам)</w:t>
      </w:r>
      <w:r w:rsidR="002A005B" w:rsidRPr="004A0B5D">
        <w:rPr>
          <w:bCs/>
        </w:rPr>
        <w:t>, планируемые результаты освоения образовательной программы, примерные условия образовательной деятельности.</w:t>
      </w:r>
    </w:p>
    <w:p w14:paraId="682E2EAC" w14:textId="312A73BC" w:rsidR="002A005B" w:rsidRPr="004A0B5D" w:rsidRDefault="00017B1B" w:rsidP="001C7EC6">
      <w:pPr>
        <w:suppressAutoHyphens/>
        <w:spacing w:line="276" w:lineRule="auto"/>
        <w:ind w:firstLine="596"/>
        <w:jc w:val="both"/>
        <w:rPr>
          <w:bCs/>
        </w:rPr>
      </w:pPr>
      <w:r>
        <w:rPr>
          <w:bCs/>
        </w:rPr>
        <w:t>ПО</w:t>
      </w:r>
      <w:r w:rsidR="002A005B" w:rsidRPr="004A0B5D">
        <w:rPr>
          <w:bCs/>
        </w:rPr>
        <w:t xml:space="preserve">П разработана для реализации образовательной программы на базе среднего общего образования. </w:t>
      </w:r>
    </w:p>
    <w:p w14:paraId="4EC177E4" w14:textId="3E9E8B82" w:rsidR="002A005B" w:rsidRPr="00411D5F" w:rsidRDefault="002A005B" w:rsidP="001C7EC6">
      <w:pPr>
        <w:suppressAutoHyphens/>
        <w:spacing w:line="276" w:lineRule="auto"/>
        <w:ind w:firstLine="596"/>
        <w:jc w:val="both"/>
        <w:rPr>
          <w:bCs/>
        </w:rPr>
      </w:pPr>
      <w:r w:rsidRPr="004A0B5D">
        <w:rPr>
          <w:bCs/>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411D5F">
        <w:rPr>
          <w:bCs/>
        </w:rPr>
        <w:t>специальности</w:t>
      </w:r>
      <w:r w:rsidR="000A7085" w:rsidRPr="00411D5F">
        <w:rPr>
          <w:bCs/>
        </w:rPr>
        <w:t xml:space="preserve"> </w:t>
      </w:r>
      <w:r w:rsidR="000A7085" w:rsidRPr="000D4E48">
        <w:rPr>
          <w:iCs/>
        </w:rPr>
        <w:t>51.02.02 Социально-культурная деятельность (по видам)</w:t>
      </w:r>
      <w:r w:rsidR="00017B1B">
        <w:rPr>
          <w:bCs/>
        </w:rPr>
        <w:t xml:space="preserve"> и настоящей ПО</w:t>
      </w:r>
      <w:r w:rsidRPr="00411D5F">
        <w:rPr>
          <w:bCs/>
        </w:rPr>
        <w:t>П СПО.</w:t>
      </w:r>
    </w:p>
    <w:p w14:paraId="6F2145E2" w14:textId="34A7C937" w:rsidR="002A005B" w:rsidRPr="00411D5F" w:rsidRDefault="002A005B" w:rsidP="001C7EC6">
      <w:pPr>
        <w:suppressAutoHyphens/>
        <w:spacing w:line="276" w:lineRule="auto"/>
        <w:ind w:firstLine="709"/>
        <w:jc w:val="both"/>
        <w:rPr>
          <w:bCs/>
        </w:rPr>
      </w:pPr>
      <w:r w:rsidRPr="00411D5F">
        <w:rPr>
          <w:bCs/>
        </w:rPr>
        <w:t>1.2. Нормативные основания для разработки ПОП:</w:t>
      </w:r>
    </w:p>
    <w:p w14:paraId="6A82EA0E" w14:textId="77777777" w:rsidR="002A005B" w:rsidRPr="004A0B5D" w:rsidRDefault="002A005B" w:rsidP="001C7EC6">
      <w:pPr>
        <w:numPr>
          <w:ilvl w:val="0"/>
          <w:numId w:val="1"/>
        </w:numPr>
        <w:suppressAutoHyphens/>
        <w:spacing w:line="276" w:lineRule="auto"/>
        <w:ind w:left="0" w:firstLine="709"/>
        <w:jc w:val="both"/>
        <w:rPr>
          <w:bCs/>
        </w:rPr>
      </w:pPr>
      <w:r w:rsidRPr="004A0B5D">
        <w:rPr>
          <w:bCs/>
        </w:rPr>
        <w:t>Федеральный закон от 29 декабря 2012 г. №273-ФЗ «Об образовании в Российской Федерации»;</w:t>
      </w:r>
    </w:p>
    <w:p w14:paraId="3630586B" w14:textId="1793C13B" w:rsidR="000A7085" w:rsidRPr="00411D5F" w:rsidRDefault="000A7085" w:rsidP="001C7EC6">
      <w:pPr>
        <w:pStyle w:val="a6"/>
        <w:numPr>
          <w:ilvl w:val="0"/>
          <w:numId w:val="1"/>
        </w:numPr>
        <w:spacing w:before="0" w:after="0" w:line="276" w:lineRule="auto"/>
        <w:ind w:left="0" w:firstLine="709"/>
        <w:jc w:val="both"/>
        <w:rPr>
          <w:bCs/>
          <w:strike/>
        </w:rPr>
      </w:pPr>
      <w:bookmarkStart w:id="2" w:name="_Hlk84521878"/>
      <w:r w:rsidRPr="00411D5F">
        <w:rPr>
          <w:bCs/>
        </w:rPr>
        <w:t xml:space="preserve">Приказ </w:t>
      </w:r>
      <w:proofErr w:type="spellStart"/>
      <w:r w:rsidRPr="00411D5F">
        <w:rPr>
          <w:bCs/>
        </w:rPr>
        <w:t>Минпросвещения</w:t>
      </w:r>
      <w:proofErr w:type="spellEnd"/>
      <w:r w:rsidRPr="00411D5F">
        <w:rPr>
          <w:bCs/>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2"/>
    </w:p>
    <w:p w14:paraId="0B42F2A5" w14:textId="4C5F5A59" w:rsidR="002A005B" w:rsidRPr="004A0B5D" w:rsidRDefault="000D4E48" w:rsidP="001C7EC6">
      <w:pPr>
        <w:numPr>
          <w:ilvl w:val="0"/>
          <w:numId w:val="1"/>
        </w:numPr>
        <w:suppressAutoHyphens/>
        <w:spacing w:line="276" w:lineRule="auto"/>
        <w:ind w:left="0" w:firstLine="709"/>
        <w:jc w:val="both"/>
        <w:rPr>
          <w:bCs/>
        </w:rPr>
      </w:pPr>
      <w:r>
        <w:rPr>
          <w:bCs/>
        </w:rPr>
        <w:t>П</w:t>
      </w:r>
      <w:r w:rsidR="002A005B" w:rsidRPr="004A0B5D">
        <w:rPr>
          <w:bCs/>
        </w:rPr>
        <w:t xml:space="preserve">риказ Минобрнауки России </w:t>
      </w:r>
      <w:r w:rsidR="00017B1B">
        <w:rPr>
          <w:bCs/>
        </w:rPr>
        <w:t xml:space="preserve">от </w:t>
      </w:r>
      <w:r w:rsidR="005B1811" w:rsidRPr="005B1811">
        <w:rPr>
          <w:bCs/>
        </w:rPr>
        <w:t xml:space="preserve">11 ноября 2022 г. N 970 </w:t>
      </w:r>
      <w:r w:rsidR="002A005B" w:rsidRPr="004A0B5D">
        <w:rPr>
          <w:bCs/>
        </w:rPr>
        <w:t>«</w:t>
      </w:r>
      <w:r w:rsidR="002A005B" w:rsidRPr="004A0B5D">
        <w:rPr>
          <w:bCs/>
          <w:lang w:val="uk-UA"/>
        </w:rPr>
        <w:t xml:space="preserve">Об </w:t>
      </w:r>
      <w:r w:rsidR="002A005B" w:rsidRPr="004A0B5D">
        <w:rPr>
          <w:bCs/>
        </w:rPr>
        <w:t xml:space="preserve">утверждении федерального государственного образовательного стандарта среднего профессионального образования по </w:t>
      </w:r>
      <w:r w:rsidR="000A7085">
        <w:rPr>
          <w:bCs/>
        </w:rPr>
        <w:t xml:space="preserve">специальности </w:t>
      </w:r>
      <w:r w:rsidR="000A7085" w:rsidRPr="004A0B5D">
        <w:rPr>
          <w:bCs/>
        </w:rPr>
        <w:t>51.02.02</w:t>
      </w:r>
      <w:r w:rsidR="00147A81" w:rsidRPr="00147A81">
        <w:rPr>
          <w:iCs/>
        </w:rPr>
        <w:t xml:space="preserve"> Социально-культурная деятельность (по видам)</w:t>
      </w:r>
      <w:r w:rsidR="00147A81" w:rsidRPr="004A0B5D">
        <w:rPr>
          <w:bCs/>
        </w:rPr>
        <w:t xml:space="preserve"> </w:t>
      </w:r>
      <w:r w:rsidR="002A005B" w:rsidRPr="004A0B5D">
        <w:rPr>
          <w:bCs/>
        </w:rPr>
        <w:t xml:space="preserve">(зарегистрирован Министерством юстиции Российской Федерации </w:t>
      </w:r>
      <w:r w:rsidR="005B1811" w:rsidRPr="005B1811">
        <w:rPr>
          <w:bCs/>
        </w:rPr>
        <w:t>16 декабря 2022 года, регистрационный № 71588</w:t>
      </w:r>
      <w:r w:rsidR="005B1811">
        <w:rPr>
          <w:bCs/>
        </w:rPr>
        <w:t>;</w:t>
      </w:r>
    </w:p>
    <w:p w14:paraId="5D2C4C43" w14:textId="77777777" w:rsidR="000D4E48" w:rsidRPr="00866EA1" w:rsidRDefault="000D4E48" w:rsidP="001C7EC6">
      <w:pPr>
        <w:numPr>
          <w:ilvl w:val="0"/>
          <w:numId w:val="1"/>
        </w:numPr>
        <w:suppressAutoHyphens/>
        <w:spacing w:line="276" w:lineRule="auto"/>
        <w:ind w:left="0" w:firstLine="709"/>
        <w:jc w:val="both"/>
        <w:rPr>
          <w:bCs/>
        </w:rPr>
      </w:pPr>
      <w:bookmarkStart w:id="3" w:name="_Hlk143778985"/>
      <w:r>
        <w:rPr>
          <w:bCs/>
        </w:rPr>
        <w:t xml:space="preserve">Приказ </w:t>
      </w:r>
      <w:proofErr w:type="spellStart"/>
      <w:r>
        <w:rPr>
          <w:bCs/>
        </w:rPr>
        <w:t>Минпросвещения</w:t>
      </w:r>
      <w:proofErr w:type="spellEnd"/>
      <w:r>
        <w:rPr>
          <w:bCs/>
        </w:rPr>
        <w:t xml:space="preserve"> России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bookmarkEnd w:id="3"/>
    <w:p w14:paraId="278A56FF" w14:textId="77777777" w:rsidR="000A7085" w:rsidRPr="00871F90" w:rsidRDefault="000A7085" w:rsidP="001C7EC6">
      <w:pPr>
        <w:pStyle w:val="a6"/>
        <w:numPr>
          <w:ilvl w:val="0"/>
          <w:numId w:val="1"/>
        </w:numPr>
        <w:spacing w:before="0" w:after="0" w:line="276" w:lineRule="auto"/>
        <w:ind w:left="0" w:firstLine="709"/>
        <w:jc w:val="both"/>
        <w:rPr>
          <w:bCs/>
        </w:rPr>
      </w:pPr>
      <w:r w:rsidRPr="00871F90">
        <w:rPr>
          <w:bCs/>
        </w:rPr>
        <w:t xml:space="preserve">Приказ </w:t>
      </w:r>
      <w:proofErr w:type="spellStart"/>
      <w:r w:rsidRPr="00871F90">
        <w:rPr>
          <w:bCs/>
        </w:rPr>
        <w:t>Минпросвещения</w:t>
      </w:r>
      <w:proofErr w:type="spellEnd"/>
      <w:r w:rsidRPr="00871F90">
        <w:rPr>
          <w:bCs/>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FFF5422" w14:textId="6874DD65" w:rsidR="002A005B" w:rsidRDefault="002A005B" w:rsidP="001C7EC6">
      <w:pPr>
        <w:pStyle w:val="a6"/>
        <w:numPr>
          <w:ilvl w:val="0"/>
          <w:numId w:val="1"/>
        </w:numPr>
        <w:spacing w:before="0" w:after="0" w:line="276" w:lineRule="auto"/>
        <w:ind w:left="0" w:firstLine="709"/>
        <w:jc w:val="both"/>
        <w:rPr>
          <w:bCs/>
        </w:rPr>
      </w:pPr>
      <w:r w:rsidRPr="004A0B5D">
        <w:rPr>
          <w:bCs/>
        </w:rPr>
        <w:t xml:space="preserve">приказ Минобрнауки России № 885, </w:t>
      </w:r>
      <w:proofErr w:type="spellStart"/>
      <w:r w:rsidRPr="004A0B5D">
        <w:rPr>
          <w:bCs/>
        </w:rPr>
        <w:t>Минпросвещения</w:t>
      </w:r>
      <w:proofErr w:type="spellEnd"/>
      <w:r w:rsidRPr="004A0B5D">
        <w:rPr>
          <w:bCs/>
        </w:rPr>
        <w:t xml:space="preserve"> России № 390 от 5 августа 2020 г. «О практической подготовке обучающихся» (вместе с «Положением о практической подгото</w:t>
      </w:r>
      <w:r w:rsidR="00147A81">
        <w:rPr>
          <w:bCs/>
        </w:rPr>
        <w:t>вке обучающихся»)</w:t>
      </w:r>
      <w:r w:rsidR="000A7085">
        <w:rPr>
          <w:bCs/>
        </w:rPr>
        <w:t>;</w:t>
      </w:r>
    </w:p>
    <w:p w14:paraId="665E575D" w14:textId="5EF2E554" w:rsidR="000A7085" w:rsidRPr="005B1811" w:rsidRDefault="000A7085" w:rsidP="001C7EC6">
      <w:pPr>
        <w:pStyle w:val="a6"/>
        <w:numPr>
          <w:ilvl w:val="0"/>
          <w:numId w:val="1"/>
        </w:numPr>
        <w:spacing w:before="0" w:after="0" w:line="276" w:lineRule="auto"/>
        <w:ind w:left="0" w:firstLine="709"/>
        <w:jc w:val="both"/>
        <w:rPr>
          <w:bCs/>
        </w:rPr>
      </w:pPr>
      <w:r w:rsidRPr="00315F34">
        <w:rPr>
          <w:bCs/>
        </w:rPr>
        <w:t xml:space="preserve">Приказ Министерства труда и социальной защиты Российской Федерации </w:t>
      </w:r>
      <w:r w:rsidR="00A94785" w:rsidRPr="005B1811">
        <w:rPr>
          <w:bCs/>
        </w:rPr>
        <w:t>от 24.12.2021 № 913н</w:t>
      </w:r>
      <w:r w:rsidRPr="005B1811">
        <w:rPr>
          <w:bCs/>
        </w:rPr>
        <w:t xml:space="preserve"> «Об утверждении профессионального стандарта</w:t>
      </w:r>
      <w:r w:rsidR="00A94785" w:rsidRPr="005B1811">
        <w:rPr>
          <w:bCs/>
          <w:color w:val="000000"/>
        </w:rPr>
        <w:t xml:space="preserve"> «Экскурсовод (гид)</w:t>
      </w:r>
      <w:r w:rsidRPr="005B1811">
        <w:rPr>
          <w:bCs/>
          <w:color w:val="000000"/>
        </w:rPr>
        <w:t>».</w:t>
      </w:r>
    </w:p>
    <w:p w14:paraId="18525858" w14:textId="23DF1687" w:rsidR="002A005B" w:rsidRPr="004A0B5D" w:rsidRDefault="002A005B" w:rsidP="001C7EC6">
      <w:pPr>
        <w:suppressAutoHyphens/>
        <w:spacing w:line="276" w:lineRule="auto"/>
        <w:ind w:firstLine="709"/>
        <w:jc w:val="both"/>
        <w:rPr>
          <w:bCs/>
        </w:rPr>
      </w:pPr>
      <w:r w:rsidRPr="004A0B5D">
        <w:rPr>
          <w:bCs/>
        </w:rPr>
        <w:t>1.3. Перечень сокращений, используемых в тексте ПОП:</w:t>
      </w:r>
    </w:p>
    <w:p w14:paraId="2A13EB8E" w14:textId="77777777" w:rsidR="002A005B" w:rsidRPr="004A0B5D" w:rsidRDefault="002A005B" w:rsidP="001C7EC6">
      <w:pPr>
        <w:tabs>
          <w:tab w:val="left" w:pos="993"/>
        </w:tabs>
        <w:suppressAutoHyphens/>
        <w:spacing w:line="276" w:lineRule="auto"/>
        <w:ind w:firstLine="709"/>
        <w:jc w:val="both"/>
        <w:rPr>
          <w:bCs/>
        </w:rPr>
      </w:pPr>
      <w:r w:rsidRPr="004A0B5D">
        <w:rPr>
          <w:bCs/>
        </w:rPr>
        <w:t>ФГОС СПО – Федеральный государственный образовательный стандарт среднего профессионального образования;</w:t>
      </w:r>
    </w:p>
    <w:p w14:paraId="59407A48" w14:textId="22A86615" w:rsidR="002A005B" w:rsidRPr="004A0B5D" w:rsidRDefault="002A005B" w:rsidP="001C7EC6">
      <w:pPr>
        <w:tabs>
          <w:tab w:val="left" w:pos="993"/>
        </w:tabs>
        <w:suppressAutoHyphens/>
        <w:spacing w:line="276" w:lineRule="auto"/>
        <w:ind w:firstLine="709"/>
        <w:jc w:val="both"/>
        <w:rPr>
          <w:bCs/>
        </w:rPr>
      </w:pPr>
      <w:r w:rsidRPr="004A0B5D">
        <w:rPr>
          <w:bCs/>
        </w:rPr>
        <w:t xml:space="preserve">ПОП – примерная образовательная программа; </w:t>
      </w:r>
    </w:p>
    <w:p w14:paraId="199FF1E0" w14:textId="77777777" w:rsidR="002A005B" w:rsidRPr="004A0B5D" w:rsidRDefault="002A005B" w:rsidP="001C7EC6">
      <w:pPr>
        <w:tabs>
          <w:tab w:val="left" w:pos="993"/>
        </w:tabs>
        <w:suppressAutoHyphens/>
        <w:spacing w:line="276" w:lineRule="auto"/>
        <w:ind w:firstLine="709"/>
        <w:jc w:val="both"/>
        <w:rPr>
          <w:bCs/>
        </w:rPr>
      </w:pPr>
      <w:r w:rsidRPr="004A0B5D">
        <w:rPr>
          <w:bCs/>
        </w:rPr>
        <w:t>МДК – междисциплинарный курс;</w:t>
      </w:r>
    </w:p>
    <w:p w14:paraId="280EF06C" w14:textId="77777777" w:rsidR="002A005B" w:rsidRPr="004A0B5D" w:rsidRDefault="002A005B" w:rsidP="001C7EC6">
      <w:pPr>
        <w:tabs>
          <w:tab w:val="left" w:pos="993"/>
        </w:tabs>
        <w:suppressAutoHyphens/>
        <w:spacing w:line="276" w:lineRule="auto"/>
        <w:ind w:firstLine="709"/>
        <w:jc w:val="both"/>
        <w:rPr>
          <w:bCs/>
        </w:rPr>
      </w:pPr>
      <w:r w:rsidRPr="004A0B5D">
        <w:rPr>
          <w:bCs/>
        </w:rPr>
        <w:t>ПМ – профессиональный модуль;</w:t>
      </w:r>
    </w:p>
    <w:p w14:paraId="602A351A" w14:textId="77777777" w:rsidR="002A005B" w:rsidRPr="004A0B5D" w:rsidRDefault="002A005B" w:rsidP="001C7EC6">
      <w:pPr>
        <w:tabs>
          <w:tab w:val="left" w:pos="993"/>
        </w:tabs>
        <w:suppressAutoHyphens/>
        <w:spacing w:line="276" w:lineRule="auto"/>
        <w:ind w:firstLine="709"/>
        <w:jc w:val="both"/>
        <w:rPr>
          <w:iCs/>
        </w:rPr>
      </w:pPr>
      <w:r w:rsidRPr="004A0B5D">
        <w:rPr>
          <w:iCs/>
        </w:rPr>
        <w:t xml:space="preserve">ОК </w:t>
      </w:r>
      <w:r w:rsidRPr="004A0B5D">
        <w:rPr>
          <w:bCs/>
        </w:rPr>
        <w:t xml:space="preserve">– </w:t>
      </w:r>
      <w:r w:rsidRPr="004A0B5D">
        <w:rPr>
          <w:iCs/>
        </w:rPr>
        <w:t>общие компетенции;</w:t>
      </w:r>
    </w:p>
    <w:p w14:paraId="4E44066E" w14:textId="77777777" w:rsidR="002A005B" w:rsidRPr="004A0B5D" w:rsidRDefault="002A005B" w:rsidP="001C7EC6">
      <w:pPr>
        <w:tabs>
          <w:tab w:val="left" w:pos="993"/>
        </w:tabs>
        <w:suppressAutoHyphens/>
        <w:spacing w:line="276" w:lineRule="auto"/>
        <w:ind w:firstLine="709"/>
        <w:jc w:val="both"/>
        <w:rPr>
          <w:bCs/>
        </w:rPr>
      </w:pPr>
      <w:r w:rsidRPr="004A0B5D">
        <w:rPr>
          <w:bCs/>
        </w:rPr>
        <w:t>ПК – профессиональные компетенции;</w:t>
      </w:r>
    </w:p>
    <w:p w14:paraId="73739639" w14:textId="77777777" w:rsidR="002A005B" w:rsidRPr="004A0B5D" w:rsidRDefault="002A005B" w:rsidP="001C7EC6">
      <w:pPr>
        <w:tabs>
          <w:tab w:val="left" w:pos="993"/>
        </w:tabs>
        <w:suppressAutoHyphens/>
        <w:spacing w:line="276" w:lineRule="auto"/>
        <w:ind w:firstLine="709"/>
        <w:jc w:val="both"/>
        <w:rPr>
          <w:bCs/>
        </w:rPr>
      </w:pPr>
      <w:r w:rsidRPr="004A0B5D">
        <w:rPr>
          <w:bCs/>
        </w:rPr>
        <w:t>ГИА – государственная итоговая аттестация;</w:t>
      </w:r>
    </w:p>
    <w:p w14:paraId="3456F5A7" w14:textId="50E51137" w:rsidR="002A005B" w:rsidRPr="004A0B5D" w:rsidRDefault="00147A81" w:rsidP="001C7EC6">
      <w:pPr>
        <w:tabs>
          <w:tab w:val="left" w:pos="993"/>
        </w:tabs>
        <w:suppressAutoHyphens/>
        <w:spacing w:line="276" w:lineRule="auto"/>
        <w:ind w:firstLine="709"/>
        <w:jc w:val="both"/>
        <w:rPr>
          <w:bCs/>
        </w:rPr>
      </w:pPr>
      <w:r>
        <w:rPr>
          <w:bCs/>
        </w:rPr>
        <w:t>СГ</w:t>
      </w:r>
      <w:r w:rsidR="002A005B" w:rsidRPr="004A0B5D">
        <w:rPr>
          <w:bCs/>
        </w:rPr>
        <w:t xml:space="preserve"> - </w:t>
      </w:r>
      <w:r>
        <w:rPr>
          <w:bCs/>
        </w:rPr>
        <w:t>социально-</w:t>
      </w:r>
      <w:r w:rsidR="00D24ABC">
        <w:rPr>
          <w:bCs/>
        </w:rPr>
        <w:t>гуманитарный</w:t>
      </w:r>
      <w:r w:rsidR="002A005B" w:rsidRPr="004A0B5D">
        <w:rPr>
          <w:bCs/>
        </w:rPr>
        <w:t xml:space="preserve"> ци</w:t>
      </w:r>
      <w:r w:rsidR="002A005B" w:rsidRPr="004A0B5D">
        <w:t>кл;</w:t>
      </w:r>
    </w:p>
    <w:p w14:paraId="071AE5B5" w14:textId="77777777" w:rsidR="00147A81" w:rsidRDefault="00147A81" w:rsidP="001C7EC6">
      <w:pPr>
        <w:tabs>
          <w:tab w:val="left" w:pos="993"/>
        </w:tabs>
        <w:suppressAutoHyphens/>
        <w:spacing w:line="276" w:lineRule="auto"/>
        <w:ind w:firstLine="709"/>
        <w:jc w:val="both"/>
        <w:rPr>
          <w:bCs/>
        </w:rPr>
      </w:pPr>
      <w:r>
        <w:rPr>
          <w:bCs/>
        </w:rPr>
        <w:t>ОП</w:t>
      </w:r>
      <w:r w:rsidR="002A005B" w:rsidRPr="004A0B5D">
        <w:rPr>
          <w:bCs/>
        </w:rPr>
        <w:t xml:space="preserve">- </w:t>
      </w:r>
      <w:r>
        <w:rPr>
          <w:bCs/>
        </w:rPr>
        <w:t>общепрофессиональный цикл;</w:t>
      </w:r>
    </w:p>
    <w:p w14:paraId="2DEB02A8" w14:textId="77777777" w:rsidR="002A005B" w:rsidRPr="004A0B5D" w:rsidRDefault="00147A81" w:rsidP="001C7EC6">
      <w:pPr>
        <w:tabs>
          <w:tab w:val="left" w:pos="993"/>
        </w:tabs>
        <w:suppressAutoHyphens/>
        <w:spacing w:line="276" w:lineRule="auto"/>
        <w:ind w:firstLine="709"/>
        <w:jc w:val="both"/>
        <w:rPr>
          <w:bCs/>
        </w:rPr>
      </w:pPr>
      <w:r>
        <w:rPr>
          <w:bCs/>
        </w:rPr>
        <w:t>П – профессиональный цикл</w:t>
      </w:r>
      <w:r w:rsidR="002A005B" w:rsidRPr="004A0B5D">
        <w:t>.</w:t>
      </w:r>
    </w:p>
    <w:p w14:paraId="3B710DF2" w14:textId="77777777" w:rsidR="000E5BE5" w:rsidRDefault="000E5BE5" w:rsidP="001C7EC6">
      <w:pPr>
        <w:suppressAutoHyphens/>
        <w:spacing w:line="276" w:lineRule="auto"/>
        <w:jc w:val="center"/>
        <w:rPr>
          <w:b/>
        </w:rPr>
      </w:pPr>
    </w:p>
    <w:p w14:paraId="28B8BE7F" w14:textId="1BB64B3C" w:rsidR="002A005B" w:rsidRPr="009412A4" w:rsidRDefault="002A005B" w:rsidP="009412A4">
      <w:pPr>
        <w:pStyle w:val="1"/>
        <w:ind w:firstLine="708"/>
        <w:rPr>
          <w:rFonts w:ascii="Times New Roman" w:hAnsi="Times New Roman"/>
          <w:sz w:val="24"/>
          <w:szCs w:val="24"/>
        </w:rPr>
      </w:pPr>
      <w:bookmarkStart w:id="4" w:name="_Toc149059381"/>
      <w:r w:rsidRPr="009412A4">
        <w:rPr>
          <w:rFonts w:ascii="Times New Roman" w:hAnsi="Times New Roman"/>
          <w:sz w:val="24"/>
          <w:szCs w:val="24"/>
        </w:rPr>
        <w:t>Раздел 2. Общая характеристика образовательной программы</w:t>
      </w:r>
      <w:bookmarkEnd w:id="4"/>
    </w:p>
    <w:p w14:paraId="5270D47E" w14:textId="77777777" w:rsidR="002A005B" w:rsidRPr="004A0B5D" w:rsidRDefault="002A005B" w:rsidP="001C7EC6">
      <w:pPr>
        <w:tabs>
          <w:tab w:val="left" w:pos="993"/>
        </w:tabs>
        <w:suppressAutoHyphens/>
        <w:spacing w:line="276" w:lineRule="auto"/>
        <w:ind w:firstLine="709"/>
        <w:jc w:val="center"/>
        <w:rPr>
          <w:bCs/>
        </w:rPr>
      </w:pPr>
    </w:p>
    <w:p w14:paraId="4D94D51E" w14:textId="03EF1C98" w:rsidR="002A005B" w:rsidRPr="00F8383D" w:rsidRDefault="002A005B" w:rsidP="001C7EC6">
      <w:pPr>
        <w:suppressAutoHyphens/>
        <w:spacing w:line="276" w:lineRule="auto"/>
        <w:ind w:firstLine="709"/>
        <w:jc w:val="both"/>
      </w:pPr>
      <w:r w:rsidRPr="004A0B5D">
        <w:t xml:space="preserve">Квалификация, присваиваемая выпускникам образовательной программы: </w:t>
      </w:r>
      <w:r w:rsidR="00147A81" w:rsidRPr="00F8383D">
        <w:rPr>
          <w:iCs/>
        </w:rPr>
        <w:t>менеджер социально-культурной деятельности</w:t>
      </w:r>
      <w:r w:rsidRPr="00F8383D">
        <w:t>.</w:t>
      </w:r>
    </w:p>
    <w:p w14:paraId="1A8449E7" w14:textId="5991FB10" w:rsidR="00B50174" w:rsidRPr="00B50174" w:rsidRDefault="00B50174" w:rsidP="001C7EC6">
      <w:pPr>
        <w:pStyle w:val="ConsPlusNormal"/>
        <w:spacing w:line="276" w:lineRule="auto"/>
        <w:ind w:firstLine="539"/>
        <w:jc w:val="both"/>
        <w:rPr>
          <w:rFonts w:ascii="Times New Roman" w:hAnsi="Times New Roman" w:cs="Times New Roman"/>
          <w:sz w:val="24"/>
          <w:szCs w:val="24"/>
        </w:rPr>
      </w:pPr>
      <w:r w:rsidRPr="00B50174">
        <w:rPr>
          <w:rFonts w:ascii="Times New Roman" w:hAnsi="Times New Roman" w:cs="Times New Roman"/>
          <w:sz w:val="24"/>
          <w:szCs w:val="24"/>
        </w:rPr>
        <w:t>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ПОП.</w:t>
      </w:r>
    </w:p>
    <w:p w14:paraId="52963A75" w14:textId="4567094D" w:rsidR="003B09E7" w:rsidRPr="00B50174" w:rsidRDefault="003B09E7" w:rsidP="001C7EC6">
      <w:pPr>
        <w:autoSpaceDE w:val="0"/>
        <w:autoSpaceDN w:val="0"/>
        <w:adjustRightInd w:val="0"/>
        <w:spacing w:line="276" w:lineRule="auto"/>
        <w:ind w:firstLine="539"/>
        <w:jc w:val="both"/>
        <w:rPr>
          <w:color w:val="FF0000"/>
        </w:rPr>
      </w:pPr>
      <w:r w:rsidRPr="00B50174">
        <w:t xml:space="preserve">Получение образования по специальности </w:t>
      </w:r>
      <w:r w:rsidR="00B50174" w:rsidRPr="00B50174">
        <w:rPr>
          <w:rFonts w:eastAsiaTheme="minorHAnsi"/>
          <w:lang w:eastAsia="en-US"/>
        </w:rPr>
        <w:t>51.02.02 Социально-кул</w:t>
      </w:r>
      <w:r w:rsidR="00017B1B">
        <w:rPr>
          <w:rFonts w:eastAsiaTheme="minorHAnsi"/>
          <w:lang w:eastAsia="en-US"/>
        </w:rPr>
        <w:t>ьтурная деятельность (по видам)</w:t>
      </w:r>
      <w:r w:rsidR="00B50174" w:rsidRPr="00B50174">
        <w:rPr>
          <w:rFonts w:eastAsiaTheme="minorHAnsi"/>
          <w:lang w:eastAsia="en-US"/>
        </w:rPr>
        <w:t xml:space="preserve"> </w:t>
      </w:r>
      <w:r w:rsidRPr="00B50174">
        <w:t>допускается только в профессиональной образовательной организации или образовательной организации высшего образования</w:t>
      </w:r>
      <w:r w:rsidRPr="00B50174">
        <w:rPr>
          <w:color w:val="FF0000"/>
        </w:rPr>
        <w:t>.</w:t>
      </w:r>
    </w:p>
    <w:p w14:paraId="39299EC4" w14:textId="77777777" w:rsidR="002A005B" w:rsidRPr="004A0B5D" w:rsidRDefault="002A005B" w:rsidP="001C7EC6">
      <w:pPr>
        <w:suppressAutoHyphens/>
        <w:spacing w:line="276" w:lineRule="auto"/>
        <w:ind w:firstLine="709"/>
        <w:jc w:val="both"/>
        <w:rPr>
          <w:b/>
          <w:i/>
        </w:rPr>
      </w:pPr>
      <w:r w:rsidRPr="004A0B5D">
        <w:t xml:space="preserve">Формы обучения: </w:t>
      </w:r>
      <w:r w:rsidR="00147A81">
        <w:t>очная, очно-заочная, заочная.</w:t>
      </w:r>
    </w:p>
    <w:p w14:paraId="0CBC8BDD" w14:textId="77777777" w:rsidR="002A005B" w:rsidRPr="004A0B5D" w:rsidRDefault="002A005B" w:rsidP="001C7EC6">
      <w:pPr>
        <w:suppressAutoHyphens/>
        <w:spacing w:line="276" w:lineRule="auto"/>
        <w:ind w:firstLine="709"/>
        <w:jc w:val="both"/>
      </w:pPr>
      <w:r w:rsidRPr="004A0B5D">
        <w:t>Объем образовательной программы, реализуемой на базе среднего общего образования по</w:t>
      </w:r>
      <w:r w:rsidR="00F8734F">
        <w:t xml:space="preserve"> квалификации: – 4428</w:t>
      </w:r>
      <w:r w:rsidRPr="004A0B5D">
        <w:t xml:space="preserve"> академических часа.</w:t>
      </w:r>
    </w:p>
    <w:p w14:paraId="384E5BC7" w14:textId="5763C3FC" w:rsidR="002A005B" w:rsidRPr="004A0B5D" w:rsidRDefault="002A005B" w:rsidP="001C7EC6">
      <w:pPr>
        <w:suppressAutoHyphens/>
        <w:spacing w:line="276" w:lineRule="auto"/>
        <w:ind w:firstLine="709"/>
        <w:jc w:val="both"/>
      </w:pPr>
      <w:r w:rsidRPr="004A0B5D">
        <w:t>Срок получения образования по образовательной программе, реализуемой на базе среднего общего образ</w:t>
      </w:r>
      <w:r w:rsidR="002065B7">
        <w:t>ования по квалификации: менеджер социально-культурной деятельности</w:t>
      </w:r>
      <w:r w:rsidRPr="004A0B5D">
        <w:t xml:space="preserve"> –  2 года 10 месяцев.</w:t>
      </w:r>
    </w:p>
    <w:p w14:paraId="3123A781" w14:textId="77777777" w:rsidR="002A005B" w:rsidRPr="004A0B5D" w:rsidRDefault="002A005B" w:rsidP="001C7EC6">
      <w:pPr>
        <w:suppressAutoHyphens/>
        <w:spacing w:line="276" w:lineRule="auto"/>
        <w:ind w:firstLine="709"/>
        <w:jc w:val="both"/>
        <w:rPr>
          <w:bCs/>
        </w:rPr>
      </w:pPr>
      <w:r w:rsidRPr="004A0B5D">
        <w:rPr>
          <w:iCs/>
        </w:rPr>
        <w:t>Объем программы по освоению программы среднего профессионального образования на базе основного общего образования с одновременным получением ср</w:t>
      </w:r>
      <w:r w:rsidR="00F8734F">
        <w:rPr>
          <w:iCs/>
        </w:rPr>
        <w:t>еднего общего образования - 5904</w:t>
      </w:r>
      <w:r w:rsidRPr="004A0B5D">
        <w:rPr>
          <w:iCs/>
        </w:rPr>
        <w:t xml:space="preserve"> академических часов, со сроком обучения 3 года 10 месяцев. </w:t>
      </w:r>
    </w:p>
    <w:p w14:paraId="3FDDBAE8" w14:textId="77777777" w:rsidR="002A005B" w:rsidRPr="004A0B5D" w:rsidRDefault="002A005B" w:rsidP="001C7EC6">
      <w:pPr>
        <w:spacing w:line="276" w:lineRule="auto"/>
        <w:ind w:firstLine="708"/>
        <w:jc w:val="both"/>
        <w:rPr>
          <w:b/>
        </w:rPr>
      </w:pPr>
    </w:p>
    <w:p w14:paraId="38583537" w14:textId="77777777" w:rsidR="002A005B" w:rsidRPr="009412A4" w:rsidRDefault="002A005B" w:rsidP="009412A4">
      <w:pPr>
        <w:pStyle w:val="1"/>
        <w:ind w:firstLine="708"/>
        <w:rPr>
          <w:rFonts w:ascii="Times New Roman" w:hAnsi="Times New Roman"/>
          <w:sz w:val="24"/>
          <w:szCs w:val="24"/>
        </w:rPr>
      </w:pPr>
      <w:bookmarkStart w:id="5" w:name="_Toc149059382"/>
      <w:r w:rsidRPr="009412A4">
        <w:rPr>
          <w:rFonts w:ascii="Times New Roman" w:hAnsi="Times New Roman"/>
          <w:sz w:val="24"/>
          <w:szCs w:val="24"/>
        </w:rPr>
        <w:t>Раздел 3. Характеристика профессиональной деятельности выпускника</w:t>
      </w:r>
      <w:bookmarkEnd w:id="5"/>
    </w:p>
    <w:p w14:paraId="2AFE5E24" w14:textId="77777777" w:rsidR="002A005B" w:rsidRPr="004A0B5D" w:rsidRDefault="002A005B" w:rsidP="001C7EC6">
      <w:pPr>
        <w:spacing w:line="276" w:lineRule="auto"/>
        <w:ind w:firstLine="708"/>
        <w:jc w:val="both"/>
        <w:rPr>
          <w:b/>
        </w:rPr>
      </w:pPr>
    </w:p>
    <w:p w14:paraId="7B6E58C7" w14:textId="214C624B" w:rsidR="002A005B" w:rsidRPr="004A0B5D" w:rsidRDefault="002A005B" w:rsidP="001C7EC6">
      <w:pPr>
        <w:suppressAutoHyphens/>
        <w:spacing w:line="276" w:lineRule="auto"/>
        <w:ind w:firstLine="709"/>
        <w:jc w:val="both"/>
      </w:pPr>
      <w:r w:rsidRPr="004A0B5D">
        <w:t xml:space="preserve">3.1. </w:t>
      </w:r>
      <w:r w:rsidR="00F8734F" w:rsidRPr="00F8734F">
        <w:t>Область профессиональной деятельности, в которой выпускники, освоившие образовательную программу, могут осуществлять профессиональную деяте</w:t>
      </w:r>
      <w:r w:rsidR="00F8734F">
        <w:t xml:space="preserve">льность: </w:t>
      </w:r>
      <w:r w:rsidR="00E96EF1">
        <w:br/>
      </w:r>
      <w:r w:rsidR="00F8734F">
        <w:t>04 Культура, искусство</w:t>
      </w:r>
      <w:r w:rsidRPr="004A0B5D">
        <w:t>.</w:t>
      </w:r>
    </w:p>
    <w:p w14:paraId="5350B1FE" w14:textId="77777777" w:rsidR="002A005B" w:rsidRPr="004A0B5D" w:rsidRDefault="002A005B" w:rsidP="001C7EC6">
      <w:pPr>
        <w:suppressAutoHyphens/>
        <w:spacing w:line="276" w:lineRule="auto"/>
        <w:ind w:firstLine="709"/>
        <w:jc w:val="both"/>
        <w:rPr>
          <w:i/>
        </w:rPr>
      </w:pPr>
      <w:r w:rsidRPr="004A0B5D">
        <w:t xml:space="preserve">3.2. </w:t>
      </w:r>
      <w:bookmarkStart w:id="6" w:name="_Toc460855523"/>
      <w:bookmarkStart w:id="7" w:name="_Toc460939930"/>
      <w:r w:rsidRPr="004A0B5D">
        <w:t>Соответствие профессиональных модулей присваиваемым квалификациям</w:t>
      </w:r>
      <w:bookmarkEnd w:id="6"/>
      <w:bookmarkEnd w:id="7"/>
      <w:r w:rsidRPr="004A0B5D">
        <w:t xml:space="preserve"> </w:t>
      </w:r>
    </w:p>
    <w:p w14:paraId="59C94619" w14:textId="77777777" w:rsidR="002A005B" w:rsidRPr="004A0B5D" w:rsidRDefault="002A005B" w:rsidP="001C7EC6">
      <w:pPr>
        <w:suppressAutoHyphens/>
        <w:spacing w:line="276" w:lineRule="auto"/>
        <w:ind w:firstLine="709"/>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36"/>
      </w:tblGrid>
      <w:tr w:rsidR="00E96EF1" w:rsidRPr="004A0B5D" w14:paraId="60BF6D3A" w14:textId="77777777" w:rsidTr="00A332DB">
        <w:trPr>
          <w:trHeight w:val="884"/>
        </w:trPr>
        <w:tc>
          <w:tcPr>
            <w:tcW w:w="4673" w:type="dxa"/>
          </w:tcPr>
          <w:p w14:paraId="3926F5C7" w14:textId="4C8D573A" w:rsidR="00E96EF1" w:rsidRPr="004A0B5D" w:rsidRDefault="00E96EF1" w:rsidP="001C7EC6">
            <w:pPr>
              <w:suppressAutoHyphens/>
              <w:spacing w:line="276" w:lineRule="auto"/>
              <w:jc w:val="center"/>
            </w:pPr>
            <w:r w:rsidRPr="0095048C">
              <w:t>Наименование видов деятельности</w:t>
            </w:r>
          </w:p>
        </w:tc>
        <w:tc>
          <w:tcPr>
            <w:tcW w:w="4536" w:type="dxa"/>
            <w:tcBorders>
              <w:top w:val="single" w:sz="4" w:space="0" w:color="auto"/>
            </w:tcBorders>
          </w:tcPr>
          <w:p w14:paraId="3A8F3A2C" w14:textId="0287E3C0" w:rsidR="00E96EF1" w:rsidRPr="004478CC" w:rsidRDefault="00E96EF1" w:rsidP="001C7EC6">
            <w:pPr>
              <w:suppressAutoHyphens/>
              <w:spacing w:line="276" w:lineRule="auto"/>
              <w:jc w:val="center"/>
              <w:rPr>
                <w:highlight w:val="yellow"/>
              </w:rPr>
            </w:pPr>
            <w:r w:rsidRPr="0095048C">
              <w:t>Наименование профессиональных модулей</w:t>
            </w:r>
          </w:p>
        </w:tc>
      </w:tr>
      <w:tr w:rsidR="00E96EF1" w:rsidRPr="004A0B5D" w14:paraId="2D5157AF" w14:textId="77777777" w:rsidTr="00A332DB">
        <w:tc>
          <w:tcPr>
            <w:tcW w:w="4673" w:type="dxa"/>
            <w:shd w:val="clear" w:color="auto" w:fill="auto"/>
          </w:tcPr>
          <w:p w14:paraId="2ACE34EB" w14:textId="77777777" w:rsidR="00E96EF1" w:rsidRPr="00F8734F" w:rsidRDefault="00E96EF1" w:rsidP="001C7EC6">
            <w:pPr>
              <w:spacing w:line="276" w:lineRule="auto"/>
              <w:rPr>
                <w:iCs/>
              </w:rPr>
            </w:pPr>
            <w:r w:rsidRPr="00F8734F">
              <w:rPr>
                <w:iCs/>
              </w:rPr>
              <w:t>организационно-управленческая деятельность;</w:t>
            </w:r>
          </w:p>
        </w:tc>
        <w:tc>
          <w:tcPr>
            <w:tcW w:w="4536" w:type="dxa"/>
          </w:tcPr>
          <w:p w14:paraId="43D0F5F6" w14:textId="77777777" w:rsidR="00E96EF1" w:rsidRDefault="00E96EF1" w:rsidP="001C7EC6">
            <w:pPr>
              <w:suppressAutoHyphens/>
              <w:spacing w:line="276" w:lineRule="auto"/>
            </w:pPr>
            <w:r w:rsidRPr="002F1039">
              <w:t>МДК.01.01</w:t>
            </w:r>
            <w:r w:rsidRPr="002F1039">
              <w:tab/>
              <w:t>Организация социально-культурной деятельности</w:t>
            </w:r>
          </w:p>
          <w:p w14:paraId="4278A8FF" w14:textId="77777777" w:rsidR="00E96EF1" w:rsidRPr="004478CC" w:rsidRDefault="00E96EF1" w:rsidP="001C7EC6">
            <w:pPr>
              <w:suppressAutoHyphens/>
              <w:spacing w:line="276" w:lineRule="auto"/>
              <w:rPr>
                <w:highlight w:val="yellow"/>
              </w:rPr>
            </w:pPr>
            <w:r w:rsidRPr="002F1039">
              <w:t>МДК.01.02</w:t>
            </w:r>
            <w:r w:rsidRPr="002F1039">
              <w:tab/>
              <w:t>Менеджмент в социально-культурной сфере</w:t>
            </w:r>
          </w:p>
        </w:tc>
      </w:tr>
      <w:tr w:rsidR="00E96EF1" w:rsidRPr="004A0B5D" w14:paraId="20C1855E" w14:textId="77777777" w:rsidTr="00A332DB">
        <w:tc>
          <w:tcPr>
            <w:tcW w:w="4673" w:type="dxa"/>
            <w:shd w:val="clear" w:color="auto" w:fill="auto"/>
          </w:tcPr>
          <w:p w14:paraId="249DA37A" w14:textId="77777777" w:rsidR="00E96EF1" w:rsidRPr="00F8734F" w:rsidRDefault="00E96EF1" w:rsidP="001C7EC6">
            <w:pPr>
              <w:spacing w:line="276" w:lineRule="auto"/>
              <w:rPr>
                <w:iCs/>
              </w:rPr>
            </w:pPr>
            <w:r w:rsidRPr="00F8734F">
              <w:rPr>
                <w:iCs/>
              </w:rPr>
              <w:t xml:space="preserve">организация и постановка культурно-массовых мероприятий и театрализованных представлений; </w:t>
            </w:r>
          </w:p>
        </w:tc>
        <w:tc>
          <w:tcPr>
            <w:tcW w:w="4536" w:type="dxa"/>
          </w:tcPr>
          <w:p w14:paraId="4E953D10" w14:textId="77777777" w:rsidR="00E96EF1" w:rsidRDefault="00E96EF1" w:rsidP="001C7EC6">
            <w:pPr>
              <w:suppressAutoHyphens/>
              <w:spacing w:line="276" w:lineRule="auto"/>
            </w:pPr>
            <w:r w:rsidRPr="002F1039">
              <w:t>МДК.02.01</w:t>
            </w:r>
            <w:r w:rsidRPr="002F1039">
              <w:tab/>
              <w:t>Основы режиссерского и сценарного мастерства</w:t>
            </w:r>
          </w:p>
          <w:p w14:paraId="4E545C10" w14:textId="77777777" w:rsidR="00E96EF1" w:rsidRPr="004478CC" w:rsidRDefault="00E96EF1" w:rsidP="001C7EC6">
            <w:pPr>
              <w:suppressAutoHyphens/>
              <w:spacing w:line="276" w:lineRule="auto"/>
              <w:rPr>
                <w:highlight w:val="yellow"/>
              </w:rPr>
            </w:pPr>
            <w:r w:rsidRPr="002F1039">
              <w:t>МДК.02.02</w:t>
            </w:r>
            <w:r w:rsidRPr="002F1039">
              <w:tab/>
              <w:t>Исполнительская подготовка</w:t>
            </w:r>
          </w:p>
        </w:tc>
      </w:tr>
      <w:tr w:rsidR="00E96EF1" w:rsidRPr="004A0B5D" w14:paraId="0785AF6C" w14:textId="77777777" w:rsidTr="00A332DB">
        <w:tc>
          <w:tcPr>
            <w:tcW w:w="4673" w:type="dxa"/>
            <w:shd w:val="clear" w:color="auto" w:fill="auto"/>
          </w:tcPr>
          <w:p w14:paraId="3B261CCC" w14:textId="77777777" w:rsidR="00E96EF1" w:rsidRPr="00F8734F" w:rsidRDefault="00E96EF1" w:rsidP="001C7EC6">
            <w:pPr>
              <w:spacing w:line="276" w:lineRule="auto"/>
              <w:rPr>
                <w:iCs/>
                <w:u w:val="single"/>
              </w:rPr>
            </w:pPr>
            <w:r w:rsidRPr="00F8734F">
              <w:rPr>
                <w:iCs/>
              </w:rPr>
              <w:t>организация культурно-досуговой деятельности.</w:t>
            </w:r>
            <w:r w:rsidRPr="00F8734F">
              <w:rPr>
                <w:iCs/>
                <w:u w:val="single"/>
              </w:rPr>
              <w:t xml:space="preserve"> </w:t>
            </w:r>
          </w:p>
        </w:tc>
        <w:tc>
          <w:tcPr>
            <w:tcW w:w="4536" w:type="dxa"/>
          </w:tcPr>
          <w:p w14:paraId="402B9A0C" w14:textId="77777777" w:rsidR="00E96EF1" w:rsidRDefault="00E96EF1" w:rsidP="001C7EC6">
            <w:pPr>
              <w:suppressAutoHyphens/>
              <w:spacing w:line="276" w:lineRule="auto"/>
            </w:pPr>
            <w:r w:rsidRPr="002F1039">
              <w:t>МДК.02.01</w:t>
            </w:r>
            <w:r w:rsidRPr="002F1039">
              <w:tab/>
              <w:t>Основы культурно-досуговой деятельности</w:t>
            </w:r>
          </w:p>
          <w:p w14:paraId="63C19354" w14:textId="77777777" w:rsidR="00E96EF1" w:rsidRDefault="00E96EF1" w:rsidP="001C7EC6">
            <w:pPr>
              <w:suppressAutoHyphens/>
              <w:spacing w:line="276" w:lineRule="auto"/>
            </w:pPr>
            <w:r w:rsidRPr="002F1039">
              <w:t>МДК.02.02</w:t>
            </w:r>
            <w:r w:rsidRPr="002F1039">
              <w:tab/>
              <w:t>Сценарно-режиссерские основы культурно-досуговой деятельности</w:t>
            </w:r>
          </w:p>
          <w:p w14:paraId="143DD69C" w14:textId="77777777" w:rsidR="00E96EF1" w:rsidRPr="004478CC" w:rsidRDefault="00E96EF1" w:rsidP="001C7EC6">
            <w:pPr>
              <w:suppressAutoHyphens/>
              <w:spacing w:line="276" w:lineRule="auto"/>
              <w:rPr>
                <w:highlight w:val="yellow"/>
              </w:rPr>
            </w:pPr>
            <w:r w:rsidRPr="002F1039">
              <w:t>МДК.02.03</w:t>
            </w:r>
            <w:r w:rsidRPr="002F1039">
              <w:tab/>
              <w:t>Оформление культурно-досуговых программ</w:t>
            </w:r>
          </w:p>
        </w:tc>
      </w:tr>
    </w:tbl>
    <w:p w14:paraId="2EA7665A" w14:textId="77777777" w:rsidR="002A005B" w:rsidRPr="004A0B5D" w:rsidRDefault="002A005B" w:rsidP="001C7EC6">
      <w:pPr>
        <w:spacing w:line="276" w:lineRule="auto"/>
        <w:ind w:firstLine="708"/>
        <w:jc w:val="both"/>
        <w:rPr>
          <w:b/>
        </w:rPr>
      </w:pPr>
    </w:p>
    <w:p w14:paraId="2B9E8B30" w14:textId="77777777" w:rsidR="002A005B" w:rsidRPr="009412A4" w:rsidRDefault="002A005B" w:rsidP="009412A4">
      <w:pPr>
        <w:pStyle w:val="1"/>
        <w:ind w:firstLine="708"/>
        <w:rPr>
          <w:rFonts w:ascii="Times New Roman" w:hAnsi="Times New Roman"/>
          <w:sz w:val="24"/>
          <w:szCs w:val="24"/>
        </w:rPr>
      </w:pPr>
      <w:bookmarkStart w:id="8" w:name="_Toc149059383"/>
      <w:r w:rsidRPr="009412A4">
        <w:rPr>
          <w:rFonts w:ascii="Times New Roman" w:hAnsi="Times New Roman"/>
          <w:sz w:val="24"/>
          <w:szCs w:val="24"/>
        </w:rPr>
        <w:t>Раздел 4. Планируемые результаты освоения образовательной программы</w:t>
      </w:r>
      <w:bookmarkEnd w:id="8"/>
    </w:p>
    <w:p w14:paraId="7C4E7E96" w14:textId="77777777" w:rsidR="002A005B" w:rsidRPr="004A0B5D" w:rsidRDefault="002A005B" w:rsidP="001C7EC6">
      <w:pPr>
        <w:spacing w:line="276" w:lineRule="auto"/>
        <w:ind w:firstLine="708"/>
        <w:jc w:val="both"/>
        <w:rPr>
          <w:b/>
        </w:rPr>
      </w:pPr>
    </w:p>
    <w:p w14:paraId="6A5B2BA3" w14:textId="77777777" w:rsidR="002A005B" w:rsidRPr="009412A4" w:rsidRDefault="002A005B" w:rsidP="009412A4">
      <w:pPr>
        <w:pStyle w:val="afffffd"/>
        <w:ind w:firstLine="709"/>
        <w:jc w:val="left"/>
        <w:rPr>
          <w:rFonts w:ascii="Times New Roman" w:hAnsi="Times New Roman"/>
        </w:rPr>
      </w:pPr>
      <w:bookmarkStart w:id="9" w:name="_Toc149059384"/>
      <w:r w:rsidRPr="009412A4">
        <w:rPr>
          <w:rFonts w:ascii="Times New Roman" w:hAnsi="Times New Roman"/>
        </w:rPr>
        <w:t>4.1. Общие компетенции</w:t>
      </w:r>
      <w:bookmarkEnd w:id="9"/>
    </w:p>
    <w:tbl>
      <w:tblPr>
        <w:tblpPr w:leftFromText="180" w:rightFromText="180" w:vertAnchor="text" w:tblpXSpec="center" w:tblpY="1"/>
        <w:tblOverlap w:val="neve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624"/>
        <w:gridCol w:w="5235"/>
      </w:tblGrid>
      <w:tr w:rsidR="002A005B" w:rsidRPr="004A0B5D" w14:paraId="29581AED" w14:textId="77777777" w:rsidTr="00CA309B">
        <w:trPr>
          <w:cantSplit/>
          <w:trHeight w:val="1975"/>
        </w:trPr>
        <w:tc>
          <w:tcPr>
            <w:tcW w:w="1199" w:type="dxa"/>
            <w:textDirection w:val="btLr"/>
          </w:tcPr>
          <w:p w14:paraId="46A602D4" w14:textId="77777777" w:rsidR="002A005B" w:rsidRPr="004A0B5D" w:rsidRDefault="002A005B" w:rsidP="001C7EC6">
            <w:pPr>
              <w:suppressAutoHyphens/>
              <w:spacing w:line="276" w:lineRule="auto"/>
              <w:ind w:left="113" w:right="113"/>
              <w:jc w:val="center"/>
              <w:rPr>
                <w:b/>
              </w:rPr>
            </w:pPr>
            <w:r w:rsidRPr="004A0B5D">
              <w:rPr>
                <w:b/>
              </w:rPr>
              <w:t xml:space="preserve">Код </w:t>
            </w:r>
          </w:p>
          <w:p w14:paraId="69C74718" w14:textId="77777777" w:rsidR="002A005B" w:rsidRPr="004A0B5D" w:rsidRDefault="002A005B" w:rsidP="001C7EC6">
            <w:pPr>
              <w:suppressAutoHyphens/>
              <w:spacing w:line="276" w:lineRule="auto"/>
              <w:ind w:left="113" w:right="113"/>
              <w:jc w:val="center"/>
              <w:rPr>
                <w:b/>
                <w:iCs/>
              </w:rPr>
            </w:pPr>
            <w:r w:rsidRPr="004A0B5D">
              <w:rPr>
                <w:b/>
              </w:rPr>
              <w:t>компетенции</w:t>
            </w:r>
          </w:p>
        </w:tc>
        <w:tc>
          <w:tcPr>
            <w:tcW w:w="2624" w:type="dxa"/>
          </w:tcPr>
          <w:p w14:paraId="1CFF59E2" w14:textId="77777777" w:rsidR="002A005B" w:rsidRPr="004A0B5D" w:rsidRDefault="002A005B" w:rsidP="001C7EC6">
            <w:pPr>
              <w:spacing w:line="276" w:lineRule="auto"/>
              <w:jc w:val="center"/>
              <w:rPr>
                <w:b/>
                <w:iCs/>
              </w:rPr>
            </w:pPr>
          </w:p>
          <w:p w14:paraId="0B27F7BD" w14:textId="77777777" w:rsidR="002A005B" w:rsidRPr="004A0B5D" w:rsidRDefault="002A005B" w:rsidP="001C7EC6">
            <w:pPr>
              <w:suppressAutoHyphens/>
              <w:spacing w:line="276" w:lineRule="auto"/>
              <w:jc w:val="center"/>
              <w:rPr>
                <w:b/>
                <w:iCs/>
              </w:rPr>
            </w:pPr>
            <w:r w:rsidRPr="004A0B5D">
              <w:rPr>
                <w:b/>
                <w:iCs/>
              </w:rPr>
              <w:t>Формулировка компетенции</w:t>
            </w:r>
            <w:r w:rsidRPr="004A0B5D">
              <w:rPr>
                <w:rStyle w:val="a5"/>
                <w:b/>
                <w:iCs/>
              </w:rPr>
              <w:footnoteReference w:id="1"/>
            </w:r>
          </w:p>
        </w:tc>
        <w:tc>
          <w:tcPr>
            <w:tcW w:w="5235" w:type="dxa"/>
          </w:tcPr>
          <w:p w14:paraId="1757CFD3" w14:textId="77777777" w:rsidR="002A005B" w:rsidRPr="004A0B5D" w:rsidRDefault="002A005B" w:rsidP="001C7EC6">
            <w:pPr>
              <w:spacing w:line="276" w:lineRule="auto"/>
              <w:jc w:val="center"/>
              <w:rPr>
                <w:b/>
                <w:iCs/>
              </w:rPr>
            </w:pPr>
          </w:p>
          <w:p w14:paraId="1ECC940B" w14:textId="51EC8D1A" w:rsidR="002A005B" w:rsidRPr="004A0B5D" w:rsidRDefault="002A005B" w:rsidP="001C7EC6">
            <w:pPr>
              <w:spacing w:line="276" w:lineRule="auto"/>
              <w:jc w:val="center"/>
              <w:rPr>
                <w:b/>
                <w:iCs/>
              </w:rPr>
            </w:pPr>
            <w:r w:rsidRPr="004A0B5D">
              <w:rPr>
                <w:b/>
                <w:iCs/>
              </w:rPr>
              <w:t xml:space="preserve">Знания, умения </w:t>
            </w:r>
          </w:p>
        </w:tc>
      </w:tr>
      <w:tr w:rsidR="001103A1" w:rsidRPr="004A0B5D" w14:paraId="307BCAD1" w14:textId="77777777" w:rsidTr="00CA309B">
        <w:trPr>
          <w:cantSplit/>
          <w:trHeight w:val="20"/>
        </w:trPr>
        <w:tc>
          <w:tcPr>
            <w:tcW w:w="1199" w:type="dxa"/>
            <w:vMerge w:val="restart"/>
          </w:tcPr>
          <w:p w14:paraId="340DC107" w14:textId="77777777" w:rsidR="001103A1" w:rsidRPr="004A0B5D" w:rsidRDefault="001103A1" w:rsidP="001C7EC6">
            <w:pPr>
              <w:spacing w:line="276" w:lineRule="auto"/>
              <w:ind w:left="113" w:right="113"/>
              <w:jc w:val="center"/>
              <w:rPr>
                <w:b/>
              </w:rPr>
            </w:pPr>
            <w:r w:rsidRPr="004A0B5D">
              <w:rPr>
                <w:iCs/>
              </w:rPr>
              <w:t>ОК 01</w:t>
            </w:r>
          </w:p>
        </w:tc>
        <w:tc>
          <w:tcPr>
            <w:tcW w:w="2624" w:type="dxa"/>
            <w:vMerge w:val="restart"/>
          </w:tcPr>
          <w:p w14:paraId="0EB2F599" w14:textId="4672DF6C" w:rsidR="001103A1" w:rsidRPr="004A0B5D" w:rsidRDefault="001103A1" w:rsidP="001C7EC6">
            <w:pPr>
              <w:suppressAutoHyphens/>
              <w:spacing w:line="276" w:lineRule="auto"/>
              <w:rPr>
                <w:b/>
                <w:iCs/>
              </w:rPr>
            </w:pPr>
            <w:r w:rsidRPr="004A0B5D">
              <w:rPr>
                <w:iCs/>
              </w:rPr>
              <w:t>Выбирать способы решения задач профессиональной деятельности применительно к различным контекстам</w:t>
            </w:r>
          </w:p>
        </w:tc>
        <w:tc>
          <w:tcPr>
            <w:tcW w:w="5235" w:type="dxa"/>
          </w:tcPr>
          <w:p w14:paraId="2EDD059E" w14:textId="77777777" w:rsidR="009F451C" w:rsidRDefault="001103A1" w:rsidP="001C7EC6">
            <w:pPr>
              <w:suppressAutoHyphens/>
              <w:spacing w:line="276" w:lineRule="auto"/>
              <w:jc w:val="both"/>
              <w:rPr>
                <w:b/>
                <w:iCs/>
              </w:rPr>
            </w:pPr>
            <w:r w:rsidRPr="004A0B5D">
              <w:rPr>
                <w:b/>
                <w:iCs/>
              </w:rPr>
              <w:t xml:space="preserve">Умения: </w:t>
            </w:r>
          </w:p>
          <w:p w14:paraId="3D41C3E6" w14:textId="77777777" w:rsidR="009F451C" w:rsidRDefault="009F451C" w:rsidP="001C7EC6">
            <w:pPr>
              <w:suppressAutoHyphens/>
              <w:spacing w:line="276" w:lineRule="auto"/>
              <w:jc w:val="both"/>
              <w:rPr>
                <w:iCs/>
              </w:rPr>
            </w:pPr>
            <w:r>
              <w:rPr>
                <w:b/>
                <w:iCs/>
              </w:rPr>
              <w:t xml:space="preserve">- </w:t>
            </w:r>
            <w:r w:rsidR="001103A1" w:rsidRPr="004A0B5D">
              <w:rPr>
                <w:iCs/>
              </w:rPr>
              <w:t xml:space="preserve">распознавать задачу и/или проблему в профессиональном и/или социальном контексте; </w:t>
            </w:r>
          </w:p>
          <w:p w14:paraId="23AF1F15" w14:textId="77777777" w:rsidR="009F451C" w:rsidRDefault="009F451C" w:rsidP="001C7EC6">
            <w:pPr>
              <w:suppressAutoHyphens/>
              <w:spacing w:line="276" w:lineRule="auto"/>
              <w:jc w:val="both"/>
              <w:rPr>
                <w:iCs/>
              </w:rPr>
            </w:pPr>
            <w:r>
              <w:rPr>
                <w:iCs/>
              </w:rPr>
              <w:t xml:space="preserve">- </w:t>
            </w:r>
            <w:r w:rsidR="001103A1" w:rsidRPr="004A0B5D">
              <w:rPr>
                <w:iCs/>
              </w:rPr>
              <w:t xml:space="preserve">анализировать задачу и/или проблему и выделять её составные части; </w:t>
            </w:r>
          </w:p>
          <w:p w14:paraId="340A794F" w14:textId="77777777" w:rsidR="009F451C" w:rsidRDefault="009F451C" w:rsidP="001C7EC6">
            <w:pPr>
              <w:suppressAutoHyphens/>
              <w:spacing w:line="276" w:lineRule="auto"/>
              <w:jc w:val="both"/>
              <w:rPr>
                <w:iCs/>
              </w:rPr>
            </w:pPr>
            <w:r>
              <w:rPr>
                <w:iCs/>
              </w:rPr>
              <w:t xml:space="preserve">- </w:t>
            </w:r>
            <w:r w:rsidR="001103A1" w:rsidRPr="004A0B5D">
              <w:rPr>
                <w:iCs/>
              </w:rPr>
              <w:t xml:space="preserve">определять этапы решения задачи; </w:t>
            </w:r>
          </w:p>
          <w:p w14:paraId="4202BAE1" w14:textId="77AE4001" w:rsidR="001103A1" w:rsidRPr="004A0B5D" w:rsidRDefault="009F451C" w:rsidP="001C7EC6">
            <w:pPr>
              <w:suppressAutoHyphens/>
              <w:spacing w:line="276" w:lineRule="auto"/>
              <w:jc w:val="both"/>
              <w:rPr>
                <w:iCs/>
              </w:rPr>
            </w:pPr>
            <w:r>
              <w:rPr>
                <w:iCs/>
              </w:rPr>
              <w:t xml:space="preserve">- </w:t>
            </w:r>
            <w:r w:rsidR="001103A1" w:rsidRPr="004A0B5D">
              <w:rPr>
                <w:iCs/>
              </w:rPr>
              <w:t>выявлять и эффективно искать информацию, необходимую для решения задачи и/или проблемы;</w:t>
            </w:r>
          </w:p>
          <w:p w14:paraId="7DC81DF4" w14:textId="40BFED49" w:rsidR="001103A1" w:rsidRPr="004A0B5D" w:rsidRDefault="009F451C" w:rsidP="001C7EC6">
            <w:pPr>
              <w:suppressAutoHyphens/>
              <w:spacing w:line="276" w:lineRule="auto"/>
              <w:jc w:val="both"/>
              <w:rPr>
                <w:iCs/>
              </w:rPr>
            </w:pPr>
            <w:r>
              <w:rPr>
                <w:iCs/>
              </w:rPr>
              <w:t xml:space="preserve">- </w:t>
            </w:r>
            <w:r w:rsidR="001103A1" w:rsidRPr="004A0B5D">
              <w:rPr>
                <w:iCs/>
              </w:rPr>
              <w:t>составить план действия; определить необходимые ресурсы;</w:t>
            </w:r>
          </w:p>
          <w:p w14:paraId="615242BD" w14:textId="573408C8" w:rsidR="00CB7890" w:rsidRDefault="009F451C" w:rsidP="001C7EC6">
            <w:pPr>
              <w:suppressAutoHyphens/>
              <w:spacing w:line="276" w:lineRule="auto"/>
              <w:jc w:val="both"/>
              <w:rPr>
                <w:iCs/>
              </w:rPr>
            </w:pPr>
            <w:r>
              <w:rPr>
                <w:iCs/>
              </w:rPr>
              <w:t xml:space="preserve">- </w:t>
            </w:r>
            <w:r w:rsidR="001103A1" w:rsidRPr="004A0B5D">
              <w:rPr>
                <w:iCs/>
              </w:rPr>
              <w:t xml:space="preserve">владеть актуальными методами работы в профессиональной и смежных сферах; </w:t>
            </w:r>
          </w:p>
          <w:p w14:paraId="796B1CF8" w14:textId="30121AFF" w:rsidR="00CB7890" w:rsidRDefault="009F451C" w:rsidP="001C7EC6">
            <w:pPr>
              <w:suppressAutoHyphens/>
              <w:spacing w:line="276" w:lineRule="auto"/>
              <w:jc w:val="both"/>
              <w:rPr>
                <w:iCs/>
              </w:rPr>
            </w:pPr>
            <w:r>
              <w:rPr>
                <w:iCs/>
              </w:rPr>
              <w:t xml:space="preserve">- </w:t>
            </w:r>
            <w:r w:rsidR="001103A1" w:rsidRPr="004A0B5D">
              <w:rPr>
                <w:iCs/>
              </w:rPr>
              <w:t xml:space="preserve">реализовать составленный план; </w:t>
            </w:r>
          </w:p>
          <w:p w14:paraId="7D3D3734" w14:textId="1296E972" w:rsidR="001103A1" w:rsidRPr="004A0B5D" w:rsidRDefault="009F451C" w:rsidP="001C7EC6">
            <w:pPr>
              <w:suppressAutoHyphens/>
              <w:spacing w:line="276" w:lineRule="auto"/>
              <w:jc w:val="both"/>
              <w:rPr>
                <w:b/>
                <w:iCs/>
              </w:rPr>
            </w:pPr>
            <w:r>
              <w:rPr>
                <w:iCs/>
              </w:rPr>
              <w:t xml:space="preserve">- </w:t>
            </w:r>
            <w:r w:rsidR="001103A1" w:rsidRPr="004A0B5D">
              <w:rPr>
                <w:iCs/>
              </w:rPr>
              <w:t>оценивать результат и последствия своих действий (самостоятельно или с помощью наставника)</w:t>
            </w:r>
          </w:p>
        </w:tc>
      </w:tr>
      <w:tr w:rsidR="001103A1" w:rsidRPr="004A0B5D" w14:paraId="40281F11" w14:textId="77777777" w:rsidTr="00CA309B">
        <w:trPr>
          <w:cantSplit/>
          <w:trHeight w:val="20"/>
        </w:trPr>
        <w:tc>
          <w:tcPr>
            <w:tcW w:w="1199" w:type="dxa"/>
            <w:vMerge/>
          </w:tcPr>
          <w:p w14:paraId="18207065" w14:textId="77777777" w:rsidR="001103A1" w:rsidRPr="004A0B5D" w:rsidRDefault="001103A1" w:rsidP="001C7EC6">
            <w:pPr>
              <w:spacing w:line="276" w:lineRule="auto"/>
              <w:ind w:left="113" w:right="113"/>
              <w:jc w:val="center"/>
              <w:rPr>
                <w:iCs/>
              </w:rPr>
            </w:pPr>
          </w:p>
        </w:tc>
        <w:tc>
          <w:tcPr>
            <w:tcW w:w="2624" w:type="dxa"/>
            <w:vMerge/>
          </w:tcPr>
          <w:p w14:paraId="2F849C92" w14:textId="77777777" w:rsidR="001103A1" w:rsidRPr="004A0B5D" w:rsidRDefault="001103A1" w:rsidP="001C7EC6">
            <w:pPr>
              <w:suppressAutoHyphens/>
              <w:spacing w:line="276" w:lineRule="auto"/>
              <w:rPr>
                <w:iCs/>
              </w:rPr>
            </w:pPr>
          </w:p>
        </w:tc>
        <w:tc>
          <w:tcPr>
            <w:tcW w:w="5235" w:type="dxa"/>
          </w:tcPr>
          <w:p w14:paraId="584371A0" w14:textId="77777777" w:rsidR="00CB7890" w:rsidRDefault="001103A1" w:rsidP="001C7EC6">
            <w:pPr>
              <w:suppressAutoHyphens/>
              <w:spacing w:line="276" w:lineRule="auto"/>
              <w:jc w:val="both"/>
              <w:rPr>
                <w:b/>
                <w:iCs/>
              </w:rPr>
            </w:pPr>
            <w:r w:rsidRPr="004A0B5D">
              <w:rPr>
                <w:b/>
                <w:iCs/>
              </w:rPr>
              <w:t xml:space="preserve">Знания: </w:t>
            </w:r>
          </w:p>
          <w:p w14:paraId="399AA738" w14:textId="3CDBD6DA" w:rsidR="00CB7890" w:rsidRDefault="009F451C" w:rsidP="001C7EC6">
            <w:pPr>
              <w:suppressAutoHyphens/>
              <w:spacing w:line="276" w:lineRule="auto"/>
              <w:jc w:val="both"/>
              <w:rPr>
                <w:bCs/>
              </w:rPr>
            </w:pPr>
            <w:r>
              <w:rPr>
                <w:iCs/>
              </w:rPr>
              <w:t xml:space="preserve">- </w:t>
            </w:r>
            <w:r w:rsidR="001103A1" w:rsidRPr="004A0B5D">
              <w:rPr>
                <w:iCs/>
              </w:rPr>
              <w:t>а</w:t>
            </w:r>
            <w:r w:rsidR="001103A1" w:rsidRPr="004A0B5D">
              <w:rPr>
                <w:bCs/>
              </w:rPr>
              <w:t xml:space="preserve">ктуальный профессиональный и социальный контекст, в котором приходится работать и жить; </w:t>
            </w:r>
          </w:p>
          <w:p w14:paraId="7284EE27" w14:textId="7939C11B" w:rsidR="001103A1" w:rsidRPr="004A0B5D" w:rsidRDefault="009F451C" w:rsidP="001C7EC6">
            <w:pPr>
              <w:suppressAutoHyphens/>
              <w:spacing w:line="276" w:lineRule="auto"/>
              <w:jc w:val="both"/>
              <w:rPr>
                <w:bCs/>
              </w:rPr>
            </w:pPr>
            <w:r>
              <w:rPr>
                <w:bCs/>
              </w:rPr>
              <w:t xml:space="preserve">- </w:t>
            </w:r>
            <w:r w:rsidR="001103A1" w:rsidRPr="004A0B5D">
              <w:rPr>
                <w:bCs/>
              </w:rPr>
              <w:t>основные источники информации и ресурсы для решения задач и проблем в профессиональном и/или социальном контексте;</w:t>
            </w:r>
          </w:p>
          <w:p w14:paraId="187E2FD8" w14:textId="482711E9" w:rsidR="00CB7890" w:rsidRDefault="009F451C" w:rsidP="001C7EC6">
            <w:pPr>
              <w:suppressAutoHyphens/>
              <w:spacing w:line="276" w:lineRule="auto"/>
              <w:jc w:val="both"/>
              <w:rPr>
                <w:bCs/>
              </w:rPr>
            </w:pPr>
            <w:r>
              <w:rPr>
                <w:bCs/>
              </w:rPr>
              <w:t xml:space="preserve">- </w:t>
            </w:r>
            <w:r w:rsidR="001103A1" w:rsidRPr="004A0B5D">
              <w:rPr>
                <w:bCs/>
              </w:rPr>
              <w:t xml:space="preserve">алгоритмы выполнения работ в профессиональной и смежных областях; </w:t>
            </w:r>
          </w:p>
          <w:p w14:paraId="23E13B4A" w14:textId="3E63A3E3" w:rsidR="00CB7890" w:rsidRDefault="009F451C" w:rsidP="001C7EC6">
            <w:pPr>
              <w:suppressAutoHyphens/>
              <w:spacing w:line="276" w:lineRule="auto"/>
              <w:jc w:val="both"/>
              <w:rPr>
                <w:bCs/>
              </w:rPr>
            </w:pPr>
            <w:r>
              <w:rPr>
                <w:bCs/>
              </w:rPr>
              <w:t xml:space="preserve">- </w:t>
            </w:r>
            <w:r w:rsidR="001103A1" w:rsidRPr="004A0B5D">
              <w:rPr>
                <w:bCs/>
              </w:rPr>
              <w:t xml:space="preserve">методы работы в профессиональной и смежных сферах; </w:t>
            </w:r>
          </w:p>
          <w:p w14:paraId="772F2CEA" w14:textId="1549A9AE" w:rsidR="00CB7890" w:rsidRDefault="009F451C" w:rsidP="001C7EC6">
            <w:pPr>
              <w:suppressAutoHyphens/>
              <w:spacing w:line="276" w:lineRule="auto"/>
              <w:jc w:val="both"/>
              <w:rPr>
                <w:bCs/>
              </w:rPr>
            </w:pPr>
            <w:r>
              <w:rPr>
                <w:bCs/>
              </w:rPr>
              <w:t xml:space="preserve">- </w:t>
            </w:r>
            <w:r w:rsidR="001103A1" w:rsidRPr="004A0B5D">
              <w:rPr>
                <w:bCs/>
              </w:rPr>
              <w:t xml:space="preserve">структуру плана для решения задач; </w:t>
            </w:r>
          </w:p>
          <w:p w14:paraId="394250F2" w14:textId="69D9E97F" w:rsidR="001103A1" w:rsidRPr="004A0B5D" w:rsidRDefault="009F451C" w:rsidP="001C7EC6">
            <w:pPr>
              <w:suppressAutoHyphens/>
              <w:spacing w:line="276" w:lineRule="auto"/>
              <w:jc w:val="both"/>
              <w:rPr>
                <w:b/>
                <w:iCs/>
              </w:rPr>
            </w:pPr>
            <w:r>
              <w:rPr>
                <w:bCs/>
              </w:rPr>
              <w:t xml:space="preserve">- </w:t>
            </w:r>
            <w:r w:rsidR="001103A1" w:rsidRPr="004A0B5D">
              <w:rPr>
                <w:bCs/>
              </w:rPr>
              <w:t>порядок оценки результатов решения задач профессиональной деятельности</w:t>
            </w:r>
          </w:p>
        </w:tc>
      </w:tr>
      <w:tr w:rsidR="002A005B" w:rsidRPr="004A0B5D" w14:paraId="49056BF1" w14:textId="77777777" w:rsidTr="00CA309B">
        <w:trPr>
          <w:cantSplit/>
          <w:trHeight w:val="20"/>
        </w:trPr>
        <w:tc>
          <w:tcPr>
            <w:tcW w:w="1199" w:type="dxa"/>
            <w:vMerge w:val="restart"/>
          </w:tcPr>
          <w:p w14:paraId="5E3CB022" w14:textId="77777777" w:rsidR="002A005B" w:rsidRPr="004A0B5D" w:rsidRDefault="002A005B" w:rsidP="001C7EC6">
            <w:pPr>
              <w:spacing w:line="276" w:lineRule="auto"/>
              <w:ind w:left="113" w:right="113"/>
              <w:jc w:val="center"/>
              <w:rPr>
                <w:iCs/>
              </w:rPr>
            </w:pPr>
            <w:r w:rsidRPr="004A0B5D">
              <w:rPr>
                <w:iCs/>
              </w:rPr>
              <w:t>ОК 02</w:t>
            </w:r>
          </w:p>
        </w:tc>
        <w:tc>
          <w:tcPr>
            <w:tcW w:w="2624" w:type="dxa"/>
            <w:vMerge w:val="restart"/>
          </w:tcPr>
          <w:p w14:paraId="43C674C7" w14:textId="77777777" w:rsidR="002A2FC0" w:rsidRPr="002A2FC0" w:rsidRDefault="002A2FC0" w:rsidP="00CA309B">
            <w:pPr>
              <w:autoSpaceDE w:val="0"/>
              <w:autoSpaceDN w:val="0"/>
              <w:adjustRightInd w:val="0"/>
              <w:spacing w:line="276" w:lineRule="auto"/>
              <w:rPr>
                <w:rFonts w:eastAsiaTheme="minorHAnsi"/>
                <w:lang w:eastAsia="en-US"/>
              </w:rPr>
            </w:pPr>
            <w:r w:rsidRPr="002A2FC0">
              <w:rPr>
                <w:rFonts w:eastAsiaTheme="minorHAnsi"/>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93DE3D6" w14:textId="7777A373" w:rsidR="002A005B" w:rsidRPr="004A0B5D" w:rsidRDefault="002A005B" w:rsidP="001C7EC6">
            <w:pPr>
              <w:suppressAutoHyphens/>
              <w:spacing w:line="276" w:lineRule="auto"/>
              <w:rPr>
                <w:iCs/>
              </w:rPr>
            </w:pPr>
          </w:p>
        </w:tc>
        <w:tc>
          <w:tcPr>
            <w:tcW w:w="5235" w:type="dxa"/>
          </w:tcPr>
          <w:p w14:paraId="257B3A87" w14:textId="77777777" w:rsidR="00BE03F0" w:rsidRDefault="002A005B" w:rsidP="001C7EC6">
            <w:pPr>
              <w:suppressAutoHyphens/>
              <w:spacing w:line="276" w:lineRule="auto"/>
              <w:jc w:val="both"/>
              <w:rPr>
                <w:b/>
                <w:iCs/>
              </w:rPr>
            </w:pPr>
            <w:r w:rsidRPr="004A0B5D">
              <w:rPr>
                <w:b/>
                <w:iCs/>
              </w:rPr>
              <w:t xml:space="preserve">Умения: </w:t>
            </w:r>
          </w:p>
          <w:p w14:paraId="0F0992ED" w14:textId="77777777" w:rsidR="00BE03F0" w:rsidRDefault="00BE03F0" w:rsidP="001C7EC6">
            <w:pPr>
              <w:suppressAutoHyphens/>
              <w:spacing w:line="276" w:lineRule="auto"/>
              <w:jc w:val="both"/>
              <w:rPr>
                <w:iCs/>
              </w:rPr>
            </w:pPr>
            <w:r>
              <w:rPr>
                <w:b/>
                <w:iCs/>
              </w:rPr>
              <w:t xml:space="preserve">- </w:t>
            </w:r>
            <w:r w:rsidR="002A005B" w:rsidRPr="004A0B5D">
              <w:rPr>
                <w:iCs/>
              </w:rPr>
              <w:t>определять задачи для поиска информации;</w:t>
            </w:r>
          </w:p>
          <w:p w14:paraId="725D87B7" w14:textId="77777777" w:rsidR="00BE03F0" w:rsidRDefault="002A005B" w:rsidP="001C7EC6">
            <w:pPr>
              <w:suppressAutoHyphens/>
              <w:spacing w:line="276" w:lineRule="auto"/>
              <w:jc w:val="both"/>
              <w:rPr>
                <w:iCs/>
              </w:rPr>
            </w:pPr>
            <w:r w:rsidRPr="004A0B5D">
              <w:rPr>
                <w:iCs/>
              </w:rPr>
              <w:t xml:space="preserve"> </w:t>
            </w:r>
            <w:r w:rsidR="00BE03F0">
              <w:rPr>
                <w:iCs/>
              </w:rPr>
              <w:t xml:space="preserve">- </w:t>
            </w:r>
            <w:r w:rsidRPr="004A0B5D">
              <w:rPr>
                <w:iCs/>
              </w:rPr>
              <w:t xml:space="preserve">определять необходимые источники информации; </w:t>
            </w:r>
          </w:p>
          <w:p w14:paraId="79325ACD" w14:textId="77777777" w:rsidR="00BE03F0" w:rsidRDefault="00BE03F0" w:rsidP="001C7EC6">
            <w:pPr>
              <w:suppressAutoHyphens/>
              <w:spacing w:line="276" w:lineRule="auto"/>
              <w:jc w:val="both"/>
              <w:rPr>
                <w:iCs/>
              </w:rPr>
            </w:pPr>
            <w:r>
              <w:rPr>
                <w:iCs/>
              </w:rPr>
              <w:t xml:space="preserve">- </w:t>
            </w:r>
            <w:r w:rsidR="002A005B" w:rsidRPr="004A0B5D">
              <w:rPr>
                <w:iCs/>
              </w:rPr>
              <w:t xml:space="preserve">планировать процесс поиска; </w:t>
            </w:r>
          </w:p>
          <w:p w14:paraId="34091D7B" w14:textId="77777777" w:rsidR="00BE03F0" w:rsidRDefault="00BE03F0" w:rsidP="001C7EC6">
            <w:pPr>
              <w:suppressAutoHyphens/>
              <w:spacing w:line="276" w:lineRule="auto"/>
              <w:jc w:val="both"/>
              <w:rPr>
                <w:iCs/>
              </w:rPr>
            </w:pPr>
            <w:r>
              <w:rPr>
                <w:iCs/>
              </w:rPr>
              <w:t xml:space="preserve">- </w:t>
            </w:r>
            <w:r w:rsidR="002A005B" w:rsidRPr="004A0B5D">
              <w:rPr>
                <w:iCs/>
              </w:rPr>
              <w:t xml:space="preserve">структурировать получаемую информацию; </w:t>
            </w:r>
          </w:p>
          <w:p w14:paraId="50C7C9FC" w14:textId="77777777" w:rsidR="00BE03F0" w:rsidRDefault="00BE03F0" w:rsidP="001C7EC6">
            <w:pPr>
              <w:suppressAutoHyphens/>
              <w:spacing w:line="276" w:lineRule="auto"/>
              <w:jc w:val="both"/>
              <w:rPr>
                <w:iCs/>
              </w:rPr>
            </w:pPr>
            <w:r>
              <w:rPr>
                <w:iCs/>
              </w:rPr>
              <w:t xml:space="preserve">- </w:t>
            </w:r>
            <w:r w:rsidR="002A005B" w:rsidRPr="004A0B5D">
              <w:rPr>
                <w:iCs/>
              </w:rPr>
              <w:t xml:space="preserve">выделять наиболее значимое в перечне информации; </w:t>
            </w:r>
          </w:p>
          <w:p w14:paraId="365A80A1" w14:textId="7EB8399C" w:rsidR="002A005B" w:rsidRPr="004A0B5D" w:rsidRDefault="00BE03F0" w:rsidP="001C7EC6">
            <w:pPr>
              <w:suppressAutoHyphens/>
              <w:spacing w:line="276" w:lineRule="auto"/>
              <w:jc w:val="both"/>
              <w:rPr>
                <w:iCs/>
              </w:rPr>
            </w:pPr>
            <w:r>
              <w:rPr>
                <w:iCs/>
              </w:rPr>
              <w:t xml:space="preserve">- </w:t>
            </w:r>
            <w:r w:rsidR="002A005B" w:rsidRPr="004A0B5D">
              <w:rPr>
                <w:iCs/>
              </w:rPr>
              <w:t>оценивать практическую</w:t>
            </w:r>
            <w:r w:rsidR="009F451C">
              <w:rPr>
                <w:iCs/>
              </w:rPr>
              <w:t xml:space="preserve"> значимость результатов поиска,</w:t>
            </w:r>
            <w:r>
              <w:rPr>
                <w:iCs/>
              </w:rPr>
              <w:t xml:space="preserve"> </w:t>
            </w:r>
            <w:r w:rsidR="002A005B" w:rsidRPr="004A0B5D">
              <w:rPr>
                <w:iCs/>
              </w:rPr>
              <w:t>оформлять результаты поиска</w:t>
            </w:r>
          </w:p>
        </w:tc>
      </w:tr>
      <w:tr w:rsidR="002A005B" w:rsidRPr="004A0B5D" w14:paraId="4DE6524D" w14:textId="77777777" w:rsidTr="00CA309B">
        <w:trPr>
          <w:cantSplit/>
          <w:trHeight w:val="20"/>
        </w:trPr>
        <w:tc>
          <w:tcPr>
            <w:tcW w:w="1199" w:type="dxa"/>
            <w:vMerge/>
          </w:tcPr>
          <w:p w14:paraId="700AD304" w14:textId="77777777" w:rsidR="002A005B" w:rsidRPr="004A0B5D" w:rsidRDefault="002A005B" w:rsidP="001C7EC6">
            <w:pPr>
              <w:spacing w:line="276" w:lineRule="auto"/>
              <w:ind w:left="113" w:right="113"/>
              <w:jc w:val="center"/>
              <w:rPr>
                <w:iCs/>
              </w:rPr>
            </w:pPr>
          </w:p>
        </w:tc>
        <w:tc>
          <w:tcPr>
            <w:tcW w:w="2624" w:type="dxa"/>
            <w:vMerge/>
          </w:tcPr>
          <w:p w14:paraId="6A4E31D1" w14:textId="77777777" w:rsidR="002A005B" w:rsidRPr="004A0B5D" w:rsidRDefault="002A005B" w:rsidP="001C7EC6">
            <w:pPr>
              <w:suppressAutoHyphens/>
              <w:spacing w:line="276" w:lineRule="auto"/>
              <w:jc w:val="both"/>
            </w:pPr>
          </w:p>
        </w:tc>
        <w:tc>
          <w:tcPr>
            <w:tcW w:w="5235" w:type="dxa"/>
          </w:tcPr>
          <w:p w14:paraId="0AB96BEA" w14:textId="77777777" w:rsidR="00BE03F0" w:rsidRDefault="002A005B" w:rsidP="001C7EC6">
            <w:pPr>
              <w:suppressAutoHyphens/>
              <w:spacing w:line="276" w:lineRule="auto"/>
              <w:jc w:val="both"/>
              <w:rPr>
                <w:b/>
                <w:iCs/>
              </w:rPr>
            </w:pPr>
            <w:r w:rsidRPr="004A0B5D">
              <w:rPr>
                <w:b/>
                <w:iCs/>
              </w:rPr>
              <w:t xml:space="preserve">Знания: </w:t>
            </w:r>
          </w:p>
          <w:p w14:paraId="26D0E548" w14:textId="77777777" w:rsidR="00BE03F0" w:rsidRDefault="00BE03F0" w:rsidP="001C7EC6">
            <w:pPr>
              <w:suppressAutoHyphens/>
              <w:spacing w:line="276" w:lineRule="auto"/>
              <w:jc w:val="both"/>
              <w:rPr>
                <w:iCs/>
              </w:rPr>
            </w:pPr>
            <w:r>
              <w:rPr>
                <w:b/>
                <w:iCs/>
              </w:rPr>
              <w:t xml:space="preserve">- </w:t>
            </w:r>
            <w:r w:rsidR="002A005B" w:rsidRPr="004A0B5D">
              <w:rPr>
                <w:iCs/>
              </w:rPr>
              <w:t>номенклатура информационных источников применяемых в профессиональной деятельности;</w:t>
            </w:r>
          </w:p>
          <w:p w14:paraId="586175A6" w14:textId="77777777" w:rsidR="00BE03F0" w:rsidRDefault="00BE03F0" w:rsidP="001C7EC6">
            <w:pPr>
              <w:suppressAutoHyphens/>
              <w:spacing w:line="276" w:lineRule="auto"/>
              <w:jc w:val="both"/>
              <w:rPr>
                <w:iCs/>
              </w:rPr>
            </w:pPr>
            <w:r>
              <w:rPr>
                <w:iCs/>
              </w:rPr>
              <w:t xml:space="preserve">- </w:t>
            </w:r>
            <w:r w:rsidR="002A005B" w:rsidRPr="004A0B5D">
              <w:rPr>
                <w:iCs/>
              </w:rPr>
              <w:t xml:space="preserve"> приемы структурирования информации; </w:t>
            </w:r>
          </w:p>
          <w:p w14:paraId="54DA1862" w14:textId="377C0742" w:rsidR="002A005B" w:rsidRPr="004A0B5D" w:rsidRDefault="00BE03F0" w:rsidP="001C7EC6">
            <w:pPr>
              <w:suppressAutoHyphens/>
              <w:spacing w:line="276" w:lineRule="auto"/>
              <w:jc w:val="both"/>
              <w:rPr>
                <w:b/>
                <w:iCs/>
              </w:rPr>
            </w:pPr>
            <w:r>
              <w:rPr>
                <w:iCs/>
              </w:rPr>
              <w:t xml:space="preserve">- </w:t>
            </w:r>
            <w:r w:rsidR="002A005B" w:rsidRPr="004A0B5D">
              <w:rPr>
                <w:iCs/>
              </w:rPr>
              <w:t>формат оформления результатов поиска информации</w:t>
            </w:r>
          </w:p>
        </w:tc>
      </w:tr>
      <w:tr w:rsidR="001103A1" w:rsidRPr="00F8383D" w14:paraId="2FA17D0D" w14:textId="77777777" w:rsidTr="00CA309B">
        <w:trPr>
          <w:cantSplit/>
          <w:trHeight w:val="20"/>
        </w:trPr>
        <w:tc>
          <w:tcPr>
            <w:tcW w:w="1199" w:type="dxa"/>
            <w:vMerge w:val="restart"/>
          </w:tcPr>
          <w:p w14:paraId="17F020A1" w14:textId="755A11E5" w:rsidR="001103A1" w:rsidRPr="00F8383D" w:rsidRDefault="007F315A" w:rsidP="001C7EC6">
            <w:pPr>
              <w:spacing w:line="276" w:lineRule="auto"/>
              <w:ind w:left="113" w:right="113"/>
              <w:jc w:val="center"/>
              <w:rPr>
                <w:iCs/>
              </w:rPr>
            </w:pPr>
            <w:r w:rsidRPr="00CA309B">
              <w:t>ОК 03</w:t>
            </w:r>
          </w:p>
        </w:tc>
        <w:tc>
          <w:tcPr>
            <w:tcW w:w="2624" w:type="dxa"/>
            <w:vMerge w:val="restart"/>
          </w:tcPr>
          <w:p w14:paraId="72206CFE" w14:textId="3BD9A7BF" w:rsidR="001103A1" w:rsidRPr="00E32080" w:rsidRDefault="002A2FC0" w:rsidP="00CA309B">
            <w:pPr>
              <w:autoSpaceDE w:val="0"/>
              <w:autoSpaceDN w:val="0"/>
              <w:adjustRightInd w:val="0"/>
              <w:spacing w:line="276" w:lineRule="auto"/>
              <w:rPr>
                <w:rFonts w:eastAsiaTheme="minorHAnsi"/>
                <w:lang w:eastAsia="en-US"/>
              </w:rPr>
            </w:pPr>
            <w:r>
              <w:rPr>
                <w:rFonts w:eastAsiaTheme="minorHAnsi"/>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235" w:type="dxa"/>
          </w:tcPr>
          <w:p w14:paraId="19372F6E" w14:textId="77777777" w:rsidR="001103A1" w:rsidRPr="00F8383D" w:rsidRDefault="001103A1" w:rsidP="001C7EC6">
            <w:pPr>
              <w:suppressAutoHyphens/>
              <w:spacing w:line="276" w:lineRule="auto"/>
              <w:jc w:val="both"/>
              <w:rPr>
                <w:b/>
                <w:bCs/>
                <w:iCs/>
              </w:rPr>
            </w:pPr>
            <w:r w:rsidRPr="00F8383D">
              <w:rPr>
                <w:b/>
                <w:bCs/>
                <w:iCs/>
              </w:rPr>
              <w:t xml:space="preserve">Умения: </w:t>
            </w:r>
          </w:p>
          <w:p w14:paraId="75233D7D" w14:textId="77777777" w:rsidR="001103A1" w:rsidRPr="00F8383D" w:rsidRDefault="001103A1" w:rsidP="001C7EC6">
            <w:pPr>
              <w:suppressAutoHyphens/>
              <w:spacing w:line="276" w:lineRule="auto"/>
              <w:jc w:val="both"/>
              <w:rPr>
                <w:bCs/>
                <w:iCs/>
              </w:rPr>
            </w:pPr>
            <w:r w:rsidRPr="00F8383D">
              <w:rPr>
                <w:b/>
                <w:bCs/>
                <w:iCs/>
              </w:rPr>
              <w:t xml:space="preserve">- </w:t>
            </w:r>
            <w:r w:rsidRPr="00F8383D">
              <w:rPr>
                <w:bCs/>
                <w:iCs/>
              </w:rPr>
              <w:t xml:space="preserve">определять актуальность нормативно-правовой документации в профессиональной деятельности; </w:t>
            </w:r>
          </w:p>
          <w:p w14:paraId="63FADCE5" w14:textId="77777777" w:rsidR="001103A1" w:rsidRPr="00F8383D" w:rsidRDefault="001103A1" w:rsidP="001C7EC6">
            <w:pPr>
              <w:suppressAutoHyphens/>
              <w:spacing w:line="276" w:lineRule="auto"/>
              <w:jc w:val="both"/>
            </w:pPr>
            <w:r w:rsidRPr="00F8383D">
              <w:rPr>
                <w:bCs/>
                <w:iCs/>
              </w:rPr>
              <w:t xml:space="preserve">- </w:t>
            </w:r>
            <w:r w:rsidRPr="00F8383D">
              <w:t xml:space="preserve">применять современную научную профессиональную терминологию; </w:t>
            </w:r>
          </w:p>
          <w:p w14:paraId="29F91A07" w14:textId="77777777" w:rsidR="001103A1" w:rsidRPr="00F8383D" w:rsidRDefault="001103A1" w:rsidP="001C7EC6">
            <w:pPr>
              <w:suppressAutoHyphens/>
              <w:spacing w:line="276" w:lineRule="auto"/>
              <w:jc w:val="both"/>
            </w:pPr>
            <w:r w:rsidRPr="00F8383D">
              <w:t xml:space="preserve">- определять и выстраивать траектории профессионального развития и самообразования; </w:t>
            </w:r>
          </w:p>
          <w:p w14:paraId="54685A67" w14:textId="77777777" w:rsidR="001103A1" w:rsidRPr="00F8383D" w:rsidRDefault="001103A1" w:rsidP="001C7EC6">
            <w:pPr>
              <w:suppressAutoHyphens/>
              <w:spacing w:line="276" w:lineRule="auto"/>
              <w:jc w:val="both"/>
            </w:pPr>
            <w:r w:rsidRPr="00F8383D">
              <w:t xml:space="preserve">- выявлять достоинства и недостатки коммерческой идеи; </w:t>
            </w:r>
          </w:p>
          <w:p w14:paraId="426115C8" w14:textId="0FA762DF" w:rsidR="001103A1" w:rsidRPr="00F8383D" w:rsidRDefault="001103A1" w:rsidP="001C7EC6">
            <w:pPr>
              <w:suppressAutoHyphens/>
              <w:spacing w:line="276" w:lineRule="auto"/>
              <w:jc w:val="both"/>
            </w:pPr>
            <w:r w:rsidRPr="00F8383D">
              <w:t xml:space="preserve">- </w:t>
            </w:r>
            <w:r w:rsidR="006A6B26" w:rsidRPr="00F8383D">
              <w:t>презентовать бизнес-идею</w:t>
            </w:r>
            <w:r w:rsidRPr="00F8383D">
              <w:t xml:space="preserve">; </w:t>
            </w:r>
          </w:p>
          <w:p w14:paraId="218D76DF" w14:textId="77777777" w:rsidR="001103A1" w:rsidRPr="00F8383D" w:rsidRDefault="001103A1" w:rsidP="001C7EC6">
            <w:pPr>
              <w:suppressAutoHyphens/>
              <w:spacing w:line="276" w:lineRule="auto"/>
              <w:jc w:val="both"/>
            </w:pPr>
            <w:r w:rsidRPr="00F8383D">
              <w:t xml:space="preserve">- оформлять бизнес-план; </w:t>
            </w:r>
          </w:p>
          <w:p w14:paraId="254A9BAC" w14:textId="5770DA61" w:rsidR="001103A1" w:rsidRPr="00F8383D" w:rsidRDefault="001103A1" w:rsidP="001C7EC6">
            <w:pPr>
              <w:suppressAutoHyphens/>
              <w:spacing w:line="276" w:lineRule="auto"/>
              <w:jc w:val="both"/>
            </w:pPr>
            <w:r w:rsidRPr="00F8383D">
              <w:t xml:space="preserve">- определять инвестиционную привлекательность коммерческих идей в рамках профессиональной деятельности; </w:t>
            </w:r>
          </w:p>
          <w:p w14:paraId="3A42CE35" w14:textId="77777777" w:rsidR="001103A1" w:rsidRPr="00F8383D" w:rsidRDefault="001103A1" w:rsidP="001C7EC6">
            <w:pPr>
              <w:suppressAutoHyphens/>
              <w:spacing w:line="276" w:lineRule="auto"/>
              <w:jc w:val="both"/>
            </w:pPr>
            <w:r w:rsidRPr="00F8383D">
              <w:t>- определять источники финансирования;</w:t>
            </w:r>
          </w:p>
          <w:p w14:paraId="2FED8DFD" w14:textId="77777777" w:rsidR="001103A1" w:rsidRPr="00F8383D" w:rsidRDefault="001103A1" w:rsidP="001C7EC6">
            <w:pPr>
              <w:suppressAutoHyphens/>
              <w:spacing w:line="276" w:lineRule="auto"/>
              <w:jc w:val="both"/>
            </w:pPr>
            <w:r w:rsidRPr="00F8383D">
              <w:t xml:space="preserve"> - применять теоретические знания по финансовой грамотности для практической деятельности и</w:t>
            </w:r>
          </w:p>
          <w:p w14:paraId="476CE85E" w14:textId="77777777" w:rsidR="001103A1" w:rsidRPr="00F8383D" w:rsidRDefault="001103A1" w:rsidP="001C7EC6">
            <w:pPr>
              <w:suppressAutoHyphens/>
              <w:spacing w:line="276" w:lineRule="auto"/>
              <w:jc w:val="both"/>
            </w:pPr>
            <w:r w:rsidRPr="00F8383D">
              <w:t xml:space="preserve">повседневной жизни; </w:t>
            </w:r>
          </w:p>
          <w:p w14:paraId="381B4699" w14:textId="77777777" w:rsidR="001103A1" w:rsidRPr="00F8383D" w:rsidRDefault="001103A1" w:rsidP="001C7EC6">
            <w:pPr>
              <w:suppressAutoHyphens/>
              <w:spacing w:line="276" w:lineRule="auto"/>
              <w:jc w:val="both"/>
            </w:pPr>
            <w:r w:rsidRPr="00F8383D">
              <w:t>- уметь выполнять несложные практические задания по анализу состояния личных финансов;</w:t>
            </w:r>
          </w:p>
          <w:p w14:paraId="09703D5E" w14:textId="77777777" w:rsidR="001103A1" w:rsidRPr="00F8383D" w:rsidRDefault="001103A1" w:rsidP="001C7EC6">
            <w:pPr>
              <w:suppressAutoHyphens/>
              <w:spacing w:line="276" w:lineRule="auto"/>
              <w:jc w:val="both"/>
            </w:pPr>
            <w:r w:rsidRPr="00F8383D">
              <w:t>- уметь характеризовать экономику семьи; анализировать структуру семейного бюджета;</w:t>
            </w:r>
          </w:p>
          <w:p w14:paraId="31EEF433" w14:textId="77777777" w:rsidR="001103A1" w:rsidRPr="00F8383D" w:rsidRDefault="001103A1" w:rsidP="001C7EC6">
            <w:pPr>
              <w:suppressAutoHyphens/>
              <w:spacing w:line="276" w:lineRule="auto"/>
              <w:jc w:val="both"/>
            </w:pPr>
            <w:r w:rsidRPr="00F8383D">
              <w:t>- уметь формулировать финансовые цели, предварительно оценивать их достижимость;</w:t>
            </w:r>
          </w:p>
          <w:p w14:paraId="371B1315" w14:textId="77777777" w:rsidR="001103A1" w:rsidRPr="00F8383D" w:rsidRDefault="001103A1" w:rsidP="001C7EC6">
            <w:pPr>
              <w:suppressAutoHyphens/>
              <w:spacing w:line="276" w:lineRule="auto"/>
              <w:jc w:val="both"/>
            </w:pPr>
            <w:r w:rsidRPr="00F8383D">
              <w:t>- уметь грамотно обращаться с деньгами в повседневной жизни;</w:t>
            </w:r>
          </w:p>
          <w:p w14:paraId="24B7DC34" w14:textId="77777777" w:rsidR="001103A1" w:rsidRPr="00F8383D" w:rsidRDefault="001103A1" w:rsidP="001C7EC6">
            <w:pPr>
              <w:suppressAutoHyphens/>
              <w:spacing w:line="276" w:lineRule="auto"/>
              <w:jc w:val="both"/>
            </w:pPr>
            <w:r w:rsidRPr="00F8383D">
              <w:t>- уметь рассчитывать процентные ставки по кредиту;</w:t>
            </w:r>
          </w:p>
          <w:p w14:paraId="3C878CFC" w14:textId="77777777" w:rsidR="001103A1" w:rsidRPr="00F8383D" w:rsidRDefault="001103A1" w:rsidP="001C7EC6">
            <w:pPr>
              <w:suppressAutoHyphens/>
              <w:spacing w:line="276" w:lineRule="auto"/>
              <w:jc w:val="both"/>
            </w:pPr>
            <w:r w:rsidRPr="00F8383D">
              <w:t>- уметь применять правовые нормы по защите прав потребителей финансовых услуг;</w:t>
            </w:r>
          </w:p>
          <w:p w14:paraId="6102486E" w14:textId="37386E13" w:rsidR="001103A1" w:rsidRPr="00F8383D" w:rsidRDefault="001103A1" w:rsidP="001C7EC6">
            <w:pPr>
              <w:suppressAutoHyphens/>
              <w:spacing w:line="276" w:lineRule="auto"/>
              <w:jc w:val="both"/>
              <w:rPr>
                <w:iCs/>
              </w:rPr>
            </w:pPr>
            <w:r w:rsidRPr="00F8383D">
              <w:t>- уметь выявлять признаки мошенничества на финансовом рынке в отношении физических лиц.</w:t>
            </w:r>
          </w:p>
        </w:tc>
      </w:tr>
      <w:tr w:rsidR="001103A1" w:rsidRPr="00F8383D" w14:paraId="12A11460" w14:textId="77777777" w:rsidTr="00CA309B">
        <w:trPr>
          <w:cantSplit/>
          <w:trHeight w:val="20"/>
        </w:trPr>
        <w:tc>
          <w:tcPr>
            <w:tcW w:w="1199" w:type="dxa"/>
            <w:vMerge/>
          </w:tcPr>
          <w:p w14:paraId="61473470" w14:textId="77777777" w:rsidR="001103A1" w:rsidRPr="00F8383D" w:rsidRDefault="001103A1" w:rsidP="001C7EC6">
            <w:pPr>
              <w:spacing w:line="276" w:lineRule="auto"/>
              <w:ind w:left="113" w:right="113"/>
              <w:jc w:val="center"/>
              <w:rPr>
                <w:iCs/>
              </w:rPr>
            </w:pPr>
          </w:p>
        </w:tc>
        <w:tc>
          <w:tcPr>
            <w:tcW w:w="2624" w:type="dxa"/>
            <w:vMerge/>
          </w:tcPr>
          <w:p w14:paraId="03B388EE" w14:textId="77777777" w:rsidR="001103A1" w:rsidRPr="00F8383D" w:rsidRDefault="001103A1" w:rsidP="001C7EC6">
            <w:pPr>
              <w:suppressAutoHyphens/>
              <w:spacing w:line="276" w:lineRule="auto"/>
              <w:jc w:val="both"/>
            </w:pPr>
          </w:p>
        </w:tc>
        <w:tc>
          <w:tcPr>
            <w:tcW w:w="5235" w:type="dxa"/>
          </w:tcPr>
          <w:p w14:paraId="571E7D1D" w14:textId="77777777" w:rsidR="001103A1" w:rsidRPr="00F8383D" w:rsidRDefault="001103A1" w:rsidP="001C7EC6">
            <w:pPr>
              <w:suppressAutoHyphens/>
              <w:spacing w:line="276" w:lineRule="auto"/>
              <w:jc w:val="both"/>
              <w:rPr>
                <w:b/>
                <w:bCs/>
                <w:iCs/>
              </w:rPr>
            </w:pPr>
            <w:r w:rsidRPr="00F8383D">
              <w:rPr>
                <w:b/>
                <w:bCs/>
                <w:iCs/>
              </w:rPr>
              <w:t xml:space="preserve">Знания: </w:t>
            </w:r>
          </w:p>
          <w:p w14:paraId="47B2A3EA" w14:textId="77777777" w:rsidR="001103A1" w:rsidRPr="00F8383D" w:rsidRDefault="001103A1" w:rsidP="001C7EC6">
            <w:pPr>
              <w:suppressAutoHyphens/>
              <w:spacing w:line="276" w:lineRule="auto"/>
              <w:jc w:val="both"/>
              <w:rPr>
                <w:bCs/>
                <w:iCs/>
              </w:rPr>
            </w:pPr>
            <w:r w:rsidRPr="00F8383D">
              <w:rPr>
                <w:b/>
                <w:bCs/>
                <w:iCs/>
              </w:rPr>
              <w:t xml:space="preserve">- </w:t>
            </w:r>
            <w:r w:rsidRPr="00F8383D">
              <w:rPr>
                <w:bCs/>
                <w:iCs/>
              </w:rPr>
              <w:t xml:space="preserve">содержание актуальной нормативно-правовой документации; </w:t>
            </w:r>
          </w:p>
          <w:p w14:paraId="2B4734CE" w14:textId="77777777" w:rsidR="001103A1" w:rsidRPr="00F8383D" w:rsidRDefault="001103A1" w:rsidP="001C7EC6">
            <w:pPr>
              <w:suppressAutoHyphens/>
              <w:spacing w:line="276" w:lineRule="auto"/>
              <w:jc w:val="both"/>
              <w:rPr>
                <w:bCs/>
                <w:iCs/>
              </w:rPr>
            </w:pPr>
            <w:r w:rsidRPr="00F8383D">
              <w:rPr>
                <w:bCs/>
                <w:iCs/>
              </w:rPr>
              <w:t xml:space="preserve">- современная научная и профессиональная терминология; </w:t>
            </w:r>
          </w:p>
          <w:p w14:paraId="65C192C8" w14:textId="77777777" w:rsidR="001103A1" w:rsidRPr="00F8383D" w:rsidRDefault="001103A1" w:rsidP="001C7EC6">
            <w:pPr>
              <w:suppressAutoHyphens/>
              <w:spacing w:line="276" w:lineRule="auto"/>
              <w:jc w:val="both"/>
              <w:rPr>
                <w:bCs/>
                <w:iCs/>
              </w:rPr>
            </w:pPr>
            <w:r w:rsidRPr="00F8383D">
              <w:rPr>
                <w:bCs/>
                <w:iCs/>
              </w:rPr>
              <w:t xml:space="preserve">- возможные траектории профессионального развития и самообразования; </w:t>
            </w:r>
          </w:p>
          <w:p w14:paraId="4E28FB97" w14:textId="77777777" w:rsidR="001103A1" w:rsidRPr="00F8383D" w:rsidRDefault="001103A1" w:rsidP="001C7EC6">
            <w:pPr>
              <w:suppressAutoHyphens/>
              <w:spacing w:line="276" w:lineRule="auto"/>
              <w:jc w:val="both"/>
              <w:rPr>
                <w:bCs/>
                <w:iCs/>
              </w:rPr>
            </w:pPr>
            <w:r w:rsidRPr="00F8383D">
              <w:rPr>
                <w:bCs/>
                <w:iCs/>
              </w:rPr>
              <w:t>- основы предпринимательской деятельности;</w:t>
            </w:r>
          </w:p>
          <w:p w14:paraId="1548B024" w14:textId="77777777" w:rsidR="001103A1" w:rsidRPr="00F8383D" w:rsidRDefault="001103A1" w:rsidP="001C7EC6">
            <w:pPr>
              <w:suppressAutoHyphens/>
              <w:spacing w:line="276" w:lineRule="auto"/>
              <w:jc w:val="both"/>
              <w:rPr>
                <w:bCs/>
                <w:iCs/>
              </w:rPr>
            </w:pPr>
            <w:r w:rsidRPr="00F8383D">
              <w:rPr>
                <w:bCs/>
                <w:iCs/>
              </w:rPr>
              <w:t xml:space="preserve">- порядок выстраивания презентации; </w:t>
            </w:r>
          </w:p>
          <w:p w14:paraId="209A1837" w14:textId="77777777" w:rsidR="001103A1" w:rsidRPr="00F8383D" w:rsidRDefault="001103A1" w:rsidP="001C7EC6">
            <w:pPr>
              <w:suppressAutoHyphens/>
              <w:spacing w:line="276" w:lineRule="auto"/>
              <w:jc w:val="both"/>
              <w:rPr>
                <w:bCs/>
                <w:iCs/>
              </w:rPr>
            </w:pPr>
            <w:r w:rsidRPr="00F8383D">
              <w:rPr>
                <w:bCs/>
                <w:iCs/>
              </w:rPr>
              <w:t xml:space="preserve">- кредитные банковские продукты </w:t>
            </w:r>
          </w:p>
          <w:p w14:paraId="529FC63A" w14:textId="77777777" w:rsidR="001103A1" w:rsidRPr="00F8383D" w:rsidRDefault="001103A1" w:rsidP="001C7EC6">
            <w:pPr>
              <w:suppressAutoHyphens/>
              <w:spacing w:line="276" w:lineRule="auto"/>
              <w:jc w:val="both"/>
              <w:rPr>
                <w:iCs/>
              </w:rPr>
            </w:pPr>
            <w:r w:rsidRPr="00F8383D">
              <w:rPr>
                <w:bCs/>
                <w:iCs/>
              </w:rPr>
              <w:t xml:space="preserve">- </w:t>
            </w:r>
            <w:r w:rsidRPr="00F8383D">
              <w:rPr>
                <w:iCs/>
              </w:rPr>
              <w:t>знать экономические явления и процессы общественной жизни;</w:t>
            </w:r>
          </w:p>
          <w:p w14:paraId="56848D83" w14:textId="77777777" w:rsidR="001103A1" w:rsidRPr="00F8383D" w:rsidRDefault="001103A1" w:rsidP="001C7EC6">
            <w:pPr>
              <w:suppressAutoHyphens/>
              <w:spacing w:line="276" w:lineRule="auto"/>
              <w:jc w:val="both"/>
              <w:rPr>
                <w:iCs/>
              </w:rPr>
            </w:pPr>
            <w:r w:rsidRPr="00F8383D">
              <w:rPr>
                <w:iCs/>
              </w:rPr>
              <w:t xml:space="preserve">-структуру семейного бюджета и экономику семьи.  </w:t>
            </w:r>
          </w:p>
          <w:p w14:paraId="3635D0C1" w14:textId="77777777" w:rsidR="001103A1" w:rsidRPr="00F8383D" w:rsidRDefault="001103A1" w:rsidP="001C7EC6">
            <w:pPr>
              <w:suppressAutoHyphens/>
              <w:spacing w:line="276" w:lineRule="auto"/>
              <w:jc w:val="both"/>
              <w:rPr>
                <w:iCs/>
              </w:rPr>
            </w:pPr>
            <w:r w:rsidRPr="00F8383D">
              <w:rPr>
                <w:iCs/>
              </w:rPr>
              <w:t>- знать практическое назначение основных элементов банковской системы;</w:t>
            </w:r>
          </w:p>
          <w:p w14:paraId="499640BF" w14:textId="77777777" w:rsidR="001103A1" w:rsidRPr="00F8383D" w:rsidRDefault="001103A1" w:rsidP="001C7EC6">
            <w:pPr>
              <w:suppressAutoHyphens/>
              <w:spacing w:line="276" w:lineRule="auto"/>
              <w:jc w:val="both"/>
              <w:rPr>
                <w:iCs/>
              </w:rPr>
            </w:pPr>
            <w:r w:rsidRPr="00F8383D">
              <w:rPr>
                <w:iCs/>
              </w:rPr>
              <w:t>- знать виды кредитов и сферу их использования.</w:t>
            </w:r>
          </w:p>
          <w:p w14:paraId="243EC7EA" w14:textId="77777777" w:rsidR="001103A1" w:rsidRPr="00F8383D" w:rsidRDefault="001103A1" w:rsidP="001C7EC6">
            <w:pPr>
              <w:suppressAutoHyphens/>
              <w:spacing w:line="276" w:lineRule="auto"/>
              <w:jc w:val="both"/>
              <w:rPr>
                <w:iCs/>
              </w:rPr>
            </w:pPr>
            <w:r w:rsidRPr="00F8383D">
              <w:rPr>
                <w:iCs/>
              </w:rPr>
              <w:t>виды платежных средств;</w:t>
            </w:r>
          </w:p>
          <w:p w14:paraId="17881E66" w14:textId="2C2F30C4" w:rsidR="001103A1" w:rsidRPr="00F8383D" w:rsidRDefault="001103A1" w:rsidP="001C7EC6">
            <w:pPr>
              <w:suppressAutoHyphens/>
              <w:spacing w:line="276" w:lineRule="auto"/>
              <w:jc w:val="both"/>
              <w:rPr>
                <w:iCs/>
              </w:rPr>
            </w:pPr>
            <w:r w:rsidRPr="00F8383D">
              <w:rPr>
                <w:iCs/>
              </w:rPr>
              <w:t>-</w:t>
            </w:r>
            <w:r w:rsidR="00BE03F0" w:rsidRPr="00F8383D">
              <w:rPr>
                <w:iCs/>
              </w:rPr>
              <w:t xml:space="preserve"> </w:t>
            </w:r>
            <w:r w:rsidRPr="00F8383D">
              <w:rPr>
                <w:iCs/>
              </w:rPr>
              <w:t>страхование и его виды;</w:t>
            </w:r>
          </w:p>
          <w:p w14:paraId="5C02DFFB" w14:textId="296E951D" w:rsidR="001103A1" w:rsidRPr="00F8383D" w:rsidRDefault="001103A1" w:rsidP="001C7EC6">
            <w:pPr>
              <w:suppressAutoHyphens/>
              <w:spacing w:line="276" w:lineRule="auto"/>
              <w:jc w:val="both"/>
              <w:rPr>
                <w:iCs/>
              </w:rPr>
            </w:pPr>
            <w:r w:rsidRPr="00F8383D">
              <w:rPr>
                <w:iCs/>
              </w:rPr>
              <w:t>-</w:t>
            </w:r>
            <w:r w:rsidR="00BE03F0" w:rsidRPr="00F8383D">
              <w:rPr>
                <w:iCs/>
              </w:rPr>
              <w:t xml:space="preserve"> </w:t>
            </w:r>
            <w:r w:rsidRPr="00F8383D">
              <w:rPr>
                <w:iCs/>
              </w:rPr>
              <w:t>налоги (понятие, виды, налогов, налоговые вычеты, налоговая декларация);</w:t>
            </w:r>
          </w:p>
          <w:p w14:paraId="75579179" w14:textId="77777777" w:rsidR="001103A1" w:rsidRPr="00F8383D" w:rsidRDefault="001103A1" w:rsidP="001C7EC6">
            <w:pPr>
              <w:suppressAutoHyphens/>
              <w:spacing w:line="276" w:lineRule="auto"/>
              <w:jc w:val="both"/>
              <w:rPr>
                <w:iCs/>
              </w:rPr>
            </w:pPr>
            <w:r w:rsidRPr="00F8383D">
              <w:rPr>
                <w:iCs/>
              </w:rPr>
              <w:t>- правовые нормы для защиты прав потребителей</w:t>
            </w:r>
          </w:p>
          <w:p w14:paraId="3B74C160" w14:textId="77777777" w:rsidR="001103A1" w:rsidRPr="00F8383D" w:rsidRDefault="001103A1" w:rsidP="001C7EC6">
            <w:pPr>
              <w:suppressAutoHyphens/>
              <w:spacing w:line="276" w:lineRule="auto"/>
              <w:jc w:val="both"/>
              <w:rPr>
                <w:iCs/>
              </w:rPr>
            </w:pPr>
            <w:r w:rsidRPr="00F8383D">
              <w:rPr>
                <w:iCs/>
              </w:rPr>
              <w:t>финансовых услуг;</w:t>
            </w:r>
          </w:p>
          <w:p w14:paraId="092B4171" w14:textId="77777777" w:rsidR="001103A1" w:rsidRPr="00F8383D" w:rsidRDefault="001103A1" w:rsidP="001C7EC6">
            <w:pPr>
              <w:suppressAutoHyphens/>
              <w:spacing w:line="276" w:lineRule="auto"/>
              <w:jc w:val="both"/>
              <w:rPr>
                <w:iCs/>
              </w:rPr>
            </w:pPr>
            <w:r w:rsidRPr="00F8383D">
              <w:rPr>
                <w:iCs/>
              </w:rPr>
              <w:t>- признаки мошенничества на финансовом рынке в</w:t>
            </w:r>
          </w:p>
          <w:p w14:paraId="1998B694" w14:textId="5B7A3D0D" w:rsidR="001103A1" w:rsidRPr="00F8383D" w:rsidRDefault="001103A1" w:rsidP="001C7EC6">
            <w:pPr>
              <w:suppressAutoHyphens/>
              <w:spacing w:line="276" w:lineRule="auto"/>
              <w:jc w:val="both"/>
              <w:rPr>
                <w:iCs/>
              </w:rPr>
            </w:pPr>
            <w:r w:rsidRPr="00F8383D">
              <w:rPr>
                <w:iCs/>
              </w:rPr>
              <w:t>отношении физических лиц</w:t>
            </w:r>
          </w:p>
        </w:tc>
      </w:tr>
      <w:tr w:rsidR="001103A1" w:rsidRPr="00F8383D" w14:paraId="4063E086" w14:textId="77777777" w:rsidTr="00CA309B">
        <w:trPr>
          <w:cantSplit/>
          <w:trHeight w:val="20"/>
        </w:trPr>
        <w:tc>
          <w:tcPr>
            <w:tcW w:w="1199" w:type="dxa"/>
            <w:vMerge w:val="restart"/>
          </w:tcPr>
          <w:p w14:paraId="48975ABA" w14:textId="77777777" w:rsidR="001103A1" w:rsidRPr="00F8383D" w:rsidRDefault="001103A1" w:rsidP="001C7EC6">
            <w:pPr>
              <w:spacing w:line="276" w:lineRule="auto"/>
              <w:ind w:left="113" w:right="113"/>
              <w:jc w:val="center"/>
              <w:rPr>
                <w:iCs/>
              </w:rPr>
            </w:pPr>
            <w:r w:rsidRPr="00F8383D">
              <w:rPr>
                <w:iCs/>
              </w:rPr>
              <w:t>ОК 04</w:t>
            </w:r>
          </w:p>
        </w:tc>
        <w:tc>
          <w:tcPr>
            <w:tcW w:w="2624" w:type="dxa"/>
            <w:vMerge w:val="restart"/>
          </w:tcPr>
          <w:p w14:paraId="5E7F7B86" w14:textId="77777777" w:rsidR="002A2FC0" w:rsidRDefault="002A2FC0" w:rsidP="001C7EC6">
            <w:pPr>
              <w:autoSpaceDE w:val="0"/>
              <w:autoSpaceDN w:val="0"/>
              <w:adjustRightInd w:val="0"/>
              <w:spacing w:line="276" w:lineRule="auto"/>
              <w:rPr>
                <w:rFonts w:eastAsiaTheme="minorHAnsi"/>
                <w:lang w:eastAsia="en-US"/>
              </w:rPr>
            </w:pPr>
            <w:r>
              <w:rPr>
                <w:rFonts w:eastAsiaTheme="minorHAnsi"/>
                <w:lang w:eastAsia="en-US"/>
              </w:rPr>
              <w:t>Эффективно взаимодействовать и работать в коллективе и команде</w:t>
            </w:r>
          </w:p>
          <w:p w14:paraId="71805FB8" w14:textId="1BB7352B" w:rsidR="001103A1" w:rsidRPr="00F8383D" w:rsidRDefault="001103A1" w:rsidP="001C7EC6">
            <w:pPr>
              <w:suppressAutoHyphens/>
              <w:spacing w:line="276" w:lineRule="auto"/>
            </w:pPr>
          </w:p>
        </w:tc>
        <w:tc>
          <w:tcPr>
            <w:tcW w:w="5235" w:type="dxa"/>
          </w:tcPr>
          <w:p w14:paraId="671F6FA1" w14:textId="77777777" w:rsidR="008D4CE0" w:rsidRPr="00F8383D" w:rsidRDefault="001103A1" w:rsidP="001C7EC6">
            <w:pPr>
              <w:suppressAutoHyphens/>
              <w:spacing w:line="276" w:lineRule="auto"/>
              <w:jc w:val="both"/>
              <w:rPr>
                <w:b/>
                <w:bCs/>
                <w:iCs/>
              </w:rPr>
            </w:pPr>
            <w:r w:rsidRPr="00F8383D">
              <w:rPr>
                <w:b/>
                <w:bCs/>
                <w:iCs/>
              </w:rPr>
              <w:t xml:space="preserve">Умения: </w:t>
            </w:r>
          </w:p>
          <w:p w14:paraId="518F5E98" w14:textId="77777777" w:rsidR="00BE03F0" w:rsidRPr="00F8383D" w:rsidRDefault="008D4CE0" w:rsidP="001C7EC6">
            <w:pPr>
              <w:suppressAutoHyphens/>
              <w:spacing w:line="276" w:lineRule="auto"/>
              <w:jc w:val="both"/>
              <w:rPr>
                <w:bCs/>
              </w:rPr>
            </w:pPr>
            <w:r w:rsidRPr="00F8383D">
              <w:rPr>
                <w:b/>
                <w:bCs/>
                <w:iCs/>
              </w:rPr>
              <w:t xml:space="preserve">- </w:t>
            </w:r>
            <w:r w:rsidR="001103A1" w:rsidRPr="00F8383D">
              <w:rPr>
                <w:bCs/>
              </w:rPr>
              <w:t>организовывать работу коллектива и команды;</w:t>
            </w:r>
          </w:p>
          <w:p w14:paraId="7C40E90F" w14:textId="042CCAE2" w:rsidR="001103A1" w:rsidRPr="00F8383D" w:rsidRDefault="008D4CE0" w:rsidP="001C7EC6">
            <w:pPr>
              <w:suppressAutoHyphens/>
              <w:spacing w:line="276" w:lineRule="auto"/>
              <w:jc w:val="both"/>
              <w:rPr>
                <w:bCs/>
              </w:rPr>
            </w:pPr>
            <w:r w:rsidRPr="00F8383D">
              <w:rPr>
                <w:bCs/>
              </w:rPr>
              <w:t xml:space="preserve">- </w:t>
            </w:r>
            <w:r w:rsidR="001103A1" w:rsidRPr="00F8383D">
              <w:rPr>
                <w:bCs/>
              </w:rPr>
              <w:t>взаимодействовать с коллегами, руководством, клиентами в ходе профессиональной деятельности,</w:t>
            </w:r>
          </w:p>
          <w:p w14:paraId="6139E76C" w14:textId="09D33CCD" w:rsidR="001103A1" w:rsidRPr="00E752CF" w:rsidRDefault="008D4CE0" w:rsidP="001C7EC6">
            <w:pPr>
              <w:suppressAutoHyphens/>
              <w:spacing w:line="276" w:lineRule="auto"/>
              <w:jc w:val="both"/>
              <w:rPr>
                <w:iCs/>
              </w:rPr>
            </w:pPr>
            <w:r w:rsidRPr="00E752CF">
              <w:rPr>
                <w:iCs/>
              </w:rPr>
              <w:t xml:space="preserve">- </w:t>
            </w:r>
            <w:r w:rsidR="001103A1" w:rsidRPr="00E752CF">
              <w:rPr>
                <w:iCs/>
              </w:rPr>
              <w:t>использовать теоретические сведения о личности и межличностных отношениях;</w:t>
            </w:r>
          </w:p>
          <w:p w14:paraId="64E500FD" w14:textId="786816D1" w:rsidR="001103A1" w:rsidRPr="00F8383D" w:rsidRDefault="008D4CE0" w:rsidP="001C7EC6">
            <w:pPr>
              <w:suppressAutoHyphens/>
              <w:spacing w:line="276" w:lineRule="auto"/>
              <w:jc w:val="both"/>
              <w:rPr>
                <w:b/>
                <w:iCs/>
              </w:rPr>
            </w:pPr>
            <w:r w:rsidRPr="00F8383D">
              <w:rPr>
                <w:iCs/>
              </w:rPr>
              <w:t xml:space="preserve">- </w:t>
            </w:r>
            <w:r w:rsidR="001103A1" w:rsidRPr="00F8383D">
              <w:rPr>
                <w:iCs/>
              </w:rPr>
              <w:t>разрешать конфликтные ситуации и способствовать их предотвращению;</w:t>
            </w:r>
          </w:p>
        </w:tc>
      </w:tr>
      <w:tr w:rsidR="001103A1" w:rsidRPr="00F8383D" w14:paraId="235D89D4" w14:textId="77777777" w:rsidTr="00CA309B">
        <w:trPr>
          <w:cantSplit/>
          <w:trHeight w:val="20"/>
        </w:trPr>
        <w:tc>
          <w:tcPr>
            <w:tcW w:w="1199" w:type="dxa"/>
            <w:vMerge/>
          </w:tcPr>
          <w:p w14:paraId="52A93CC3" w14:textId="77777777" w:rsidR="001103A1" w:rsidRPr="00F8383D" w:rsidRDefault="001103A1" w:rsidP="001C7EC6">
            <w:pPr>
              <w:spacing w:line="276" w:lineRule="auto"/>
              <w:ind w:left="113" w:right="113"/>
              <w:jc w:val="center"/>
              <w:rPr>
                <w:iCs/>
              </w:rPr>
            </w:pPr>
          </w:p>
        </w:tc>
        <w:tc>
          <w:tcPr>
            <w:tcW w:w="2624" w:type="dxa"/>
            <w:vMerge/>
          </w:tcPr>
          <w:p w14:paraId="418CD4A4" w14:textId="77777777" w:rsidR="001103A1" w:rsidRPr="00F8383D" w:rsidRDefault="001103A1" w:rsidP="001C7EC6">
            <w:pPr>
              <w:suppressAutoHyphens/>
              <w:spacing w:line="276" w:lineRule="auto"/>
            </w:pPr>
          </w:p>
        </w:tc>
        <w:tc>
          <w:tcPr>
            <w:tcW w:w="5235" w:type="dxa"/>
          </w:tcPr>
          <w:p w14:paraId="59A81B3C" w14:textId="77777777" w:rsidR="008D4CE0" w:rsidRPr="00F8383D" w:rsidRDefault="001103A1" w:rsidP="001C7EC6">
            <w:pPr>
              <w:suppressAutoHyphens/>
              <w:spacing w:line="276" w:lineRule="auto"/>
              <w:jc w:val="both"/>
              <w:rPr>
                <w:b/>
                <w:bCs/>
                <w:iCs/>
              </w:rPr>
            </w:pPr>
            <w:r w:rsidRPr="00F8383D">
              <w:rPr>
                <w:b/>
                <w:bCs/>
                <w:iCs/>
              </w:rPr>
              <w:t xml:space="preserve">Знания: </w:t>
            </w:r>
          </w:p>
          <w:p w14:paraId="26A20E5A" w14:textId="77777777" w:rsidR="008D4CE0" w:rsidRPr="00F8383D" w:rsidRDefault="008D4CE0" w:rsidP="001C7EC6">
            <w:pPr>
              <w:suppressAutoHyphens/>
              <w:spacing w:line="276" w:lineRule="auto"/>
              <w:jc w:val="both"/>
              <w:rPr>
                <w:bCs/>
              </w:rPr>
            </w:pPr>
            <w:r w:rsidRPr="00F8383D">
              <w:rPr>
                <w:b/>
                <w:bCs/>
                <w:iCs/>
              </w:rPr>
              <w:t xml:space="preserve">- </w:t>
            </w:r>
            <w:r w:rsidR="001103A1" w:rsidRPr="00F8383D">
              <w:rPr>
                <w:bCs/>
              </w:rPr>
              <w:t xml:space="preserve">психологические основы деятельности  коллектива, психологические особенности личности; </w:t>
            </w:r>
          </w:p>
          <w:p w14:paraId="51364CB1" w14:textId="080F7AB6" w:rsidR="001103A1" w:rsidRPr="00F8383D" w:rsidRDefault="008D4CE0" w:rsidP="001C7EC6">
            <w:pPr>
              <w:suppressAutoHyphens/>
              <w:spacing w:line="276" w:lineRule="auto"/>
              <w:jc w:val="both"/>
              <w:rPr>
                <w:bCs/>
              </w:rPr>
            </w:pPr>
            <w:r w:rsidRPr="00F8383D">
              <w:rPr>
                <w:bCs/>
              </w:rPr>
              <w:t>- о</w:t>
            </w:r>
            <w:r w:rsidR="001103A1" w:rsidRPr="00F8383D">
              <w:rPr>
                <w:bCs/>
              </w:rPr>
              <w:t xml:space="preserve">собенности профессиональной этики; </w:t>
            </w:r>
          </w:p>
          <w:p w14:paraId="1ECC6C25" w14:textId="04AC6E41" w:rsidR="001103A1" w:rsidRPr="00F8383D" w:rsidRDefault="008D4CE0" w:rsidP="001C7EC6">
            <w:pPr>
              <w:suppressAutoHyphens/>
              <w:spacing w:line="276" w:lineRule="auto"/>
              <w:jc w:val="both"/>
              <w:rPr>
                <w:b/>
                <w:iCs/>
              </w:rPr>
            </w:pPr>
            <w:r w:rsidRPr="00F8383D">
              <w:rPr>
                <w:bCs/>
              </w:rPr>
              <w:t>- р</w:t>
            </w:r>
            <w:r w:rsidR="001103A1" w:rsidRPr="00F8383D">
              <w:rPr>
                <w:bCs/>
              </w:rPr>
              <w:t>оль этики в повышении эффективности культурно-досуговой организации,</w:t>
            </w:r>
          </w:p>
        </w:tc>
      </w:tr>
      <w:tr w:rsidR="002A005B" w:rsidRPr="00F8383D" w14:paraId="1E019FFC" w14:textId="77777777" w:rsidTr="00CA309B">
        <w:trPr>
          <w:cantSplit/>
          <w:trHeight w:val="20"/>
        </w:trPr>
        <w:tc>
          <w:tcPr>
            <w:tcW w:w="1199" w:type="dxa"/>
            <w:vMerge w:val="restart"/>
          </w:tcPr>
          <w:p w14:paraId="567D614E" w14:textId="77777777" w:rsidR="002A005B" w:rsidRPr="00F8383D" w:rsidRDefault="002A005B" w:rsidP="001C7EC6">
            <w:pPr>
              <w:spacing w:line="276" w:lineRule="auto"/>
              <w:ind w:left="113" w:right="113"/>
              <w:jc w:val="center"/>
              <w:rPr>
                <w:iCs/>
              </w:rPr>
            </w:pPr>
            <w:r w:rsidRPr="00F8383D">
              <w:rPr>
                <w:iCs/>
              </w:rPr>
              <w:t>ОК 05</w:t>
            </w:r>
          </w:p>
        </w:tc>
        <w:tc>
          <w:tcPr>
            <w:tcW w:w="2624" w:type="dxa"/>
            <w:vMerge w:val="restart"/>
          </w:tcPr>
          <w:p w14:paraId="230ADEA1" w14:textId="77777777" w:rsidR="002A005B" w:rsidRPr="00F8383D" w:rsidRDefault="002A005B" w:rsidP="001C7EC6">
            <w:pPr>
              <w:suppressAutoHyphens/>
              <w:spacing w:line="276" w:lineRule="auto"/>
            </w:pPr>
            <w:r w:rsidRPr="00F8383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35" w:type="dxa"/>
          </w:tcPr>
          <w:p w14:paraId="2B6014EB" w14:textId="77777777" w:rsidR="00816B40" w:rsidRPr="00F8383D" w:rsidRDefault="002A005B" w:rsidP="001C7EC6">
            <w:pPr>
              <w:suppressAutoHyphens/>
              <w:spacing w:line="276" w:lineRule="auto"/>
              <w:jc w:val="both"/>
              <w:rPr>
                <w:iCs/>
              </w:rPr>
            </w:pPr>
            <w:r w:rsidRPr="00F8383D">
              <w:rPr>
                <w:b/>
                <w:bCs/>
                <w:iCs/>
              </w:rPr>
              <w:t>Умения:</w:t>
            </w:r>
            <w:r w:rsidRPr="00F8383D">
              <w:rPr>
                <w:iCs/>
              </w:rPr>
              <w:t xml:space="preserve"> </w:t>
            </w:r>
          </w:p>
          <w:p w14:paraId="633C858A" w14:textId="77777777" w:rsidR="002A005B" w:rsidRPr="00F8383D" w:rsidRDefault="00816B40" w:rsidP="001C7EC6">
            <w:pPr>
              <w:suppressAutoHyphens/>
              <w:spacing w:line="276" w:lineRule="auto"/>
              <w:jc w:val="both"/>
              <w:rPr>
                <w:iCs/>
              </w:rPr>
            </w:pPr>
            <w:r w:rsidRPr="00F8383D">
              <w:rPr>
                <w:iCs/>
              </w:rPr>
              <w:t xml:space="preserve">- </w:t>
            </w:r>
            <w:r w:rsidR="002A005B" w:rsidRPr="00F8383D">
              <w:rPr>
                <w:iCs/>
              </w:rPr>
              <w:t xml:space="preserve">грамотно </w:t>
            </w:r>
            <w:r w:rsidR="002A005B" w:rsidRPr="00F8383D">
              <w:rPr>
                <w:bCs/>
              </w:rPr>
              <w:t xml:space="preserve">излагать свои мысли и оформлять документы по профессиональной тематике на государственном языке, </w:t>
            </w:r>
            <w:r w:rsidR="002A005B" w:rsidRPr="00F8383D">
              <w:rPr>
                <w:iCs/>
              </w:rPr>
              <w:t>проявлять толерантность в рабочем коллективе</w:t>
            </w:r>
          </w:p>
          <w:p w14:paraId="7D5332E6" w14:textId="63694F7B" w:rsidR="00816B40" w:rsidRPr="00F8383D" w:rsidRDefault="00816B40" w:rsidP="001C7EC6">
            <w:pPr>
              <w:suppressAutoHyphens/>
              <w:spacing w:line="276" w:lineRule="auto"/>
              <w:jc w:val="both"/>
              <w:rPr>
                <w:iCs/>
              </w:rPr>
            </w:pPr>
            <w:r w:rsidRPr="00F8383D">
              <w:rPr>
                <w:b/>
                <w:iCs/>
              </w:rPr>
              <w:t xml:space="preserve">- </w:t>
            </w:r>
            <w:r w:rsidRPr="00F8383D">
              <w:rPr>
                <w:iCs/>
              </w:rPr>
              <w:t xml:space="preserve">анализировать творчество писателя и отдельное литературное произведение, формулировать свое отношение к авторской позиции; </w:t>
            </w:r>
          </w:p>
          <w:p w14:paraId="1931790A" w14:textId="77777777" w:rsidR="00816B40" w:rsidRPr="00F8383D" w:rsidRDefault="00816B40" w:rsidP="001C7EC6">
            <w:pPr>
              <w:suppressAutoHyphens/>
              <w:spacing w:line="276" w:lineRule="auto"/>
              <w:jc w:val="both"/>
              <w:rPr>
                <w:iCs/>
              </w:rPr>
            </w:pPr>
            <w:r w:rsidRPr="00F8383D">
              <w:rPr>
                <w:iCs/>
              </w:rPr>
              <w:t>- использовать литературные произведения в</w:t>
            </w:r>
            <w:r w:rsidRPr="00F8383D">
              <w:rPr>
                <w:b/>
                <w:iCs/>
              </w:rPr>
              <w:t xml:space="preserve"> </w:t>
            </w:r>
            <w:r w:rsidRPr="00F8383D">
              <w:rPr>
                <w:iCs/>
              </w:rPr>
              <w:t>профессиональной деятельности;</w:t>
            </w:r>
          </w:p>
          <w:p w14:paraId="55D60719" w14:textId="7CB4A94E" w:rsidR="00967DA7" w:rsidRPr="00F8383D" w:rsidRDefault="00967DA7" w:rsidP="001C7EC6">
            <w:pPr>
              <w:widowControl w:val="0"/>
              <w:autoSpaceDE w:val="0"/>
              <w:autoSpaceDN w:val="0"/>
              <w:adjustRightInd w:val="0"/>
              <w:spacing w:line="276" w:lineRule="auto"/>
              <w:jc w:val="both"/>
            </w:pPr>
            <w:r w:rsidRPr="00F8383D">
              <w:t>- строить свою речь в соответствии с языковыми, коммуникативными и этическими нормами;</w:t>
            </w:r>
          </w:p>
          <w:p w14:paraId="730B928A" w14:textId="0EDB3C80" w:rsidR="00967DA7" w:rsidRPr="00F8383D" w:rsidRDefault="00967DA7" w:rsidP="001C7EC6">
            <w:pPr>
              <w:suppressAutoHyphens/>
              <w:spacing w:line="276" w:lineRule="auto"/>
              <w:jc w:val="both"/>
              <w:rPr>
                <w:b/>
                <w:iCs/>
              </w:rPr>
            </w:pPr>
            <w:r w:rsidRPr="00F8383D">
              <w:t>- анализировать свою речь с точки зрения ее нормативности, уместности и целесообразности, устранять ошибки и недочеты в своей устной речи;</w:t>
            </w:r>
          </w:p>
        </w:tc>
      </w:tr>
      <w:tr w:rsidR="002A005B" w:rsidRPr="00F8383D" w14:paraId="330D9C64" w14:textId="77777777" w:rsidTr="00CA309B">
        <w:trPr>
          <w:cantSplit/>
          <w:trHeight w:val="20"/>
        </w:trPr>
        <w:tc>
          <w:tcPr>
            <w:tcW w:w="1199" w:type="dxa"/>
            <w:vMerge/>
          </w:tcPr>
          <w:p w14:paraId="3F635718" w14:textId="77777777" w:rsidR="002A005B" w:rsidRPr="00F8383D" w:rsidRDefault="002A005B" w:rsidP="001C7EC6">
            <w:pPr>
              <w:spacing w:line="276" w:lineRule="auto"/>
              <w:ind w:left="113" w:right="113"/>
              <w:jc w:val="center"/>
              <w:rPr>
                <w:iCs/>
              </w:rPr>
            </w:pPr>
          </w:p>
        </w:tc>
        <w:tc>
          <w:tcPr>
            <w:tcW w:w="2624" w:type="dxa"/>
            <w:vMerge/>
          </w:tcPr>
          <w:p w14:paraId="611117AC" w14:textId="77777777" w:rsidR="002A005B" w:rsidRPr="00F8383D" w:rsidRDefault="002A005B" w:rsidP="001C7EC6">
            <w:pPr>
              <w:suppressAutoHyphens/>
              <w:spacing w:line="276" w:lineRule="auto"/>
            </w:pPr>
          </w:p>
        </w:tc>
        <w:tc>
          <w:tcPr>
            <w:tcW w:w="5235" w:type="dxa"/>
          </w:tcPr>
          <w:p w14:paraId="211AA5C5" w14:textId="77777777" w:rsidR="00816B40" w:rsidRPr="00F8383D" w:rsidRDefault="002A005B" w:rsidP="001C7EC6">
            <w:pPr>
              <w:suppressAutoHyphens/>
              <w:spacing w:line="276" w:lineRule="auto"/>
              <w:jc w:val="both"/>
              <w:rPr>
                <w:b/>
                <w:bCs/>
                <w:iCs/>
              </w:rPr>
            </w:pPr>
            <w:r w:rsidRPr="00F8383D">
              <w:rPr>
                <w:b/>
                <w:bCs/>
                <w:iCs/>
              </w:rPr>
              <w:t xml:space="preserve">Знания: </w:t>
            </w:r>
          </w:p>
          <w:p w14:paraId="4EE4459D" w14:textId="77777777" w:rsidR="00816B40" w:rsidRPr="00F8383D" w:rsidRDefault="00816B40" w:rsidP="001C7EC6">
            <w:pPr>
              <w:suppressAutoHyphens/>
              <w:spacing w:line="276" w:lineRule="auto"/>
              <w:jc w:val="both"/>
              <w:rPr>
                <w:bCs/>
                <w:iCs/>
              </w:rPr>
            </w:pPr>
            <w:r w:rsidRPr="00F8383D">
              <w:rPr>
                <w:b/>
                <w:bCs/>
                <w:iCs/>
              </w:rPr>
              <w:t xml:space="preserve">- </w:t>
            </w:r>
            <w:r w:rsidRPr="00F8383D">
              <w:rPr>
                <w:bCs/>
                <w:iCs/>
              </w:rPr>
              <w:t xml:space="preserve">выдающихся писателей, их жизнь и творчество; </w:t>
            </w:r>
          </w:p>
          <w:p w14:paraId="503F10BC" w14:textId="5077540E" w:rsidR="00816B40" w:rsidRPr="00F8383D" w:rsidRDefault="00816B40" w:rsidP="001C7EC6">
            <w:pPr>
              <w:suppressAutoHyphens/>
              <w:spacing w:line="276" w:lineRule="auto"/>
              <w:jc w:val="both"/>
              <w:rPr>
                <w:bCs/>
                <w:iCs/>
              </w:rPr>
            </w:pPr>
            <w:r w:rsidRPr="00F8383D">
              <w:rPr>
                <w:bCs/>
                <w:iCs/>
              </w:rPr>
              <w:t>- шедевры классической литературы;</w:t>
            </w:r>
          </w:p>
          <w:p w14:paraId="65E1DF61" w14:textId="038A7E4C" w:rsidR="00816B40" w:rsidRPr="00F8383D" w:rsidRDefault="00967DA7" w:rsidP="001C7EC6">
            <w:pPr>
              <w:suppressAutoHyphens/>
              <w:spacing w:line="276" w:lineRule="auto"/>
              <w:jc w:val="both"/>
              <w:rPr>
                <w:bCs/>
                <w:iCs/>
              </w:rPr>
            </w:pPr>
            <w:r w:rsidRPr="00F8383D">
              <w:rPr>
                <w:bCs/>
                <w:iCs/>
              </w:rPr>
              <w:t xml:space="preserve">- </w:t>
            </w:r>
            <w:r w:rsidR="003861C1" w:rsidRPr="00F8383D">
              <w:rPr>
                <w:bCs/>
                <w:iCs/>
              </w:rPr>
              <w:t>содержание изученных литературных произведений</w:t>
            </w:r>
            <w:r w:rsidR="00162525" w:rsidRPr="00F8383D">
              <w:rPr>
                <w:bCs/>
                <w:iCs/>
              </w:rPr>
              <w:t xml:space="preserve">; </w:t>
            </w:r>
          </w:p>
          <w:p w14:paraId="2A087E8C" w14:textId="77777777" w:rsidR="00816B40" w:rsidRPr="00F8383D" w:rsidRDefault="00816B40" w:rsidP="001C7EC6">
            <w:pPr>
              <w:suppressAutoHyphens/>
              <w:spacing w:line="276" w:lineRule="auto"/>
              <w:jc w:val="both"/>
              <w:rPr>
                <w:bCs/>
              </w:rPr>
            </w:pPr>
            <w:r w:rsidRPr="00F8383D">
              <w:rPr>
                <w:bCs/>
                <w:iCs/>
              </w:rPr>
              <w:t xml:space="preserve">- </w:t>
            </w:r>
            <w:r w:rsidR="002A005B" w:rsidRPr="00F8383D">
              <w:rPr>
                <w:bCs/>
              </w:rPr>
              <w:t xml:space="preserve">особенности социального и культурного контекста; </w:t>
            </w:r>
          </w:p>
          <w:p w14:paraId="15508D20" w14:textId="77777777" w:rsidR="002A005B" w:rsidRPr="00F8383D" w:rsidRDefault="00816B40" w:rsidP="001C7EC6">
            <w:pPr>
              <w:suppressAutoHyphens/>
              <w:spacing w:line="276" w:lineRule="auto"/>
              <w:jc w:val="both"/>
              <w:rPr>
                <w:bCs/>
              </w:rPr>
            </w:pPr>
            <w:r w:rsidRPr="00F8383D">
              <w:rPr>
                <w:bCs/>
              </w:rPr>
              <w:t xml:space="preserve">- </w:t>
            </w:r>
            <w:r w:rsidR="002A005B" w:rsidRPr="00F8383D">
              <w:rPr>
                <w:bCs/>
              </w:rPr>
              <w:t>правила оформления документов и построения устных сообщений</w:t>
            </w:r>
          </w:p>
          <w:p w14:paraId="67C60729" w14:textId="00B31817" w:rsidR="00967DA7" w:rsidRPr="00F8383D" w:rsidRDefault="00967DA7" w:rsidP="001C7EC6">
            <w:pPr>
              <w:suppressAutoHyphens/>
              <w:spacing w:line="276" w:lineRule="auto"/>
              <w:jc w:val="both"/>
              <w:rPr>
                <w:bCs/>
              </w:rPr>
            </w:pPr>
            <w:r w:rsidRPr="00F8383D">
              <w:rPr>
                <w:bCs/>
              </w:rPr>
              <w:t>- понятие культуры речи, орфоэпические нормы русского литературного языка, фонетические средства языковой выразительности, систему речевого тренинга,</w:t>
            </w:r>
          </w:p>
        </w:tc>
      </w:tr>
      <w:tr w:rsidR="002A005B" w:rsidRPr="00F8383D" w14:paraId="68BDE00F" w14:textId="77777777" w:rsidTr="00CA309B">
        <w:trPr>
          <w:cantSplit/>
          <w:trHeight w:val="20"/>
        </w:trPr>
        <w:tc>
          <w:tcPr>
            <w:tcW w:w="1199" w:type="dxa"/>
            <w:vMerge w:val="restart"/>
            <w:shd w:val="clear" w:color="auto" w:fill="auto"/>
          </w:tcPr>
          <w:p w14:paraId="2C3582C5" w14:textId="77777777" w:rsidR="002A005B" w:rsidRPr="00F8383D" w:rsidRDefault="002A005B" w:rsidP="001C7EC6">
            <w:pPr>
              <w:spacing w:line="276" w:lineRule="auto"/>
              <w:ind w:left="113" w:right="113"/>
              <w:jc w:val="center"/>
              <w:rPr>
                <w:iCs/>
              </w:rPr>
            </w:pPr>
            <w:r w:rsidRPr="00F8383D">
              <w:rPr>
                <w:iCs/>
              </w:rPr>
              <w:t>ОК 06</w:t>
            </w:r>
          </w:p>
        </w:tc>
        <w:tc>
          <w:tcPr>
            <w:tcW w:w="2624" w:type="dxa"/>
            <w:vMerge w:val="restart"/>
            <w:shd w:val="clear" w:color="auto" w:fill="auto"/>
          </w:tcPr>
          <w:p w14:paraId="1BE67C43" w14:textId="3ABCCAC8" w:rsidR="002A005B" w:rsidRPr="002A2FC0" w:rsidRDefault="002A2FC0" w:rsidP="00CA309B">
            <w:pPr>
              <w:autoSpaceDE w:val="0"/>
              <w:autoSpaceDN w:val="0"/>
              <w:adjustRightInd w:val="0"/>
              <w:spacing w:line="276" w:lineRule="auto"/>
              <w:rPr>
                <w:rFonts w:eastAsiaTheme="minorHAnsi"/>
                <w:lang w:eastAsia="en-US"/>
              </w:rPr>
            </w:pPr>
            <w:r>
              <w:rPr>
                <w:rFonts w:eastAsiaTheme="minorHAns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35" w:type="dxa"/>
            <w:shd w:val="clear" w:color="auto" w:fill="auto"/>
          </w:tcPr>
          <w:p w14:paraId="6F9309D7" w14:textId="77777777" w:rsidR="008C1335" w:rsidRPr="00F8383D" w:rsidRDefault="002A005B" w:rsidP="001C7EC6">
            <w:pPr>
              <w:suppressAutoHyphens/>
              <w:spacing w:line="276" w:lineRule="auto"/>
              <w:jc w:val="both"/>
              <w:rPr>
                <w:bCs/>
                <w:iCs/>
              </w:rPr>
            </w:pPr>
            <w:r w:rsidRPr="00F8383D">
              <w:rPr>
                <w:b/>
                <w:bCs/>
                <w:iCs/>
              </w:rPr>
              <w:t>Умения:</w:t>
            </w:r>
            <w:r w:rsidRPr="00F8383D">
              <w:rPr>
                <w:bCs/>
                <w:iCs/>
              </w:rPr>
              <w:t xml:space="preserve"> </w:t>
            </w:r>
          </w:p>
          <w:p w14:paraId="27973809" w14:textId="5F9F7301" w:rsidR="008C1335" w:rsidRPr="00F8383D" w:rsidRDefault="008C1335" w:rsidP="001C7EC6">
            <w:pPr>
              <w:suppressAutoHyphens/>
              <w:spacing w:line="276" w:lineRule="auto"/>
              <w:jc w:val="both"/>
            </w:pPr>
            <w:r w:rsidRPr="00F8383D">
              <w:rPr>
                <w:bCs/>
                <w:iCs/>
              </w:rPr>
              <w:t xml:space="preserve">- </w:t>
            </w:r>
            <w:r w:rsidR="002A005B" w:rsidRPr="00F8383D">
              <w:rPr>
                <w:bCs/>
                <w:iCs/>
              </w:rPr>
              <w:t xml:space="preserve">описывать значимость своей </w:t>
            </w:r>
            <w:r w:rsidR="002A005B" w:rsidRPr="00F8383D">
              <w:rPr>
                <w:bCs/>
                <w:i/>
                <w:iCs/>
              </w:rPr>
              <w:t xml:space="preserve"> </w:t>
            </w:r>
            <w:r w:rsidR="002A005B" w:rsidRPr="00F8383D">
              <w:rPr>
                <w:bCs/>
                <w:iCs/>
              </w:rPr>
              <w:t>специальности</w:t>
            </w:r>
            <w:r w:rsidR="002A005B" w:rsidRPr="00F8383D">
              <w:rPr>
                <w:bCs/>
                <w:i/>
                <w:iCs/>
              </w:rPr>
              <w:t>;</w:t>
            </w:r>
            <w:r w:rsidR="003861C1" w:rsidRPr="00F8383D">
              <w:t xml:space="preserve"> </w:t>
            </w:r>
          </w:p>
          <w:p w14:paraId="030BD4B2" w14:textId="2A327842" w:rsidR="00BF430C" w:rsidRPr="00F8383D" w:rsidRDefault="00BF430C" w:rsidP="001C7EC6">
            <w:pPr>
              <w:suppressAutoHyphens/>
              <w:spacing w:line="276" w:lineRule="auto"/>
              <w:jc w:val="both"/>
            </w:pPr>
            <w:r w:rsidRPr="00F8383D">
              <w:t>- применять исторические знания в профессиональной и общественной деятельности,</w:t>
            </w:r>
          </w:p>
          <w:p w14:paraId="203D81F8" w14:textId="3F0B0EA0" w:rsidR="00C37F04" w:rsidRPr="00F8383D" w:rsidRDefault="00C37F04" w:rsidP="001C7EC6">
            <w:pPr>
              <w:pStyle w:val="af4"/>
              <w:widowControl/>
              <w:suppressAutoHyphens/>
              <w:spacing w:line="276" w:lineRule="auto"/>
              <w:jc w:val="both"/>
              <w:rPr>
                <w:szCs w:val="28"/>
                <w:lang w:val="ru-RU"/>
              </w:rPr>
            </w:pPr>
            <w:r w:rsidRPr="00F8383D">
              <w:rPr>
                <w:szCs w:val="28"/>
                <w:lang w:val="ru-RU"/>
              </w:rPr>
              <w:t>- ориентироваться в современной экономической, политической и культурной ситуации в России и мире;</w:t>
            </w:r>
          </w:p>
          <w:p w14:paraId="263CDFDA" w14:textId="208E08FB" w:rsidR="00BF430C" w:rsidRPr="00F8383D" w:rsidRDefault="00BF430C" w:rsidP="001C7EC6">
            <w:pPr>
              <w:pStyle w:val="af4"/>
              <w:widowControl/>
              <w:suppressAutoHyphens/>
              <w:spacing w:line="276" w:lineRule="auto"/>
              <w:jc w:val="both"/>
              <w:rPr>
                <w:sz w:val="28"/>
                <w:lang w:val="ru-RU"/>
              </w:rPr>
            </w:pPr>
            <w:r w:rsidRPr="00F8383D">
              <w:rPr>
                <w:szCs w:val="28"/>
                <w:lang w:val="ru-RU"/>
              </w:rPr>
              <w:t>-</w:t>
            </w:r>
            <w:r w:rsidRPr="00F8383D">
              <w:rPr>
                <w:lang w:val="ru-RU"/>
              </w:rPr>
              <w:t xml:space="preserve"> </w:t>
            </w:r>
            <w:r w:rsidRPr="00F8383D">
              <w:rPr>
                <w:szCs w:val="28"/>
                <w:lang w:val="ru-RU"/>
              </w:rPr>
              <w:t>давать оценку историческим событиям и явлениям, деятельности исторических личностей;</w:t>
            </w:r>
          </w:p>
          <w:p w14:paraId="5D281E6F" w14:textId="3CC86B8B" w:rsidR="00C37F04" w:rsidRPr="00F8383D" w:rsidRDefault="00C37F04" w:rsidP="001C7EC6">
            <w:pPr>
              <w:suppressAutoHyphens/>
              <w:spacing w:line="276" w:lineRule="auto"/>
              <w:jc w:val="both"/>
            </w:pPr>
            <w:r w:rsidRPr="00F8383D">
              <w:t>- выявлять взаимосвязь отечественных, региональных, мировых социально-экономических, политических и культурных проблем</w:t>
            </w:r>
          </w:p>
          <w:p w14:paraId="528AACD5" w14:textId="04164654" w:rsidR="008C1335" w:rsidRPr="00E752CF" w:rsidRDefault="008C1335" w:rsidP="001C7EC6">
            <w:pPr>
              <w:suppressAutoHyphens/>
              <w:spacing w:line="276" w:lineRule="auto"/>
              <w:jc w:val="both"/>
              <w:rPr>
                <w:bCs/>
                <w:i/>
                <w:iCs/>
              </w:rPr>
            </w:pPr>
            <w:r w:rsidRPr="00F8383D">
              <w:t xml:space="preserve">- </w:t>
            </w:r>
            <w:r w:rsidR="003861C1" w:rsidRPr="00E752CF">
              <w:rPr>
                <w:bCs/>
                <w:i/>
                <w:iCs/>
              </w:rPr>
              <w:t>показать на конкретных примерах место и роль культуры России в мировой художественной культуре;</w:t>
            </w:r>
            <w:r w:rsidR="002A005B" w:rsidRPr="00E752CF">
              <w:rPr>
                <w:bCs/>
                <w:i/>
                <w:iCs/>
              </w:rPr>
              <w:t xml:space="preserve"> </w:t>
            </w:r>
          </w:p>
          <w:p w14:paraId="2538F38E" w14:textId="7DD8D0EC" w:rsidR="001E69BF" w:rsidRPr="00F8383D" w:rsidRDefault="001E69BF" w:rsidP="001C7EC6">
            <w:pPr>
              <w:suppressAutoHyphens/>
              <w:spacing w:line="276" w:lineRule="auto"/>
              <w:jc w:val="both"/>
              <w:rPr>
                <w:bCs/>
                <w:i/>
                <w:iCs/>
              </w:rPr>
            </w:pPr>
            <w:r w:rsidRPr="00E752CF">
              <w:rPr>
                <w:bCs/>
                <w:i/>
                <w:iCs/>
              </w:rPr>
              <w:t>- применять знания</w:t>
            </w:r>
            <w:r w:rsidRPr="00F8383D">
              <w:rPr>
                <w:bCs/>
                <w:i/>
                <w:iCs/>
              </w:rPr>
              <w:t xml:space="preserve"> истории отечественной культуры в работе с творческим коллективом; </w:t>
            </w:r>
          </w:p>
          <w:p w14:paraId="6594BFB5" w14:textId="5889DFAA" w:rsidR="001E69BF" w:rsidRPr="00F8383D" w:rsidRDefault="001E69BF" w:rsidP="001C7EC6">
            <w:pPr>
              <w:suppressAutoHyphens/>
              <w:spacing w:line="276" w:lineRule="auto"/>
              <w:jc w:val="both"/>
              <w:rPr>
                <w:bCs/>
                <w:i/>
                <w:iCs/>
              </w:rPr>
            </w:pPr>
            <w:r w:rsidRPr="00F8383D">
              <w:rPr>
                <w:bCs/>
                <w:i/>
                <w:iCs/>
              </w:rPr>
              <w:t>- сохранять культурное наследие региона</w:t>
            </w:r>
          </w:p>
          <w:p w14:paraId="7439CEC2" w14:textId="2676305C" w:rsidR="002A005B" w:rsidRPr="00F8383D" w:rsidRDefault="008C1335" w:rsidP="001C7EC6">
            <w:pPr>
              <w:suppressAutoHyphens/>
              <w:spacing w:line="276" w:lineRule="auto"/>
              <w:jc w:val="both"/>
              <w:rPr>
                <w:iCs/>
              </w:rPr>
            </w:pPr>
            <w:r w:rsidRPr="00F8383D">
              <w:rPr>
                <w:bCs/>
                <w:i/>
                <w:iCs/>
              </w:rPr>
              <w:t xml:space="preserve">- </w:t>
            </w:r>
            <w:r w:rsidR="002A005B" w:rsidRPr="00F8383D">
              <w:rPr>
                <w:bCs/>
                <w:iCs/>
              </w:rPr>
              <w:t>применять стандарты антикоррупционного поведения</w:t>
            </w:r>
          </w:p>
        </w:tc>
      </w:tr>
      <w:tr w:rsidR="002A005B" w:rsidRPr="00F8383D" w14:paraId="4E7C8751" w14:textId="77777777" w:rsidTr="00CA309B">
        <w:trPr>
          <w:cantSplit/>
          <w:trHeight w:val="20"/>
        </w:trPr>
        <w:tc>
          <w:tcPr>
            <w:tcW w:w="1199" w:type="dxa"/>
            <w:vMerge/>
          </w:tcPr>
          <w:p w14:paraId="57499BC1" w14:textId="77777777" w:rsidR="002A005B" w:rsidRPr="00F8383D" w:rsidRDefault="002A005B" w:rsidP="001C7EC6">
            <w:pPr>
              <w:spacing w:line="276" w:lineRule="auto"/>
              <w:ind w:left="113" w:right="113"/>
              <w:jc w:val="center"/>
              <w:rPr>
                <w:iCs/>
              </w:rPr>
            </w:pPr>
          </w:p>
        </w:tc>
        <w:tc>
          <w:tcPr>
            <w:tcW w:w="2624" w:type="dxa"/>
            <w:vMerge/>
          </w:tcPr>
          <w:p w14:paraId="3DE92211" w14:textId="77777777" w:rsidR="002A005B" w:rsidRPr="00F8383D" w:rsidRDefault="002A005B" w:rsidP="001C7EC6">
            <w:pPr>
              <w:suppressAutoHyphens/>
              <w:spacing w:line="276" w:lineRule="auto"/>
            </w:pPr>
          </w:p>
        </w:tc>
        <w:tc>
          <w:tcPr>
            <w:tcW w:w="5235" w:type="dxa"/>
          </w:tcPr>
          <w:p w14:paraId="3BD23C2D" w14:textId="77777777" w:rsidR="00C37F04" w:rsidRPr="00F8383D" w:rsidRDefault="002A005B" w:rsidP="001C7EC6">
            <w:pPr>
              <w:suppressAutoHyphens/>
              <w:spacing w:line="276" w:lineRule="auto"/>
              <w:jc w:val="both"/>
              <w:rPr>
                <w:b/>
                <w:bCs/>
                <w:iCs/>
              </w:rPr>
            </w:pPr>
            <w:r w:rsidRPr="00F8383D">
              <w:rPr>
                <w:b/>
                <w:bCs/>
                <w:iCs/>
              </w:rPr>
              <w:t xml:space="preserve">Знания: </w:t>
            </w:r>
          </w:p>
          <w:p w14:paraId="78DEF671" w14:textId="423287E0" w:rsidR="00C37F04" w:rsidRPr="00F8383D" w:rsidRDefault="00C37F04" w:rsidP="001C7EC6">
            <w:pPr>
              <w:suppressAutoHyphens/>
              <w:spacing w:line="276" w:lineRule="auto"/>
              <w:jc w:val="both"/>
              <w:rPr>
                <w:b/>
                <w:bCs/>
                <w:iCs/>
              </w:rPr>
            </w:pPr>
            <w:r w:rsidRPr="00F8383D">
              <w:rPr>
                <w:b/>
                <w:bCs/>
                <w:iCs/>
              </w:rPr>
              <w:t xml:space="preserve">- </w:t>
            </w:r>
            <w:r w:rsidR="003861C1" w:rsidRPr="00F8383D">
              <w:rPr>
                <w:bCs/>
                <w:iCs/>
              </w:rPr>
              <w:t>основные особенности культурного развития народов России</w:t>
            </w:r>
            <w:r w:rsidR="003861C1" w:rsidRPr="00F8383D">
              <w:rPr>
                <w:b/>
                <w:bCs/>
                <w:iCs/>
              </w:rPr>
              <w:t xml:space="preserve">; </w:t>
            </w:r>
          </w:p>
          <w:p w14:paraId="0037AB8D" w14:textId="660854E2" w:rsidR="004E34FE" w:rsidRPr="00F8383D" w:rsidRDefault="004E34FE" w:rsidP="001C7EC6">
            <w:pPr>
              <w:suppressAutoHyphens/>
              <w:spacing w:line="276" w:lineRule="auto"/>
              <w:jc w:val="both"/>
              <w:rPr>
                <w:bCs/>
                <w:iCs/>
              </w:rPr>
            </w:pPr>
            <w:r w:rsidRPr="00F8383D">
              <w:rPr>
                <w:b/>
                <w:bCs/>
                <w:iCs/>
              </w:rPr>
              <w:t xml:space="preserve">- </w:t>
            </w:r>
            <w:r w:rsidRPr="00F8383D">
              <w:rPr>
                <w:bCs/>
                <w:iCs/>
              </w:rPr>
              <w:t xml:space="preserve">понятие, виды и формы культуры; </w:t>
            </w:r>
          </w:p>
          <w:p w14:paraId="72BCFC76" w14:textId="79ACA57F" w:rsidR="004E34FE" w:rsidRPr="00F8383D" w:rsidRDefault="004E34FE" w:rsidP="001C7EC6">
            <w:pPr>
              <w:suppressAutoHyphens/>
              <w:spacing w:line="276" w:lineRule="auto"/>
              <w:jc w:val="both"/>
              <w:rPr>
                <w:bCs/>
                <w:iCs/>
              </w:rPr>
            </w:pPr>
            <w:r w:rsidRPr="00F8383D">
              <w:rPr>
                <w:bCs/>
                <w:iCs/>
              </w:rPr>
              <w:t xml:space="preserve">- значение и место отечественной культуры, как части мировой культуры; </w:t>
            </w:r>
          </w:p>
          <w:p w14:paraId="27936F53" w14:textId="174B101D" w:rsidR="004E34FE" w:rsidRPr="00F8383D" w:rsidRDefault="004E34FE" w:rsidP="001C7EC6">
            <w:pPr>
              <w:suppressAutoHyphens/>
              <w:spacing w:line="276" w:lineRule="auto"/>
              <w:jc w:val="both"/>
              <w:rPr>
                <w:bCs/>
                <w:iCs/>
              </w:rPr>
            </w:pPr>
            <w:r w:rsidRPr="00F8383D">
              <w:rPr>
                <w:bCs/>
                <w:iCs/>
              </w:rPr>
              <w:t>- основные этапы истории отечественной культуры, выдающихся деятелей, известные памятники, тенденции развития отечественной культуры;</w:t>
            </w:r>
          </w:p>
          <w:p w14:paraId="75B7A38F" w14:textId="794607C7" w:rsidR="00C37F04" w:rsidRPr="00F8383D" w:rsidRDefault="00C37F04" w:rsidP="001C7EC6">
            <w:pPr>
              <w:suppressAutoHyphens/>
              <w:spacing w:line="276" w:lineRule="auto"/>
              <w:jc w:val="both"/>
              <w:rPr>
                <w:bCs/>
                <w:iCs/>
              </w:rPr>
            </w:pPr>
            <w:r w:rsidRPr="00F8383D">
              <w:rPr>
                <w:b/>
                <w:bCs/>
                <w:iCs/>
              </w:rPr>
              <w:t xml:space="preserve">- </w:t>
            </w:r>
            <w:r w:rsidR="002A005B" w:rsidRPr="00F8383D">
              <w:rPr>
                <w:bCs/>
                <w:iCs/>
              </w:rPr>
              <w:t xml:space="preserve">сущность гражданско-патриотической позиции, общечеловеческих ценностей; </w:t>
            </w:r>
          </w:p>
          <w:p w14:paraId="0EA5496B" w14:textId="0EE1BDF0" w:rsidR="00C37F04" w:rsidRPr="00F8383D" w:rsidRDefault="00C37F04" w:rsidP="001C7EC6">
            <w:pPr>
              <w:suppressAutoHyphens/>
              <w:spacing w:line="276" w:lineRule="auto"/>
              <w:jc w:val="both"/>
              <w:rPr>
                <w:bCs/>
                <w:iCs/>
              </w:rPr>
            </w:pPr>
            <w:r w:rsidRPr="00F8383D">
              <w:rPr>
                <w:bCs/>
                <w:iCs/>
              </w:rPr>
              <w:t>- о роли науки, культуры и религии в сохранении и укреплении национальных и государственных традиций;</w:t>
            </w:r>
          </w:p>
          <w:p w14:paraId="02CE0998" w14:textId="1E1EB9BB" w:rsidR="00C37F04" w:rsidRPr="00F8383D" w:rsidRDefault="00C37F04" w:rsidP="001C7EC6">
            <w:pPr>
              <w:suppressAutoHyphens/>
              <w:spacing w:line="276" w:lineRule="auto"/>
              <w:jc w:val="both"/>
              <w:rPr>
                <w:bCs/>
                <w:iCs/>
              </w:rPr>
            </w:pPr>
            <w:r w:rsidRPr="00F8383D">
              <w:rPr>
                <w:bCs/>
                <w:iCs/>
              </w:rPr>
              <w:t xml:space="preserve">- основные направления развития ключевых регионов мира на рубеже ХХ и XXI вв.; </w:t>
            </w:r>
          </w:p>
          <w:p w14:paraId="3552ACAA" w14:textId="6D351D3A" w:rsidR="00C37F04" w:rsidRPr="00F8383D" w:rsidRDefault="00C37F04" w:rsidP="001C7EC6">
            <w:pPr>
              <w:suppressAutoHyphens/>
              <w:spacing w:line="276" w:lineRule="auto"/>
              <w:jc w:val="both"/>
              <w:rPr>
                <w:bCs/>
                <w:iCs/>
              </w:rPr>
            </w:pPr>
            <w:r w:rsidRPr="00F8383D">
              <w:rPr>
                <w:bCs/>
                <w:iCs/>
              </w:rPr>
              <w:t>- сущность и причины локальных, региональных, межгосударственных конфликтов в конце ХХ – начале XXI в.;</w:t>
            </w:r>
          </w:p>
          <w:p w14:paraId="0540637A" w14:textId="64A14590" w:rsidR="00C37F04" w:rsidRPr="00F8383D" w:rsidRDefault="00C37F04" w:rsidP="001C7EC6">
            <w:pPr>
              <w:suppressAutoHyphens/>
              <w:spacing w:line="276" w:lineRule="auto"/>
              <w:jc w:val="both"/>
              <w:rPr>
                <w:bCs/>
                <w:iCs/>
              </w:rPr>
            </w:pPr>
            <w:r w:rsidRPr="00F8383D">
              <w:rPr>
                <w:bCs/>
                <w:iCs/>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42ED4A23" w14:textId="05005F5D" w:rsidR="00C37F04" w:rsidRPr="00F8383D" w:rsidRDefault="00C37F04" w:rsidP="001C7EC6">
            <w:pPr>
              <w:suppressAutoHyphens/>
              <w:spacing w:line="276" w:lineRule="auto"/>
              <w:jc w:val="both"/>
              <w:rPr>
                <w:bCs/>
                <w:iCs/>
              </w:rPr>
            </w:pPr>
            <w:r w:rsidRPr="00F8383D">
              <w:rPr>
                <w:bCs/>
                <w:iCs/>
              </w:rPr>
              <w:t xml:space="preserve">- </w:t>
            </w:r>
            <w:r w:rsidR="00162525" w:rsidRPr="00F8383D">
              <w:rPr>
                <w:bCs/>
                <w:iCs/>
              </w:rPr>
              <w:t xml:space="preserve">историю </w:t>
            </w:r>
            <w:r w:rsidR="00D64964" w:rsidRPr="00F8383D">
              <w:rPr>
                <w:bCs/>
                <w:iCs/>
              </w:rPr>
              <w:t xml:space="preserve">и </w:t>
            </w:r>
            <w:r w:rsidR="002A005B" w:rsidRPr="00F8383D">
              <w:rPr>
                <w:bCs/>
                <w:iCs/>
              </w:rPr>
              <w:t xml:space="preserve">значимость профессиональной деятельности по специальности; </w:t>
            </w:r>
          </w:p>
          <w:p w14:paraId="33CCAFAE" w14:textId="134CBEB7" w:rsidR="002A005B" w:rsidRPr="00F8383D" w:rsidRDefault="00C37F04" w:rsidP="001C7EC6">
            <w:pPr>
              <w:suppressAutoHyphens/>
              <w:spacing w:line="276" w:lineRule="auto"/>
              <w:jc w:val="both"/>
              <w:rPr>
                <w:iCs/>
              </w:rPr>
            </w:pPr>
            <w:r w:rsidRPr="00F8383D">
              <w:rPr>
                <w:bCs/>
                <w:iCs/>
              </w:rPr>
              <w:t xml:space="preserve">- </w:t>
            </w:r>
            <w:r w:rsidR="002A005B" w:rsidRPr="00F8383D">
              <w:rPr>
                <w:bCs/>
                <w:iCs/>
              </w:rPr>
              <w:t>стандарты антикоррупционного поведения и последствия его нарушения</w:t>
            </w:r>
          </w:p>
        </w:tc>
      </w:tr>
      <w:tr w:rsidR="001103A1" w:rsidRPr="00F8383D" w14:paraId="0E8FAF2F" w14:textId="77777777" w:rsidTr="00CA309B">
        <w:trPr>
          <w:cantSplit/>
          <w:trHeight w:val="20"/>
        </w:trPr>
        <w:tc>
          <w:tcPr>
            <w:tcW w:w="1199" w:type="dxa"/>
            <w:vMerge w:val="restart"/>
          </w:tcPr>
          <w:p w14:paraId="1A6017DA" w14:textId="77777777" w:rsidR="001103A1" w:rsidRPr="00F8383D" w:rsidRDefault="001103A1" w:rsidP="001C7EC6">
            <w:pPr>
              <w:spacing w:line="276" w:lineRule="auto"/>
              <w:ind w:left="113" w:right="113"/>
              <w:jc w:val="center"/>
              <w:rPr>
                <w:iCs/>
              </w:rPr>
            </w:pPr>
            <w:r w:rsidRPr="00F8383D">
              <w:rPr>
                <w:iCs/>
              </w:rPr>
              <w:t>ОК 07</w:t>
            </w:r>
          </w:p>
        </w:tc>
        <w:tc>
          <w:tcPr>
            <w:tcW w:w="2624" w:type="dxa"/>
            <w:vMerge w:val="restart"/>
          </w:tcPr>
          <w:p w14:paraId="737FCF79" w14:textId="20337FC2" w:rsidR="001103A1" w:rsidRPr="002A2FC0" w:rsidRDefault="002A2FC0" w:rsidP="00CA309B">
            <w:pPr>
              <w:autoSpaceDE w:val="0"/>
              <w:autoSpaceDN w:val="0"/>
              <w:adjustRightInd w:val="0"/>
              <w:spacing w:line="276" w:lineRule="auto"/>
              <w:rPr>
                <w:rFonts w:eastAsiaTheme="minorHAnsi"/>
                <w:lang w:eastAsia="en-US"/>
              </w:rPr>
            </w:pPr>
            <w:r>
              <w:rPr>
                <w:rFonts w:eastAsiaTheme="minorHAnsi"/>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35" w:type="dxa"/>
          </w:tcPr>
          <w:p w14:paraId="61B1C3F9" w14:textId="77777777" w:rsidR="00320871" w:rsidRPr="00F8383D" w:rsidRDefault="001103A1" w:rsidP="001C7EC6">
            <w:pPr>
              <w:suppressAutoHyphens/>
              <w:spacing w:line="276" w:lineRule="auto"/>
              <w:jc w:val="both"/>
              <w:rPr>
                <w:b/>
                <w:bCs/>
                <w:iCs/>
              </w:rPr>
            </w:pPr>
            <w:r w:rsidRPr="00F8383D">
              <w:rPr>
                <w:b/>
                <w:bCs/>
                <w:iCs/>
              </w:rPr>
              <w:t xml:space="preserve">Умения: </w:t>
            </w:r>
          </w:p>
          <w:p w14:paraId="06FA9DE9" w14:textId="77777777" w:rsidR="004557C1" w:rsidRPr="00F8383D" w:rsidRDefault="00320871" w:rsidP="001C7EC6">
            <w:pPr>
              <w:suppressAutoHyphens/>
              <w:spacing w:line="276" w:lineRule="auto"/>
              <w:jc w:val="both"/>
              <w:rPr>
                <w:bCs/>
                <w:iCs/>
              </w:rPr>
            </w:pPr>
            <w:r w:rsidRPr="00F8383D">
              <w:rPr>
                <w:b/>
                <w:bCs/>
                <w:iCs/>
              </w:rPr>
              <w:t xml:space="preserve">- </w:t>
            </w:r>
            <w:r w:rsidR="001103A1" w:rsidRPr="00F8383D">
              <w:rPr>
                <w:bCs/>
                <w:iCs/>
              </w:rPr>
              <w:t xml:space="preserve">соблюдать нормы экологической безопасности; </w:t>
            </w:r>
          </w:p>
          <w:p w14:paraId="2DA0A784" w14:textId="74BCB863" w:rsidR="001103A1" w:rsidRPr="00F8383D" w:rsidRDefault="004557C1" w:rsidP="001C7EC6">
            <w:pPr>
              <w:suppressAutoHyphens/>
              <w:spacing w:line="276" w:lineRule="auto"/>
              <w:jc w:val="both"/>
              <w:rPr>
                <w:bCs/>
                <w:iCs/>
              </w:rPr>
            </w:pPr>
            <w:r w:rsidRPr="00F8383D">
              <w:rPr>
                <w:bCs/>
                <w:iCs/>
              </w:rPr>
              <w:t xml:space="preserve">- </w:t>
            </w:r>
            <w:r w:rsidR="001103A1" w:rsidRPr="00F8383D">
              <w:rPr>
                <w:bCs/>
                <w:iCs/>
              </w:rPr>
              <w:t>определять направления ресурсосбережения в рамках профессиональной деятельности по специальности</w:t>
            </w:r>
          </w:p>
          <w:p w14:paraId="07474C7F" w14:textId="77777777" w:rsidR="001103A1" w:rsidRPr="00F8383D" w:rsidRDefault="001103A1" w:rsidP="001C7EC6">
            <w:pPr>
              <w:suppressAutoHyphens/>
              <w:spacing w:line="276" w:lineRule="auto"/>
              <w:jc w:val="both"/>
              <w:rPr>
                <w:bCs/>
                <w:iCs/>
              </w:rPr>
            </w:pPr>
            <w:r w:rsidRPr="00F8383D">
              <w:rPr>
                <w:bCs/>
                <w:iCs/>
              </w:rPr>
              <w:t>- организовывать и проводить мероприятия по защите работающих и населения от негативных воздействий чрезвычайных ситуаций;</w:t>
            </w:r>
          </w:p>
          <w:p w14:paraId="554E59EF" w14:textId="75ED3163"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9DD0FB3" w14:textId="58D5605F"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использовать средства индивидуальной и коллективной защиты от оружия массового поражения;</w:t>
            </w:r>
          </w:p>
          <w:p w14:paraId="70B012C0" w14:textId="60D449E9"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применять первичные средства пожаротушения;</w:t>
            </w:r>
          </w:p>
          <w:p w14:paraId="2DCC4FF4" w14:textId="49D64F36"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ориентироваться в перечне военно-учетных специальностей и самостоятельно определять среди них родственные полученной специальности;</w:t>
            </w:r>
          </w:p>
          <w:p w14:paraId="12241564" w14:textId="2F73158C"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D555753" w14:textId="5F69FE53"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владеть способами бесконфликтного общения и саморегуляции в повседневной деятельности и экстремальных условиях военной службы;</w:t>
            </w:r>
          </w:p>
          <w:p w14:paraId="09474787" w14:textId="65F31B86" w:rsidR="001103A1" w:rsidRPr="00F8383D" w:rsidRDefault="009413C4" w:rsidP="001C7EC6">
            <w:pPr>
              <w:suppressAutoHyphens/>
              <w:spacing w:line="276" w:lineRule="auto"/>
              <w:jc w:val="both"/>
              <w:rPr>
                <w:iCs/>
              </w:rPr>
            </w:pPr>
            <w:r w:rsidRPr="00F8383D">
              <w:rPr>
                <w:bCs/>
                <w:iCs/>
              </w:rPr>
              <w:t xml:space="preserve">- </w:t>
            </w:r>
            <w:r w:rsidR="001103A1" w:rsidRPr="00F8383D">
              <w:rPr>
                <w:bCs/>
                <w:iCs/>
              </w:rPr>
              <w:t>оказывать первую (доврачебную) медицинскую помощь;</w:t>
            </w:r>
          </w:p>
        </w:tc>
      </w:tr>
      <w:tr w:rsidR="001103A1" w:rsidRPr="00F8383D" w14:paraId="2FBB2E82" w14:textId="77777777" w:rsidTr="00CA309B">
        <w:trPr>
          <w:cantSplit/>
          <w:trHeight w:val="20"/>
        </w:trPr>
        <w:tc>
          <w:tcPr>
            <w:tcW w:w="1199" w:type="dxa"/>
            <w:vMerge/>
          </w:tcPr>
          <w:p w14:paraId="394046D6" w14:textId="77777777" w:rsidR="001103A1" w:rsidRPr="00F8383D" w:rsidRDefault="001103A1" w:rsidP="001C7EC6">
            <w:pPr>
              <w:spacing w:line="276" w:lineRule="auto"/>
              <w:ind w:left="113" w:right="113"/>
              <w:jc w:val="center"/>
              <w:rPr>
                <w:iCs/>
              </w:rPr>
            </w:pPr>
          </w:p>
        </w:tc>
        <w:tc>
          <w:tcPr>
            <w:tcW w:w="2624" w:type="dxa"/>
            <w:vMerge/>
          </w:tcPr>
          <w:p w14:paraId="71EA5263" w14:textId="77777777" w:rsidR="001103A1" w:rsidRPr="00F8383D" w:rsidRDefault="001103A1" w:rsidP="001C7EC6">
            <w:pPr>
              <w:suppressAutoHyphens/>
              <w:spacing w:line="276" w:lineRule="auto"/>
            </w:pPr>
          </w:p>
        </w:tc>
        <w:tc>
          <w:tcPr>
            <w:tcW w:w="5235" w:type="dxa"/>
          </w:tcPr>
          <w:p w14:paraId="06E9A3FB" w14:textId="77777777" w:rsidR="009413C4" w:rsidRPr="00F8383D" w:rsidRDefault="001103A1" w:rsidP="001C7EC6">
            <w:pPr>
              <w:suppressAutoHyphens/>
              <w:spacing w:line="276" w:lineRule="auto"/>
              <w:jc w:val="both"/>
              <w:rPr>
                <w:b/>
                <w:bCs/>
                <w:iCs/>
              </w:rPr>
            </w:pPr>
            <w:r w:rsidRPr="00F8383D">
              <w:rPr>
                <w:b/>
                <w:bCs/>
                <w:iCs/>
              </w:rPr>
              <w:t xml:space="preserve">Знания: </w:t>
            </w:r>
          </w:p>
          <w:p w14:paraId="73A2D005" w14:textId="77777777" w:rsidR="009413C4" w:rsidRPr="00F8383D" w:rsidRDefault="009413C4" w:rsidP="001C7EC6">
            <w:pPr>
              <w:suppressAutoHyphens/>
              <w:spacing w:line="276" w:lineRule="auto"/>
              <w:jc w:val="both"/>
              <w:rPr>
                <w:bCs/>
                <w:iCs/>
              </w:rPr>
            </w:pPr>
            <w:r w:rsidRPr="00F8383D">
              <w:rPr>
                <w:b/>
                <w:bCs/>
                <w:iCs/>
              </w:rPr>
              <w:t xml:space="preserve">- </w:t>
            </w:r>
            <w:r w:rsidR="001103A1" w:rsidRPr="00F8383D">
              <w:rPr>
                <w:bCs/>
                <w:iCs/>
              </w:rPr>
              <w:t xml:space="preserve">правила экологической безопасности при ведении профессиональной деятельности; </w:t>
            </w:r>
          </w:p>
          <w:p w14:paraId="20B20144" w14:textId="25709E54" w:rsidR="001103A1" w:rsidRPr="00F8383D" w:rsidRDefault="009413C4" w:rsidP="001C7EC6">
            <w:pPr>
              <w:suppressAutoHyphens/>
              <w:spacing w:line="276" w:lineRule="auto"/>
              <w:jc w:val="both"/>
              <w:rPr>
                <w:bCs/>
                <w:iCs/>
              </w:rPr>
            </w:pPr>
            <w:r w:rsidRPr="00F8383D">
              <w:rPr>
                <w:bCs/>
                <w:iCs/>
              </w:rPr>
              <w:t xml:space="preserve">- </w:t>
            </w:r>
            <w:r w:rsidR="001103A1" w:rsidRPr="00F8383D">
              <w:rPr>
                <w:bCs/>
                <w:iCs/>
              </w:rPr>
              <w:t>основные ресурсы, задействованные в профессиональной деятельности; пути обеспечения ресурсосбережения</w:t>
            </w:r>
          </w:p>
          <w:p w14:paraId="3173C894" w14:textId="67218975" w:rsidR="001103A1" w:rsidRPr="00F8383D" w:rsidRDefault="001103A1" w:rsidP="001C7EC6">
            <w:pPr>
              <w:suppressAutoHyphens/>
              <w:spacing w:line="276" w:lineRule="auto"/>
              <w:jc w:val="both"/>
              <w:rPr>
                <w:bCs/>
                <w:iCs/>
              </w:rPr>
            </w:pPr>
            <w:r w:rsidRPr="00F8383D">
              <w:rPr>
                <w:bCs/>
                <w:iCs/>
              </w:rPr>
              <w:t>- принципы обеспечения у</w:t>
            </w:r>
            <w:r w:rsidR="004557C1" w:rsidRPr="00F8383D">
              <w:rPr>
                <w:bCs/>
                <w:iCs/>
              </w:rPr>
              <w:t xml:space="preserve">стойчивости объектов экономики, </w:t>
            </w:r>
            <w:r w:rsidRPr="00F8383D">
              <w:rPr>
                <w:bCs/>
                <w:iCs/>
              </w:rPr>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41E299CD" w14:textId="36B8C88E"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D33249E" w14:textId="236AFDA8"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основы военной службы и обороны государства;</w:t>
            </w:r>
          </w:p>
          <w:p w14:paraId="49460358" w14:textId="77777777" w:rsidR="00320871" w:rsidRPr="00F8383D" w:rsidRDefault="00320871" w:rsidP="001C7EC6">
            <w:pPr>
              <w:suppressAutoHyphens/>
              <w:spacing w:line="276" w:lineRule="auto"/>
              <w:jc w:val="both"/>
              <w:rPr>
                <w:bCs/>
                <w:iCs/>
              </w:rPr>
            </w:pPr>
            <w:r w:rsidRPr="00F8383D">
              <w:rPr>
                <w:bCs/>
                <w:iCs/>
              </w:rPr>
              <w:t xml:space="preserve">- </w:t>
            </w:r>
            <w:r w:rsidR="001103A1" w:rsidRPr="00F8383D">
              <w:rPr>
                <w:bCs/>
                <w:iCs/>
              </w:rPr>
              <w:t xml:space="preserve">задачи и основные мероприятия гражданской обороны; </w:t>
            </w:r>
          </w:p>
          <w:p w14:paraId="1E107E64" w14:textId="446EAAA8"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способы защиты населения от оружия массового поражения;</w:t>
            </w:r>
          </w:p>
          <w:p w14:paraId="79CD969F" w14:textId="63B7A89E"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меры пожарной безопасности и правила безопасного поведения при пожарах;</w:t>
            </w:r>
          </w:p>
          <w:p w14:paraId="5F1838DD" w14:textId="21855BF5"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организацию и порядок призыва граждан на военную службу и поступления на нее в добровольном порядке;</w:t>
            </w:r>
          </w:p>
          <w:p w14:paraId="3F4A4DBA" w14:textId="00CB6628"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094B170" w14:textId="1A000D04" w:rsidR="001103A1" w:rsidRPr="00F8383D" w:rsidRDefault="00320871" w:rsidP="001C7EC6">
            <w:pPr>
              <w:suppressAutoHyphens/>
              <w:spacing w:line="276" w:lineRule="auto"/>
              <w:jc w:val="both"/>
              <w:rPr>
                <w:bCs/>
                <w:iCs/>
              </w:rPr>
            </w:pPr>
            <w:r w:rsidRPr="00F8383D">
              <w:rPr>
                <w:bCs/>
                <w:iCs/>
              </w:rPr>
              <w:t xml:space="preserve">- </w:t>
            </w:r>
            <w:r w:rsidR="001103A1" w:rsidRPr="00F8383D">
              <w:rPr>
                <w:bCs/>
                <w:iCs/>
              </w:rPr>
              <w:t>область применения получаемых профессиональных знаний при исполнении обязанностей военной службы;</w:t>
            </w:r>
          </w:p>
          <w:p w14:paraId="45678737" w14:textId="116460E1" w:rsidR="001103A1" w:rsidRPr="00F8383D" w:rsidRDefault="00320871" w:rsidP="001C7EC6">
            <w:pPr>
              <w:suppressAutoHyphens/>
              <w:spacing w:line="276" w:lineRule="auto"/>
              <w:jc w:val="both"/>
              <w:rPr>
                <w:b/>
                <w:iCs/>
              </w:rPr>
            </w:pPr>
            <w:r w:rsidRPr="00F8383D">
              <w:rPr>
                <w:bCs/>
                <w:iCs/>
              </w:rPr>
              <w:t xml:space="preserve">- </w:t>
            </w:r>
            <w:r w:rsidR="001103A1" w:rsidRPr="00F8383D">
              <w:rPr>
                <w:bCs/>
                <w:iCs/>
              </w:rPr>
              <w:t>порядок и правила оказания первой(доврачебной) медицинской помощи</w:t>
            </w:r>
          </w:p>
        </w:tc>
      </w:tr>
      <w:tr w:rsidR="003C54DA" w:rsidRPr="00F8383D" w14:paraId="606177B4" w14:textId="77777777" w:rsidTr="00CA309B">
        <w:trPr>
          <w:cantSplit/>
          <w:trHeight w:val="20"/>
        </w:trPr>
        <w:tc>
          <w:tcPr>
            <w:tcW w:w="1199" w:type="dxa"/>
            <w:vMerge w:val="restart"/>
          </w:tcPr>
          <w:p w14:paraId="3AF40FC9" w14:textId="77777777" w:rsidR="003C54DA" w:rsidRPr="00F8383D" w:rsidRDefault="003C54DA" w:rsidP="001C7EC6">
            <w:pPr>
              <w:spacing w:line="276" w:lineRule="auto"/>
              <w:ind w:left="113" w:right="113"/>
              <w:jc w:val="center"/>
              <w:rPr>
                <w:iCs/>
              </w:rPr>
            </w:pPr>
            <w:r w:rsidRPr="00F8383D">
              <w:rPr>
                <w:iCs/>
              </w:rPr>
              <w:t>ОК 08</w:t>
            </w:r>
          </w:p>
        </w:tc>
        <w:tc>
          <w:tcPr>
            <w:tcW w:w="2624" w:type="dxa"/>
            <w:vMerge w:val="restart"/>
          </w:tcPr>
          <w:p w14:paraId="400E74B3" w14:textId="77777777" w:rsidR="003C54DA" w:rsidRPr="00F8383D" w:rsidRDefault="003C54DA" w:rsidP="00CA309B">
            <w:pPr>
              <w:spacing w:line="276" w:lineRule="auto"/>
            </w:pPr>
            <w:r w:rsidRPr="00F8383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35" w:type="dxa"/>
          </w:tcPr>
          <w:p w14:paraId="15E72D42" w14:textId="77777777" w:rsidR="003C54DA" w:rsidRPr="00F8383D" w:rsidRDefault="003C54DA" w:rsidP="001C7EC6">
            <w:pPr>
              <w:suppressAutoHyphens/>
              <w:spacing w:line="276" w:lineRule="auto"/>
              <w:jc w:val="both"/>
              <w:rPr>
                <w:b/>
                <w:iCs/>
              </w:rPr>
            </w:pPr>
            <w:r w:rsidRPr="00F8383D">
              <w:rPr>
                <w:b/>
                <w:iCs/>
              </w:rPr>
              <w:t xml:space="preserve">Умения: </w:t>
            </w:r>
          </w:p>
          <w:p w14:paraId="60BFECDB" w14:textId="77777777" w:rsidR="003C54DA" w:rsidRPr="00F8383D" w:rsidRDefault="003C54DA" w:rsidP="001C7EC6">
            <w:pPr>
              <w:suppressAutoHyphens/>
              <w:spacing w:line="276" w:lineRule="auto"/>
              <w:jc w:val="both"/>
              <w:rPr>
                <w:iCs/>
              </w:rPr>
            </w:pPr>
            <w:r w:rsidRPr="00F8383D">
              <w:rPr>
                <w:b/>
                <w:iCs/>
              </w:rPr>
              <w:t xml:space="preserve">- </w:t>
            </w:r>
            <w:r w:rsidRPr="00F8383D">
              <w:rPr>
                <w:iCs/>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059FD956" w14:textId="522B36E4" w:rsidR="003C54DA" w:rsidRPr="00F8383D" w:rsidRDefault="003C54DA" w:rsidP="001C7EC6">
            <w:pPr>
              <w:suppressAutoHyphens/>
              <w:spacing w:line="276" w:lineRule="auto"/>
              <w:jc w:val="both"/>
              <w:rPr>
                <w:iCs/>
              </w:rPr>
            </w:pPr>
            <w:r w:rsidRPr="00F8383D">
              <w:rPr>
                <w:iCs/>
              </w:rPr>
              <w:t xml:space="preserve">- применять рациональные приемы двигательных функций в профессиональной деятельности; </w:t>
            </w:r>
          </w:p>
        </w:tc>
      </w:tr>
      <w:tr w:rsidR="003C54DA" w:rsidRPr="00F8383D" w14:paraId="39BAE2F5" w14:textId="77777777" w:rsidTr="00CA309B">
        <w:trPr>
          <w:cantSplit/>
          <w:trHeight w:val="20"/>
        </w:trPr>
        <w:tc>
          <w:tcPr>
            <w:tcW w:w="1199" w:type="dxa"/>
            <w:vMerge/>
          </w:tcPr>
          <w:p w14:paraId="163A2ED4" w14:textId="77777777" w:rsidR="003C54DA" w:rsidRPr="00F8383D" w:rsidRDefault="003C54DA" w:rsidP="001C7EC6">
            <w:pPr>
              <w:spacing w:line="276" w:lineRule="auto"/>
              <w:ind w:left="113" w:right="113"/>
              <w:jc w:val="center"/>
              <w:rPr>
                <w:iCs/>
              </w:rPr>
            </w:pPr>
          </w:p>
        </w:tc>
        <w:tc>
          <w:tcPr>
            <w:tcW w:w="2624" w:type="dxa"/>
            <w:vMerge/>
          </w:tcPr>
          <w:p w14:paraId="512326D9" w14:textId="77777777" w:rsidR="003C54DA" w:rsidRPr="00F8383D" w:rsidRDefault="003C54DA" w:rsidP="001C7EC6">
            <w:pPr>
              <w:suppressAutoHyphens/>
              <w:spacing w:line="276" w:lineRule="auto"/>
              <w:jc w:val="both"/>
            </w:pPr>
          </w:p>
        </w:tc>
        <w:tc>
          <w:tcPr>
            <w:tcW w:w="5235" w:type="dxa"/>
          </w:tcPr>
          <w:p w14:paraId="334E34E3" w14:textId="77777777" w:rsidR="003C54DA" w:rsidRPr="00F8383D" w:rsidRDefault="003C54DA" w:rsidP="001C7EC6">
            <w:pPr>
              <w:suppressAutoHyphens/>
              <w:spacing w:line="276" w:lineRule="auto"/>
              <w:jc w:val="both"/>
              <w:rPr>
                <w:iCs/>
              </w:rPr>
            </w:pPr>
            <w:r w:rsidRPr="00F8383D">
              <w:rPr>
                <w:b/>
                <w:iCs/>
              </w:rPr>
              <w:t xml:space="preserve">Знания: - </w:t>
            </w:r>
            <w:r w:rsidRPr="00F8383D">
              <w:rPr>
                <w:iCs/>
              </w:rPr>
              <w:t xml:space="preserve">роль физической культуры в общекультурном, профессиональном и социальном развитии человека; </w:t>
            </w:r>
          </w:p>
          <w:p w14:paraId="5A4FBC29" w14:textId="77777777" w:rsidR="003C54DA" w:rsidRPr="00F8383D" w:rsidRDefault="003C54DA" w:rsidP="001C7EC6">
            <w:pPr>
              <w:suppressAutoHyphens/>
              <w:spacing w:line="276" w:lineRule="auto"/>
              <w:jc w:val="both"/>
              <w:rPr>
                <w:iCs/>
              </w:rPr>
            </w:pPr>
            <w:r w:rsidRPr="00F8383D">
              <w:rPr>
                <w:iCs/>
              </w:rPr>
              <w:t xml:space="preserve">- основы здорового образа жизни; </w:t>
            </w:r>
          </w:p>
          <w:p w14:paraId="4C9636A3" w14:textId="6ACE3062" w:rsidR="003C54DA" w:rsidRPr="00F8383D" w:rsidRDefault="003C54DA" w:rsidP="001C7EC6">
            <w:pPr>
              <w:suppressAutoHyphens/>
              <w:spacing w:line="276" w:lineRule="auto"/>
              <w:jc w:val="both"/>
              <w:rPr>
                <w:i/>
                <w:iCs/>
              </w:rPr>
            </w:pPr>
            <w:r w:rsidRPr="00F8383D">
              <w:rPr>
                <w:iCs/>
              </w:rPr>
              <w:t>- условия профессиональной деятельности и зоны риска физического здоровья для специальности</w:t>
            </w:r>
            <w:r w:rsidRPr="00F8383D">
              <w:rPr>
                <w:i/>
                <w:iCs/>
              </w:rPr>
              <w:t>;</w:t>
            </w:r>
          </w:p>
        </w:tc>
      </w:tr>
      <w:tr w:rsidR="003C54DA" w:rsidRPr="00F8383D" w14:paraId="61ECF995" w14:textId="77777777" w:rsidTr="00CA309B">
        <w:trPr>
          <w:cantSplit/>
          <w:trHeight w:val="20"/>
        </w:trPr>
        <w:tc>
          <w:tcPr>
            <w:tcW w:w="1199" w:type="dxa"/>
            <w:vMerge w:val="restart"/>
          </w:tcPr>
          <w:p w14:paraId="51A19F61" w14:textId="77777777" w:rsidR="003C54DA" w:rsidRPr="00F8383D" w:rsidRDefault="003C54DA" w:rsidP="001C7EC6">
            <w:pPr>
              <w:spacing w:line="276" w:lineRule="auto"/>
              <w:ind w:left="113" w:right="113"/>
              <w:jc w:val="center"/>
              <w:rPr>
                <w:iCs/>
              </w:rPr>
            </w:pPr>
            <w:r w:rsidRPr="00F8383D">
              <w:rPr>
                <w:iCs/>
              </w:rPr>
              <w:t>ОК 09</w:t>
            </w:r>
          </w:p>
        </w:tc>
        <w:tc>
          <w:tcPr>
            <w:tcW w:w="2624" w:type="dxa"/>
            <w:vMerge w:val="restart"/>
          </w:tcPr>
          <w:p w14:paraId="406C25EE" w14:textId="228892DC" w:rsidR="003C54DA" w:rsidRPr="00F8383D" w:rsidRDefault="003C54DA" w:rsidP="00CA309B">
            <w:pPr>
              <w:tabs>
                <w:tab w:val="left" w:pos="2835"/>
              </w:tabs>
              <w:spacing w:line="276" w:lineRule="auto"/>
            </w:pPr>
            <w:r w:rsidRPr="00F8383D">
              <w:t>Пользоваться профессиональной документацией на государственном и иностранном языках</w:t>
            </w:r>
          </w:p>
          <w:p w14:paraId="0FF7DF33" w14:textId="77777777" w:rsidR="003C54DA" w:rsidRPr="00F8383D" w:rsidRDefault="003C54DA" w:rsidP="001C7EC6">
            <w:pPr>
              <w:suppressAutoHyphens/>
              <w:spacing w:line="276" w:lineRule="auto"/>
            </w:pPr>
          </w:p>
        </w:tc>
        <w:tc>
          <w:tcPr>
            <w:tcW w:w="5235" w:type="dxa"/>
          </w:tcPr>
          <w:p w14:paraId="13D6935B" w14:textId="77777777" w:rsidR="003E7D5C" w:rsidRPr="00F8383D" w:rsidRDefault="003C54DA" w:rsidP="001C7EC6">
            <w:pPr>
              <w:suppressAutoHyphens/>
              <w:spacing w:line="276" w:lineRule="auto"/>
              <w:jc w:val="both"/>
              <w:rPr>
                <w:b/>
                <w:bCs/>
                <w:iCs/>
              </w:rPr>
            </w:pPr>
            <w:r w:rsidRPr="00F8383D">
              <w:rPr>
                <w:b/>
                <w:bCs/>
                <w:iCs/>
              </w:rPr>
              <w:t xml:space="preserve">Умения: </w:t>
            </w:r>
          </w:p>
          <w:p w14:paraId="02C96CD4" w14:textId="533D24E8" w:rsidR="003E7D5C" w:rsidRPr="00F8383D" w:rsidRDefault="003E7D5C" w:rsidP="001C7EC6">
            <w:pPr>
              <w:suppressAutoHyphens/>
              <w:spacing w:line="276" w:lineRule="auto"/>
              <w:jc w:val="both"/>
              <w:rPr>
                <w:iCs/>
              </w:rPr>
            </w:pPr>
            <w:r w:rsidRPr="00F8383D">
              <w:rPr>
                <w:b/>
                <w:bCs/>
                <w:iCs/>
              </w:rPr>
              <w:t xml:space="preserve">- </w:t>
            </w:r>
            <w:r w:rsidR="006F69C7" w:rsidRPr="00F8383D">
              <w:rPr>
                <w:iCs/>
              </w:rPr>
              <w:t>общаться (устно и письменно) на иностранном языке на профессиональные и повседневные темы;</w:t>
            </w:r>
          </w:p>
          <w:p w14:paraId="6BBDB6EA" w14:textId="145525FA" w:rsidR="006F69C7" w:rsidRPr="00F8383D" w:rsidRDefault="006F69C7" w:rsidP="001C7EC6">
            <w:pPr>
              <w:suppressAutoHyphens/>
              <w:spacing w:line="276" w:lineRule="auto"/>
              <w:jc w:val="both"/>
              <w:rPr>
                <w:iCs/>
              </w:rPr>
            </w:pPr>
            <w:r w:rsidRPr="00F8383D">
              <w:rPr>
                <w:iCs/>
              </w:rPr>
              <w:t>- переводить (со словарем) иностранные тексты профессиональной направленности;</w:t>
            </w:r>
          </w:p>
          <w:p w14:paraId="5C6DFF6B" w14:textId="77777777" w:rsidR="003E7D5C" w:rsidRPr="00F8383D" w:rsidRDefault="003E7D5C" w:rsidP="001C7EC6">
            <w:pPr>
              <w:suppressAutoHyphens/>
              <w:spacing w:line="276" w:lineRule="auto"/>
              <w:jc w:val="both"/>
              <w:rPr>
                <w:iCs/>
              </w:rPr>
            </w:pPr>
            <w:r w:rsidRPr="00F8383D">
              <w:rPr>
                <w:iCs/>
              </w:rPr>
              <w:t xml:space="preserve">- </w:t>
            </w:r>
            <w:r w:rsidR="003C54DA" w:rsidRPr="00F8383D">
              <w:rPr>
                <w:iCs/>
              </w:rPr>
              <w:t xml:space="preserve">участвовать в диалогах на знакомые общие и профессиональные темы; </w:t>
            </w:r>
          </w:p>
          <w:p w14:paraId="16DBD638" w14:textId="77777777" w:rsidR="003E7D5C" w:rsidRPr="00F8383D" w:rsidRDefault="003E7D5C" w:rsidP="001C7EC6">
            <w:pPr>
              <w:suppressAutoHyphens/>
              <w:spacing w:line="276" w:lineRule="auto"/>
              <w:jc w:val="both"/>
              <w:rPr>
                <w:iCs/>
              </w:rPr>
            </w:pPr>
            <w:r w:rsidRPr="00F8383D">
              <w:rPr>
                <w:iCs/>
              </w:rPr>
              <w:t xml:space="preserve">- </w:t>
            </w:r>
            <w:r w:rsidR="003C54DA" w:rsidRPr="00F8383D">
              <w:rPr>
                <w:iCs/>
              </w:rPr>
              <w:t xml:space="preserve">строить простые высказывания о себе и о своей профессиональной деятельности; </w:t>
            </w:r>
          </w:p>
          <w:p w14:paraId="6F595598" w14:textId="77777777" w:rsidR="003E7D5C" w:rsidRPr="00F8383D" w:rsidRDefault="003E7D5C" w:rsidP="001C7EC6">
            <w:pPr>
              <w:suppressAutoHyphens/>
              <w:spacing w:line="276" w:lineRule="auto"/>
              <w:jc w:val="both"/>
              <w:rPr>
                <w:iCs/>
              </w:rPr>
            </w:pPr>
            <w:r w:rsidRPr="00F8383D">
              <w:rPr>
                <w:iCs/>
              </w:rPr>
              <w:t xml:space="preserve">- </w:t>
            </w:r>
            <w:r w:rsidR="003C54DA" w:rsidRPr="00F8383D">
              <w:rPr>
                <w:iCs/>
              </w:rPr>
              <w:t xml:space="preserve">кратко обосновывать и объяснить свои действия (текущие и планируемые); </w:t>
            </w:r>
          </w:p>
          <w:p w14:paraId="328D746F" w14:textId="77777777" w:rsidR="003E7D5C" w:rsidRPr="00F8383D" w:rsidRDefault="003E7D5C" w:rsidP="001C7EC6">
            <w:pPr>
              <w:suppressAutoHyphens/>
              <w:spacing w:line="276" w:lineRule="auto"/>
              <w:jc w:val="both"/>
              <w:rPr>
                <w:iCs/>
              </w:rPr>
            </w:pPr>
            <w:r w:rsidRPr="00F8383D">
              <w:rPr>
                <w:iCs/>
              </w:rPr>
              <w:t xml:space="preserve">- </w:t>
            </w:r>
            <w:r w:rsidR="003C54DA" w:rsidRPr="00F8383D">
              <w:rPr>
                <w:iCs/>
              </w:rPr>
              <w:t>писать простые связные сообщения на знакомые или интересующие профессиональные темы</w:t>
            </w:r>
            <w:r w:rsidRPr="00F8383D">
              <w:rPr>
                <w:iCs/>
              </w:rPr>
              <w:t>;</w:t>
            </w:r>
          </w:p>
          <w:p w14:paraId="0783C790" w14:textId="67C959F8" w:rsidR="003C54DA" w:rsidRPr="00F8383D" w:rsidRDefault="003C54DA" w:rsidP="001C7EC6">
            <w:pPr>
              <w:suppressAutoHyphens/>
              <w:spacing w:line="276" w:lineRule="auto"/>
              <w:jc w:val="both"/>
              <w:rPr>
                <w:iCs/>
              </w:rPr>
            </w:pPr>
            <w:r w:rsidRPr="00F8383D">
              <w:rPr>
                <w:iCs/>
              </w:rPr>
              <w:t xml:space="preserve"> </w:t>
            </w:r>
            <w:r w:rsidR="003E7D5C" w:rsidRPr="00F8383D">
              <w:rPr>
                <w:iCs/>
              </w:rPr>
              <w:t xml:space="preserve">- </w:t>
            </w:r>
            <w:r w:rsidRPr="00F8383D">
              <w:rPr>
                <w:iCs/>
              </w:rPr>
              <w:t xml:space="preserve">использовать нормативно-управленческую информацию в своей деятельности; </w:t>
            </w:r>
          </w:p>
          <w:p w14:paraId="658B8779" w14:textId="77777777" w:rsidR="003C54DA" w:rsidRPr="00F8383D" w:rsidRDefault="003C54DA" w:rsidP="001C7EC6">
            <w:pPr>
              <w:suppressAutoHyphens/>
              <w:spacing w:line="276" w:lineRule="auto"/>
              <w:jc w:val="both"/>
              <w:rPr>
                <w:iCs/>
              </w:rPr>
            </w:pPr>
            <w:r w:rsidRPr="00F8383D">
              <w:rPr>
                <w:iCs/>
              </w:rPr>
              <w:t xml:space="preserve">- использовать программное обеспечение в профессиональной деятельности; </w:t>
            </w:r>
          </w:p>
          <w:p w14:paraId="333A62CC" w14:textId="34D91495" w:rsidR="003C54DA" w:rsidRPr="00F8383D" w:rsidRDefault="003C54DA" w:rsidP="001C7EC6">
            <w:pPr>
              <w:suppressAutoHyphens/>
              <w:spacing w:line="276" w:lineRule="auto"/>
              <w:jc w:val="both"/>
              <w:rPr>
                <w:iCs/>
              </w:rPr>
            </w:pPr>
            <w:r w:rsidRPr="00F8383D">
              <w:rPr>
                <w:iCs/>
              </w:rPr>
              <w:t>- применять компьютеры и телекоммуникационные средства;</w:t>
            </w:r>
          </w:p>
        </w:tc>
      </w:tr>
      <w:tr w:rsidR="003C54DA" w:rsidRPr="00F8383D" w14:paraId="2A701F34" w14:textId="77777777" w:rsidTr="00CA309B">
        <w:trPr>
          <w:cantSplit/>
          <w:trHeight w:val="20"/>
        </w:trPr>
        <w:tc>
          <w:tcPr>
            <w:tcW w:w="1199" w:type="dxa"/>
            <w:vMerge/>
          </w:tcPr>
          <w:p w14:paraId="5B2FC249" w14:textId="77777777" w:rsidR="003C54DA" w:rsidRPr="00F8383D" w:rsidRDefault="003C54DA" w:rsidP="001C7EC6">
            <w:pPr>
              <w:spacing w:line="276" w:lineRule="auto"/>
              <w:ind w:left="113" w:right="113"/>
              <w:jc w:val="center"/>
              <w:rPr>
                <w:iCs/>
              </w:rPr>
            </w:pPr>
          </w:p>
        </w:tc>
        <w:tc>
          <w:tcPr>
            <w:tcW w:w="2624" w:type="dxa"/>
            <w:vMerge/>
          </w:tcPr>
          <w:p w14:paraId="523D5FB5" w14:textId="77777777" w:rsidR="003C54DA" w:rsidRPr="00F8383D" w:rsidRDefault="003C54DA" w:rsidP="001C7EC6">
            <w:pPr>
              <w:suppressAutoHyphens/>
              <w:spacing w:line="276" w:lineRule="auto"/>
            </w:pPr>
          </w:p>
        </w:tc>
        <w:tc>
          <w:tcPr>
            <w:tcW w:w="5235" w:type="dxa"/>
          </w:tcPr>
          <w:p w14:paraId="220D3133" w14:textId="77777777" w:rsidR="000330BD" w:rsidRPr="00F8383D" w:rsidRDefault="003C54DA" w:rsidP="001C7EC6">
            <w:pPr>
              <w:suppressAutoHyphens/>
              <w:spacing w:line="276" w:lineRule="auto"/>
              <w:jc w:val="both"/>
              <w:rPr>
                <w:iCs/>
              </w:rPr>
            </w:pPr>
            <w:r w:rsidRPr="00F8383D">
              <w:rPr>
                <w:b/>
                <w:iCs/>
              </w:rPr>
              <w:t>Знания:</w:t>
            </w:r>
            <w:r w:rsidRPr="00F8383D">
              <w:rPr>
                <w:iCs/>
              </w:rPr>
              <w:t xml:space="preserve"> </w:t>
            </w:r>
          </w:p>
          <w:p w14:paraId="45FBAAC0" w14:textId="77777777" w:rsidR="00A918F1" w:rsidRPr="00F8383D" w:rsidRDefault="000330BD" w:rsidP="001C7EC6">
            <w:pPr>
              <w:suppressAutoHyphens/>
              <w:spacing w:line="276" w:lineRule="auto"/>
              <w:jc w:val="both"/>
              <w:rPr>
                <w:iCs/>
              </w:rPr>
            </w:pPr>
            <w:r w:rsidRPr="00F8383D">
              <w:rPr>
                <w:iCs/>
              </w:rPr>
              <w:t xml:space="preserve">- </w:t>
            </w:r>
            <w:r w:rsidR="003C54DA" w:rsidRPr="00F8383D">
              <w:rPr>
                <w:iCs/>
              </w:rPr>
              <w:t xml:space="preserve">правила построения простых и сложных предложений на профессиональные темы; </w:t>
            </w:r>
          </w:p>
          <w:p w14:paraId="18D8C29A" w14:textId="7AAC7B1B" w:rsidR="000330BD" w:rsidRPr="00F8383D" w:rsidRDefault="000330BD" w:rsidP="001C7EC6">
            <w:pPr>
              <w:suppressAutoHyphens/>
              <w:spacing w:line="276" w:lineRule="auto"/>
              <w:jc w:val="both"/>
              <w:rPr>
                <w:iCs/>
              </w:rPr>
            </w:pPr>
            <w:r w:rsidRPr="00F8383D">
              <w:rPr>
                <w:iCs/>
              </w:rPr>
              <w:t xml:space="preserve">- </w:t>
            </w:r>
            <w:r w:rsidR="003C54DA" w:rsidRPr="00F8383D">
              <w:rPr>
                <w:iCs/>
              </w:rPr>
              <w:t xml:space="preserve">основные общеупотребительные глаголы (бытовая и профессиональная лексика); </w:t>
            </w:r>
          </w:p>
          <w:p w14:paraId="6CCBA937" w14:textId="77777777" w:rsidR="000330BD" w:rsidRPr="00F8383D" w:rsidRDefault="000330BD" w:rsidP="001C7EC6">
            <w:pPr>
              <w:suppressAutoHyphens/>
              <w:spacing w:line="276" w:lineRule="auto"/>
              <w:jc w:val="both"/>
              <w:rPr>
                <w:iCs/>
              </w:rPr>
            </w:pPr>
            <w:r w:rsidRPr="00F8383D">
              <w:rPr>
                <w:iCs/>
              </w:rPr>
              <w:t xml:space="preserve">- </w:t>
            </w:r>
            <w:r w:rsidR="003C54DA" w:rsidRPr="00F8383D">
              <w:rPr>
                <w:iCs/>
              </w:rPr>
              <w:t xml:space="preserve">лексический минимум, относящийся к описанию предметов, средств и процессов профессиональной деятельности; </w:t>
            </w:r>
          </w:p>
          <w:p w14:paraId="13CA93FA" w14:textId="77777777" w:rsidR="000330BD" w:rsidRPr="00F8383D" w:rsidRDefault="000330BD" w:rsidP="001C7EC6">
            <w:pPr>
              <w:suppressAutoHyphens/>
              <w:spacing w:line="276" w:lineRule="auto"/>
              <w:jc w:val="both"/>
              <w:rPr>
                <w:iCs/>
              </w:rPr>
            </w:pPr>
            <w:r w:rsidRPr="00F8383D">
              <w:rPr>
                <w:iCs/>
              </w:rPr>
              <w:t xml:space="preserve">- </w:t>
            </w:r>
            <w:r w:rsidR="003C54DA" w:rsidRPr="00F8383D">
              <w:rPr>
                <w:iCs/>
              </w:rPr>
              <w:t xml:space="preserve">особенности произношения; </w:t>
            </w:r>
          </w:p>
          <w:p w14:paraId="5F0F9AED" w14:textId="05FEA9FF" w:rsidR="003C54DA" w:rsidRPr="00F8383D" w:rsidRDefault="000330BD" w:rsidP="001C7EC6">
            <w:pPr>
              <w:suppressAutoHyphens/>
              <w:spacing w:line="276" w:lineRule="auto"/>
              <w:jc w:val="both"/>
              <w:rPr>
                <w:iCs/>
              </w:rPr>
            </w:pPr>
            <w:r w:rsidRPr="00F8383D">
              <w:rPr>
                <w:iCs/>
              </w:rPr>
              <w:t xml:space="preserve">- </w:t>
            </w:r>
            <w:r w:rsidR="003C54DA" w:rsidRPr="00F8383D">
              <w:rPr>
                <w:iCs/>
              </w:rPr>
              <w:t>правила чтения текстов профессиональной направленности</w:t>
            </w:r>
            <w:r w:rsidRPr="00F8383D">
              <w:rPr>
                <w:iCs/>
              </w:rPr>
              <w:t>;</w:t>
            </w:r>
          </w:p>
          <w:p w14:paraId="74B762E4" w14:textId="4AECE4A4" w:rsidR="003C54DA" w:rsidRPr="00F8383D" w:rsidRDefault="000330BD" w:rsidP="001C7EC6">
            <w:pPr>
              <w:suppressAutoHyphens/>
              <w:spacing w:line="276" w:lineRule="auto"/>
              <w:jc w:val="both"/>
              <w:rPr>
                <w:iCs/>
              </w:rPr>
            </w:pPr>
            <w:r w:rsidRPr="00F8383D">
              <w:rPr>
                <w:iCs/>
              </w:rPr>
              <w:t xml:space="preserve">- </w:t>
            </w:r>
            <w:r w:rsidR="003C54DA" w:rsidRPr="00F8383D">
              <w:rPr>
                <w:iCs/>
              </w:rPr>
              <w:t>основные принципы, методы и свойства информационных и телекоммуникационных технологий;</w:t>
            </w:r>
          </w:p>
          <w:p w14:paraId="3A59BB24" w14:textId="77777777" w:rsidR="003C54DA" w:rsidRPr="00F8383D" w:rsidRDefault="003C54DA" w:rsidP="001C7EC6">
            <w:pPr>
              <w:suppressAutoHyphens/>
              <w:spacing w:line="276" w:lineRule="auto"/>
              <w:jc w:val="both"/>
              <w:rPr>
                <w:iCs/>
              </w:rPr>
            </w:pPr>
            <w:r w:rsidRPr="00F8383D">
              <w:rPr>
                <w:iCs/>
              </w:rPr>
              <w:t>- прикладное программное обеспечение и информационные ресурсы профессиональной деятельности;</w:t>
            </w:r>
          </w:p>
          <w:p w14:paraId="178D7FE4" w14:textId="1F6D26BA" w:rsidR="003C54DA" w:rsidRPr="00F8383D" w:rsidRDefault="003C54DA" w:rsidP="001C7EC6">
            <w:pPr>
              <w:suppressAutoHyphens/>
              <w:spacing w:line="276" w:lineRule="auto"/>
              <w:jc w:val="both"/>
              <w:rPr>
                <w:iCs/>
              </w:rPr>
            </w:pPr>
            <w:r w:rsidRPr="00F8383D">
              <w:rPr>
                <w:iCs/>
              </w:rPr>
              <w:t>- возможности использования сети Интернет и других сетей в профессиональной деятельности;</w:t>
            </w:r>
          </w:p>
        </w:tc>
      </w:tr>
    </w:tbl>
    <w:p w14:paraId="2A69CB69" w14:textId="77777777" w:rsidR="002A005B" w:rsidRPr="00F8383D" w:rsidRDefault="002A005B" w:rsidP="001C7EC6">
      <w:pPr>
        <w:spacing w:line="276" w:lineRule="auto"/>
        <w:ind w:firstLine="709"/>
        <w:jc w:val="both"/>
      </w:pPr>
    </w:p>
    <w:p w14:paraId="37AD337E" w14:textId="3B2A8922" w:rsidR="002A005B" w:rsidRPr="009412A4" w:rsidRDefault="002A005B" w:rsidP="009412A4">
      <w:pPr>
        <w:pStyle w:val="afffffd"/>
        <w:ind w:firstLine="993"/>
        <w:jc w:val="left"/>
        <w:rPr>
          <w:rFonts w:ascii="Times New Roman" w:hAnsi="Times New Roman"/>
        </w:rPr>
      </w:pPr>
      <w:bookmarkStart w:id="10" w:name="_Toc149059385"/>
      <w:r w:rsidRPr="009412A4">
        <w:rPr>
          <w:rFonts w:ascii="Times New Roman" w:hAnsi="Times New Roman"/>
        </w:rPr>
        <w:t>4.2. Профессиональные компетенции</w:t>
      </w:r>
      <w:bookmarkEnd w:id="10"/>
    </w:p>
    <w:p w14:paraId="2B34D8BA" w14:textId="256B2D5D" w:rsidR="002748E9" w:rsidRDefault="002748E9" w:rsidP="001C7EC6">
      <w:pPr>
        <w:spacing w:line="276" w:lineRule="auto"/>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710"/>
        <w:gridCol w:w="3925"/>
      </w:tblGrid>
      <w:tr w:rsidR="002748E9" w:rsidRPr="002748E9" w14:paraId="79A72F62" w14:textId="77777777" w:rsidTr="00AD48BF">
        <w:trPr>
          <w:trHeight w:val="20"/>
        </w:trPr>
        <w:tc>
          <w:tcPr>
            <w:tcW w:w="2432" w:type="dxa"/>
            <w:shd w:val="clear" w:color="auto" w:fill="auto"/>
            <w:vAlign w:val="center"/>
            <w:hideMark/>
          </w:tcPr>
          <w:p w14:paraId="51426102" w14:textId="77777777" w:rsidR="002748E9" w:rsidRPr="002748E9" w:rsidRDefault="002748E9" w:rsidP="001C7EC6">
            <w:pPr>
              <w:spacing w:line="276" w:lineRule="auto"/>
              <w:jc w:val="center"/>
              <w:rPr>
                <w:b/>
                <w:bCs/>
              </w:rPr>
            </w:pPr>
            <w:bookmarkStart w:id="11" w:name="_Hlk148973983"/>
            <w:r w:rsidRPr="002748E9">
              <w:rPr>
                <w:b/>
                <w:bCs/>
              </w:rPr>
              <w:t>Виды деятельности</w:t>
            </w:r>
          </w:p>
        </w:tc>
        <w:tc>
          <w:tcPr>
            <w:tcW w:w="2710" w:type="dxa"/>
            <w:shd w:val="clear" w:color="auto" w:fill="auto"/>
            <w:vAlign w:val="center"/>
            <w:hideMark/>
          </w:tcPr>
          <w:p w14:paraId="7A90764B" w14:textId="77777777" w:rsidR="002748E9" w:rsidRPr="002748E9" w:rsidRDefault="002748E9" w:rsidP="001C7EC6">
            <w:pPr>
              <w:spacing w:line="276" w:lineRule="auto"/>
              <w:jc w:val="center"/>
              <w:rPr>
                <w:b/>
                <w:bCs/>
              </w:rPr>
            </w:pPr>
            <w:r w:rsidRPr="002748E9">
              <w:rPr>
                <w:b/>
                <w:bCs/>
              </w:rPr>
              <w:t>Код и наименование компетенции</w:t>
            </w:r>
          </w:p>
        </w:tc>
        <w:tc>
          <w:tcPr>
            <w:tcW w:w="3925" w:type="dxa"/>
            <w:shd w:val="clear" w:color="auto" w:fill="auto"/>
            <w:vAlign w:val="center"/>
            <w:hideMark/>
          </w:tcPr>
          <w:p w14:paraId="13172305" w14:textId="77777777" w:rsidR="002748E9" w:rsidRPr="002748E9" w:rsidRDefault="002748E9" w:rsidP="001C7EC6">
            <w:pPr>
              <w:spacing w:line="276" w:lineRule="auto"/>
              <w:rPr>
                <w:b/>
                <w:bCs/>
                <w:sz w:val="22"/>
                <w:szCs w:val="22"/>
              </w:rPr>
            </w:pPr>
            <w:r w:rsidRPr="002748E9">
              <w:rPr>
                <w:b/>
                <w:bCs/>
                <w:iCs/>
                <w:sz w:val="22"/>
                <w:szCs w:val="22"/>
              </w:rPr>
              <w:footnoteReference w:customMarkFollows="1" w:id="2"/>
              <w:t>Показатели освоения компетенции</w:t>
            </w:r>
          </w:p>
        </w:tc>
      </w:tr>
      <w:tr w:rsidR="002748E9" w:rsidRPr="002748E9" w14:paraId="49F80BCD" w14:textId="77777777" w:rsidTr="00AD48BF">
        <w:trPr>
          <w:trHeight w:val="20"/>
        </w:trPr>
        <w:tc>
          <w:tcPr>
            <w:tcW w:w="2432" w:type="dxa"/>
            <w:vMerge w:val="restart"/>
            <w:shd w:val="clear" w:color="auto" w:fill="auto"/>
            <w:hideMark/>
          </w:tcPr>
          <w:p w14:paraId="1DD1C820" w14:textId="77777777" w:rsidR="002748E9" w:rsidRPr="002748E9" w:rsidRDefault="002748E9" w:rsidP="001C7EC6">
            <w:pPr>
              <w:spacing w:line="276" w:lineRule="auto"/>
            </w:pPr>
            <w:r w:rsidRPr="002748E9">
              <w:t>Организационно-управленческая деятельность</w:t>
            </w:r>
          </w:p>
        </w:tc>
        <w:tc>
          <w:tcPr>
            <w:tcW w:w="2710" w:type="dxa"/>
            <w:vMerge w:val="restart"/>
            <w:shd w:val="clear" w:color="auto" w:fill="auto"/>
            <w:hideMark/>
          </w:tcPr>
          <w:p w14:paraId="13F7417A" w14:textId="77777777" w:rsidR="002748E9" w:rsidRPr="002748E9" w:rsidRDefault="002748E9" w:rsidP="001C7EC6">
            <w:pPr>
              <w:spacing w:line="276" w:lineRule="auto"/>
              <w:rPr>
                <w:color w:val="000000"/>
              </w:rPr>
            </w:pPr>
            <w:r w:rsidRPr="002748E9">
              <w:rPr>
                <w:color w:val="000000"/>
              </w:rPr>
              <w:t>ПК 1.1. Разрабатывать  и реализовывать социально-культурные проекты и программы.</w:t>
            </w:r>
          </w:p>
        </w:tc>
        <w:tc>
          <w:tcPr>
            <w:tcW w:w="3925" w:type="dxa"/>
            <w:shd w:val="clear" w:color="auto" w:fill="auto"/>
            <w:hideMark/>
          </w:tcPr>
          <w:p w14:paraId="0F97B499"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33C53028" w14:textId="77777777" w:rsidTr="00AD48BF">
        <w:trPr>
          <w:trHeight w:val="20"/>
        </w:trPr>
        <w:tc>
          <w:tcPr>
            <w:tcW w:w="2432" w:type="dxa"/>
            <w:vMerge/>
            <w:vAlign w:val="center"/>
            <w:hideMark/>
          </w:tcPr>
          <w:p w14:paraId="4BE9967B" w14:textId="77777777" w:rsidR="002748E9" w:rsidRPr="002748E9" w:rsidRDefault="002748E9" w:rsidP="001C7EC6">
            <w:pPr>
              <w:spacing w:line="276" w:lineRule="auto"/>
            </w:pPr>
          </w:p>
        </w:tc>
        <w:tc>
          <w:tcPr>
            <w:tcW w:w="2710" w:type="dxa"/>
            <w:vMerge/>
            <w:vAlign w:val="center"/>
            <w:hideMark/>
          </w:tcPr>
          <w:p w14:paraId="5B3ED2CF" w14:textId="77777777" w:rsidR="002748E9" w:rsidRPr="002748E9" w:rsidRDefault="002748E9" w:rsidP="001C7EC6">
            <w:pPr>
              <w:spacing w:line="276" w:lineRule="auto"/>
              <w:rPr>
                <w:color w:val="000000"/>
              </w:rPr>
            </w:pPr>
          </w:p>
        </w:tc>
        <w:tc>
          <w:tcPr>
            <w:tcW w:w="3925" w:type="dxa"/>
            <w:shd w:val="clear" w:color="auto" w:fill="auto"/>
            <w:hideMark/>
          </w:tcPr>
          <w:p w14:paraId="142A3F25" w14:textId="77777777" w:rsidR="002748E9" w:rsidRPr="002748E9" w:rsidRDefault="002748E9" w:rsidP="001C7EC6">
            <w:pPr>
              <w:spacing w:line="276" w:lineRule="auto"/>
              <w:rPr>
                <w:color w:val="000000"/>
              </w:rPr>
            </w:pPr>
            <w:r w:rsidRPr="002748E9">
              <w:rPr>
                <w:color w:val="000000"/>
              </w:rPr>
              <w:t>организация социально-культурной деятельности в культурно-досуговых учреждениях;</w:t>
            </w:r>
          </w:p>
        </w:tc>
      </w:tr>
      <w:tr w:rsidR="002748E9" w:rsidRPr="002748E9" w14:paraId="5B2A64A9" w14:textId="77777777" w:rsidTr="00AD48BF">
        <w:trPr>
          <w:trHeight w:val="20"/>
        </w:trPr>
        <w:tc>
          <w:tcPr>
            <w:tcW w:w="2432" w:type="dxa"/>
            <w:vMerge/>
            <w:vAlign w:val="center"/>
            <w:hideMark/>
          </w:tcPr>
          <w:p w14:paraId="2ED52D79" w14:textId="77777777" w:rsidR="002748E9" w:rsidRPr="002748E9" w:rsidRDefault="002748E9" w:rsidP="001C7EC6">
            <w:pPr>
              <w:spacing w:line="276" w:lineRule="auto"/>
            </w:pPr>
          </w:p>
        </w:tc>
        <w:tc>
          <w:tcPr>
            <w:tcW w:w="2710" w:type="dxa"/>
            <w:vMerge/>
            <w:vAlign w:val="center"/>
            <w:hideMark/>
          </w:tcPr>
          <w:p w14:paraId="433E449D" w14:textId="77777777" w:rsidR="002748E9" w:rsidRPr="002748E9" w:rsidRDefault="002748E9" w:rsidP="001C7EC6">
            <w:pPr>
              <w:spacing w:line="276" w:lineRule="auto"/>
              <w:rPr>
                <w:color w:val="000000"/>
              </w:rPr>
            </w:pPr>
          </w:p>
        </w:tc>
        <w:tc>
          <w:tcPr>
            <w:tcW w:w="3925" w:type="dxa"/>
            <w:shd w:val="clear" w:color="auto" w:fill="auto"/>
            <w:hideMark/>
          </w:tcPr>
          <w:p w14:paraId="46DB03B7" w14:textId="77777777" w:rsidR="002748E9" w:rsidRPr="002748E9" w:rsidRDefault="002748E9" w:rsidP="001C7EC6">
            <w:pPr>
              <w:spacing w:line="276" w:lineRule="auto"/>
              <w:rPr>
                <w:color w:val="000000"/>
              </w:rPr>
            </w:pPr>
            <w:r w:rsidRPr="002748E9">
              <w:rPr>
                <w:color w:val="000000"/>
              </w:rPr>
              <w:t>организовывать и реализовывать экскурсионные программы в учреждениях (организациях) культуры;</w:t>
            </w:r>
          </w:p>
        </w:tc>
      </w:tr>
      <w:tr w:rsidR="002748E9" w:rsidRPr="002748E9" w14:paraId="2648EECE" w14:textId="77777777" w:rsidTr="00AD48BF">
        <w:trPr>
          <w:trHeight w:val="20"/>
        </w:trPr>
        <w:tc>
          <w:tcPr>
            <w:tcW w:w="2432" w:type="dxa"/>
            <w:vMerge/>
            <w:vAlign w:val="center"/>
            <w:hideMark/>
          </w:tcPr>
          <w:p w14:paraId="046497CA" w14:textId="77777777" w:rsidR="002748E9" w:rsidRPr="002748E9" w:rsidRDefault="002748E9" w:rsidP="001C7EC6">
            <w:pPr>
              <w:spacing w:line="276" w:lineRule="auto"/>
            </w:pPr>
          </w:p>
        </w:tc>
        <w:tc>
          <w:tcPr>
            <w:tcW w:w="2710" w:type="dxa"/>
            <w:vMerge/>
            <w:vAlign w:val="center"/>
            <w:hideMark/>
          </w:tcPr>
          <w:p w14:paraId="221FE58B" w14:textId="77777777" w:rsidR="002748E9" w:rsidRPr="002748E9" w:rsidRDefault="002748E9" w:rsidP="001C7EC6">
            <w:pPr>
              <w:spacing w:line="276" w:lineRule="auto"/>
              <w:rPr>
                <w:color w:val="000000"/>
              </w:rPr>
            </w:pPr>
          </w:p>
        </w:tc>
        <w:tc>
          <w:tcPr>
            <w:tcW w:w="3925" w:type="dxa"/>
            <w:shd w:val="clear" w:color="auto" w:fill="auto"/>
            <w:hideMark/>
          </w:tcPr>
          <w:p w14:paraId="3CB5D213" w14:textId="77777777" w:rsidR="002748E9" w:rsidRPr="002748E9" w:rsidRDefault="002748E9" w:rsidP="001C7EC6">
            <w:pPr>
              <w:spacing w:line="276" w:lineRule="auto"/>
              <w:rPr>
                <w:color w:val="000000"/>
              </w:rPr>
            </w:pPr>
            <w:r w:rsidRPr="002748E9">
              <w:rPr>
                <w:color w:val="000000"/>
              </w:rPr>
              <w:t>разработка социально-культурных программ;</w:t>
            </w:r>
          </w:p>
        </w:tc>
      </w:tr>
      <w:tr w:rsidR="002748E9" w:rsidRPr="002748E9" w14:paraId="357E9D55" w14:textId="77777777" w:rsidTr="00AD48BF">
        <w:trPr>
          <w:trHeight w:val="20"/>
        </w:trPr>
        <w:tc>
          <w:tcPr>
            <w:tcW w:w="2432" w:type="dxa"/>
            <w:vMerge/>
            <w:vAlign w:val="center"/>
            <w:hideMark/>
          </w:tcPr>
          <w:p w14:paraId="56FE2EC0" w14:textId="77777777" w:rsidR="002748E9" w:rsidRPr="002748E9" w:rsidRDefault="002748E9" w:rsidP="001C7EC6">
            <w:pPr>
              <w:spacing w:line="276" w:lineRule="auto"/>
            </w:pPr>
          </w:p>
        </w:tc>
        <w:tc>
          <w:tcPr>
            <w:tcW w:w="2710" w:type="dxa"/>
            <w:vMerge/>
            <w:vAlign w:val="center"/>
            <w:hideMark/>
          </w:tcPr>
          <w:p w14:paraId="70545463" w14:textId="77777777" w:rsidR="002748E9" w:rsidRPr="002748E9" w:rsidRDefault="002748E9" w:rsidP="001C7EC6">
            <w:pPr>
              <w:spacing w:line="276" w:lineRule="auto"/>
              <w:rPr>
                <w:color w:val="000000"/>
              </w:rPr>
            </w:pPr>
          </w:p>
        </w:tc>
        <w:tc>
          <w:tcPr>
            <w:tcW w:w="3925" w:type="dxa"/>
            <w:shd w:val="clear" w:color="auto" w:fill="auto"/>
            <w:hideMark/>
          </w:tcPr>
          <w:p w14:paraId="6E365598" w14:textId="77777777" w:rsidR="002748E9" w:rsidRPr="002748E9" w:rsidRDefault="002748E9" w:rsidP="001C7EC6">
            <w:pPr>
              <w:spacing w:line="276" w:lineRule="auto"/>
              <w:rPr>
                <w:color w:val="000000"/>
              </w:rPr>
            </w:pPr>
            <w:r w:rsidRPr="002748E9">
              <w:rPr>
                <w:color w:val="000000"/>
              </w:rPr>
              <w:t xml:space="preserve">подготовка планов, отчетов; </w:t>
            </w:r>
          </w:p>
        </w:tc>
      </w:tr>
      <w:tr w:rsidR="002748E9" w:rsidRPr="002748E9" w14:paraId="544F1076" w14:textId="77777777" w:rsidTr="00AD48BF">
        <w:trPr>
          <w:trHeight w:val="20"/>
        </w:trPr>
        <w:tc>
          <w:tcPr>
            <w:tcW w:w="2432" w:type="dxa"/>
            <w:vMerge/>
            <w:vAlign w:val="center"/>
            <w:hideMark/>
          </w:tcPr>
          <w:p w14:paraId="55669C1F" w14:textId="77777777" w:rsidR="002748E9" w:rsidRPr="002748E9" w:rsidRDefault="002748E9" w:rsidP="001C7EC6">
            <w:pPr>
              <w:spacing w:line="276" w:lineRule="auto"/>
            </w:pPr>
          </w:p>
        </w:tc>
        <w:tc>
          <w:tcPr>
            <w:tcW w:w="2710" w:type="dxa"/>
            <w:vMerge/>
            <w:vAlign w:val="center"/>
            <w:hideMark/>
          </w:tcPr>
          <w:p w14:paraId="5C802DB9" w14:textId="77777777" w:rsidR="002748E9" w:rsidRPr="002748E9" w:rsidRDefault="002748E9" w:rsidP="001C7EC6">
            <w:pPr>
              <w:spacing w:line="276" w:lineRule="auto"/>
              <w:rPr>
                <w:color w:val="000000"/>
              </w:rPr>
            </w:pPr>
          </w:p>
        </w:tc>
        <w:tc>
          <w:tcPr>
            <w:tcW w:w="3925" w:type="dxa"/>
            <w:shd w:val="clear" w:color="auto" w:fill="auto"/>
            <w:hideMark/>
          </w:tcPr>
          <w:p w14:paraId="3C66F197"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47BA6302" w14:textId="77777777" w:rsidTr="00AD48BF">
        <w:trPr>
          <w:trHeight w:val="20"/>
        </w:trPr>
        <w:tc>
          <w:tcPr>
            <w:tcW w:w="2432" w:type="dxa"/>
            <w:vMerge/>
            <w:vAlign w:val="center"/>
            <w:hideMark/>
          </w:tcPr>
          <w:p w14:paraId="78375A34" w14:textId="77777777" w:rsidR="002748E9" w:rsidRPr="002748E9" w:rsidRDefault="002748E9" w:rsidP="001C7EC6">
            <w:pPr>
              <w:spacing w:line="276" w:lineRule="auto"/>
            </w:pPr>
          </w:p>
        </w:tc>
        <w:tc>
          <w:tcPr>
            <w:tcW w:w="2710" w:type="dxa"/>
            <w:vMerge/>
            <w:vAlign w:val="center"/>
            <w:hideMark/>
          </w:tcPr>
          <w:p w14:paraId="7E8C66D6" w14:textId="77777777" w:rsidR="002748E9" w:rsidRPr="002748E9" w:rsidRDefault="002748E9" w:rsidP="001C7EC6">
            <w:pPr>
              <w:spacing w:line="276" w:lineRule="auto"/>
              <w:rPr>
                <w:color w:val="000000"/>
              </w:rPr>
            </w:pPr>
          </w:p>
        </w:tc>
        <w:tc>
          <w:tcPr>
            <w:tcW w:w="3925" w:type="dxa"/>
            <w:shd w:val="clear" w:color="auto" w:fill="auto"/>
            <w:hideMark/>
          </w:tcPr>
          <w:p w14:paraId="6B5219F3" w14:textId="77777777" w:rsidR="002748E9" w:rsidRPr="002748E9" w:rsidRDefault="002748E9" w:rsidP="001C7EC6">
            <w:pPr>
              <w:spacing w:line="276" w:lineRule="auto"/>
              <w:rPr>
                <w:color w:val="000000"/>
              </w:rPr>
            </w:pPr>
            <w:r w:rsidRPr="002748E9">
              <w:rPr>
                <w:color w:val="000000"/>
              </w:rPr>
              <w:t>оказывать консультационно-методическую помощь культурно - досуговым учреждениям и образовательным организациям по развитию социально - культурной деятельности;</w:t>
            </w:r>
          </w:p>
        </w:tc>
      </w:tr>
      <w:tr w:rsidR="002748E9" w:rsidRPr="002748E9" w14:paraId="1A4D7F1A" w14:textId="77777777" w:rsidTr="00AD48BF">
        <w:trPr>
          <w:trHeight w:val="20"/>
        </w:trPr>
        <w:tc>
          <w:tcPr>
            <w:tcW w:w="2432" w:type="dxa"/>
            <w:vMerge/>
            <w:vAlign w:val="center"/>
            <w:hideMark/>
          </w:tcPr>
          <w:p w14:paraId="54751493" w14:textId="77777777" w:rsidR="002748E9" w:rsidRPr="002748E9" w:rsidRDefault="002748E9" w:rsidP="001C7EC6">
            <w:pPr>
              <w:spacing w:line="276" w:lineRule="auto"/>
            </w:pPr>
          </w:p>
        </w:tc>
        <w:tc>
          <w:tcPr>
            <w:tcW w:w="2710" w:type="dxa"/>
            <w:vMerge/>
            <w:vAlign w:val="center"/>
            <w:hideMark/>
          </w:tcPr>
          <w:p w14:paraId="2AA324DE" w14:textId="77777777" w:rsidR="002748E9" w:rsidRPr="002748E9" w:rsidRDefault="002748E9" w:rsidP="001C7EC6">
            <w:pPr>
              <w:spacing w:line="276" w:lineRule="auto"/>
              <w:rPr>
                <w:color w:val="000000"/>
              </w:rPr>
            </w:pPr>
          </w:p>
        </w:tc>
        <w:tc>
          <w:tcPr>
            <w:tcW w:w="3925" w:type="dxa"/>
            <w:shd w:val="clear" w:color="auto" w:fill="auto"/>
            <w:hideMark/>
          </w:tcPr>
          <w:p w14:paraId="4FCA2DD7" w14:textId="77777777" w:rsidR="002748E9" w:rsidRPr="002748E9" w:rsidRDefault="002748E9" w:rsidP="001C7EC6">
            <w:pPr>
              <w:spacing w:line="276" w:lineRule="auto"/>
              <w:rPr>
                <w:color w:val="000000"/>
              </w:rPr>
            </w:pPr>
            <w:r w:rsidRPr="002748E9">
              <w:rPr>
                <w:color w:val="000000"/>
              </w:rPr>
              <w:t>анализировать региональные особенности социально-культурной деятельности и участвовать в ее развитии;</w:t>
            </w:r>
          </w:p>
        </w:tc>
      </w:tr>
      <w:tr w:rsidR="002748E9" w:rsidRPr="002748E9" w14:paraId="3DD24A87" w14:textId="77777777" w:rsidTr="00AD48BF">
        <w:trPr>
          <w:trHeight w:val="20"/>
        </w:trPr>
        <w:tc>
          <w:tcPr>
            <w:tcW w:w="2432" w:type="dxa"/>
            <w:vMerge/>
            <w:vAlign w:val="center"/>
            <w:hideMark/>
          </w:tcPr>
          <w:p w14:paraId="2A11D4CD" w14:textId="77777777" w:rsidR="002748E9" w:rsidRPr="002748E9" w:rsidRDefault="002748E9" w:rsidP="001C7EC6">
            <w:pPr>
              <w:spacing w:line="276" w:lineRule="auto"/>
            </w:pPr>
          </w:p>
        </w:tc>
        <w:tc>
          <w:tcPr>
            <w:tcW w:w="2710" w:type="dxa"/>
            <w:vMerge/>
            <w:vAlign w:val="center"/>
            <w:hideMark/>
          </w:tcPr>
          <w:p w14:paraId="091D7379" w14:textId="77777777" w:rsidR="002748E9" w:rsidRPr="002748E9" w:rsidRDefault="002748E9" w:rsidP="001C7EC6">
            <w:pPr>
              <w:spacing w:line="276" w:lineRule="auto"/>
              <w:rPr>
                <w:color w:val="000000"/>
              </w:rPr>
            </w:pPr>
          </w:p>
        </w:tc>
        <w:tc>
          <w:tcPr>
            <w:tcW w:w="3925" w:type="dxa"/>
            <w:shd w:val="clear" w:color="auto" w:fill="auto"/>
            <w:hideMark/>
          </w:tcPr>
          <w:p w14:paraId="49E3A8DF" w14:textId="77777777" w:rsidR="002748E9" w:rsidRPr="002748E9" w:rsidRDefault="002748E9" w:rsidP="001C7EC6">
            <w:pPr>
              <w:spacing w:line="276" w:lineRule="auto"/>
              <w:rPr>
                <w:color w:val="000000"/>
              </w:rPr>
            </w:pPr>
            <w:r w:rsidRPr="002748E9">
              <w:rPr>
                <w:color w:val="000000"/>
              </w:rPr>
              <w:t>осуществлять разработку и реализацию социо-культурных проектов,</w:t>
            </w:r>
          </w:p>
        </w:tc>
      </w:tr>
      <w:tr w:rsidR="002748E9" w:rsidRPr="002748E9" w14:paraId="60B6AE3C" w14:textId="77777777" w:rsidTr="00AD48BF">
        <w:trPr>
          <w:trHeight w:val="20"/>
        </w:trPr>
        <w:tc>
          <w:tcPr>
            <w:tcW w:w="2432" w:type="dxa"/>
            <w:vMerge/>
            <w:vAlign w:val="center"/>
            <w:hideMark/>
          </w:tcPr>
          <w:p w14:paraId="4781FCE0" w14:textId="77777777" w:rsidR="002748E9" w:rsidRPr="002748E9" w:rsidRDefault="002748E9" w:rsidP="001C7EC6">
            <w:pPr>
              <w:spacing w:line="276" w:lineRule="auto"/>
            </w:pPr>
          </w:p>
        </w:tc>
        <w:tc>
          <w:tcPr>
            <w:tcW w:w="2710" w:type="dxa"/>
            <w:vMerge/>
            <w:vAlign w:val="center"/>
            <w:hideMark/>
          </w:tcPr>
          <w:p w14:paraId="60CF036D" w14:textId="77777777" w:rsidR="002748E9" w:rsidRPr="002748E9" w:rsidRDefault="002748E9" w:rsidP="001C7EC6">
            <w:pPr>
              <w:spacing w:line="276" w:lineRule="auto"/>
              <w:rPr>
                <w:color w:val="000000"/>
              </w:rPr>
            </w:pPr>
          </w:p>
        </w:tc>
        <w:tc>
          <w:tcPr>
            <w:tcW w:w="3925" w:type="dxa"/>
            <w:shd w:val="clear" w:color="auto" w:fill="auto"/>
            <w:hideMark/>
          </w:tcPr>
          <w:p w14:paraId="00C35594" w14:textId="77777777" w:rsidR="002748E9" w:rsidRPr="002748E9" w:rsidRDefault="002748E9" w:rsidP="001C7EC6">
            <w:pPr>
              <w:spacing w:line="276" w:lineRule="auto"/>
              <w:rPr>
                <w:color w:val="000000"/>
              </w:rPr>
            </w:pPr>
            <w:r w:rsidRPr="002748E9">
              <w:rPr>
                <w:color w:val="000000"/>
              </w:rPr>
              <w:t>привлекать туристические фирмы к разработке и реализации экскурсионных программ в учреждениях (организациях) культуры</w:t>
            </w:r>
          </w:p>
        </w:tc>
      </w:tr>
      <w:tr w:rsidR="002748E9" w:rsidRPr="002748E9" w14:paraId="52C47F10" w14:textId="77777777" w:rsidTr="00AD48BF">
        <w:trPr>
          <w:trHeight w:val="20"/>
        </w:trPr>
        <w:tc>
          <w:tcPr>
            <w:tcW w:w="2432" w:type="dxa"/>
            <w:vMerge/>
            <w:vAlign w:val="center"/>
            <w:hideMark/>
          </w:tcPr>
          <w:p w14:paraId="5B4718BA" w14:textId="77777777" w:rsidR="002748E9" w:rsidRPr="002748E9" w:rsidRDefault="002748E9" w:rsidP="001C7EC6">
            <w:pPr>
              <w:spacing w:line="276" w:lineRule="auto"/>
            </w:pPr>
          </w:p>
        </w:tc>
        <w:tc>
          <w:tcPr>
            <w:tcW w:w="2710" w:type="dxa"/>
            <w:vMerge/>
            <w:vAlign w:val="center"/>
            <w:hideMark/>
          </w:tcPr>
          <w:p w14:paraId="518C7036" w14:textId="77777777" w:rsidR="002748E9" w:rsidRPr="002748E9" w:rsidRDefault="002748E9" w:rsidP="001C7EC6">
            <w:pPr>
              <w:spacing w:line="276" w:lineRule="auto"/>
              <w:rPr>
                <w:color w:val="000000"/>
              </w:rPr>
            </w:pPr>
          </w:p>
        </w:tc>
        <w:tc>
          <w:tcPr>
            <w:tcW w:w="3925" w:type="dxa"/>
            <w:shd w:val="clear" w:color="auto" w:fill="auto"/>
            <w:hideMark/>
          </w:tcPr>
          <w:p w14:paraId="13B99CE3"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24F06908" w14:textId="77777777" w:rsidTr="00AD48BF">
        <w:trPr>
          <w:trHeight w:val="20"/>
        </w:trPr>
        <w:tc>
          <w:tcPr>
            <w:tcW w:w="2432" w:type="dxa"/>
            <w:vMerge/>
            <w:vAlign w:val="center"/>
            <w:hideMark/>
          </w:tcPr>
          <w:p w14:paraId="574B7768" w14:textId="77777777" w:rsidR="002748E9" w:rsidRPr="002748E9" w:rsidRDefault="002748E9" w:rsidP="001C7EC6">
            <w:pPr>
              <w:spacing w:line="276" w:lineRule="auto"/>
            </w:pPr>
          </w:p>
        </w:tc>
        <w:tc>
          <w:tcPr>
            <w:tcW w:w="2710" w:type="dxa"/>
            <w:vMerge/>
            <w:vAlign w:val="center"/>
            <w:hideMark/>
          </w:tcPr>
          <w:p w14:paraId="0530AE85" w14:textId="77777777" w:rsidR="002748E9" w:rsidRPr="002748E9" w:rsidRDefault="002748E9" w:rsidP="001C7EC6">
            <w:pPr>
              <w:spacing w:line="276" w:lineRule="auto"/>
              <w:rPr>
                <w:color w:val="000000"/>
              </w:rPr>
            </w:pPr>
          </w:p>
        </w:tc>
        <w:tc>
          <w:tcPr>
            <w:tcW w:w="3925" w:type="dxa"/>
            <w:shd w:val="clear" w:color="auto" w:fill="auto"/>
            <w:hideMark/>
          </w:tcPr>
          <w:p w14:paraId="37A3E0B6" w14:textId="77777777" w:rsidR="002748E9" w:rsidRPr="002748E9" w:rsidRDefault="002748E9" w:rsidP="001C7EC6">
            <w:pPr>
              <w:spacing w:line="276" w:lineRule="auto"/>
              <w:rPr>
                <w:color w:val="000000"/>
              </w:rPr>
            </w:pPr>
            <w:r w:rsidRPr="002748E9">
              <w:rPr>
                <w:color w:val="000000"/>
              </w:rPr>
              <w:t>основные виды, формы и тенденции развития социально-культурной деятельности в регионе;</w:t>
            </w:r>
          </w:p>
        </w:tc>
      </w:tr>
      <w:tr w:rsidR="002748E9" w:rsidRPr="002748E9" w14:paraId="1106E9CF" w14:textId="77777777" w:rsidTr="00AD48BF">
        <w:trPr>
          <w:trHeight w:val="20"/>
        </w:trPr>
        <w:tc>
          <w:tcPr>
            <w:tcW w:w="2432" w:type="dxa"/>
            <w:vMerge/>
            <w:vAlign w:val="center"/>
            <w:hideMark/>
          </w:tcPr>
          <w:p w14:paraId="35FA1340" w14:textId="77777777" w:rsidR="002748E9" w:rsidRPr="002748E9" w:rsidRDefault="002748E9" w:rsidP="001C7EC6">
            <w:pPr>
              <w:spacing w:line="276" w:lineRule="auto"/>
            </w:pPr>
          </w:p>
        </w:tc>
        <w:tc>
          <w:tcPr>
            <w:tcW w:w="2710" w:type="dxa"/>
            <w:vMerge/>
            <w:vAlign w:val="center"/>
            <w:hideMark/>
          </w:tcPr>
          <w:p w14:paraId="55C152B1" w14:textId="77777777" w:rsidR="002748E9" w:rsidRPr="002748E9" w:rsidRDefault="002748E9" w:rsidP="001C7EC6">
            <w:pPr>
              <w:spacing w:line="276" w:lineRule="auto"/>
              <w:rPr>
                <w:color w:val="000000"/>
              </w:rPr>
            </w:pPr>
          </w:p>
        </w:tc>
        <w:tc>
          <w:tcPr>
            <w:tcW w:w="3925" w:type="dxa"/>
            <w:shd w:val="clear" w:color="auto" w:fill="auto"/>
            <w:hideMark/>
          </w:tcPr>
          <w:p w14:paraId="748E4556" w14:textId="77777777" w:rsidR="002748E9" w:rsidRPr="002748E9" w:rsidRDefault="002748E9" w:rsidP="001C7EC6">
            <w:pPr>
              <w:spacing w:line="276" w:lineRule="auto"/>
              <w:rPr>
                <w:color w:val="000000"/>
              </w:rPr>
            </w:pPr>
            <w:r w:rsidRPr="002748E9">
              <w:rPr>
                <w:color w:val="000000"/>
              </w:rPr>
              <w:t>теоретические основы и общие методики организации и развития социально-культурной деятельности в различных типах культурно-досуговых учреждениях и образовательных организациях;</w:t>
            </w:r>
          </w:p>
        </w:tc>
      </w:tr>
      <w:tr w:rsidR="002748E9" w:rsidRPr="002748E9" w14:paraId="20B09793" w14:textId="77777777" w:rsidTr="00AD48BF">
        <w:trPr>
          <w:trHeight w:val="20"/>
        </w:trPr>
        <w:tc>
          <w:tcPr>
            <w:tcW w:w="2432" w:type="dxa"/>
            <w:vMerge/>
            <w:vAlign w:val="center"/>
            <w:hideMark/>
          </w:tcPr>
          <w:p w14:paraId="51445D86" w14:textId="77777777" w:rsidR="002748E9" w:rsidRPr="002748E9" w:rsidRDefault="002748E9" w:rsidP="001C7EC6">
            <w:pPr>
              <w:spacing w:line="276" w:lineRule="auto"/>
            </w:pPr>
          </w:p>
        </w:tc>
        <w:tc>
          <w:tcPr>
            <w:tcW w:w="2710" w:type="dxa"/>
            <w:vMerge/>
            <w:vAlign w:val="center"/>
            <w:hideMark/>
          </w:tcPr>
          <w:p w14:paraId="46C4C7C7" w14:textId="77777777" w:rsidR="002748E9" w:rsidRPr="002748E9" w:rsidRDefault="002748E9" w:rsidP="001C7EC6">
            <w:pPr>
              <w:spacing w:line="276" w:lineRule="auto"/>
              <w:rPr>
                <w:color w:val="000000"/>
              </w:rPr>
            </w:pPr>
          </w:p>
        </w:tc>
        <w:tc>
          <w:tcPr>
            <w:tcW w:w="3925" w:type="dxa"/>
            <w:shd w:val="clear" w:color="auto" w:fill="auto"/>
            <w:hideMark/>
          </w:tcPr>
          <w:p w14:paraId="0630FEEE" w14:textId="77777777" w:rsidR="002748E9" w:rsidRPr="002748E9" w:rsidRDefault="002748E9" w:rsidP="001C7EC6">
            <w:pPr>
              <w:spacing w:line="276" w:lineRule="auto"/>
              <w:rPr>
                <w:color w:val="000000"/>
              </w:rPr>
            </w:pPr>
            <w:r w:rsidRPr="002748E9">
              <w:rPr>
                <w:color w:val="000000"/>
              </w:rPr>
              <w:t>современные социально-культурные технологии, социально-культурные программы;</w:t>
            </w:r>
          </w:p>
        </w:tc>
      </w:tr>
      <w:tr w:rsidR="002748E9" w:rsidRPr="002748E9" w14:paraId="12D4E5C1" w14:textId="77777777" w:rsidTr="00AD48BF">
        <w:trPr>
          <w:trHeight w:val="20"/>
        </w:trPr>
        <w:tc>
          <w:tcPr>
            <w:tcW w:w="2432" w:type="dxa"/>
            <w:vMerge/>
            <w:vAlign w:val="center"/>
            <w:hideMark/>
          </w:tcPr>
          <w:p w14:paraId="31B3B533" w14:textId="77777777" w:rsidR="002748E9" w:rsidRPr="002748E9" w:rsidRDefault="002748E9" w:rsidP="001C7EC6">
            <w:pPr>
              <w:spacing w:line="276" w:lineRule="auto"/>
            </w:pPr>
          </w:p>
        </w:tc>
        <w:tc>
          <w:tcPr>
            <w:tcW w:w="2710" w:type="dxa"/>
            <w:vMerge/>
            <w:vAlign w:val="center"/>
            <w:hideMark/>
          </w:tcPr>
          <w:p w14:paraId="563B345A" w14:textId="77777777" w:rsidR="002748E9" w:rsidRPr="002748E9" w:rsidRDefault="002748E9" w:rsidP="001C7EC6">
            <w:pPr>
              <w:spacing w:line="276" w:lineRule="auto"/>
              <w:rPr>
                <w:color w:val="000000"/>
              </w:rPr>
            </w:pPr>
          </w:p>
        </w:tc>
        <w:tc>
          <w:tcPr>
            <w:tcW w:w="3925" w:type="dxa"/>
            <w:shd w:val="clear" w:color="auto" w:fill="auto"/>
            <w:hideMark/>
          </w:tcPr>
          <w:p w14:paraId="38543DD5" w14:textId="77777777" w:rsidR="002748E9" w:rsidRPr="002748E9" w:rsidRDefault="002748E9" w:rsidP="001C7EC6">
            <w:pPr>
              <w:spacing w:line="276" w:lineRule="auto"/>
              <w:rPr>
                <w:color w:val="000000"/>
              </w:rPr>
            </w:pPr>
            <w:r w:rsidRPr="002748E9">
              <w:rPr>
                <w:color w:val="000000"/>
              </w:rPr>
              <w:t>экономические основы деятельности учреждений (организаций) социально-культурной сферы и их структурных подразделений;</w:t>
            </w:r>
          </w:p>
        </w:tc>
      </w:tr>
      <w:tr w:rsidR="002748E9" w:rsidRPr="002748E9" w14:paraId="620441CB" w14:textId="77777777" w:rsidTr="00AD48BF">
        <w:trPr>
          <w:trHeight w:val="20"/>
        </w:trPr>
        <w:tc>
          <w:tcPr>
            <w:tcW w:w="2432" w:type="dxa"/>
            <w:vMerge/>
            <w:vAlign w:val="center"/>
            <w:hideMark/>
          </w:tcPr>
          <w:p w14:paraId="0C7EDAA2" w14:textId="77777777" w:rsidR="002748E9" w:rsidRPr="002748E9" w:rsidRDefault="002748E9" w:rsidP="001C7EC6">
            <w:pPr>
              <w:spacing w:line="276" w:lineRule="auto"/>
            </w:pPr>
          </w:p>
        </w:tc>
        <w:tc>
          <w:tcPr>
            <w:tcW w:w="2710" w:type="dxa"/>
            <w:vMerge/>
            <w:vAlign w:val="center"/>
            <w:hideMark/>
          </w:tcPr>
          <w:p w14:paraId="79963132" w14:textId="77777777" w:rsidR="002748E9" w:rsidRPr="002748E9" w:rsidRDefault="002748E9" w:rsidP="001C7EC6">
            <w:pPr>
              <w:spacing w:line="276" w:lineRule="auto"/>
              <w:rPr>
                <w:color w:val="000000"/>
              </w:rPr>
            </w:pPr>
          </w:p>
        </w:tc>
        <w:tc>
          <w:tcPr>
            <w:tcW w:w="3925" w:type="dxa"/>
            <w:shd w:val="clear" w:color="auto" w:fill="auto"/>
            <w:hideMark/>
          </w:tcPr>
          <w:p w14:paraId="11EA3BC9" w14:textId="77777777" w:rsidR="002748E9" w:rsidRPr="002748E9" w:rsidRDefault="002748E9" w:rsidP="001C7EC6">
            <w:pPr>
              <w:spacing w:line="276" w:lineRule="auto"/>
              <w:rPr>
                <w:color w:val="000000"/>
              </w:rPr>
            </w:pPr>
            <w:r w:rsidRPr="002748E9">
              <w:rPr>
                <w:color w:val="000000"/>
              </w:rPr>
              <w:t>специфику и формы методического обеспечения отрасли;</w:t>
            </w:r>
          </w:p>
        </w:tc>
      </w:tr>
      <w:tr w:rsidR="002748E9" w:rsidRPr="002748E9" w14:paraId="4E0B3DDC" w14:textId="77777777" w:rsidTr="00AD48BF">
        <w:trPr>
          <w:trHeight w:val="20"/>
        </w:trPr>
        <w:tc>
          <w:tcPr>
            <w:tcW w:w="2432" w:type="dxa"/>
            <w:vMerge/>
            <w:vAlign w:val="center"/>
            <w:hideMark/>
          </w:tcPr>
          <w:p w14:paraId="585CF64A" w14:textId="77777777" w:rsidR="002748E9" w:rsidRPr="002748E9" w:rsidRDefault="002748E9" w:rsidP="001C7EC6">
            <w:pPr>
              <w:spacing w:line="276" w:lineRule="auto"/>
            </w:pPr>
          </w:p>
        </w:tc>
        <w:tc>
          <w:tcPr>
            <w:tcW w:w="2710" w:type="dxa"/>
            <w:vMerge/>
            <w:vAlign w:val="center"/>
            <w:hideMark/>
          </w:tcPr>
          <w:p w14:paraId="01616428" w14:textId="77777777" w:rsidR="002748E9" w:rsidRPr="002748E9" w:rsidRDefault="002748E9" w:rsidP="001C7EC6">
            <w:pPr>
              <w:spacing w:line="276" w:lineRule="auto"/>
              <w:rPr>
                <w:color w:val="000000"/>
              </w:rPr>
            </w:pPr>
          </w:p>
        </w:tc>
        <w:tc>
          <w:tcPr>
            <w:tcW w:w="3925" w:type="dxa"/>
            <w:shd w:val="clear" w:color="auto" w:fill="auto"/>
            <w:hideMark/>
          </w:tcPr>
          <w:p w14:paraId="104BFBE5" w14:textId="77777777" w:rsidR="002748E9" w:rsidRPr="002748E9" w:rsidRDefault="002748E9" w:rsidP="001C7EC6">
            <w:pPr>
              <w:spacing w:line="276" w:lineRule="auto"/>
              <w:rPr>
                <w:color w:val="000000"/>
              </w:rPr>
            </w:pPr>
            <w:r w:rsidRPr="002748E9">
              <w:rPr>
                <w:color w:val="000000"/>
              </w:rPr>
              <w:t>основы проектной деятельности;</w:t>
            </w:r>
          </w:p>
        </w:tc>
      </w:tr>
      <w:tr w:rsidR="002748E9" w:rsidRPr="002748E9" w14:paraId="34B496AB" w14:textId="77777777" w:rsidTr="00AD48BF">
        <w:trPr>
          <w:trHeight w:val="20"/>
        </w:trPr>
        <w:tc>
          <w:tcPr>
            <w:tcW w:w="2432" w:type="dxa"/>
            <w:vMerge/>
            <w:vAlign w:val="center"/>
            <w:hideMark/>
          </w:tcPr>
          <w:p w14:paraId="2050F2B5" w14:textId="77777777" w:rsidR="002748E9" w:rsidRPr="002748E9" w:rsidRDefault="002748E9" w:rsidP="001C7EC6">
            <w:pPr>
              <w:spacing w:line="276" w:lineRule="auto"/>
            </w:pPr>
          </w:p>
        </w:tc>
        <w:tc>
          <w:tcPr>
            <w:tcW w:w="2710" w:type="dxa"/>
            <w:vMerge/>
            <w:vAlign w:val="center"/>
            <w:hideMark/>
          </w:tcPr>
          <w:p w14:paraId="5C7BDA60" w14:textId="77777777" w:rsidR="002748E9" w:rsidRPr="002748E9" w:rsidRDefault="002748E9" w:rsidP="001C7EC6">
            <w:pPr>
              <w:spacing w:line="276" w:lineRule="auto"/>
              <w:rPr>
                <w:color w:val="000000"/>
              </w:rPr>
            </w:pPr>
          </w:p>
        </w:tc>
        <w:tc>
          <w:tcPr>
            <w:tcW w:w="3925" w:type="dxa"/>
            <w:shd w:val="clear" w:color="auto" w:fill="auto"/>
            <w:hideMark/>
          </w:tcPr>
          <w:p w14:paraId="16757FCD" w14:textId="77777777" w:rsidR="002748E9" w:rsidRPr="002748E9" w:rsidRDefault="002748E9" w:rsidP="001C7EC6">
            <w:pPr>
              <w:spacing w:line="276" w:lineRule="auto"/>
              <w:rPr>
                <w:color w:val="000000"/>
              </w:rPr>
            </w:pPr>
            <w:r w:rsidRPr="002748E9">
              <w:rPr>
                <w:color w:val="000000"/>
              </w:rPr>
              <w:t>основы туристско-экскурсионной деятельности;</w:t>
            </w:r>
          </w:p>
        </w:tc>
      </w:tr>
      <w:tr w:rsidR="002748E9" w:rsidRPr="002748E9" w14:paraId="17D76F18" w14:textId="77777777" w:rsidTr="00AD48BF">
        <w:trPr>
          <w:trHeight w:val="20"/>
        </w:trPr>
        <w:tc>
          <w:tcPr>
            <w:tcW w:w="2432" w:type="dxa"/>
            <w:vMerge/>
            <w:vAlign w:val="center"/>
            <w:hideMark/>
          </w:tcPr>
          <w:p w14:paraId="0F04E4A2" w14:textId="77777777" w:rsidR="002748E9" w:rsidRPr="002748E9" w:rsidRDefault="002748E9" w:rsidP="001C7EC6">
            <w:pPr>
              <w:spacing w:line="276" w:lineRule="auto"/>
            </w:pPr>
          </w:p>
        </w:tc>
        <w:tc>
          <w:tcPr>
            <w:tcW w:w="2710" w:type="dxa"/>
            <w:vMerge/>
            <w:vAlign w:val="center"/>
            <w:hideMark/>
          </w:tcPr>
          <w:p w14:paraId="49C3CB68" w14:textId="77777777" w:rsidR="002748E9" w:rsidRPr="002748E9" w:rsidRDefault="002748E9" w:rsidP="001C7EC6">
            <w:pPr>
              <w:spacing w:line="276" w:lineRule="auto"/>
              <w:rPr>
                <w:color w:val="000000"/>
              </w:rPr>
            </w:pPr>
          </w:p>
        </w:tc>
        <w:tc>
          <w:tcPr>
            <w:tcW w:w="3925" w:type="dxa"/>
            <w:shd w:val="clear" w:color="auto" w:fill="auto"/>
            <w:hideMark/>
          </w:tcPr>
          <w:p w14:paraId="775F233A" w14:textId="77777777" w:rsidR="002748E9" w:rsidRPr="002748E9" w:rsidRDefault="002748E9" w:rsidP="001C7EC6">
            <w:pPr>
              <w:spacing w:line="276" w:lineRule="auto"/>
              <w:rPr>
                <w:color w:val="000000"/>
              </w:rPr>
            </w:pPr>
            <w:r w:rsidRPr="002748E9">
              <w:rPr>
                <w:color w:val="000000"/>
              </w:rPr>
              <w:t>основы социо-культурного проектирования;</w:t>
            </w:r>
          </w:p>
        </w:tc>
      </w:tr>
      <w:tr w:rsidR="002748E9" w:rsidRPr="002748E9" w14:paraId="5FA9C8E7" w14:textId="77777777" w:rsidTr="00AD48BF">
        <w:trPr>
          <w:trHeight w:val="20"/>
        </w:trPr>
        <w:tc>
          <w:tcPr>
            <w:tcW w:w="2432" w:type="dxa"/>
            <w:vMerge/>
            <w:vAlign w:val="center"/>
            <w:hideMark/>
          </w:tcPr>
          <w:p w14:paraId="3ECDAB7C" w14:textId="77777777" w:rsidR="002748E9" w:rsidRPr="002748E9" w:rsidRDefault="002748E9" w:rsidP="001C7EC6">
            <w:pPr>
              <w:spacing w:line="276" w:lineRule="auto"/>
            </w:pPr>
          </w:p>
        </w:tc>
        <w:tc>
          <w:tcPr>
            <w:tcW w:w="2710" w:type="dxa"/>
            <w:vMerge w:val="restart"/>
            <w:shd w:val="clear" w:color="auto" w:fill="auto"/>
            <w:hideMark/>
          </w:tcPr>
          <w:p w14:paraId="73387DA0" w14:textId="77777777" w:rsidR="002748E9" w:rsidRPr="002748E9" w:rsidRDefault="002748E9" w:rsidP="001C7EC6">
            <w:pPr>
              <w:spacing w:line="276" w:lineRule="auto"/>
              <w:rPr>
                <w:color w:val="000000"/>
              </w:rPr>
            </w:pPr>
            <w:r w:rsidRPr="002748E9">
              <w:rPr>
                <w:color w:val="000000"/>
              </w:rPr>
              <w:t>ПК 1.2. Организовывать дифференцированное культурное обслуживание населения в соответствии с возрастными категориями</w:t>
            </w:r>
          </w:p>
        </w:tc>
        <w:tc>
          <w:tcPr>
            <w:tcW w:w="3925" w:type="dxa"/>
            <w:shd w:val="clear" w:color="auto" w:fill="auto"/>
            <w:hideMark/>
          </w:tcPr>
          <w:p w14:paraId="59384B33"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2C9A4944" w14:textId="77777777" w:rsidTr="00AD48BF">
        <w:trPr>
          <w:trHeight w:val="20"/>
        </w:trPr>
        <w:tc>
          <w:tcPr>
            <w:tcW w:w="2432" w:type="dxa"/>
            <w:vMerge/>
            <w:vAlign w:val="center"/>
            <w:hideMark/>
          </w:tcPr>
          <w:p w14:paraId="0F8D3CE8" w14:textId="77777777" w:rsidR="002748E9" w:rsidRPr="002748E9" w:rsidRDefault="002748E9" w:rsidP="001C7EC6">
            <w:pPr>
              <w:spacing w:line="276" w:lineRule="auto"/>
            </w:pPr>
          </w:p>
        </w:tc>
        <w:tc>
          <w:tcPr>
            <w:tcW w:w="2710" w:type="dxa"/>
            <w:vMerge/>
            <w:vAlign w:val="center"/>
            <w:hideMark/>
          </w:tcPr>
          <w:p w14:paraId="386654D7" w14:textId="77777777" w:rsidR="002748E9" w:rsidRPr="002748E9" w:rsidRDefault="002748E9" w:rsidP="001C7EC6">
            <w:pPr>
              <w:spacing w:line="276" w:lineRule="auto"/>
              <w:rPr>
                <w:color w:val="000000"/>
              </w:rPr>
            </w:pPr>
          </w:p>
        </w:tc>
        <w:tc>
          <w:tcPr>
            <w:tcW w:w="3925" w:type="dxa"/>
            <w:shd w:val="clear" w:color="auto" w:fill="auto"/>
            <w:hideMark/>
          </w:tcPr>
          <w:p w14:paraId="48D19DA9" w14:textId="77777777" w:rsidR="002748E9" w:rsidRPr="002748E9" w:rsidRDefault="002748E9" w:rsidP="001C7EC6">
            <w:pPr>
              <w:spacing w:line="276" w:lineRule="auto"/>
              <w:rPr>
                <w:color w:val="000000"/>
              </w:rPr>
            </w:pPr>
            <w:r w:rsidRPr="002748E9">
              <w:rPr>
                <w:color w:val="000000"/>
              </w:rPr>
              <w:t>организации социально-культурной деятельности в культурно - досуговых учреждениях (организациях);</w:t>
            </w:r>
          </w:p>
        </w:tc>
      </w:tr>
      <w:tr w:rsidR="002748E9" w:rsidRPr="002748E9" w14:paraId="2F226969" w14:textId="77777777" w:rsidTr="00AD48BF">
        <w:trPr>
          <w:trHeight w:val="20"/>
        </w:trPr>
        <w:tc>
          <w:tcPr>
            <w:tcW w:w="2432" w:type="dxa"/>
            <w:vMerge/>
            <w:vAlign w:val="center"/>
            <w:hideMark/>
          </w:tcPr>
          <w:p w14:paraId="35F98C9F" w14:textId="77777777" w:rsidR="002748E9" w:rsidRPr="002748E9" w:rsidRDefault="002748E9" w:rsidP="001C7EC6">
            <w:pPr>
              <w:spacing w:line="276" w:lineRule="auto"/>
            </w:pPr>
          </w:p>
        </w:tc>
        <w:tc>
          <w:tcPr>
            <w:tcW w:w="2710" w:type="dxa"/>
            <w:vMerge/>
            <w:vAlign w:val="center"/>
            <w:hideMark/>
          </w:tcPr>
          <w:p w14:paraId="41947E36" w14:textId="77777777" w:rsidR="002748E9" w:rsidRPr="002748E9" w:rsidRDefault="002748E9" w:rsidP="001C7EC6">
            <w:pPr>
              <w:spacing w:line="276" w:lineRule="auto"/>
              <w:rPr>
                <w:color w:val="000000"/>
              </w:rPr>
            </w:pPr>
          </w:p>
        </w:tc>
        <w:tc>
          <w:tcPr>
            <w:tcW w:w="3925" w:type="dxa"/>
            <w:shd w:val="clear" w:color="auto" w:fill="auto"/>
            <w:hideMark/>
          </w:tcPr>
          <w:p w14:paraId="78BABE46" w14:textId="77777777" w:rsidR="002748E9" w:rsidRPr="002748E9" w:rsidRDefault="002748E9" w:rsidP="001C7EC6">
            <w:pPr>
              <w:spacing w:line="276" w:lineRule="auto"/>
              <w:rPr>
                <w:color w:val="000000"/>
              </w:rPr>
            </w:pPr>
            <w:r w:rsidRPr="002748E9">
              <w:rPr>
                <w:color w:val="000000"/>
              </w:rPr>
              <w:t>работы с детьми, подростками в культурно-досуговых учреждениях (организациях);</w:t>
            </w:r>
          </w:p>
        </w:tc>
      </w:tr>
      <w:tr w:rsidR="002748E9" w:rsidRPr="002748E9" w14:paraId="671DD115" w14:textId="77777777" w:rsidTr="00AD48BF">
        <w:trPr>
          <w:trHeight w:val="20"/>
        </w:trPr>
        <w:tc>
          <w:tcPr>
            <w:tcW w:w="2432" w:type="dxa"/>
            <w:vMerge/>
            <w:vAlign w:val="center"/>
            <w:hideMark/>
          </w:tcPr>
          <w:p w14:paraId="56329CDD" w14:textId="77777777" w:rsidR="002748E9" w:rsidRPr="002748E9" w:rsidRDefault="002748E9" w:rsidP="001C7EC6">
            <w:pPr>
              <w:spacing w:line="276" w:lineRule="auto"/>
            </w:pPr>
          </w:p>
        </w:tc>
        <w:tc>
          <w:tcPr>
            <w:tcW w:w="2710" w:type="dxa"/>
            <w:vMerge/>
            <w:vAlign w:val="center"/>
            <w:hideMark/>
          </w:tcPr>
          <w:p w14:paraId="6EB89B35" w14:textId="77777777" w:rsidR="002748E9" w:rsidRPr="002748E9" w:rsidRDefault="002748E9" w:rsidP="001C7EC6">
            <w:pPr>
              <w:spacing w:line="276" w:lineRule="auto"/>
              <w:rPr>
                <w:color w:val="000000"/>
              </w:rPr>
            </w:pPr>
          </w:p>
        </w:tc>
        <w:tc>
          <w:tcPr>
            <w:tcW w:w="3925" w:type="dxa"/>
            <w:shd w:val="clear" w:color="auto" w:fill="auto"/>
            <w:hideMark/>
          </w:tcPr>
          <w:p w14:paraId="3B2720B0"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15D3743C" w14:textId="77777777" w:rsidTr="00AD48BF">
        <w:trPr>
          <w:trHeight w:val="20"/>
        </w:trPr>
        <w:tc>
          <w:tcPr>
            <w:tcW w:w="2432" w:type="dxa"/>
            <w:vMerge/>
            <w:vAlign w:val="center"/>
            <w:hideMark/>
          </w:tcPr>
          <w:p w14:paraId="7DEB07F7" w14:textId="77777777" w:rsidR="002748E9" w:rsidRPr="002748E9" w:rsidRDefault="002748E9" w:rsidP="001C7EC6">
            <w:pPr>
              <w:spacing w:line="276" w:lineRule="auto"/>
            </w:pPr>
          </w:p>
        </w:tc>
        <w:tc>
          <w:tcPr>
            <w:tcW w:w="2710" w:type="dxa"/>
            <w:vMerge/>
            <w:vAlign w:val="center"/>
            <w:hideMark/>
          </w:tcPr>
          <w:p w14:paraId="3C9D79CE" w14:textId="77777777" w:rsidR="002748E9" w:rsidRPr="002748E9" w:rsidRDefault="002748E9" w:rsidP="001C7EC6">
            <w:pPr>
              <w:spacing w:line="276" w:lineRule="auto"/>
              <w:rPr>
                <w:color w:val="000000"/>
              </w:rPr>
            </w:pPr>
          </w:p>
        </w:tc>
        <w:tc>
          <w:tcPr>
            <w:tcW w:w="3925" w:type="dxa"/>
            <w:shd w:val="clear" w:color="auto" w:fill="auto"/>
            <w:hideMark/>
          </w:tcPr>
          <w:p w14:paraId="00569D0C" w14:textId="77777777" w:rsidR="002748E9" w:rsidRPr="002748E9" w:rsidRDefault="002748E9" w:rsidP="001C7EC6">
            <w:pPr>
              <w:spacing w:line="276" w:lineRule="auto"/>
              <w:rPr>
                <w:color w:val="000000"/>
              </w:rPr>
            </w:pPr>
            <w:r w:rsidRPr="002748E9">
              <w:rPr>
                <w:color w:val="000000"/>
              </w:rPr>
              <w:t>организовывать дифференцированное культурное обслуживание населения в соответствии с возрастными категориями;</w:t>
            </w:r>
          </w:p>
        </w:tc>
      </w:tr>
      <w:tr w:rsidR="002748E9" w:rsidRPr="002748E9" w14:paraId="1E4F2D63" w14:textId="77777777" w:rsidTr="00AD48BF">
        <w:trPr>
          <w:trHeight w:val="20"/>
        </w:trPr>
        <w:tc>
          <w:tcPr>
            <w:tcW w:w="2432" w:type="dxa"/>
            <w:vMerge/>
            <w:vAlign w:val="center"/>
            <w:hideMark/>
          </w:tcPr>
          <w:p w14:paraId="6C1ECEFA" w14:textId="77777777" w:rsidR="002748E9" w:rsidRPr="002748E9" w:rsidRDefault="002748E9" w:rsidP="001C7EC6">
            <w:pPr>
              <w:spacing w:line="276" w:lineRule="auto"/>
            </w:pPr>
          </w:p>
        </w:tc>
        <w:tc>
          <w:tcPr>
            <w:tcW w:w="2710" w:type="dxa"/>
            <w:vMerge/>
            <w:vAlign w:val="center"/>
            <w:hideMark/>
          </w:tcPr>
          <w:p w14:paraId="74F74954" w14:textId="77777777" w:rsidR="002748E9" w:rsidRPr="002748E9" w:rsidRDefault="002748E9" w:rsidP="001C7EC6">
            <w:pPr>
              <w:spacing w:line="276" w:lineRule="auto"/>
              <w:rPr>
                <w:color w:val="000000"/>
              </w:rPr>
            </w:pPr>
          </w:p>
        </w:tc>
        <w:tc>
          <w:tcPr>
            <w:tcW w:w="3925" w:type="dxa"/>
            <w:shd w:val="clear" w:color="auto" w:fill="auto"/>
            <w:hideMark/>
          </w:tcPr>
          <w:p w14:paraId="4DC51F50" w14:textId="77777777" w:rsidR="002748E9" w:rsidRPr="002748E9" w:rsidRDefault="002748E9" w:rsidP="001C7EC6">
            <w:pPr>
              <w:spacing w:line="276" w:lineRule="auto"/>
              <w:rPr>
                <w:color w:val="000000"/>
              </w:rPr>
            </w:pPr>
            <w:r w:rsidRPr="002748E9">
              <w:rPr>
                <w:color w:val="000000"/>
              </w:rPr>
              <w:t>применять знания о возрастных психологических особенностях людей;</w:t>
            </w:r>
          </w:p>
        </w:tc>
      </w:tr>
      <w:tr w:rsidR="002748E9" w:rsidRPr="002748E9" w14:paraId="460F213A" w14:textId="77777777" w:rsidTr="00AD48BF">
        <w:trPr>
          <w:trHeight w:val="20"/>
        </w:trPr>
        <w:tc>
          <w:tcPr>
            <w:tcW w:w="2432" w:type="dxa"/>
            <w:vMerge/>
            <w:vAlign w:val="center"/>
            <w:hideMark/>
          </w:tcPr>
          <w:p w14:paraId="5E8CE2F7" w14:textId="77777777" w:rsidR="002748E9" w:rsidRPr="002748E9" w:rsidRDefault="002748E9" w:rsidP="001C7EC6">
            <w:pPr>
              <w:spacing w:line="276" w:lineRule="auto"/>
            </w:pPr>
          </w:p>
        </w:tc>
        <w:tc>
          <w:tcPr>
            <w:tcW w:w="2710" w:type="dxa"/>
            <w:vMerge/>
            <w:vAlign w:val="center"/>
            <w:hideMark/>
          </w:tcPr>
          <w:p w14:paraId="5DEBF9D1" w14:textId="77777777" w:rsidR="002748E9" w:rsidRPr="002748E9" w:rsidRDefault="002748E9" w:rsidP="001C7EC6">
            <w:pPr>
              <w:spacing w:line="276" w:lineRule="auto"/>
              <w:rPr>
                <w:color w:val="000000"/>
              </w:rPr>
            </w:pPr>
          </w:p>
        </w:tc>
        <w:tc>
          <w:tcPr>
            <w:tcW w:w="3925" w:type="dxa"/>
            <w:shd w:val="clear" w:color="auto" w:fill="auto"/>
            <w:hideMark/>
          </w:tcPr>
          <w:p w14:paraId="40DBA9D5" w14:textId="77777777" w:rsidR="002748E9" w:rsidRPr="002748E9" w:rsidRDefault="002748E9" w:rsidP="001C7EC6">
            <w:pPr>
              <w:spacing w:line="276" w:lineRule="auto"/>
              <w:rPr>
                <w:color w:val="000000"/>
              </w:rPr>
            </w:pPr>
            <w:r w:rsidRPr="002748E9">
              <w:rPr>
                <w:color w:val="000000"/>
              </w:rPr>
              <w:t>использовать теоретические сведения о личности и межличностных отношениях;</w:t>
            </w:r>
          </w:p>
        </w:tc>
      </w:tr>
      <w:tr w:rsidR="002748E9" w:rsidRPr="002748E9" w14:paraId="744D5A22" w14:textId="77777777" w:rsidTr="00AD48BF">
        <w:trPr>
          <w:trHeight w:val="20"/>
        </w:trPr>
        <w:tc>
          <w:tcPr>
            <w:tcW w:w="2432" w:type="dxa"/>
            <w:vMerge/>
            <w:vAlign w:val="center"/>
            <w:hideMark/>
          </w:tcPr>
          <w:p w14:paraId="4D7A8789" w14:textId="77777777" w:rsidR="002748E9" w:rsidRPr="002748E9" w:rsidRDefault="002748E9" w:rsidP="001C7EC6">
            <w:pPr>
              <w:spacing w:line="276" w:lineRule="auto"/>
            </w:pPr>
          </w:p>
        </w:tc>
        <w:tc>
          <w:tcPr>
            <w:tcW w:w="2710" w:type="dxa"/>
            <w:vMerge/>
            <w:vAlign w:val="center"/>
            <w:hideMark/>
          </w:tcPr>
          <w:p w14:paraId="70AE67F6" w14:textId="77777777" w:rsidR="002748E9" w:rsidRPr="002748E9" w:rsidRDefault="002748E9" w:rsidP="001C7EC6">
            <w:pPr>
              <w:spacing w:line="276" w:lineRule="auto"/>
              <w:rPr>
                <w:color w:val="000000"/>
              </w:rPr>
            </w:pPr>
          </w:p>
        </w:tc>
        <w:tc>
          <w:tcPr>
            <w:tcW w:w="3925" w:type="dxa"/>
            <w:shd w:val="clear" w:color="auto" w:fill="auto"/>
            <w:hideMark/>
          </w:tcPr>
          <w:p w14:paraId="6DD7365C" w14:textId="77777777" w:rsidR="002748E9" w:rsidRPr="002748E9" w:rsidRDefault="002748E9" w:rsidP="001C7EC6">
            <w:pPr>
              <w:spacing w:line="276" w:lineRule="auto"/>
              <w:rPr>
                <w:color w:val="000000"/>
              </w:rPr>
            </w:pPr>
            <w:r w:rsidRPr="002748E9">
              <w:rPr>
                <w:color w:val="000000"/>
              </w:rPr>
              <w:t>осуществлять социально-педагогическое взаимодействие с различными категориями детей с учетом их возрастных особенностей.</w:t>
            </w:r>
          </w:p>
        </w:tc>
      </w:tr>
      <w:tr w:rsidR="002748E9" w:rsidRPr="002748E9" w14:paraId="44B293FF" w14:textId="77777777" w:rsidTr="00AD48BF">
        <w:trPr>
          <w:trHeight w:val="20"/>
        </w:trPr>
        <w:tc>
          <w:tcPr>
            <w:tcW w:w="2432" w:type="dxa"/>
            <w:vMerge/>
            <w:vAlign w:val="center"/>
            <w:hideMark/>
          </w:tcPr>
          <w:p w14:paraId="5687CE26" w14:textId="77777777" w:rsidR="002748E9" w:rsidRPr="002748E9" w:rsidRDefault="002748E9" w:rsidP="001C7EC6">
            <w:pPr>
              <w:spacing w:line="276" w:lineRule="auto"/>
            </w:pPr>
          </w:p>
        </w:tc>
        <w:tc>
          <w:tcPr>
            <w:tcW w:w="2710" w:type="dxa"/>
            <w:vMerge/>
            <w:vAlign w:val="center"/>
            <w:hideMark/>
          </w:tcPr>
          <w:p w14:paraId="32FC7520" w14:textId="77777777" w:rsidR="002748E9" w:rsidRPr="002748E9" w:rsidRDefault="002748E9" w:rsidP="001C7EC6">
            <w:pPr>
              <w:spacing w:line="276" w:lineRule="auto"/>
              <w:rPr>
                <w:color w:val="000000"/>
              </w:rPr>
            </w:pPr>
          </w:p>
        </w:tc>
        <w:tc>
          <w:tcPr>
            <w:tcW w:w="3925" w:type="dxa"/>
            <w:shd w:val="clear" w:color="auto" w:fill="auto"/>
            <w:hideMark/>
          </w:tcPr>
          <w:p w14:paraId="1A2626FE"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6D9AC984" w14:textId="77777777" w:rsidTr="00AD48BF">
        <w:trPr>
          <w:trHeight w:val="20"/>
        </w:trPr>
        <w:tc>
          <w:tcPr>
            <w:tcW w:w="2432" w:type="dxa"/>
            <w:vMerge/>
            <w:vAlign w:val="center"/>
            <w:hideMark/>
          </w:tcPr>
          <w:p w14:paraId="11E4808C" w14:textId="77777777" w:rsidR="002748E9" w:rsidRPr="002748E9" w:rsidRDefault="002748E9" w:rsidP="001C7EC6">
            <w:pPr>
              <w:spacing w:line="276" w:lineRule="auto"/>
            </w:pPr>
          </w:p>
        </w:tc>
        <w:tc>
          <w:tcPr>
            <w:tcW w:w="2710" w:type="dxa"/>
            <w:vMerge/>
            <w:vAlign w:val="center"/>
            <w:hideMark/>
          </w:tcPr>
          <w:p w14:paraId="06242559" w14:textId="77777777" w:rsidR="002748E9" w:rsidRPr="002748E9" w:rsidRDefault="002748E9" w:rsidP="001C7EC6">
            <w:pPr>
              <w:spacing w:line="276" w:lineRule="auto"/>
              <w:rPr>
                <w:color w:val="000000"/>
              </w:rPr>
            </w:pPr>
          </w:p>
        </w:tc>
        <w:tc>
          <w:tcPr>
            <w:tcW w:w="3925" w:type="dxa"/>
            <w:shd w:val="clear" w:color="auto" w:fill="auto"/>
            <w:hideMark/>
          </w:tcPr>
          <w:p w14:paraId="33B97A6F" w14:textId="77777777" w:rsidR="002748E9" w:rsidRPr="002748E9" w:rsidRDefault="002748E9" w:rsidP="001C7EC6">
            <w:pPr>
              <w:spacing w:line="276" w:lineRule="auto"/>
              <w:rPr>
                <w:color w:val="000000"/>
              </w:rPr>
            </w:pPr>
            <w:r w:rsidRPr="002748E9">
              <w:rPr>
                <w:color w:val="000000"/>
              </w:rPr>
              <w:t>Основные понятия педагогики (обучение, воспитание, образование, развитие, формирование);</w:t>
            </w:r>
          </w:p>
        </w:tc>
      </w:tr>
      <w:tr w:rsidR="002748E9" w:rsidRPr="002748E9" w14:paraId="13F55C1D" w14:textId="77777777" w:rsidTr="00AD48BF">
        <w:trPr>
          <w:trHeight w:val="20"/>
        </w:trPr>
        <w:tc>
          <w:tcPr>
            <w:tcW w:w="2432" w:type="dxa"/>
            <w:vMerge/>
            <w:vAlign w:val="center"/>
            <w:hideMark/>
          </w:tcPr>
          <w:p w14:paraId="6631BAF2" w14:textId="77777777" w:rsidR="002748E9" w:rsidRPr="002748E9" w:rsidRDefault="002748E9" w:rsidP="001C7EC6">
            <w:pPr>
              <w:spacing w:line="276" w:lineRule="auto"/>
            </w:pPr>
          </w:p>
        </w:tc>
        <w:tc>
          <w:tcPr>
            <w:tcW w:w="2710" w:type="dxa"/>
            <w:vMerge/>
            <w:vAlign w:val="center"/>
            <w:hideMark/>
          </w:tcPr>
          <w:p w14:paraId="1CDDC8A2" w14:textId="77777777" w:rsidR="002748E9" w:rsidRPr="002748E9" w:rsidRDefault="002748E9" w:rsidP="001C7EC6">
            <w:pPr>
              <w:spacing w:line="276" w:lineRule="auto"/>
              <w:rPr>
                <w:color w:val="000000"/>
              </w:rPr>
            </w:pPr>
          </w:p>
        </w:tc>
        <w:tc>
          <w:tcPr>
            <w:tcW w:w="3925" w:type="dxa"/>
            <w:shd w:val="clear" w:color="auto" w:fill="auto"/>
            <w:hideMark/>
          </w:tcPr>
          <w:p w14:paraId="0366A5DA" w14:textId="77777777" w:rsidR="002748E9" w:rsidRPr="002748E9" w:rsidRDefault="002748E9" w:rsidP="001C7EC6">
            <w:pPr>
              <w:spacing w:line="276" w:lineRule="auto"/>
              <w:rPr>
                <w:color w:val="000000"/>
              </w:rPr>
            </w:pPr>
            <w:r w:rsidRPr="002748E9">
              <w:rPr>
                <w:color w:val="000000"/>
              </w:rPr>
              <w:t>основные понятия психологии (психика, сознание, личность, индивид, потребность, мотив, интерес, ценностная ориентация, вкус, мышление, эмоция, чувство);</w:t>
            </w:r>
          </w:p>
        </w:tc>
      </w:tr>
      <w:tr w:rsidR="002748E9" w:rsidRPr="002748E9" w14:paraId="56743586" w14:textId="77777777" w:rsidTr="00AD48BF">
        <w:trPr>
          <w:trHeight w:val="20"/>
        </w:trPr>
        <w:tc>
          <w:tcPr>
            <w:tcW w:w="2432" w:type="dxa"/>
            <w:vMerge/>
            <w:vAlign w:val="center"/>
            <w:hideMark/>
          </w:tcPr>
          <w:p w14:paraId="46DB75B0" w14:textId="77777777" w:rsidR="002748E9" w:rsidRPr="002748E9" w:rsidRDefault="002748E9" w:rsidP="001C7EC6">
            <w:pPr>
              <w:spacing w:line="276" w:lineRule="auto"/>
            </w:pPr>
          </w:p>
        </w:tc>
        <w:tc>
          <w:tcPr>
            <w:tcW w:w="2710" w:type="dxa"/>
            <w:vMerge/>
            <w:vAlign w:val="center"/>
            <w:hideMark/>
          </w:tcPr>
          <w:p w14:paraId="6C3EC0C5" w14:textId="77777777" w:rsidR="002748E9" w:rsidRPr="002748E9" w:rsidRDefault="002748E9" w:rsidP="001C7EC6">
            <w:pPr>
              <w:spacing w:line="276" w:lineRule="auto"/>
              <w:rPr>
                <w:color w:val="000000"/>
              </w:rPr>
            </w:pPr>
          </w:p>
        </w:tc>
        <w:tc>
          <w:tcPr>
            <w:tcW w:w="3925" w:type="dxa"/>
            <w:shd w:val="clear" w:color="auto" w:fill="auto"/>
            <w:hideMark/>
          </w:tcPr>
          <w:p w14:paraId="3E762B9F" w14:textId="77777777" w:rsidR="002748E9" w:rsidRPr="002748E9" w:rsidRDefault="002748E9" w:rsidP="001C7EC6">
            <w:pPr>
              <w:spacing w:line="276" w:lineRule="auto"/>
              <w:rPr>
                <w:color w:val="000000"/>
              </w:rPr>
            </w:pPr>
            <w:r w:rsidRPr="002748E9">
              <w:rPr>
                <w:color w:val="000000"/>
              </w:rPr>
              <w:t>закономерности психического развития человека, его возрастные и индивидуальные особенности,</w:t>
            </w:r>
          </w:p>
        </w:tc>
      </w:tr>
      <w:tr w:rsidR="002748E9" w:rsidRPr="002748E9" w14:paraId="56D5B0C6" w14:textId="77777777" w:rsidTr="00AD48BF">
        <w:trPr>
          <w:trHeight w:val="20"/>
        </w:trPr>
        <w:tc>
          <w:tcPr>
            <w:tcW w:w="2432" w:type="dxa"/>
            <w:vMerge/>
            <w:vAlign w:val="center"/>
            <w:hideMark/>
          </w:tcPr>
          <w:p w14:paraId="43362973" w14:textId="77777777" w:rsidR="002748E9" w:rsidRPr="002748E9" w:rsidRDefault="002748E9" w:rsidP="001C7EC6">
            <w:pPr>
              <w:spacing w:line="276" w:lineRule="auto"/>
            </w:pPr>
          </w:p>
        </w:tc>
        <w:tc>
          <w:tcPr>
            <w:tcW w:w="2710" w:type="dxa"/>
            <w:vMerge/>
            <w:vAlign w:val="center"/>
            <w:hideMark/>
          </w:tcPr>
          <w:p w14:paraId="0FE0FD78" w14:textId="77777777" w:rsidR="002748E9" w:rsidRPr="002748E9" w:rsidRDefault="002748E9" w:rsidP="001C7EC6">
            <w:pPr>
              <w:spacing w:line="276" w:lineRule="auto"/>
              <w:rPr>
                <w:color w:val="000000"/>
              </w:rPr>
            </w:pPr>
          </w:p>
        </w:tc>
        <w:tc>
          <w:tcPr>
            <w:tcW w:w="3925" w:type="dxa"/>
            <w:shd w:val="clear" w:color="auto" w:fill="auto"/>
            <w:hideMark/>
          </w:tcPr>
          <w:p w14:paraId="45688C28" w14:textId="45393326" w:rsidR="002748E9" w:rsidRPr="002748E9" w:rsidRDefault="00165FD5" w:rsidP="001C7EC6">
            <w:pPr>
              <w:spacing w:line="276" w:lineRule="auto"/>
              <w:rPr>
                <w:color w:val="000000"/>
              </w:rPr>
            </w:pPr>
            <w:r w:rsidRPr="00321FAD">
              <w:rPr>
                <w:color w:val="000000"/>
              </w:rPr>
              <w:t>методы социально-педагогической и психологической диагностики личности;</w:t>
            </w:r>
          </w:p>
        </w:tc>
      </w:tr>
      <w:tr w:rsidR="002748E9" w:rsidRPr="002748E9" w14:paraId="6596678B" w14:textId="77777777" w:rsidTr="00AD48BF">
        <w:trPr>
          <w:trHeight w:val="20"/>
        </w:trPr>
        <w:tc>
          <w:tcPr>
            <w:tcW w:w="2432" w:type="dxa"/>
            <w:vMerge/>
            <w:vAlign w:val="center"/>
            <w:hideMark/>
          </w:tcPr>
          <w:p w14:paraId="5EEB7864" w14:textId="77777777" w:rsidR="002748E9" w:rsidRPr="002748E9" w:rsidRDefault="002748E9" w:rsidP="001C7EC6">
            <w:pPr>
              <w:spacing w:line="276" w:lineRule="auto"/>
            </w:pPr>
          </w:p>
        </w:tc>
        <w:tc>
          <w:tcPr>
            <w:tcW w:w="2710" w:type="dxa"/>
            <w:vMerge/>
            <w:vAlign w:val="center"/>
            <w:hideMark/>
          </w:tcPr>
          <w:p w14:paraId="0A7673B7" w14:textId="77777777" w:rsidR="002748E9" w:rsidRPr="002748E9" w:rsidRDefault="002748E9" w:rsidP="001C7EC6">
            <w:pPr>
              <w:spacing w:line="276" w:lineRule="auto"/>
              <w:rPr>
                <w:color w:val="000000"/>
              </w:rPr>
            </w:pPr>
          </w:p>
        </w:tc>
        <w:tc>
          <w:tcPr>
            <w:tcW w:w="3925" w:type="dxa"/>
            <w:shd w:val="clear" w:color="auto" w:fill="auto"/>
            <w:hideMark/>
          </w:tcPr>
          <w:p w14:paraId="7D41EFB8" w14:textId="77777777" w:rsidR="002748E9" w:rsidRPr="002748E9" w:rsidRDefault="002748E9" w:rsidP="001C7EC6">
            <w:pPr>
              <w:spacing w:line="276" w:lineRule="auto"/>
              <w:rPr>
                <w:color w:val="000000"/>
              </w:rPr>
            </w:pPr>
            <w:r w:rsidRPr="002748E9">
              <w:rPr>
                <w:color w:val="000000"/>
              </w:rPr>
              <w:t>роль семьи и социума в формировании и развитии личности ребенка;</w:t>
            </w:r>
          </w:p>
        </w:tc>
      </w:tr>
      <w:tr w:rsidR="002748E9" w:rsidRPr="002748E9" w14:paraId="02899615" w14:textId="77777777" w:rsidTr="00AD48BF">
        <w:trPr>
          <w:trHeight w:val="20"/>
        </w:trPr>
        <w:tc>
          <w:tcPr>
            <w:tcW w:w="2432" w:type="dxa"/>
            <w:vMerge/>
            <w:vAlign w:val="center"/>
            <w:hideMark/>
          </w:tcPr>
          <w:p w14:paraId="560F2985" w14:textId="77777777" w:rsidR="002748E9" w:rsidRPr="002748E9" w:rsidRDefault="002748E9" w:rsidP="001C7EC6">
            <w:pPr>
              <w:spacing w:line="276" w:lineRule="auto"/>
            </w:pPr>
          </w:p>
        </w:tc>
        <w:tc>
          <w:tcPr>
            <w:tcW w:w="2710" w:type="dxa"/>
            <w:vMerge/>
            <w:vAlign w:val="center"/>
            <w:hideMark/>
          </w:tcPr>
          <w:p w14:paraId="1EB8ADFB" w14:textId="77777777" w:rsidR="002748E9" w:rsidRPr="002748E9" w:rsidRDefault="002748E9" w:rsidP="001C7EC6">
            <w:pPr>
              <w:spacing w:line="276" w:lineRule="auto"/>
              <w:rPr>
                <w:color w:val="000000"/>
              </w:rPr>
            </w:pPr>
          </w:p>
        </w:tc>
        <w:tc>
          <w:tcPr>
            <w:tcW w:w="3925" w:type="dxa"/>
            <w:shd w:val="clear" w:color="auto" w:fill="auto"/>
            <w:hideMark/>
          </w:tcPr>
          <w:p w14:paraId="2DF747C8" w14:textId="77777777" w:rsidR="002748E9" w:rsidRPr="002748E9" w:rsidRDefault="002748E9" w:rsidP="001C7EC6">
            <w:pPr>
              <w:spacing w:line="276" w:lineRule="auto"/>
              <w:rPr>
                <w:color w:val="000000"/>
              </w:rPr>
            </w:pPr>
            <w:r w:rsidRPr="002748E9">
              <w:rPr>
                <w:color w:val="000000"/>
              </w:rPr>
              <w:t>основы социальной психологии;</w:t>
            </w:r>
          </w:p>
        </w:tc>
      </w:tr>
      <w:tr w:rsidR="002748E9" w:rsidRPr="002748E9" w14:paraId="5BAE0B04" w14:textId="77777777" w:rsidTr="00AD48BF">
        <w:trPr>
          <w:trHeight w:val="20"/>
        </w:trPr>
        <w:tc>
          <w:tcPr>
            <w:tcW w:w="2432" w:type="dxa"/>
            <w:vMerge/>
            <w:vAlign w:val="center"/>
            <w:hideMark/>
          </w:tcPr>
          <w:p w14:paraId="734F4F9C" w14:textId="77777777" w:rsidR="002748E9" w:rsidRPr="002748E9" w:rsidRDefault="002748E9" w:rsidP="001C7EC6">
            <w:pPr>
              <w:spacing w:line="276" w:lineRule="auto"/>
            </w:pPr>
          </w:p>
        </w:tc>
        <w:tc>
          <w:tcPr>
            <w:tcW w:w="2710" w:type="dxa"/>
            <w:vMerge/>
            <w:vAlign w:val="center"/>
            <w:hideMark/>
          </w:tcPr>
          <w:p w14:paraId="44AE056A" w14:textId="77777777" w:rsidR="002748E9" w:rsidRPr="002748E9" w:rsidRDefault="002748E9" w:rsidP="001C7EC6">
            <w:pPr>
              <w:spacing w:line="276" w:lineRule="auto"/>
              <w:rPr>
                <w:color w:val="000000"/>
              </w:rPr>
            </w:pPr>
          </w:p>
        </w:tc>
        <w:tc>
          <w:tcPr>
            <w:tcW w:w="3925" w:type="dxa"/>
            <w:shd w:val="clear" w:color="auto" w:fill="auto"/>
            <w:hideMark/>
          </w:tcPr>
          <w:p w14:paraId="63129A15" w14:textId="77777777" w:rsidR="002748E9" w:rsidRPr="002748E9" w:rsidRDefault="002748E9" w:rsidP="001C7EC6">
            <w:pPr>
              <w:spacing w:line="276" w:lineRule="auto"/>
              <w:rPr>
                <w:color w:val="000000"/>
              </w:rPr>
            </w:pPr>
            <w:r w:rsidRPr="002748E9">
              <w:rPr>
                <w:color w:val="000000"/>
              </w:rPr>
              <w:t>основные категории социальной педагогики;</w:t>
            </w:r>
          </w:p>
        </w:tc>
      </w:tr>
      <w:tr w:rsidR="002748E9" w:rsidRPr="002748E9" w14:paraId="74BC9A7E" w14:textId="77777777" w:rsidTr="00AD48BF">
        <w:trPr>
          <w:trHeight w:val="20"/>
        </w:trPr>
        <w:tc>
          <w:tcPr>
            <w:tcW w:w="2432" w:type="dxa"/>
            <w:vMerge/>
            <w:vAlign w:val="center"/>
            <w:hideMark/>
          </w:tcPr>
          <w:p w14:paraId="3EE98E2A" w14:textId="77777777" w:rsidR="002748E9" w:rsidRPr="002748E9" w:rsidRDefault="002748E9" w:rsidP="001C7EC6">
            <w:pPr>
              <w:spacing w:line="276" w:lineRule="auto"/>
            </w:pPr>
          </w:p>
        </w:tc>
        <w:tc>
          <w:tcPr>
            <w:tcW w:w="2710" w:type="dxa"/>
            <w:vMerge/>
            <w:vAlign w:val="center"/>
            <w:hideMark/>
          </w:tcPr>
          <w:p w14:paraId="20FFC8D0" w14:textId="77777777" w:rsidR="002748E9" w:rsidRPr="002748E9" w:rsidRDefault="002748E9" w:rsidP="001C7EC6">
            <w:pPr>
              <w:spacing w:line="276" w:lineRule="auto"/>
              <w:rPr>
                <w:color w:val="000000"/>
              </w:rPr>
            </w:pPr>
          </w:p>
        </w:tc>
        <w:tc>
          <w:tcPr>
            <w:tcW w:w="3925" w:type="dxa"/>
            <w:shd w:val="clear" w:color="auto" w:fill="auto"/>
            <w:hideMark/>
          </w:tcPr>
          <w:p w14:paraId="0FC78817" w14:textId="77777777" w:rsidR="002748E9" w:rsidRPr="002748E9" w:rsidRDefault="002748E9" w:rsidP="001C7EC6">
            <w:pPr>
              <w:spacing w:line="276" w:lineRule="auto"/>
            </w:pPr>
            <w:r w:rsidRPr="002748E9">
              <w:t>дифференцированные методики организации социально-культурной деятельности</w:t>
            </w:r>
          </w:p>
        </w:tc>
      </w:tr>
      <w:tr w:rsidR="002748E9" w:rsidRPr="002748E9" w14:paraId="36E97AEC" w14:textId="77777777" w:rsidTr="00AD48BF">
        <w:trPr>
          <w:trHeight w:val="20"/>
        </w:trPr>
        <w:tc>
          <w:tcPr>
            <w:tcW w:w="2432" w:type="dxa"/>
            <w:vMerge/>
            <w:vAlign w:val="center"/>
            <w:hideMark/>
          </w:tcPr>
          <w:p w14:paraId="027FC033" w14:textId="77777777" w:rsidR="002748E9" w:rsidRPr="002748E9" w:rsidRDefault="002748E9" w:rsidP="001C7EC6">
            <w:pPr>
              <w:spacing w:line="276" w:lineRule="auto"/>
            </w:pPr>
          </w:p>
        </w:tc>
        <w:tc>
          <w:tcPr>
            <w:tcW w:w="2710" w:type="dxa"/>
            <w:vMerge w:val="restart"/>
            <w:shd w:val="clear" w:color="auto" w:fill="auto"/>
            <w:hideMark/>
          </w:tcPr>
          <w:p w14:paraId="79FD11B5" w14:textId="77777777" w:rsidR="002748E9" w:rsidRPr="002748E9" w:rsidRDefault="002748E9" w:rsidP="001C7EC6">
            <w:pPr>
              <w:spacing w:line="276" w:lineRule="auto"/>
              <w:rPr>
                <w:color w:val="000000"/>
              </w:rPr>
            </w:pPr>
            <w:r w:rsidRPr="002748E9">
              <w:rPr>
                <w:color w:val="000000"/>
              </w:rPr>
              <w:t>ПК 1.3. Создавать условия для привлечения населения к культурно-досуговой и творческой деятельности</w:t>
            </w:r>
          </w:p>
        </w:tc>
        <w:tc>
          <w:tcPr>
            <w:tcW w:w="3925" w:type="dxa"/>
            <w:shd w:val="clear" w:color="auto" w:fill="auto"/>
            <w:hideMark/>
          </w:tcPr>
          <w:p w14:paraId="7C9D3AE6"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1790913A" w14:textId="77777777" w:rsidTr="00AD48BF">
        <w:trPr>
          <w:trHeight w:val="20"/>
        </w:trPr>
        <w:tc>
          <w:tcPr>
            <w:tcW w:w="2432" w:type="dxa"/>
            <w:vMerge/>
            <w:vAlign w:val="center"/>
            <w:hideMark/>
          </w:tcPr>
          <w:p w14:paraId="361D82D5" w14:textId="77777777" w:rsidR="002748E9" w:rsidRPr="002748E9" w:rsidRDefault="002748E9" w:rsidP="001C7EC6">
            <w:pPr>
              <w:spacing w:line="276" w:lineRule="auto"/>
            </w:pPr>
          </w:p>
        </w:tc>
        <w:tc>
          <w:tcPr>
            <w:tcW w:w="2710" w:type="dxa"/>
            <w:vMerge/>
            <w:vAlign w:val="center"/>
            <w:hideMark/>
          </w:tcPr>
          <w:p w14:paraId="2530E9B7" w14:textId="77777777" w:rsidR="002748E9" w:rsidRPr="002748E9" w:rsidRDefault="002748E9" w:rsidP="001C7EC6">
            <w:pPr>
              <w:spacing w:line="276" w:lineRule="auto"/>
              <w:rPr>
                <w:color w:val="000000"/>
              </w:rPr>
            </w:pPr>
          </w:p>
        </w:tc>
        <w:tc>
          <w:tcPr>
            <w:tcW w:w="3925" w:type="dxa"/>
            <w:shd w:val="clear" w:color="auto" w:fill="auto"/>
            <w:hideMark/>
          </w:tcPr>
          <w:p w14:paraId="6082DE21" w14:textId="77777777" w:rsidR="002748E9" w:rsidRPr="002748E9" w:rsidRDefault="002748E9" w:rsidP="001C7EC6">
            <w:pPr>
              <w:spacing w:line="276" w:lineRule="auto"/>
              <w:rPr>
                <w:color w:val="000000"/>
              </w:rPr>
            </w:pPr>
            <w:r w:rsidRPr="002748E9">
              <w:rPr>
                <w:color w:val="000000"/>
              </w:rPr>
              <w:t>организации социально-культурной деятельности в культурно-досуговых учреждениях (организациях);</w:t>
            </w:r>
          </w:p>
        </w:tc>
      </w:tr>
      <w:tr w:rsidR="002748E9" w:rsidRPr="002748E9" w14:paraId="58CE0862" w14:textId="77777777" w:rsidTr="00AD48BF">
        <w:trPr>
          <w:trHeight w:val="20"/>
        </w:trPr>
        <w:tc>
          <w:tcPr>
            <w:tcW w:w="2432" w:type="dxa"/>
            <w:vMerge/>
            <w:vAlign w:val="center"/>
            <w:hideMark/>
          </w:tcPr>
          <w:p w14:paraId="20200D81" w14:textId="77777777" w:rsidR="002748E9" w:rsidRPr="002748E9" w:rsidRDefault="002748E9" w:rsidP="001C7EC6">
            <w:pPr>
              <w:spacing w:line="276" w:lineRule="auto"/>
            </w:pPr>
          </w:p>
        </w:tc>
        <w:tc>
          <w:tcPr>
            <w:tcW w:w="2710" w:type="dxa"/>
            <w:vMerge/>
            <w:vAlign w:val="center"/>
            <w:hideMark/>
          </w:tcPr>
          <w:p w14:paraId="08B2C085" w14:textId="77777777" w:rsidR="002748E9" w:rsidRPr="002748E9" w:rsidRDefault="002748E9" w:rsidP="001C7EC6">
            <w:pPr>
              <w:spacing w:line="276" w:lineRule="auto"/>
              <w:rPr>
                <w:color w:val="000000"/>
              </w:rPr>
            </w:pPr>
          </w:p>
        </w:tc>
        <w:tc>
          <w:tcPr>
            <w:tcW w:w="3925" w:type="dxa"/>
            <w:shd w:val="clear" w:color="auto" w:fill="auto"/>
            <w:hideMark/>
          </w:tcPr>
          <w:p w14:paraId="4C9059B3" w14:textId="77777777" w:rsidR="002748E9" w:rsidRPr="002748E9" w:rsidRDefault="002748E9" w:rsidP="001C7EC6">
            <w:pPr>
              <w:spacing w:line="276" w:lineRule="auto"/>
              <w:rPr>
                <w:color w:val="000000"/>
              </w:rPr>
            </w:pPr>
            <w:r w:rsidRPr="002748E9">
              <w:rPr>
                <w:color w:val="000000"/>
              </w:rPr>
              <w:t>подготовки планов, отчетов, смет расходов;</w:t>
            </w:r>
          </w:p>
        </w:tc>
      </w:tr>
      <w:tr w:rsidR="002748E9" w:rsidRPr="002748E9" w14:paraId="3EAD580B" w14:textId="77777777" w:rsidTr="00AD48BF">
        <w:trPr>
          <w:trHeight w:val="20"/>
        </w:trPr>
        <w:tc>
          <w:tcPr>
            <w:tcW w:w="2432" w:type="dxa"/>
            <w:vMerge/>
            <w:vAlign w:val="center"/>
            <w:hideMark/>
          </w:tcPr>
          <w:p w14:paraId="73248811" w14:textId="77777777" w:rsidR="002748E9" w:rsidRPr="002748E9" w:rsidRDefault="002748E9" w:rsidP="001C7EC6">
            <w:pPr>
              <w:spacing w:line="276" w:lineRule="auto"/>
            </w:pPr>
          </w:p>
        </w:tc>
        <w:tc>
          <w:tcPr>
            <w:tcW w:w="2710" w:type="dxa"/>
            <w:vMerge/>
            <w:vAlign w:val="center"/>
            <w:hideMark/>
          </w:tcPr>
          <w:p w14:paraId="5B84E6AA" w14:textId="77777777" w:rsidR="002748E9" w:rsidRPr="002748E9" w:rsidRDefault="002748E9" w:rsidP="001C7EC6">
            <w:pPr>
              <w:spacing w:line="276" w:lineRule="auto"/>
              <w:rPr>
                <w:color w:val="000000"/>
              </w:rPr>
            </w:pPr>
          </w:p>
        </w:tc>
        <w:tc>
          <w:tcPr>
            <w:tcW w:w="3925" w:type="dxa"/>
            <w:shd w:val="clear" w:color="auto" w:fill="auto"/>
            <w:hideMark/>
          </w:tcPr>
          <w:p w14:paraId="1491F694"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68ED5986" w14:textId="77777777" w:rsidTr="00AD48BF">
        <w:trPr>
          <w:trHeight w:val="20"/>
        </w:trPr>
        <w:tc>
          <w:tcPr>
            <w:tcW w:w="2432" w:type="dxa"/>
            <w:vMerge/>
            <w:vAlign w:val="center"/>
            <w:hideMark/>
          </w:tcPr>
          <w:p w14:paraId="1B177464" w14:textId="77777777" w:rsidR="002748E9" w:rsidRPr="002748E9" w:rsidRDefault="002748E9" w:rsidP="001C7EC6">
            <w:pPr>
              <w:spacing w:line="276" w:lineRule="auto"/>
            </w:pPr>
          </w:p>
        </w:tc>
        <w:tc>
          <w:tcPr>
            <w:tcW w:w="2710" w:type="dxa"/>
            <w:vMerge/>
            <w:vAlign w:val="center"/>
            <w:hideMark/>
          </w:tcPr>
          <w:p w14:paraId="6DD8E45C" w14:textId="77777777" w:rsidR="002748E9" w:rsidRPr="002748E9" w:rsidRDefault="002748E9" w:rsidP="001C7EC6">
            <w:pPr>
              <w:spacing w:line="276" w:lineRule="auto"/>
              <w:rPr>
                <w:color w:val="000000"/>
              </w:rPr>
            </w:pPr>
          </w:p>
        </w:tc>
        <w:tc>
          <w:tcPr>
            <w:tcW w:w="3925" w:type="dxa"/>
            <w:shd w:val="clear" w:color="auto" w:fill="auto"/>
            <w:hideMark/>
          </w:tcPr>
          <w:p w14:paraId="34BD9AEE" w14:textId="77777777" w:rsidR="002748E9" w:rsidRPr="002748E9" w:rsidRDefault="002748E9" w:rsidP="001C7EC6">
            <w:pPr>
              <w:spacing w:line="276" w:lineRule="auto"/>
              <w:rPr>
                <w:color w:val="000000"/>
              </w:rPr>
            </w:pPr>
            <w:r w:rsidRPr="002748E9">
              <w:rPr>
                <w:color w:val="000000"/>
              </w:rPr>
              <w:t>оказывать консультационно-методическую помощь культурно-досуговым учреждениям и образовательным организациям по развитию социально-культурной деятельности;</w:t>
            </w:r>
          </w:p>
        </w:tc>
      </w:tr>
      <w:tr w:rsidR="002748E9" w:rsidRPr="002748E9" w14:paraId="0BAAB0BE" w14:textId="77777777" w:rsidTr="00AD48BF">
        <w:trPr>
          <w:trHeight w:val="20"/>
        </w:trPr>
        <w:tc>
          <w:tcPr>
            <w:tcW w:w="2432" w:type="dxa"/>
            <w:vMerge/>
            <w:vAlign w:val="center"/>
            <w:hideMark/>
          </w:tcPr>
          <w:p w14:paraId="74906B4E" w14:textId="77777777" w:rsidR="002748E9" w:rsidRPr="002748E9" w:rsidRDefault="002748E9" w:rsidP="001C7EC6">
            <w:pPr>
              <w:spacing w:line="276" w:lineRule="auto"/>
            </w:pPr>
          </w:p>
        </w:tc>
        <w:tc>
          <w:tcPr>
            <w:tcW w:w="2710" w:type="dxa"/>
            <w:vMerge/>
            <w:vAlign w:val="center"/>
            <w:hideMark/>
          </w:tcPr>
          <w:p w14:paraId="63717250" w14:textId="77777777" w:rsidR="002748E9" w:rsidRPr="002748E9" w:rsidRDefault="002748E9" w:rsidP="001C7EC6">
            <w:pPr>
              <w:spacing w:line="276" w:lineRule="auto"/>
              <w:rPr>
                <w:color w:val="000000"/>
              </w:rPr>
            </w:pPr>
          </w:p>
        </w:tc>
        <w:tc>
          <w:tcPr>
            <w:tcW w:w="3925" w:type="dxa"/>
            <w:shd w:val="clear" w:color="auto" w:fill="auto"/>
            <w:hideMark/>
          </w:tcPr>
          <w:p w14:paraId="123B6552" w14:textId="77777777" w:rsidR="002748E9" w:rsidRPr="002748E9" w:rsidRDefault="002748E9" w:rsidP="001C7EC6">
            <w:pPr>
              <w:spacing w:line="276" w:lineRule="auto"/>
              <w:rPr>
                <w:color w:val="000000"/>
              </w:rPr>
            </w:pPr>
            <w:r w:rsidRPr="002748E9">
              <w:rPr>
                <w:color w:val="000000"/>
              </w:rPr>
              <w:t>способствовать функционированию любительских творческих коллективов;</w:t>
            </w:r>
          </w:p>
        </w:tc>
      </w:tr>
      <w:tr w:rsidR="002748E9" w:rsidRPr="002748E9" w14:paraId="7805B363" w14:textId="77777777" w:rsidTr="00AD48BF">
        <w:trPr>
          <w:trHeight w:val="20"/>
        </w:trPr>
        <w:tc>
          <w:tcPr>
            <w:tcW w:w="2432" w:type="dxa"/>
            <w:vMerge/>
            <w:vAlign w:val="center"/>
            <w:hideMark/>
          </w:tcPr>
          <w:p w14:paraId="2E4B141C" w14:textId="77777777" w:rsidR="002748E9" w:rsidRPr="002748E9" w:rsidRDefault="002748E9" w:rsidP="001C7EC6">
            <w:pPr>
              <w:spacing w:line="276" w:lineRule="auto"/>
            </w:pPr>
          </w:p>
        </w:tc>
        <w:tc>
          <w:tcPr>
            <w:tcW w:w="2710" w:type="dxa"/>
            <w:vMerge/>
            <w:vAlign w:val="center"/>
            <w:hideMark/>
          </w:tcPr>
          <w:p w14:paraId="114F3AA9" w14:textId="77777777" w:rsidR="002748E9" w:rsidRPr="002748E9" w:rsidRDefault="002748E9" w:rsidP="001C7EC6">
            <w:pPr>
              <w:spacing w:line="276" w:lineRule="auto"/>
              <w:rPr>
                <w:color w:val="000000"/>
              </w:rPr>
            </w:pPr>
          </w:p>
        </w:tc>
        <w:tc>
          <w:tcPr>
            <w:tcW w:w="3925" w:type="dxa"/>
            <w:shd w:val="clear" w:color="auto" w:fill="auto"/>
            <w:hideMark/>
          </w:tcPr>
          <w:p w14:paraId="278A199F" w14:textId="77777777" w:rsidR="002748E9" w:rsidRPr="002748E9" w:rsidRDefault="002748E9" w:rsidP="001C7EC6">
            <w:pPr>
              <w:spacing w:line="276" w:lineRule="auto"/>
              <w:rPr>
                <w:color w:val="000000"/>
              </w:rPr>
            </w:pPr>
            <w:r w:rsidRPr="002748E9">
              <w:rPr>
                <w:color w:val="000000"/>
              </w:rPr>
              <w:t>находить оптимальные варианты при решении управленческих и хозяйственных задач</w:t>
            </w:r>
          </w:p>
        </w:tc>
      </w:tr>
      <w:tr w:rsidR="002748E9" w:rsidRPr="002748E9" w14:paraId="2B4FC669" w14:textId="77777777" w:rsidTr="00AD48BF">
        <w:trPr>
          <w:trHeight w:val="20"/>
        </w:trPr>
        <w:tc>
          <w:tcPr>
            <w:tcW w:w="2432" w:type="dxa"/>
            <w:vMerge/>
            <w:vAlign w:val="center"/>
            <w:hideMark/>
          </w:tcPr>
          <w:p w14:paraId="0DBFD9E0" w14:textId="77777777" w:rsidR="002748E9" w:rsidRPr="002748E9" w:rsidRDefault="002748E9" w:rsidP="001C7EC6">
            <w:pPr>
              <w:spacing w:line="276" w:lineRule="auto"/>
            </w:pPr>
          </w:p>
        </w:tc>
        <w:tc>
          <w:tcPr>
            <w:tcW w:w="2710" w:type="dxa"/>
            <w:vMerge/>
            <w:vAlign w:val="center"/>
            <w:hideMark/>
          </w:tcPr>
          <w:p w14:paraId="14161210" w14:textId="77777777" w:rsidR="002748E9" w:rsidRPr="002748E9" w:rsidRDefault="002748E9" w:rsidP="001C7EC6">
            <w:pPr>
              <w:spacing w:line="276" w:lineRule="auto"/>
              <w:rPr>
                <w:color w:val="000000"/>
              </w:rPr>
            </w:pPr>
          </w:p>
        </w:tc>
        <w:tc>
          <w:tcPr>
            <w:tcW w:w="3925" w:type="dxa"/>
            <w:shd w:val="clear" w:color="auto" w:fill="auto"/>
            <w:hideMark/>
          </w:tcPr>
          <w:p w14:paraId="2DBF9F52" w14:textId="77777777" w:rsidR="002748E9" w:rsidRPr="002748E9" w:rsidRDefault="002748E9" w:rsidP="001C7EC6">
            <w:pPr>
              <w:spacing w:line="276" w:lineRule="auto"/>
              <w:rPr>
                <w:color w:val="000000"/>
              </w:rPr>
            </w:pPr>
            <w:r w:rsidRPr="002748E9">
              <w:rPr>
                <w:color w:val="000000"/>
              </w:rPr>
              <w:t>планировать, подготавливать и проводить рекламное мероприятие культурно-досуговой деятельности, использовать возможности выразительных средств рекламы;</w:t>
            </w:r>
          </w:p>
        </w:tc>
      </w:tr>
      <w:tr w:rsidR="002748E9" w:rsidRPr="002748E9" w14:paraId="3CD09E79" w14:textId="77777777" w:rsidTr="00AD48BF">
        <w:trPr>
          <w:trHeight w:val="20"/>
        </w:trPr>
        <w:tc>
          <w:tcPr>
            <w:tcW w:w="2432" w:type="dxa"/>
            <w:vMerge/>
            <w:vAlign w:val="center"/>
            <w:hideMark/>
          </w:tcPr>
          <w:p w14:paraId="2E7B77C6" w14:textId="77777777" w:rsidR="002748E9" w:rsidRPr="002748E9" w:rsidRDefault="002748E9" w:rsidP="001C7EC6">
            <w:pPr>
              <w:spacing w:line="276" w:lineRule="auto"/>
            </w:pPr>
          </w:p>
        </w:tc>
        <w:tc>
          <w:tcPr>
            <w:tcW w:w="2710" w:type="dxa"/>
            <w:vMerge/>
            <w:vAlign w:val="center"/>
            <w:hideMark/>
          </w:tcPr>
          <w:p w14:paraId="51AEA14C" w14:textId="77777777" w:rsidR="002748E9" w:rsidRPr="002748E9" w:rsidRDefault="002748E9" w:rsidP="001C7EC6">
            <w:pPr>
              <w:spacing w:line="276" w:lineRule="auto"/>
              <w:rPr>
                <w:color w:val="000000"/>
              </w:rPr>
            </w:pPr>
          </w:p>
        </w:tc>
        <w:tc>
          <w:tcPr>
            <w:tcW w:w="3925" w:type="dxa"/>
            <w:shd w:val="clear" w:color="auto" w:fill="auto"/>
            <w:hideMark/>
          </w:tcPr>
          <w:p w14:paraId="336ECD8E" w14:textId="77777777" w:rsidR="002748E9" w:rsidRPr="002748E9" w:rsidRDefault="002748E9" w:rsidP="001C7EC6">
            <w:pPr>
              <w:spacing w:line="276" w:lineRule="auto"/>
              <w:rPr>
                <w:color w:val="000000"/>
              </w:rPr>
            </w:pPr>
            <w:r w:rsidRPr="002748E9">
              <w:rPr>
                <w:color w:val="000000"/>
              </w:rPr>
              <w:t>использовать рекламу в целях популяризации учреждения (организации) культуры и его услуг;</w:t>
            </w:r>
          </w:p>
        </w:tc>
      </w:tr>
      <w:tr w:rsidR="002748E9" w:rsidRPr="002748E9" w14:paraId="56D1AA9C" w14:textId="77777777" w:rsidTr="00AD48BF">
        <w:trPr>
          <w:trHeight w:val="20"/>
        </w:trPr>
        <w:tc>
          <w:tcPr>
            <w:tcW w:w="2432" w:type="dxa"/>
            <w:vMerge/>
            <w:vAlign w:val="center"/>
            <w:hideMark/>
          </w:tcPr>
          <w:p w14:paraId="2A5C524A" w14:textId="77777777" w:rsidR="002748E9" w:rsidRPr="002748E9" w:rsidRDefault="002748E9" w:rsidP="001C7EC6">
            <w:pPr>
              <w:spacing w:line="276" w:lineRule="auto"/>
            </w:pPr>
          </w:p>
        </w:tc>
        <w:tc>
          <w:tcPr>
            <w:tcW w:w="2710" w:type="dxa"/>
            <w:vMerge/>
            <w:vAlign w:val="center"/>
            <w:hideMark/>
          </w:tcPr>
          <w:p w14:paraId="32CD9B8E" w14:textId="77777777" w:rsidR="002748E9" w:rsidRPr="002748E9" w:rsidRDefault="002748E9" w:rsidP="001C7EC6">
            <w:pPr>
              <w:spacing w:line="276" w:lineRule="auto"/>
              <w:rPr>
                <w:color w:val="000000"/>
              </w:rPr>
            </w:pPr>
          </w:p>
        </w:tc>
        <w:tc>
          <w:tcPr>
            <w:tcW w:w="3925" w:type="dxa"/>
            <w:shd w:val="clear" w:color="auto" w:fill="auto"/>
            <w:hideMark/>
          </w:tcPr>
          <w:p w14:paraId="14D552AE" w14:textId="77777777" w:rsidR="002748E9" w:rsidRPr="002748E9" w:rsidRDefault="002748E9" w:rsidP="001C7EC6">
            <w:pPr>
              <w:spacing w:line="276" w:lineRule="auto"/>
              <w:rPr>
                <w:color w:val="000000"/>
              </w:rPr>
            </w:pPr>
            <w:r w:rsidRPr="002748E9">
              <w:rPr>
                <w:color w:val="000000"/>
              </w:rPr>
              <w:t>создавать и поддерживать положительный имидж учреждения (организации) культуры и его работников;</w:t>
            </w:r>
          </w:p>
        </w:tc>
      </w:tr>
      <w:tr w:rsidR="002748E9" w:rsidRPr="002748E9" w14:paraId="3605540F" w14:textId="77777777" w:rsidTr="00AD48BF">
        <w:trPr>
          <w:trHeight w:val="20"/>
        </w:trPr>
        <w:tc>
          <w:tcPr>
            <w:tcW w:w="2432" w:type="dxa"/>
            <w:vMerge/>
            <w:vAlign w:val="center"/>
            <w:hideMark/>
          </w:tcPr>
          <w:p w14:paraId="448B14DD" w14:textId="77777777" w:rsidR="002748E9" w:rsidRPr="002748E9" w:rsidRDefault="002748E9" w:rsidP="001C7EC6">
            <w:pPr>
              <w:spacing w:line="276" w:lineRule="auto"/>
            </w:pPr>
          </w:p>
        </w:tc>
        <w:tc>
          <w:tcPr>
            <w:tcW w:w="2710" w:type="dxa"/>
            <w:vMerge/>
            <w:vAlign w:val="center"/>
            <w:hideMark/>
          </w:tcPr>
          <w:p w14:paraId="26AC353C" w14:textId="77777777" w:rsidR="002748E9" w:rsidRPr="002748E9" w:rsidRDefault="002748E9" w:rsidP="001C7EC6">
            <w:pPr>
              <w:spacing w:line="276" w:lineRule="auto"/>
              <w:rPr>
                <w:color w:val="000000"/>
              </w:rPr>
            </w:pPr>
          </w:p>
        </w:tc>
        <w:tc>
          <w:tcPr>
            <w:tcW w:w="3925" w:type="dxa"/>
            <w:shd w:val="clear" w:color="auto" w:fill="auto"/>
            <w:hideMark/>
          </w:tcPr>
          <w:p w14:paraId="3782F532" w14:textId="77777777" w:rsidR="002748E9" w:rsidRPr="002748E9" w:rsidRDefault="002748E9" w:rsidP="001C7EC6">
            <w:pPr>
              <w:spacing w:line="276" w:lineRule="auto"/>
              <w:rPr>
                <w:color w:val="000000"/>
              </w:rPr>
            </w:pPr>
            <w:r w:rsidRPr="002748E9">
              <w:rPr>
                <w:color w:val="000000"/>
              </w:rPr>
              <w:t>использовать связи с общественностью в работе культурно-досугового учреждения (организации);</w:t>
            </w:r>
          </w:p>
        </w:tc>
      </w:tr>
      <w:tr w:rsidR="002748E9" w:rsidRPr="002748E9" w14:paraId="64A9D929" w14:textId="77777777" w:rsidTr="00AD48BF">
        <w:trPr>
          <w:trHeight w:val="20"/>
        </w:trPr>
        <w:tc>
          <w:tcPr>
            <w:tcW w:w="2432" w:type="dxa"/>
            <w:vMerge/>
            <w:vAlign w:val="center"/>
            <w:hideMark/>
          </w:tcPr>
          <w:p w14:paraId="05769593" w14:textId="77777777" w:rsidR="002748E9" w:rsidRPr="002748E9" w:rsidRDefault="002748E9" w:rsidP="001C7EC6">
            <w:pPr>
              <w:spacing w:line="276" w:lineRule="auto"/>
            </w:pPr>
          </w:p>
        </w:tc>
        <w:tc>
          <w:tcPr>
            <w:tcW w:w="2710" w:type="dxa"/>
            <w:vMerge/>
            <w:vAlign w:val="center"/>
            <w:hideMark/>
          </w:tcPr>
          <w:p w14:paraId="3154DEE0" w14:textId="77777777" w:rsidR="002748E9" w:rsidRPr="002748E9" w:rsidRDefault="002748E9" w:rsidP="001C7EC6">
            <w:pPr>
              <w:spacing w:line="276" w:lineRule="auto"/>
              <w:rPr>
                <w:color w:val="000000"/>
              </w:rPr>
            </w:pPr>
          </w:p>
        </w:tc>
        <w:tc>
          <w:tcPr>
            <w:tcW w:w="3925" w:type="dxa"/>
            <w:shd w:val="clear" w:color="auto" w:fill="auto"/>
            <w:hideMark/>
          </w:tcPr>
          <w:p w14:paraId="1FF7133D"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32E65766" w14:textId="77777777" w:rsidTr="00AD48BF">
        <w:trPr>
          <w:trHeight w:val="20"/>
        </w:trPr>
        <w:tc>
          <w:tcPr>
            <w:tcW w:w="2432" w:type="dxa"/>
            <w:vMerge/>
            <w:vAlign w:val="center"/>
            <w:hideMark/>
          </w:tcPr>
          <w:p w14:paraId="62FCD71B" w14:textId="77777777" w:rsidR="002748E9" w:rsidRPr="002748E9" w:rsidRDefault="002748E9" w:rsidP="001C7EC6">
            <w:pPr>
              <w:spacing w:line="276" w:lineRule="auto"/>
            </w:pPr>
          </w:p>
        </w:tc>
        <w:tc>
          <w:tcPr>
            <w:tcW w:w="2710" w:type="dxa"/>
            <w:vMerge/>
            <w:vAlign w:val="center"/>
            <w:hideMark/>
          </w:tcPr>
          <w:p w14:paraId="18D4FF27" w14:textId="77777777" w:rsidR="002748E9" w:rsidRPr="002748E9" w:rsidRDefault="002748E9" w:rsidP="001C7EC6">
            <w:pPr>
              <w:spacing w:line="276" w:lineRule="auto"/>
              <w:rPr>
                <w:color w:val="000000"/>
              </w:rPr>
            </w:pPr>
          </w:p>
        </w:tc>
        <w:tc>
          <w:tcPr>
            <w:tcW w:w="3925" w:type="dxa"/>
            <w:shd w:val="clear" w:color="auto" w:fill="auto"/>
            <w:hideMark/>
          </w:tcPr>
          <w:p w14:paraId="3E4D3490" w14:textId="77777777" w:rsidR="002748E9" w:rsidRPr="002748E9" w:rsidRDefault="002748E9" w:rsidP="001C7EC6">
            <w:pPr>
              <w:spacing w:line="276" w:lineRule="auto"/>
              <w:rPr>
                <w:color w:val="000000"/>
              </w:rPr>
            </w:pPr>
            <w:r w:rsidRPr="002748E9">
              <w:rPr>
                <w:color w:val="000000"/>
              </w:rPr>
              <w:t>современные социально-культурные технологии, социально-культурные программы;</w:t>
            </w:r>
          </w:p>
        </w:tc>
      </w:tr>
      <w:tr w:rsidR="002748E9" w:rsidRPr="002748E9" w14:paraId="29C5F55E" w14:textId="77777777" w:rsidTr="00AD48BF">
        <w:trPr>
          <w:trHeight w:val="20"/>
        </w:trPr>
        <w:tc>
          <w:tcPr>
            <w:tcW w:w="2432" w:type="dxa"/>
            <w:vMerge/>
            <w:vAlign w:val="center"/>
            <w:hideMark/>
          </w:tcPr>
          <w:p w14:paraId="49B3AAC9" w14:textId="77777777" w:rsidR="002748E9" w:rsidRPr="002748E9" w:rsidRDefault="002748E9" w:rsidP="001C7EC6">
            <w:pPr>
              <w:spacing w:line="276" w:lineRule="auto"/>
            </w:pPr>
          </w:p>
        </w:tc>
        <w:tc>
          <w:tcPr>
            <w:tcW w:w="2710" w:type="dxa"/>
            <w:vMerge/>
            <w:vAlign w:val="center"/>
            <w:hideMark/>
          </w:tcPr>
          <w:p w14:paraId="0CABCCD8" w14:textId="77777777" w:rsidR="002748E9" w:rsidRPr="002748E9" w:rsidRDefault="002748E9" w:rsidP="001C7EC6">
            <w:pPr>
              <w:spacing w:line="276" w:lineRule="auto"/>
              <w:rPr>
                <w:color w:val="000000"/>
              </w:rPr>
            </w:pPr>
          </w:p>
        </w:tc>
        <w:tc>
          <w:tcPr>
            <w:tcW w:w="3925" w:type="dxa"/>
            <w:shd w:val="clear" w:color="auto" w:fill="auto"/>
            <w:hideMark/>
          </w:tcPr>
          <w:p w14:paraId="35DE3C8E" w14:textId="77777777" w:rsidR="002748E9" w:rsidRPr="002748E9" w:rsidRDefault="002748E9" w:rsidP="001C7EC6">
            <w:pPr>
              <w:spacing w:line="276" w:lineRule="auto"/>
              <w:rPr>
                <w:color w:val="000000"/>
              </w:rPr>
            </w:pPr>
            <w:r w:rsidRPr="002748E9">
              <w:rPr>
                <w:color w:val="000000"/>
              </w:rPr>
              <w:t>основные виды рекламы, рекламных средств;</w:t>
            </w:r>
          </w:p>
        </w:tc>
      </w:tr>
      <w:tr w:rsidR="002748E9" w:rsidRPr="002748E9" w14:paraId="382B2CCD" w14:textId="77777777" w:rsidTr="00AD48BF">
        <w:trPr>
          <w:trHeight w:val="20"/>
        </w:trPr>
        <w:tc>
          <w:tcPr>
            <w:tcW w:w="2432" w:type="dxa"/>
            <w:vMerge/>
            <w:vAlign w:val="center"/>
            <w:hideMark/>
          </w:tcPr>
          <w:p w14:paraId="2A62F290" w14:textId="77777777" w:rsidR="002748E9" w:rsidRPr="002748E9" w:rsidRDefault="002748E9" w:rsidP="001C7EC6">
            <w:pPr>
              <w:spacing w:line="276" w:lineRule="auto"/>
            </w:pPr>
          </w:p>
        </w:tc>
        <w:tc>
          <w:tcPr>
            <w:tcW w:w="2710" w:type="dxa"/>
            <w:vMerge/>
            <w:vAlign w:val="center"/>
            <w:hideMark/>
          </w:tcPr>
          <w:p w14:paraId="310048DE" w14:textId="77777777" w:rsidR="002748E9" w:rsidRPr="002748E9" w:rsidRDefault="002748E9" w:rsidP="001C7EC6">
            <w:pPr>
              <w:spacing w:line="276" w:lineRule="auto"/>
              <w:rPr>
                <w:color w:val="000000"/>
              </w:rPr>
            </w:pPr>
          </w:p>
        </w:tc>
        <w:tc>
          <w:tcPr>
            <w:tcW w:w="3925" w:type="dxa"/>
            <w:shd w:val="clear" w:color="auto" w:fill="auto"/>
            <w:hideMark/>
          </w:tcPr>
          <w:p w14:paraId="72F83C38" w14:textId="77777777" w:rsidR="002748E9" w:rsidRPr="002748E9" w:rsidRDefault="002748E9" w:rsidP="001C7EC6">
            <w:pPr>
              <w:spacing w:line="276" w:lineRule="auto"/>
              <w:rPr>
                <w:color w:val="000000"/>
              </w:rPr>
            </w:pPr>
            <w:r w:rsidRPr="002748E9">
              <w:rPr>
                <w:color w:val="000000"/>
              </w:rPr>
              <w:t>методику бизнес - планирования;</w:t>
            </w:r>
          </w:p>
        </w:tc>
      </w:tr>
      <w:tr w:rsidR="002748E9" w:rsidRPr="002748E9" w14:paraId="0B8184C0" w14:textId="77777777" w:rsidTr="00AD48BF">
        <w:trPr>
          <w:trHeight w:val="20"/>
        </w:trPr>
        <w:tc>
          <w:tcPr>
            <w:tcW w:w="2432" w:type="dxa"/>
            <w:vMerge/>
            <w:vAlign w:val="center"/>
            <w:hideMark/>
          </w:tcPr>
          <w:p w14:paraId="6B628312" w14:textId="77777777" w:rsidR="002748E9" w:rsidRPr="002748E9" w:rsidRDefault="002748E9" w:rsidP="001C7EC6">
            <w:pPr>
              <w:spacing w:line="276" w:lineRule="auto"/>
            </w:pPr>
          </w:p>
        </w:tc>
        <w:tc>
          <w:tcPr>
            <w:tcW w:w="2710" w:type="dxa"/>
            <w:vMerge/>
            <w:vAlign w:val="center"/>
            <w:hideMark/>
          </w:tcPr>
          <w:p w14:paraId="3D4B3822" w14:textId="77777777" w:rsidR="002748E9" w:rsidRPr="002748E9" w:rsidRDefault="002748E9" w:rsidP="001C7EC6">
            <w:pPr>
              <w:spacing w:line="276" w:lineRule="auto"/>
              <w:rPr>
                <w:color w:val="000000"/>
              </w:rPr>
            </w:pPr>
          </w:p>
        </w:tc>
        <w:tc>
          <w:tcPr>
            <w:tcW w:w="3925" w:type="dxa"/>
            <w:shd w:val="clear" w:color="auto" w:fill="auto"/>
            <w:hideMark/>
          </w:tcPr>
          <w:p w14:paraId="09B54E17" w14:textId="77777777" w:rsidR="002748E9" w:rsidRPr="002748E9" w:rsidRDefault="002748E9" w:rsidP="001C7EC6">
            <w:pPr>
              <w:spacing w:line="276" w:lineRule="auto"/>
              <w:rPr>
                <w:color w:val="000000"/>
              </w:rPr>
            </w:pPr>
            <w:r w:rsidRPr="002748E9">
              <w:rPr>
                <w:color w:val="000000"/>
              </w:rPr>
              <w:t>виды рекламных мероприятий, цели рекламных кампаний и их планирование;</w:t>
            </w:r>
          </w:p>
        </w:tc>
      </w:tr>
      <w:tr w:rsidR="002748E9" w:rsidRPr="002748E9" w14:paraId="0FC14E82" w14:textId="77777777" w:rsidTr="00AD48BF">
        <w:trPr>
          <w:trHeight w:val="20"/>
        </w:trPr>
        <w:tc>
          <w:tcPr>
            <w:tcW w:w="2432" w:type="dxa"/>
            <w:vMerge/>
            <w:vAlign w:val="center"/>
            <w:hideMark/>
          </w:tcPr>
          <w:p w14:paraId="02CE7CAA" w14:textId="77777777" w:rsidR="002748E9" w:rsidRPr="002748E9" w:rsidRDefault="002748E9" w:rsidP="001C7EC6">
            <w:pPr>
              <w:spacing w:line="276" w:lineRule="auto"/>
            </w:pPr>
          </w:p>
        </w:tc>
        <w:tc>
          <w:tcPr>
            <w:tcW w:w="2710" w:type="dxa"/>
            <w:vMerge/>
            <w:vAlign w:val="center"/>
            <w:hideMark/>
          </w:tcPr>
          <w:p w14:paraId="4691411A" w14:textId="77777777" w:rsidR="002748E9" w:rsidRPr="002748E9" w:rsidRDefault="002748E9" w:rsidP="001C7EC6">
            <w:pPr>
              <w:spacing w:line="276" w:lineRule="auto"/>
              <w:rPr>
                <w:color w:val="000000"/>
              </w:rPr>
            </w:pPr>
          </w:p>
        </w:tc>
        <w:tc>
          <w:tcPr>
            <w:tcW w:w="3925" w:type="dxa"/>
            <w:shd w:val="clear" w:color="auto" w:fill="auto"/>
            <w:hideMark/>
          </w:tcPr>
          <w:p w14:paraId="4D7B56E4" w14:textId="77777777" w:rsidR="002748E9" w:rsidRPr="002748E9" w:rsidRDefault="002748E9" w:rsidP="001C7EC6">
            <w:pPr>
              <w:spacing w:line="276" w:lineRule="auto"/>
              <w:rPr>
                <w:color w:val="000000"/>
              </w:rPr>
            </w:pPr>
            <w:r w:rsidRPr="002748E9">
              <w:rPr>
                <w:color w:val="000000"/>
              </w:rPr>
              <w:t>сценарные и режиссерские основы рекламы;</w:t>
            </w:r>
          </w:p>
        </w:tc>
      </w:tr>
      <w:tr w:rsidR="002748E9" w:rsidRPr="002748E9" w14:paraId="0913759C" w14:textId="77777777" w:rsidTr="00AD48BF">
        <w:trPr>
          <w:trHeight w:val="20"/>
        </w:trPr>
        <w:tc>
          <w:tcPr>
            <w:tcW w:w="2432" w:type="dxa"/>
            <w:vMerge/>
            <w:vAlign w:val="center"/>
            <w:hideMark/>
          </w:tcPr>
          <w:p w14:paraId="05ED975D" w14:textId="77777777" w:rsidR="002748E9" w:rsidRPr="002748E9" w:rsidRDefault="002748E9" w:rsidP="001C7EC6">
            <w:pPr>
              <w:spacing w:line="276" w:lineRule="auto"/>
            </w:pPr>
          </w:p>
        </w:tc>
        <w:tc>
          <w:tcPr>
            <w:tcW w:w="2710" w:type="dxa"/>
            <w:vMerge/>
            <w:vAlign w:val="center"/>
            <w:hideMark/>
          </w:tcPr>
          <w:p w14:paraId="06D47EDD" w14:textId="77777777" w:rsidR="002748E9" w:rsidRPr="002748E9" w:rsidRDefault="002748E9" w:rsidP="001C7EC6">
            <w:pPr>
              <w:spacing w:line="276" w:lineRule="auto"/>
              <w:rPr>
                <w:color w:val="000000"/>
              </w:rPr>
            </w:pPr>
          </w:p>
        </w:tc>
        <w:tc>
          <w:tcPr>
            <w:tcW w:w="3925" w:type="dxa"/>
            <w:shd w:val="clear" w:color="auto" w:fill="auto"/>
            <w:hideMark/>
          </w:tcPr>
          <w:p w14:paraId="2113A0FB" w14:textId="77777777" w:rsidR="002748E9" w:rsidRPr="002748E9" w:rsidRDefault="002748E9" w:rsidP="001C7EC6">
            <w:pPr>
              <w:spacing w:line="276" w:lineRule="auto"/>
              <w:rPr>
                <w:color w:val="000000"/>
              </w:rPr>
            </w:pPr>
            <w:r w:rsidRPr="002748E9">
              <w:rPr>
                <w:color w:val="000000"/>
              </w:rPr>
              <w:t>методику подготовки, проведения и анализа рекламного мероприятия;</w:t>
            </w:r>
          </w:p>
        </w:tc>
      </w:tr>
      <w:tr w:rsidR="002748E9" w:rsidRPr="002748E9" w14:paraId="529ECE06" w14:textId="77777777" w:rsidTr="00AD48BF">
        <w:trPr>
          <w:trHeight w:val="20"/>
        </w:trPr>
        <w:tc>
          <w:tcPr>
            <w:tcW w:w="2432" w:type="dxa"/>
            <w:vMerge/>
            <w:vAlign w:val="center"/>
            <w:hideMark/>
          </w:tcPr>
          <w:p w14:paraId="4A938C88" w14:textId="77777777" w:rsidR="002748E9" w:rsidRPr="002748E9" w:rsidRDefault="002748E9" w:rsidP="001C7EC6">
            <w:pPr>
              <w:spacing w:line="276" w:lineRule="auto"/>
            </w:pPr>
          </w:p>
        </w:tc>
        <w:tc>
          <w:tcPr>
            <w:tcW w:w="2710" w:type="dxa"/>
            <w:vMerge/>
            <w:vAlign w:val="center"/>
            <w:hideMark/>
          </w:tcPr>
          <w:p w14:paraId="1983135A" w14:textId="77777777" w:rsidR="002748E9" w:rsidRPr="002748E9" w:rsidRDefault="002748E9" w:rsidP="001C7EC6">
            <w:pPr>
              <w:spacing w:line="276" w:lineRule="auto"/>
              <w:rPr>
                <w:color w:val="000000"/>
              </w:rPr>
            </w:pPr>
          </w:p>
        </w:tc>
        <w:tc>
          <w:tcPr>
            <w:tcW w:w="3925" w:type="dxa"/>
            <w:shd w:val="clear" w:color="auto" w:fill="auto"/>
            <w:hideMark/>
          </w:tcPr>
          <w:p w14:paraId="548A2448" w14:textId="77777777" w:rsidR="002748E9" w:rsidRPr="002748E9" w:rsidRDefault="002748E9" w:rsidP="001C7EC6">
            <w:pPr>
              <w:spacing w:line="276" w:lineRule="auto"/>
              <w:rPr>
                <w:color w:val="000000"/>
              </w:rPr>
            </w:pPr>
            <w:r w:rsidRPr="002748E9">
              <w:rPr>
                <w:color w:val="000000"/>
              </w:rPr>
              <w:t>сущность, значение и цели связи с общественностью (PR);</w:t>
            </w:r>
          </w:p>
        </w:tc>
      </w:tr>
      <w:tr w:rsidR="002748E9" w:rsidRPr="002748E9" w14:paraId="7407755D" w14:textId="77777777" w:rsidTr="00AD48BF">
        <w:trPr>
          <w:trHeight w:val="20"/>
        </w:trPr>
        <w:tc>
          <w:tcPr>
            <w:tcW w:w="2432" w:type="dxa"/>
            <w:vMerge/>
            <w:vAlign w:val="center"/>
            <w:hideMark/>
          </w:tcPr>
          <w:p w14:paraId="31529D4A" w14:textId="77777777" w:rsidR="002748E9" w:rsidRPr="002748E9" w:rsidRDefault="002748E9" w:rsidP="001C7EC6">
            <w:pPr>
              <w:spacing w:line="276" w:lineRule="auto"/>
            </w:pPr>
          </w:p>
        </w:tc>
        <w:tc>
          <w:tcPr>
            <w:tcW w:w="2710" w:type="dxa"/>
            <w:vMerge/>
            <w:vAlign w:val="center"/>
            <w:hideMark/>
          </w:tcPr>
          <w:p w14:paraId="4968E2F2" w14:textId="77777777" w:rsidR="002748E9" w:rsidRPr="002748E9" w:rsidRDefault="002748E9" w:rsidP="001C7EC6">
            <w:pPr>
              <w:spacing w:line="276" w:lineRule="auto"/>
              <w:rPr>
                <w:color w:val="000000"/>
              </w:rPr>
            </w:pPr>
          </w:p>
        </w:tc>
        <w:tc>
          <w:tcPr>
            <w:tcW w:w="3925" w:type="dxa"/>
            <w:shd w:val="clear" w:color="auto" w:fill="auto"/>
            <w:hideMark/>
          </w:tcPr>
          <w:p w14:paraId="57D72731" w14:textId="77777777" w:rsidR="002748E9" w:rsidRPr="002748E9" w:rsidRDefault="002748E9" w:rsidP="001C7EC6">
            <w:pPr>
              <w:spacing w:line="276" w:lineRule="auto"/>
              <w:rPr>
                <w:color w:val="000000"/>
              </w:rPr>
            </w:pPr>
            <w:r w:rsidRPr="002748E9">
              <w:rPr>
                <w:color w:val="000000"/>
              </w:rPr>
              <w:t>внешние и внутренние коммуникации;</w:t>
            </w:r>
          </w:p>
        </w:tc>
      </w:tr>
      <w:tr w:rsidR="002748E9" w:rsidRPr="002748E9" w14:paraId="22728C5C" w14:textId="77777777" w:rsidTr="00AD48BF">
        <w:trPr>
          <w:trHeight w:val="20"/>
        </w:trPr>
        <w:tc>
          <w:tcPr>
            <w:tcW w:w="2432" w:type="dxa"/>
            <w:vMerge/>
            <w:vAlign w:val="center"/>
            <w:hideMark/>
          </w:tcPr>
          <w:p w14:paraId="5D2E6692" w14:textId="77777777" w:rsidR="002748E9" w:rsidRPr="002748E9" w:rsidRDefault="002748E9" w:rsidP="001C7EC6">
            <w:pPr>
              <w:spacing w:line="276" w:lineRule="auto"/>
            </w:pPr>
          </w:p>
        </w:tc>
        <w:tc>
          <w:tcPr>
            <w:tcW w:w="2710" w:type="dxa"/>
            <w:vMerge/>
            <w:vAlign w:val="center"/>
            <w:hideMark/>
          </w:tcPr>
          <w:p w14:paraId="5821DD8F" w14:textId="77777777" w:rsidR="002748E9" w:rsidRPr="002748E9" w:rsidRDefault="002748E9" w:rsidP="001C7EC6">
            <w:pPr>
              <w:spacing w:line="276" w:lineRule="auto"/>
              <w:rPr>
                <w:color w:val="000000"/>
              </w:rPr>
            </w:pPr>
          </w:p>
        </w:tc>
        <w:tc>
          <w:tcPr>
            <w:tcW w:w="3925" w:type="dxa"/>
            <w:shd w:val="clear" w:color="auto" w:fill="auto"/>
            <w:hideMark/>
          </w:tcPr>
          <w:p w14:paraId="263D8DB8" w14:textId="77777777" w:rsidR="002748E9" w:rsidRPr="002748E9" w:rsidRDefault="002748E9" w:rsidP="001C7EC6">
            <w:pPr>
              <w:spacing w:line="276" w:lineRule="auto"/>
              <w:rPr>
                <w:color w:val="000000"/>
              </w:rPr>
            </w:pPr>
            <w:r w:rsidRPr="002748E9">
              <w:rPr>
                <w:color w:val="000000"/>
              </w:rPr>
              <w:t>особенности проведения мероприятия PR;</w:t>
            </w:r>
          </w:p>
        </w:tc>
      </w:tr>
      <w:tr w:rsidR="002748E9" w:rsidRPr="002748E9" w14:paraId="159AA100" w14:textId="77777777" w:rsidTr="00AD48BF">
        <w:trPr>
          <w:trHeight w:val="20"/>
        </w:trPr>
        <w:tc>
          <w:tcPr>
            <w:tcW w:w="2432" w:type="dxa"/>
            <w:vMerge/>
            <w:vAlign w:val="center"/>
            <w:hideMark/>
          </w:tcPr>
          <w:p w14:paraId="1F7F67F6" w14:textId="77777777" w:rsidR="002748E9" w:rsidRPr="002748E9" w:rsidRDefault="002748E9" w:rsidP="001C7EC6">
            <w:pPr>
              <w:spacing w:line="276" w:lineRule="auto"/>
            </w:pPr>
          </w:p>
        </w:tc>
        <w:tc>
          <w:tcPr>
            <w:tcW w:w="2710" w:type="dxa"/>
            <w:vMerge/>
            <w:vAlign w:val="center"/>
            <w:hideMark/>
          </w:tcPr>
          <w:p w14:paraId="75C4073B" w14:textId="77777777" w:rsidR="002748E9" w:rsidRPr="002748E9" w:rsidRDefault="002748E9" w:rsidP="001C7EC6">
            <w:pPr>
              <w:spacing w:line="276" w:lineRule="auto"/>
              <w:rPr>
                <w:color w:val="000000"/>
              </w:rPr>
            </w:pPr>
          </w:p>
        </w:tc>
        <w:tc>
          <w:tcPr>
            <w:tcW w:w="3925" w:type="dxa"/>
            <w:shd w:val="clear" w:color="auto" w:fill="auto"/>
            <w:hideMark/>
          </w:tcPr>
          <w:p w14:paraId="7C564B7B" w14:textId="77777777" w:rsidR="002748E9" w:rsidRPr="002748E9" w:rsidRDefault="002748E9" w:rsidP="001C7EC6">
            <w:pPr>
              <w:spacing w:line="276" w:lineRule="auto"/>
              <w:rPr>
                <w:color w:val="000000"/>
              </w:rPr>
            </w:pPr>
            <w:r w:rsidRPr="002748E9">
              <w:rPr>
                <w:color w:val="000000"/>
              </w:rPr>
              <w:t>роль имиджа, его характеристики и компоненты.</w:t>
            </w:r>
          </w:p>
        </w:tc>
      </w:tr>
      <w:tr w:rsidR="002748E9" w:rsidRPr="002748E9" w14:paraId="04AE36C3" w14:textId="77777777" w:rsidTr="00AD48BF">
        <w:trPr>
          <w:trHeight w:val="20"/>
        </w:trPr>
        <w:tc>
          <w:tcPr>
            <w:tcW w:w="2432" w:type="dxa"/>
            <w:vMerge/>
            <w:vAlign w:val="center"/>
            <w:hideMark/>
          </w:tcPr>
          <w:p w14:paraId="681F4574" w14:textId="77777777" w:rsidR="002748E9" w:rsidRPr="002748E9" w:rsidRDefault="002748E9" w:rsidP="001C7EC6">
            <w:pPr>
              <w:spacing w:line="276" w:lineRule="auto"/>
            </w:pPr>
          </w:p>
        </w:tc>
        <w:tc>
          <w:tcPr>
            <w:tcW w:w="2710" w:type="dxa"/>
            <w:vMerge/>
            <w:vAlign w:val="center"/>
            <w:hideMark/>
          </w:tcPr>
          <w:p w14:paraId="12B865C9" w14:textId="77777777" w:rsidR="002748E9" w:rsidRPr="002748E9" w:rsidRDefault="002748E9" w:rsidP="001C7EC6">
            <w:pPr>
              <w:spacing w:line="276" w:lineRule="auto"/>
              <w:rPr>
                <w:color w:val="000000"/>
              </w:rPr>
            </w:pPr>
          </w:p>
        </w:tc>
        <w:tc>
          <w:tcPr>
            <w:tcW w:w="3925" w:type="dxa"/>
            <w:shd w:val="clear" w:color="auto" w:fill="auto"/>
            <w:hideMark/>
          </w:tcPr>
          <w:p w14:paraId="4725800C" w14:textId="77777777" w:rsidR="002748E9" w:rsidRPr="002748E9" w:rsidRDefault="002748E9" w:rsidP="001C7EC6">
            <w:pPr>
              <w:spacing w:line="276" w:lineRule="auto"/>
              <w:rPr>
                <w:color w:val="000000"/>
              </w:rPr>
            </w:pPr>
            <w:r w:rsidRPr="002748E9">
              <w:rPr>
                <w:color w:val="000000"/>
              </w:rPr>
              <w:t>возможности использования сети Интернет и других сетей в профессиональной деятельности;</w:t>
            </w:r>
          </w:p>
        </w:tc>
      </w:tr>
      <w:tr w:rsidR="002748E9" w:rsidRPr="002748E9" w14:paraId="6499EFE1" w14:textId="77777777" w:rsidTr="00AD48BF">
        <w:trPr>
          <w:trHeight w:val="20"/>
        </w:trPr>
        <w:tc>
          <w:tcPr>
            <w:tcW w:w="2432" w:type="dxa"/>
            <w:vMerge/>
            <w:vAlign w:val="center"/>
            <w:hideMark/>
          </w:tcPr>
          <w:p w14:paraId="2A77879F" w14:textId="77777777" w:rsidR="002748E9" w:rsidRPr="002748E9" w:rsidRDefault="002748E9" w:rsidP="001C7EC6">
            <w:pPr>
              <w:spacing w:line="276" w:lineRule="auto"/>
            </w:pPr>
          </w:p>
        </w:tc>
        <w:tc>
          <w:tcPr>
            <w:tcW w:w="2710" w:type="dxa"/>
            <w:vMerge/>
            <w:vAlign w:val="center"/>
            <w:hideMark/>
          </w:tcPr>
          <w:p w14:paraId="469A9BC1" w14:textId="77777777" w:rsidR="002748E9" w:rsidRPr="002748E9" w:rsidRDefault="002748E9" w:rsidP="001C7EC6">
            <w:pPr>
              <w:spacing w:line="276" w:lineRule="auto"/>
              <w:rPr>
                <w:color w:val="000000"/>
              </w:rPr>
            </w:pPr>
          </w:p>
        </w:tc>
        <w:tc>
          <w:tcPr>
            <w:tcW w:w="3925" w:type="dxa"/>
            <w:shd w:val="clear" w:color="auto" w:fill="auto"/>
            <w:hideMark/>
          </w:tcPr>
          <w:p w14:paraId="34560F69" w14:textId="77777777" w:rsidR="002748E9" w:rsidRPr="002748E9" w:rsidRDefault="002748E9" w:rsidP="001C7EC6">
            <w:pPr>
              <w:spacing w:line="276" w:lineRule="auto"/>
              <w:rPr>
                <w:color w:val="000000"/>
              </w:rPr>
            </w:pPr>
            <w:r w:rsidRPr="002748E9">
              <w:rPr>
                <w:color w:val="000000"/>
              </w:rPr>
              <w:t>понятие и принципы маркетинга, рынок как объект маркетинга, сегментацию рынка;</w:t>
            </w:r>
          </w:p>
        </w:tc>
      </w:tr>
      <w:tr w:rsidR="002748E9" w:rsidRPr="002748E9" w14:paraId="4CB93F48" w14:textId="77777777" w:rsidTr="00AD48BF">
        <w:trPr>
          <w:trHeight w:val="20"/>
        </w:trPr>
        <w:tc>
          <w:tcPr>
            <w:tcW w:w="2432" w:type="dxa"/>
            <w:vMerge/>
            <w:vAlign w:val="center"/>
            <w:hideMark/>
          </w:tcPr>
          <w:p w14:paraId="0094888C" w14:textId="77777777" w:rsidR="002748E9" w:rsidRPr="002748E9" w:rsidRDefault="002748E9" w:rsidP="001C7EC6">
            <w:pPr>
              <w:spacing w:line="276" w:lineRule="auto"/>
            </w:pPr>
          </w:p>
        </w:tc>
        <w:tc>
          <w:tcPr>
            <w:tcW w:w="2710" w:type="dxa"/>
            <w:vMerge/>
            <w:vAlign w:val="center"/>
            <w:hideMark/>
          </w:tcPr>
          <w:p w14:paraId="5D47155C" w14:textId="77777777" w:rsidR="002748E9" w:rsidRPr="002748E9" w:rsidRDefault="002748E9" w:rsidP="001C7EC6">
            <w:pPr>
              <w:spacing w:line="276" w:lineRule="auto"/>
              <w:rPr>
                <w:color w:val="000000"/>
              </w:rPr>
            </w:pPr>
          </w:p>
        </w:tc>
        <w:tc>
          <w:tcPr>
            <w:tcW w:w="3925" w:type="dxa"/>
            <w:shd w:val="clear" w:color="auto" w:fill="auto"/>
            <w:hideMark/>
          </w:tcPr>
          <w:p w14:paraId="0B0B549A" w14:textId="77777777" w:rsidR="002748E9" w:rsidRPr="002748E9" w:rsidRDefault="002748E9" w:rsidP="001C7EC6">
            <w:pPr>
              <w:spacing w:line="276" w:lineRule="auto"/>
              <w:rPr>
                <w:color w:val="000000"/>
              </w:rPr>
            </w:pPr>
            <w:r w:rsidRPr="002748E9">
              <w:rPr>
                <w:color w:val="000000"/>
              </w:rPr>
              <w:t>суть маркетинговой деятельности учреждения (организации) культуры, поиск рыночной ниши, правила создания новых услуг; ценовую и сбытовую политику учреждения (организации), цели и виды продвижения услуг, способы стимулирования сбыта, значение рекламы;</w:t>
            </w:r>
          </w:p>
        </w:tc>
      </w:tr>
      <w:tr w:rsidR="002748E9" w:rsidRPr="002748E9" w14:paraId="62ADEC09" w14:textId="77777777" w:rsidTr="00AD48BF">
        <w:trPr>
          <w:trHeight w:val="20"/>
        </w:trPr>
        <w:tc>
          <w:tcPr>
            <w:tcW w:w="2432" w:type="dxa"/>
            <w:vMerge/>
            <w:vAlign w:val="center"/>
            <w:hideMark/>
          </w:tcPr>
          <w:p w14:paraId="79BD94DB" w14:textId="77777777" w:rsidR="002748E9" w:rsidRPr="002748E9" w:rsidRDefault="002748E9" w:rsidP="001C7EC6">
            <w:pPr>
              <w:spacing w:line="276" w:lineRule="auto"/>
            </w:pPr>
          </w:p>
        </w:tc>
        <w:tc>
          <w:tcPr>
            <w:tcW w:w="2710" w:type="dxa"/>
            <w:vMerge/>
            <w:vAlign w:val="center"/>
            <w:hideMark/>
          </w:tcPr>
          <w:p w14:paraId="79047E61" w14:textId="77777777" w:rsidR="002748E9" w:rsidRPr="002748E9" w:rsidRDefault="002748E9" w:rsidP="001C7EC6">
            <w:pPr>
              <w:spacing w:line="276" w:lineRule="auto"/>
              <w:rPr>
                <w:color w:val="000000"/>
              </w:rPr>
            </w:pPr>
          </w:p>
        </w:tc>
        <w:tc>
          <w:tcPr>
            <w:tcW w:w="3925" w:type="dxa"/>
            <w:shd w:val="clear" w:color="auto" w:fill="auto"/>
            <w:hideMark/>
          </w:tcPr>
          <w:p w14:paraId="3C7153F0" w14:textId="77777777" w:rsidR="002748E9" w:rsidRPr="002748E9" w:rsidRDefault="002748E9" w:rsidP="001C7EC6">
            <w:pPr>
              <w:spacing w:line="276" w:lineRule="auto"/>
              <w:rPr>
                <w:color w:val="000000"/>
              </w:rPr>
            </w:pPr>
            <w:r w:rsidRPr="002748E9">
              <w:rPr>
                <w:color w:val="000000"/>
              </w:rPr>
              <w:t>стратегическое маркетинговое планирование;</w:t>
            </w:r>
          </w:p>
        </w:tc>
      </w:tr>
      <w:tr w:rsidR="002748E9" w:rsidRPr="002748E9" w14:paraId="37000260" w14:textId="77777777" w:rsidTr="00AD48BF">
        <w:trPr>
          <w:trHeight w:val="20"/>
        </w:trPr>
        <w:tc>
          <w:tcPr>
            <w:tcW w:w="2432" w:type="dxa"/>
            <w:vMerge/>
            <w:vAlign w:val="center"/>
            <w:hideMark/>
          </w:tcPr>
          <w:p w14:paraId="45450AE8" w14:textId="77777777" w:rsidR="002748E9" w:rsidRPr="002748E9" w:rsidRDefault="002748E9" w:rsidP="001C7EC6">
            <w:pPr>
              <w:spacing w:line="276" w:lineRule="auto"/>
            </w:pPr>
          </w:p>
        </w:tc>
        <w:tc>
          <w:tcPr>
            <w:tcW w:w="2710" w:type="dxa"/>
            <w:vMerge w:val="restart"/>
            <w:shd w:val="clear" w:color="auto" w:fill="auto"/>
            <w:hideMark/>
          </w:tcPr>
          <w:p w14:paraId="04C046DE" w14:textId="77777777" w:rsidR="002748E9" w:rsidRPr="002748E9" w:rsidRDefault="002748E9" w:rsidP="001C7EC6">
            <w:pPr>
              <w:spacing w:line="276" w:lineRule="auto"/>
              <w:rPr>
                <w:color w:val="000000"/>
              </w:rPr>
            </w:pPr>
            <w:r w:rsidRPr="002748E9">
              <w:rPr>
                <w:color w:val="000000"/>
              </w:rPr>
              <w:t>ПК 1.4. Анализировать состояние социально-культурной ситуации в регионе и учреждении (организации) культуры.</w:t>
            </w:r>
          </w:p>
        </w:tc>
        <w:tc>
          <w:tcPr>
            <w:tcW w:w="3925" w:type="dxa"/>
            <w:shd w:val="clear" w:color="auto" w:fill="auto"/>
            <w:hideMark/>
          </w:tcPr>
          <w:p w14:paraId="5F6B6B4B"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2019092D" w14:textId="77777777" w:rsidTr="00AD48BF">
        <w:trPr>
          <w:trHeight w:val="20"/>
        </w:trPr>
        <w:tc>
          <w:tcPr>
            <w:tcW w:w="2432" w:type="dxa"/>
            <w:vMerge/>
            <w:vAlign w:val="center"/>
            <w:hideMark/>
          </w:tcPr>
          <w:p w14:paraId="1667E675" w14:textId="77777777" w:rsidR="002748E9" w:rsidRPr="002748E9" w:rsidRDefault="002748E9" w:rsidP="001C7EC6">
            <w:pPr>
              <w:spacing w:line="276" w:lineRule="auto"/>
            </w:pPr>
          </w:p>
        </w:tc>
        <w:tc>
          <w:tcPr>
            <w:tcW w:w="2710" w:type="dxa"/>
            <w:vMerge/>
            <w:vAlign w:val="center"/>
            <w:hideMark/>
          </w:tcPr>
          <w:p w14:paraId="2B00D838" w14:textId="77777777" w:rsidR="002748E9" w:rsidRPr="002748E9" w:rsidRDefault="002748E9" w:rsidP="001C7EC6">
            <w:pPr>
              <w:spacing w:line="276" w:lineRule="auto"/>
              <w:rPr>
                <w:color w:val="000000"/>
              </w:rPr>
            </w:pPr>
          </w:p>
        </w:tc>
        <w:tc>
          <w:tcPr>
            <w:tcW w:w="3925" w:type="dxa"/>
            <w:shd w:val="clear" w:color="auto" w:fill="auto"/>
            <w:hideMark/>
          </w:tcPr>
          <w:p w14:paraId="5A739B48" w14:textId="77777777" w:rsidR="002748E9" w:rsidRPr="002748E9" w:rsidRDefault="002748E9" w:rsidP="001C7EC6">
            <w:pPr>
              <w:spacing w:line="276" w:lineRule="auto"/>
              <w:rPr>
                <w:color w:val="000000"/>
              </w:rPr>
            </w:pPr>
            <w:r w:rsidRPr="002748E9">
              <w:rPr>
                <w:color w:val="000000"/>
              </w:rPr>
              <w:t>организации социально-культурной деятельности в культурно-досуговых учреждениях (организациях);</w:t>
            </w:r>
          </w:p>
        </w:tc>
      </w:tr>
      <w:tr w:rsidR="002748E9" w:rsidRPr="002748E9" w14:paraId="4FD32EF9" w14:textId="77777777" w:rsidTr="00AD48BF">
        <w:trPr>
          <w:trHeight w:val="20"/>
        </w:trPr>
        <w:tc>
          <w:tcPr>
            <w:tcW w:w="2432" w:type="dxa"/>
            <w:vMerge/>
            <w:vAlign w:val="center"/>
            <w:hideMark/>
          </w:tcPr>
          <w:p w14:paraId="7B81CC06" w14:textId="77777777" w:rsidR="002748E9" w:rsidRPr="002748E9" w:rsidRDefault="002748E9" w:rsidP="001C7EC6">
            <w:pPr>
              <w:spacing w:line="276" w:lineRule="auto"/>
            </w:pPr>
          </w:p>
        </w:tc>
        <w:tc>
          <w:tcPr>
            <w:tcW w:w="2710" w:type="dxa"/>
            <w:vMerge/>
            <w:vAlign w:val="center"/>
            <w:hideMark/>
          </w:tcPr>
          <w:p w14:paraId="3D7D09BA" w14:textId="77777777" w:rsidR="002748E9" w:rsidRPr="002748E9" w:rsidRDefault="002748E9" w:rsidP="001C7EC6">
            <w:pPr>
              <w:spacing w:line="276" w:lineRule="auto"/>
              <w:rPr>
                <w:color w:val="000000"/>
              </w:rPr>
            </w:pPr>
          </w:p>
        </w:tc>
        <w:tc>
          <w:tcPr>
            <w:tcW w:w="3925" w:type="dxa"/>
            <w:shd w:val="clear" w:color="auto" w:fill="auto"/>
            <w:hideMark/>
          </w:tcPr>
          <w:p w14:paraId="00EAEEAE"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6251DF00" w14:textId="77777777" w:rsidTr="00AD48BF">
        <w:trPr>
          <w:trHeight w:val="20"/>
        </w:trPr>
        <w:tc>
          <w:tcPr>
            <w:tcW w:w="2432" w:type="dxa"/>
            <w:vMerge/>
            <w:vAlign w:val="center"/>
            <w:hideMark/>
          </w:tcPr>
          <w:p w14:paraId="73BDF546" w14:textId="77777777" w:rsidR="002748E9" w:rsidRPr="002748E9" w:rsidRDefault="002748E9" w:rsidP="001C7EC6">
            <w:pPr>
              <w:spacing w:line="276" w:lineRule="auto"/>
            </w:pPr>
          </w:p>
        </w:tc>
        <w:tc>
          <w:tcPr>
            <w:tcW w:w="2710" w:type="dxa"/>
            <w:vMerge/>
            <w:vAlign w:val="center"/>
            <w:hideMark/>
          </w:tcPr>
          <w:p w14:paraId="59777C88" w14:textId="77777777" w:rsidR="002748E9" w:rsidRPr="002748E9" w:rsidRDefault="002748E9" w:rsidP="001C7EC6">
            <w:pPr>
              <w:spacing w:line="276" w:lineRule="auto"/>
              <w:rPr>
                <w:color w:val="000000"/>
              </w:rPr>
            </w:pPr>
          </w:p>
        </w:tc>
        <w:tc>
          <w:tcPr>
            <w:tcW w:w="3925" w:type="dxa"/>
            <w:shd w:val="clear" w:color="auto" w:fill="auto"/>
            <w:hideMark/>
          </w:tcPr>
          <w:p w14:paraId="57F16238" w14:textId="77777777" w:rsidR="002748E9" w:rsidRPr="002748E9" w:rsidRDefault="002748E9" w:rsidP="001C7EC6">
            <w:pPr>
              <w:spacing w:line="276" w:lineRule="auto"/>
              <w:rPr>
                <w:color w:val="000000"/>
              </w:rPr>
            </w:pPr>
            <w:r w:rsidRPr="002748E9">
              <w:rPr>
                <w:color w:val="000000"/>
              </w:rPr>
              <w:t>анализировать региональные особенности социально-культурной деятельности и участвовать в ее развитии;</w:t>
            </w:r>
          </w:p>
        </w:tc>
      </w:tr>
      <w:tr w:rsidR="002748E9" w:rsidRPr="002748E9" w14:paraId="33AD44A6" w14:textId="77777777" w:rsidTr="00AD48BF">
        <w:trPr>
          <w:trHeight w:val="20"/>
        </w:trPr>
        <w:tc>
          <w:tcPr>
            <w:tcW w:w="2432" w:type="dxa"/>
            <w:vMerge/>
            <w:vAlign w:val="center"/>
            <w:hideMark/>
          </w:tcPr>
          <w:p w14:paraId="79E4E8F9" w14:textId="77777777" w:rsidR="002748E9" w:rsidRPr="002748E9" w:rsidRDefault="002748E9" w:rsidP="001C7EC6">
            <w:pPr>
              <w:spacing w:line="276" w:lineRule="auto"/>
            </w:pPr>
          </w:p>
        </w:tc>
        <w:tc>
          <w:tcPr>
            <w:tcW w:w="2710" w:type="dxa"/>
            <w:vMerge/>
            <w:vAlign w:val="center"/>
            <w:hideMark/>
          </w:tcPr>
          <w:p w14:paraId="5DCAA0D3" w14:textId="77777777" w:rsidR="002748E9" w:rsidRPr="002748E9" w:rsidRDefault="002748E9" w:rsidP="001C7EC6">
            <w:pPr>
              <w:spacing w:line="276" w:lineRule="auto"/>
              <w:rPr>
                <w:color w:val="000000"/>
              </w:rPr>
            </w:pPr>
          </w:p>
        </w:tc>
        <w:tc>
          <w:tcPr>
            <w:tcW w:w="3925" w:type="dxa"/>
            <w:shd w:val="clear" w:color="auto" w:fill="auto"/>
            <w:hideMark/>
          </w:tcPr>
          <w:p w14:paraId="4188AEF8" w14:textId="77777777" w:rsidR="002748E9" w:rsidRPr="002748E9" w:rsidRDefault="002748E9" w:rsidP="001C7EC6">
            <w:pPr>
              <w:spacing w:line="276" w:lineRule="auto"/>
              <w:rPr>
                <w:color w:val="000000"/>
              </w:rPr>
            </w:pPr>
            <w:r w:rsidRPr="002748E9">
              <w:rPr>
                <w:color w:val="000000"/>
              </w:rPr>
              <w:t>проводить и обрабатывать результаты конкретно-социологических исследований;</w:t>
            </w:r>
          </w:p>
        </w:tc>
      </w:tr>
      <w:tr w:rsidR="002748E9" w:rsidRPr="002748E9" w14:paraId="54481196" w14:textId="77777777" w:rsidTr="00AD48BF">
        <w:trPr>
          <w:trHeight w:val="20"/>
        </w:trPr>
        <w:tc>
          <w:tcPr>
            <w:tcW w:w="2432" w:type="dxa"/>
            <w:vMerge/>
            <w:vAlign w:val="center"/>
            <w:hideMark/>
          </w:tcPr>
          <w:p w14:paraId="192F6501" w14:textId="77777777" w:rsidR="002748E9" w:rsidRPr="002748E9" w:rsidRDefault="002748E9" w:rsidP="001C7EC6">
            <w:pPr>
              <w:spacing w:line="276" w:lineRule="auto"/>
            </w:pPr>
          </w:p>
        </w:tc>
        <w:tc>
          <w:tcPr>
            <w:tcW w:w="2710" w:type="dxa"/>
            <w:vMerge/>
            <w:vAlign w:val="center"/>
            <w:hideMark/>
          </w:tcPr>
          <w:p w14:paraId="4A42A2E4" w14:textId="77777777" w:rsidR="002748E9" w:rsidRPr="002748E9" w:rsidRDefault="002748E9" w:rsidP="001C7EC6">
            <w:pPr>
              <w:spacing w:line="276" w:lineRule="auto"/>
              <w:rPr>
                <w:color w:val="000000"/>
              </w:rPr>
            </w:pPr>
          </w:p>
        </w:tc>
        <w:tc>
          <w:tcPr>
            <w:tcW w:w="3925" w:type="dxa"/>
            <w:shd w:val="clear" w:color="auto" w:fill="auto"/>
            <w:hideMark/>
          </w:tcPr>
          <w:p w14:paraId="796FE243" w14:textId="77777777" w:rsidR="002748E9" w:rsidRPr="002748E9" w:rsidRDefault="002748E9" w:rsidP="001C7EC6">
            <w:pPr>
              <w:spacing w:line="276" w:lineRule="auto"/>
              <w:rPr>
                <w:color w:val="000000"/>
              </w:rPr>
            </w:pPr>
            <w:r w:rsidRPr="002748E9">
              <w:rPr>
                <w:color w:val="000000"/>
              </w:rPr>
              <w:t>анализировать и составлять планы, отчеты</w:t>
            </w:r>
          </w:p>
        </w:tc>
      </w:tr>
      <w:tr w:rsidR="002748E9" w:rsidRPr="002748E9" w14:paraId="4E7798F8" w14:textId="77777777" w:rsidTr="00AD48BF">
        <w:trPr>
          <w:trHeight w:val="20"/>
        </w:trPr>
        <w:tc>
          <w:tcPr>
            <w:tcW w:w="2432" w:type="dxa"/>
            <w:vMerge/>
            <w:vAlign w:val="center"/>
            <w:hideMark/>
          </w:tcPr>
          <w:p w14:paraId="6BD77B09" w14:textId="77777777" w:rsidR="002748E9" w:rsidRPr="002748E9" w:rsidRDefault="002748E9" w:rsidP="001C7EC6">
            <w:pPr>
              <w:spacing w:line="276" w:lineRule="auto"/>
            </w:pPr>
          </w:p>
        </w:tc>
        <w:tc>
          <w:tcPr>
            <w:tcW w:w="2710" w:type="dxa"/>
            <w:vMerge/>
            <w:vAlign w:val="center"/>
            <w:hideMark/>
          </w:tcPr>
          <w:p w14:paraId="4497F66A" w14:textId="77777777" w:rsidR="002748E9" w:rsidRPr="002748E9" w:rsidRDefault="002748E9" w:rsidP="001C7EC6">
            <w:pPr>
              <w:spacing w:line="276" w:lineRule="auto"/>
              <w:rPr>
                <w:color w:val="000000"/>
              </w:rPr>
            </w:pPr>
          </w:p>
        </w:tc>
        <w:tc>
          <w:tcPr>
            <w:tcW w:w="3925" w:type="dxa"/>
            <w:shd w:val="clear" w:color="auto" w:fill="auto"/>
            <w:hideMark/>
          </w:tcPr>
          <w:p w14:paraId="14D51AF3"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6AAECCA6" w14:textId="77777777" w:rsidTr="00AD48BF">
        <w:trPr>
          <w:trHeight w:val="20"/>
        </w:trPr>
        <w:tc>
          <w:tcPr>
            <w:tcW w:w="2432" w:type="dxa"/>
            <w:vMerge/>
            <w:vAlign w:val="center"/>
            <w:hideMark/>
          </w:tcPr>
          <w:p w14:paraId="5D3440E0" w14:textId="77777777" w:rsidR="002748E9" w:rsidRPr="002748E9" w:rsidRDefault="002748E9" w:rsidP="001C7EC6">
            <w:pPr>
              <w:spacing w:line="276" w:lineRule="auto"/>
            </w:pPr>
          </w:p>
        </w:tc>
        <w:tc>
          <w:tcPr>
            <w:tcW w:w="2710" w:type="dxa"/>
            <w:vMerge/>
            <w:vAlign w:val="center"/>
            <w:hideMark/>
          </w:tcPr>
          <w:p w14:paraId="38A9C8F6" w14:textId="77777777" w:rsidR="002748E9" w:rsidRPr="002748E9" w:rsidRDefault="002748E9" w:rsidP="001C7EC6">
            <w:pPr>
              <w:spacing w:line="276" w:lineRule="auto"/>
              <w:rPr>
                <w:color w:val="000000"/>
              </w:rPr>
            </w:pPr>
          </w:p>
        </w:tc>
        <w:tc>
          <w:tcPr>
            <w:tcW w:w="3925" w:type="dxa"/>
            <w:shd w:val="clear" w:color="auto" w:fill="auto"/>
            <w:hideMark/>
          </w:tcPr>
          <w:p w14:paraId="648F5B4F" w14:textId="77777777" w:rsidR="002748E9" w:rsidRPr="002748E9" w:rsidRDefault="002748E9" w:rsidP="001C7EC6">
            <w:pPr>
              <w:spacing w:line="276" w:lineRule="auto"/>
              <w:rPr>
                <w:color w:val="000000"/>
              </w:rPr>
            </w:pPr>
            <w:r w:rsidRPr="002748E9">
              <w:rPr>
                <w:color w:val="000000"/>
              </w:rPr>
              <w:t>основные виды, формы и тенденции развития социально-культурной деятельности в регионе;</w:t>
            </w:r>
          </w:p>
        </w:tc>
      </w:tr>
      <w:tr w:rsidR="002748E9" w:rsidRPr="002748E9" w14:paraId="36426DF0" w14:textId="77777777" w:rsidTr="00AD48BF">
        <w:trPr>
          <w:trHeight w:val="20"/>
        </w:trPr>
        <w:tc>
          <w:tcPr>
            <w:tcW w:w="2432" w:type="dxa"/>
            <w:vMerge/>
            <w:vAlign w:val="center"/>
            <w:hideMark/>
          </w:tcPr>
          <w:p w14:paraId="4EEDEC2C" w14:textId="77777777" w:rsidR="002748E9" w:rsidRPr="002748E9" w:rsidRDefault="002748E9" w:rsidP="001C7EC6">
            <w:pPr>
              <w:spacing w:line="276" w:lineRule="auto"/>
            </w:pPr>
          </w:p>
        </w:tc>
        <w:tc>
          <w:tcPr>
            <w:tcW w:w="2710" w:type="dxa"/>
            <w:vMerge/>
            <w:vAlign w:val="center"/>
            <w:hideMark/>
          </w:tcPr>
          <w:p w14:paraId="188A3518" w14:textId="77777777" w:rsidR="002748E9" w:rsidRPr="002748E9" w:rsidRDefault="002748E9" w:rsidP="001C7EC6">
            <w:pPr>
              <w:spacing w:line="276" w:lineRule="auto"/>
              <w:rPr>
                <w:color w:val="000000"/>
              </w:rPr>
            </w:pPr>
          </w:p>
        </w:tc>
        <w:tc>
          <w:tcPr>
            <w:tcW w:w="3925" w:type="dxa"/>
            <w:shd w:val="clear" w:color="auto" w:fill="auto"/>
            <w:hideMark/>
          </w:tcPr>
          <w:p w14:paraId="09239CC9" w14:textId="77777777" w:rsidR="002748E9" w:rsidRPr="002748E9" w:rsidRDefault="002748E9" w:rsidP="001C7EC6">
            <w:pPr>
              <w:spacing w:line="276" w:lineRule="auto"/>
              <w:rPr>
                <w:color w:val="000000"/>
              </w:rPr>
            </w:pPr>
            <w:r w:rsidRPr="002748E9">
              <w:rPr>
                <w:color w:val="000000"/>
              </w:rPr>
              <w:t>структуру управления социально-культурной деятельностью;</w:t>
            </w:r>
          </w:p>
        </w:tc>
      </w:tr>
      <w:tr w:rsidR="002748E9" w:rsidRPr="002748E9" w14:paraId="6C08C0D5" w14:textId="77777777" w:rsidTr="00AD48BF">
        <w:trPr>
          <w:trHeight w:val="20"/>
        </w:trPr>
        <w:tc>
          <w:tcPr>
            <w:tcW w:w="2432" w:type="dxa"/>
            <w:vMerge/>
            <w:vAlign w:val="center"/>
            <w:hideMark/>
          </w:tcPr>
          <w:p w14:paraId="2D805C64" w14:textId="77777777" w:rsidR="002748E9" w:rsidRPr="002748E9" w:rsidRDefault="002748E9" w:rsidP="001C7EC6">
            <w:pPr>
              <w:spacing w:line="276" w:lineRule="auto"/>
            </w:pPr>
          </w:p>
        </w:tc>
        <w:tc>
          <w:tcPr>
            <w:tcW w:w="2710" w:type="dxa"/>
            <w:vMerge/>
            <w:vAlign w:val="center"/>
            <w:hideMark/>
          </w:tcPr>
          <w:p w14:paraId="306537C1" w14:textId="77777777" w:rsidR="002748E9" w:rsidRPr="002748E9" w:rsidRDefault="002748E9" w:rsidP="001C7EC6">
            <w:pPr>
              <w:spacing w:line="276" w:lineRule="auto"/>
              <w:rPr>
                <w:color w:val="000000"/>
              </w:rPr>
            </w:pPr>
          </w:p>
        </w:tc>
        <w:tc>
          <w:tcPr>
            <w:tcW w:w="3925" w:type="dxa"/>
            <w:shd w:val="clear" w:color="auto" w:fill="auto"/>
            <w:hideMark/>
          </w:tcPr>
          <w:p w14:paraId="3618AF45" w14:textId="77777777" w:rsidR="002748E9" w:rsidRPr="002748E9" w:rsidRDefault="002748E9" w:rsidP="001C7EC6">
            <w:pPr>
              <w:spacing w:line="276" w:lineRule="auto"/>
              <w:rPr>
                <w:color w:val="000000"/>
              </w:rPr>
            </w:pPr>
            <w:r w:rsidRPr="002748E9">
              <w:rPr>
                <w:color w:val="000000"/>
              </w:rPr>
              <w:t>методику конкретно-социологического исследования;</w:t>
            </w:r>
          </w:p>
        </w:tc>
      </w:tr>
      <w:tr w:rsidR="002748E9" w:rsidRPr="002748E9" w14:paraId="69D282DD" w14:textId="77777777" w:rsidTr="00AD48BF">
        <w:trPr>
          <w:trHeight w:val="20"/>
        </w:trPr>
        <w:tc>
          <w:tcPr>
            <w:tcW w:w="2432" w:type="dxa"/>
            <w:vMerge/>
            <w:vAlign w:val="center"/>
            <w:hideMark/>
          </w:tcPr>
          <w:p w14:paraId="26DA9242" w14:textId="77777777" w:rsidR="002748E9" w:rsidRPr="002748E9" w:rsidRDefault="002748E9" w:rsidP="001C7EC6">
            <w:pPr>
              <w:spacing w:line="276" w:lineRule="auto"/>
            </w:pPr>
          </w:p>
        </w:tc>
        <w:tc>
          <w:tcPr>
            <w:tcW w:w="2710" w:type="dxa"/>
            <w:vMerge w:val="restart"/>
            <w:shd w:val="clear" w:color="auto" w:fill="auto"/>
            <w:hideMark/>
          </w:tcPr>
          <w:p w14:paraId="2A29B097" w14:textId="77777777" w:rsidR="002748E9" w:rsidRPr="002748E9" w:rsidRDefault="002748E9" w:rsidP="001C7EC6">
            <w:pPr>
              <w:spacing w:line="276" w:lineRule="auto"/>
              <w:rPr>
                <w:color w:val="000000"/>
              </w:rPr>
            </w:pPr>
            <w:r w:rsidRPr="002748E9">
              <w:rPr>
                <w:color w:val="000000"/>
              </w:rPr>
              <w:t>ПК 1.5. Определять приоритетные направления развития социально-культурной деятельности.</w:t>
            </w:r>
          </w:p>
        </w:tc>
        <w:tc>
          <w:tcPr>
            <w:tcW w:w="3925" w:type="dxa"/>
            <w:shd w:val="clear" w:color="auto" w:fill="auto"/>
            <w:hideMark/>
          </w:tcPr>
          <w:p w14:paraId="1C6856B1"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0CB5ABC7" w14:textId="77777777" w:rsidTr="00AD48BF">
        <w:trPr>
          <w:trHeight w:val="20"/>
        </w:trPr>
        <w:tc>
          <w:tcPr>
            <w:tcW w:w="2432" w:type="dxa"/>
            <w:vMerge/>
            <w:vAlign w:val="center"/>
            <w:hideMark/>
          </w:tcPr>
          <w:p w14:paraId="4BF34BD3" w14:textId="77777777" w:rsidR="002748E9" w:rsidRPr="002748E9" w:rsidRDefault="002748E9" w:rsidP="001C7EC6">
            <w:pPr>
              <w:spacing w:line="276" w:lineRule="auto"/>
            </w:pPr>
          </w:p>
        </w:tc>
        <w:tc>
          <w:tcPr>
            <w:tcW w:w="2710" w:type="dxa"/>
            <w:vMerge/>
            <w:vAlign w:val="center"/>
            <w:hideMark/>
          </w:tcPr>
          <w:p w14:paraId="4FB0BAF0" w14:textId="77777777" w:rsidR="002748E9" w:rsidRPr="002748E9" w:rsidRDefault="002748E9" w:rsidP="001C7EC6">
            <w:pPr>
              <w:spacing w:line="276" w:lineRule="auto"/>
              <w:rPr>
                <w:color w:val="000000"/>
              </w:rPr>
            </w:pPr>
          </w:p>
        </w:tc>
        <w:tc>
          <w:tcPr>
            <w:tcW w:w="3925" w:type="dxa"/>
            <w:shd w:val="clear" w:color="auto" w:fill="auto"/>
            <w:hideMark/>
          </w:tcPr>
          <w:p w14:paraId="4A00687F" w14:textId="77777777" w:rsidR="002748E9" w:rsidRPr="002748E9" w:rsidRDefault="002748E9" w:rsidP="001C7EC6">
            <w:pPr>
              <w:spacing w:line="276" w:lineRule="auto"/>
              <w:rPr>
                <w:color w:val="000000"/>
              </w:rPr>
            </w:pPr>
            <w:r w:rsidRPr="002748E9">
              <w:rPr>
                <w:color w:val="000000"/>
              </w:rPr>
              <w:t>организации социально-культурной деятельности в культурно-досуговых учреждениях (организациях);</w:t>
            </w:r>
          </w:p>
        </w:tc>
      </w:tr>
      <w:tr w:rsidR="002748E9" w:rsidRPr="002748E9" w14:paraId="635BDAA7" w14:textId="77777777" w:rsidTr="00AD48BF">
        <w:trPr>
          <w:trHeight w:val="20"/>
        </w:trPr>
        <w:tc>
          <w:tcPr>
            <w:tcW w:w="2432" w:type="dxa"/>
            <w:vMerge/>
            <w:vAlign w:val="center"/>
            <w:hideMark/>
          </w:tcPr>
          <w:p w14:paraId="308BAA64" w14:textId="77777777" w:rsidR="002748E9" w:rsidRPr="002748E9" w:rsidRDefault="002748E9" w:rsidP="001C7EC6">
            <w:pPr>
              <w:spacing w:line="276" w:lineRule="auto"/>
            </w:pPr>
          </w:p>
        </w:tc>
        <w:tc>
          <w:tcPr>
            <w:tcW w:w="2710" w:type="dxa"/>
            <w:vMerge/>
            <w:vAlign w:val="center"/>
            <w:hideMark/>
          </w:tcPr>
          <w:p w14:paraId="79148189" w14:textId="77777777" w:rsidR="002748E9" w:rsidRPr="002748E9" w:rsidRDefault="002748E9" w:rsidP="001C7EC6">
            <w:pPr>
              <w:spacing w:line="276" w:lineRule="auto"/>
              <w:rPr>
                <w:color w:val="000000"/>
              </w:rPr>
            </w:pPr>
          </w:p>
        </w:tc>
        <w:tc>
          <w:tcPr>
            <w:tcW w:w="3925" w:type="dxa"/>
            <w:shd w:val="clear" w:color="auto" w:fill="auto"/>
            <w:hideMark/>
          </w:tcPr>
          <w:p w14:paraId="22BA625A"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5A5525CC" w14:textId="77777777" w:rsidTr="00AD48BF">
        <w:trPr>
          <w:trHeight w:val="20"/>
        </w:trPr>
        <w:tc>
          <w:tcPr>
            <w:tcW w:w="2432" w:type="dxa"/>
            <w:vMerge/>
            <w:vAlign w:val="center"/>
            <w:hideMark/>
          </w:tcPr>
          <w:p w14:paraId="55E02F34" w14:textId="77777777" w:rsidR="002748E9" w:rsidRPr="002748E9" w:rsidRDefault="002748E9" w:rsidP="001C7EC6">
            <w:pPr>
              <w:spacing w:line="276" w:lineRule="auto"/>
            </w:pPr>
          </w:p>
        </w:tc>
        <w:tc>
          <w:tcPr>
            <w:tcW w:w="2710" w:type="dxa"/>
            <w:vMerge/>
            <w:vAlign w:val="center"/>
            <w:hideMark/>
          </w:tcPr>
          <w:p w14:paraId="147FC55F" w14:textId="77777777" w:rsidR="002748E9" w:rsidRPr="002748E9" w:rsidRDefault="002748E9" w:rsidP="001C7EC6">
            <w:pPr>
              <w:spacing w:line="276" w:lineRule="auto"/>
              <w:rPr>
                <w:color w:val="000000"/>
              </w:rPr>
            </w:pPr>
          </w:p>
        </w:tc>
        <w:tc>
          <w:tcPr>
            <w:tcW w:w="3925" w:type="dxa"/>
            <w:shd w:val="clear" w:color="auto" w:fill="auto"/>
            <w:hideMark/>
          </w:tcPr>
          <w:p w14:paraId="04C37B12" w14:textId="77777777" w:rsidR="002748E9" w:rsidRPr="002748E9" w:rsidRDefault="002748E9" w:rsidP="001C7EC6">
            <w:pPr>
              <w:spacing w:line="276" w:lineRule="auto"/>
              <w:rPr>
                <w:color w:val="000000"/>
              </w:rPr>
            </w:pPr>
            <w:r w:rsidRPr="002748E9">
              <w:rPr>
                <w:color w:val="000000"/>
              </w:rPr>
              <w:t>анализировать региональные особенности социально-культурной деятельности и участвовать в ее развитии;</w:t>
            </w:r>
          </w:p>
        </w:tc>
      </w:tr>
      <w:tr w:rsidR="002748E9" w:rsidRPr="002748E9" w14:paraId="6A7B859E" w14:textId="77777777" w:rsidTr="00AD48BF">
        <w:trPr>
          <w:trHeight w:val="20"/>
        </w:trPr>
        <w:tc>
          <w:tcPr>
            <w:tcW w:w="2432" w:type="dxa"/>
            <w:vMerge/>
            <w:vAlign w:val="center"/>
            <w:hideMark/>
          </w:tcPr>
          <w:p w14:paraId="0F97EF29" w14:textId="77777777" w:rsidR="002748E9" w:rsidRPr="002748E9" w:rsidRDefault="002748E9" w:rsidP="001C7EC6">
            <w:pPr>
              <w:spacing w:line="276" w:lineRule="auto"/>
            </w:pPr>
          </w:p>
        </w:tc>
        <w:tc>
          <w:tcPr>
            <w:tcW w:w="2710" w:type="dxa"/>
            <w:vMerge/>
            <w:vAlign w:val="center"/>
            <w:hideMark/>
          </w:tcPr>
          <w:p w14:paraId="52BEA886" w14:textId="77777777" w:rsidR="002748E9" w:rsidRPr="002748E9" w:rsidRDefault="002748E9" w:rsidP="001C7EC6">
            <w:pPr>
              <w:spacing w:line="276" w:lineRule="auto"/>
              <w:rPr>
                <w:color w:val="000000"/>
              </w:rPr>
            </w:pPr>
          </w:p>
        </w:tc>
        <w:tc>
          <w:tcPr>
            <w:tcW w:w="3925" w:type="dxa"/>
            <w:shd w:val="clear" w:color="auto" w:fill="auto"/>
            <w:hideMark/>
          </w:tcPr>
          <w:p w14:paraId="7753F218" w14:textId="77777777" w:rsidR="002748E9" w:rsidRPr="002748E9" w:rsidRDefault="002748E9" w:rsidP="001C7EC6">
            <w:pPr>
              <w:spacing w:line="276" w:lineRule="auto"/>
              <w:rPr>
                <w:color w:val="000000"/>
              </w:rPr>
            </w:pPr>
            <w:r w:rsidRPr="002748E9">
              <w:rPr>
                <w:color w:val="000000"/>
              </w:rPr>
              <w:t>способствовать функционированию любительских творческих коллективов;</w:t>
            </w:r>
          </w:p>
        </w:tc>
      </w:tr>
      <w:tr w:rsidR="002748E9" w:rsidRPr="002748E9" w14:paraId="2641BEEF" w14:textId="77777777" w:rsidTr="00AD48BF">
        <w:trPr>
          <w:trHeight w:val="20"/>
        </w:trPr>
        <w:tc>
          <w:tcPr>
            <w:tcW w:w="2432" w:type="dxa"/>
            <w:vMerge/>
            <w:vAlign w:val="center"/>
            <w:hideMark/>
          </w:tcPr>
          <w:p w14:paraId="1FC1E4D4" w14:textId="77777777" w:rsidR="002748E9" w:rsidRPr="002748E9" w:rsidRDefault="002748E9" w:rsidP="001C7EC6">
            <w:pPr>
              <w:spacing w:line="276" w:lineRule="auto"/>
            </w:pPr>
          </w:p>
        </w:tc>
        <w:tc>
          <w:tcPr>
            <w:tcW w:w="2710" w:type="dxa"/>
            <w:vMerge/>
            <w:vAlign w:val="center"/>
            <w:hideMark/>
          </w:tcPr>
          <w:p w14:paraId="6C74581A" w14:textId="77777777" w:rsidR="002748E9" w:rsidRPr="002748E9" w:rsidRDefault="002748E9" w:rsidP="001C7EC6">
            <w:pPr>
              <w:spacing w:line="276" w:lineRule="auto"/>
              <w:rPr>
                <w:color w:val="000000"/>
              </w:rPr>
            </w:pPr>
          </w:p>
        </w:tc>
        <w:tc>
          <w:tcPr>
            <w:tcW w:w="3925" w:type="dxa"/>
            <w:shd w:val="clear" w:color="auto" w:fill="auto"/>
            <w:hideMark/>
          </w:tcPr>
          <w:p w14:paraId="4664DB66" w14:textId="77777777" w:rsidR="002748E9" w:rsidRPr="002748E9" w:rsidRDefault="002748E9" w:rsidP="001C7EC6">
            <w:pPr>
              <w:spacing w:line="276" w:lineRule="auto"/>
              <w:rPr>
                <w:color w:val="000000"/>
              </w:rPr>
            </w:pPr>
            <w:r w:rsidRPr="002748E9">
              <w:rPr>
                <w:color w:val="000000"/>
              </w:rPr>
              <w:t>осуществлять руководство досуговым формированием (объединением), творческим коллективом;</w:t>
            </w:r>
          </w:p>
        </w:tc>
      </w:tr>
      <w:tr w:rsidR="002748E9" w:rsidRPr="002748E9" w14:paraId="72FC0FDB" w14:textId="77777777" w:rsidTr="00AD48BF">
        <w:trPr>
          <w:trHeight w:val="20"/>
        </w:trPr>
        <w:tc>
          <w:tcPr>
            <w:tcW w:w="2432" w:type="dxa"/>
            <w:vMerge/>
            <w:vAlign w:val="center"/>
            <w:hideMark/>
          </w:tcPr>
          <w:p w14:paraId="4346995C" w14:textId="77777777" w:rsidR="002748E9" w:rsidRPr="002748E9" w:rsidRDefault="002748E9" w:rsidP="001C7EC6">
            <w:pPr>
              <w:spacing w:line="276" w:lineRule="auto"/>
            </w:pPr>
          </w:p>
        </w:tc>
        <w:tc>
          <w:tcPr>
            <w:tcW w:w="2710" w:type="dxa"/>
            <w:vMerge/>
            <w:vAlign w:val="center"/>
            <w:hideMark/>
          </w:tcPr>
          <w:p w14:paraId="067643A7" w14:textId="77777777" w:rsidR="002748E9" w:rsidRPr="002748E9" w:rsidRDefault="002748E9" w:rsidP="001C7EC6">
            <w:pPr>
              <w:spacing w:line="276" w:lineRule="auto"/>
              <w:rPr>
                <w:color w:val="000000"/>
              </w:rPr>
            </w:pPr>
          </w:p>
        </w:tc>
        <w:tc>
          <w:tcPr>
            <w:tcW w:w="3925" w:type="dxa"/>
            <w:shd w:val="clear" w:color="auto" w:fill="auto"/>
            <w:hideMark/>
          </w:tcPr>
          <w:p w14:paraId="020E205C" w14:textId="77777777" w:rsidR="002748E9" w:rsidRPr="002748E9" w:rsidRDefault="002748E9" w:rsidP="001C7EC6">
            <w:pPr>
              <w:spacing w:line="276" w:lineRule="auto"/>
              <w:rPr>
                <w:color w:val="000000"/>
              </w:rPr>
            </w:pPr>
            <w:r w:rsidRPr="002748E9">
              <w:rPr>
                <w:color w:val="000000"/>
              </w:rPr>
              <w:t>подготовить и провести культурно-досуговое мероприятие, концерт, фестиваль народного художественного творчества;</w:t>
            </w:r>
          </w:p>
        </w:tc>
      </w:tr>
      <w:tr w:rsidR="002748E9" w:rsidRPr="002748E9" w14:paraId="3AED7497" w14:textId="77777777" w:rsidTr="00AD48BF">
        <w:trPr>
          <w:trHeight w:val="20"/>
        </w:trPr>
        <w:tc>
          <w:tcPr>
            <w:tcW w:w="2432" w:type="dxa"/>
            <w:vMerge/>
            <w:vAlign w:val="center"/>
            <w:hideMark/>
          </w:tcPr>
          <w:p w14:paraId="4AF94BBB" w14:textId="77777777" w:rsidR="002748E9" w:rsidRPr="002748E9" w:rsidRDefault="002748E9" w:rsidP="001C7EC6">
            <w:pPr>
              <w:spacing w:line="276" w:lineRule="auto"/>
            </w:pPr>
          </w:p>
        </w:tc>
        <w:tc>
          <w:tcPr>
            <w:tcW w:w="2710" w:type="dxa"/>
            <w:vMerge/>
            <w:vAlign w:val="center"/>
            <w:hideMark/>
          </w:tcPr>
          <w:p w14:paraId="58DB2990" w14:textId="77777777" w:rsidR="002748E9" w:rsidRPr="002748E9" w:rsidRDefault="002748E9" w:rsidP="001C7EC6">
            <w:pPr>
              <w:spacing w:line="276" w:lineRule="auto"/>
              <w:rPr>
                <w:color w:val="000000"/>
              </w:rPr>
            </w:pPr>
          </w:p>
        </w:tc>
        <w:tc>
          <w:tcPr>
            <w:tcW w:w="3925" w:type="dxa"/>
            <w:shd w:val="clear" w:color="auto" w:fill="auto"/>
            <w:hideMark/>
          </w:tcPr>
          <w:p w14:paraId="6AD650FA" w14:textId="77777777" w:rsidR="002748E9" w:rsidRPr="002748E9" w:rsidRDefault="002748E9" w:rsidP="001C7EC6">
            <w:pPr>
              <w:spacing w:line="276" w:lineRule="auto"/>
              <w:rPr>
                <w:color w:val="000000"/>
              </w:rPr>
            </w:pPr>
            <w:r w:rsidRPr="002748E9">
              <w:rPr>
                <w:color w:val="000000"/>
              </w:rPr>
              <w:t>использовать законодательные и нормативно-правовые акты в организации предпринимательской деятельности;</w:t>
            </w:r>
          </w:p>
        </w:tc>
      </w:tr>
      <w:tr w:rsidR="002748E9" w:rsidRPr="002748E9" w14:paraId="66105006" w14:textId="77777777" w:rsidTr="00AD48BF">
        <w:trPr>
          <w:trHeight w:val="20"/>
        </w:trPr>
        <w:tc>
          <w:tcPr>
            <w:tcW w:w="2432" w:type="dxa"/>
            <w:vMerge/>
            <w:vAlign w:val="center"/>
            <w:hideMark/>
          </w:tcPr>
          <w:p w14:paraId="429EA2BE" w14:textId="77777777" w:rsidR="002748E9" w:rsidRPr="002748E9" w:rsidRDefault="002748E9" w:rsidP="001C7EC6">
            <w:pPr>
              <w:spacing w:line="276" w:lineRule="auto"/>
            </w:pPr>
          </w:p>
        </w:tc>
        <w:tc>
          <w:tcPr>
            <w:tcW w:w="2710" w:type="dxa"/>
            <w:vMerge/>
            <w:vAlign w:val="center"/>
            <w:hideMark/>
          </w:tcPr>
          <w:p w14:paraId="5AD61D5A" w14:textId="77777777" w:rsidR="002748E9" w:rsidRPr="002748E9" w:rsidRDefault="002748E9" w:rsidP="001C7EC6">
            <w:pPr>
              <w:spacing w:line="276" w:lineRule="auto"/>
              <w:rPr>
                <w:color w:val="000000"/>
              </w:rPr>
            </w:pPr>
          </w:p>
        </w:tc>
        <w:tc>
          <w:tcPr>
            <w:tcW w:w="3925" w:type="dxa"/>
            <w:shd w:val="clear" w:color="auto" w:fill="auto"/>
            <w:hideMark/>
          </w:tcPr>
          <w:p w14:paraId="6330E6BA" w14:textId="77777777" w:rsidR="002748E9" w:rsidRPr="002748E9" w:rsidRDefault="002748E9" w:rsidP="001C7EC6">
            <w:pPr>
              <w:spacing w:line="276" w:lineRule="auto"/>
              <w:rPr>
                <w:b/>
                <w:bCs/>
                <w:color w:val="000000"/>
              </w:rPr>
            </w:pPr>
            <w:r w:rsidRPr="002748E9">
              <w:rPr>
                <w:b/>
                <w:bCs/>
                <w:color w:val="000000"/>
              </w:rPr>
              <w:t xml:space="preserve">Знания: </w:t>
            </w:r>
          </w:p>
        </w:tc>
      </w:tr>
      <w:tr w:rsidR="002748E9" w:rsidRPr="002748E9" w14:paraId="743A99DA" w14:textId="77777777" w:rsidTr="00AD48BF">
        <w:trPr>
          <w:trHeight w:val="20"/>
        </w:trPr>
        <w:tc>
          <w:tcPr>
            <w:tcW w:w="2432" w:type="dxa"/>
            <w:vMerge/>
            <w:vAlign w:val="center"/>
            <w:hideMark/>
          </w:tcPr>
          <w:p w14:paraId="1ADAE9F2" w14:textId="77777777" w:rsidR="002748E9" w:rsidRPr="002748E9" w:rsidRDefault="002748E9" w:rsidP="001C7EC6">
            <w:pPr>
              <w:spacing w:line="276" w:lineRule="auto"/>
            </w:pPr>
          </w:p>
        </w:tc>
        <w:tc>
          <w:tcPr>
            <w:tcW w:w="2710" w:type="dxa"/>
            <w:vMerge/>
            <w:vAlign w:val="center"/>
            <w:hideMark/>
          </w:tcPr>
          <w:p w14:paraId="5B4DB4BD" w14:textId="77777777" w:rsidR="002748E9" w:rsidRPr="002748E9" w:rsidRDefault="002748E9" w:rsidP="001C7EC6">
            <w:pPr>
              <w:spacing w:line="276" w:lineRule="auto"/>
              <w:rPr>
                <w:color w:val="000000"/>
              </w:rPr>
            </w:pPr>
          </w:p>
        </w:tc>
        <w:tc>
          <w:tcPr>
            <w:tcW w:w="3925" w:type="dxa"/>
            <w:shd w:val="clear" w:color="auto" w:fill="auto"/>
            <w:hideMark/>
          </w:tcPr>
          <w:p w14:paraId="4F1BAFF8" w14:textId="77777777" w:rsidR="002748E9" w:rsidRPr="002748E9" w:rsidRDefault="002748E9" w:rsidP="001C7EC6">
            <w:pPr>
              <w:spacing w:line="276" w:lineRule="auto"/>
              <w:rPr>
                <w:color w:val="000000"/>
              </w:rPr>
            </w:pPr>
            <w:r w:rsidRPr="002748E9">
              <w:rPr>
                <w:color w:val="000000"/>
              </w:rPr>
              <w:t>основные виды и этапы становления и развития социально-культурной деятельности в России;</w:t>
            </w:r>
          </w:p>
        </w:tc>
      </w:tr>
      <w:tr w:rsidR="002748E9" w:rsidRPr="002748E9" w14:paraId="450AEA1A" w14:textId="77777777" w:rsidTr="00AD48BF">
        <w:trPr>
          <w:trHeight w:val="20"/>
        </w:trPr>
        <w:tc>
          <w:tcPr>
            <w:tcW w:w="2432" w:type="dxa"/>
            <w:vMerge/>
            <w:vAlign w:val="center"/>
            <w:hideMark/>
          </w:tcPr>
          <w:p w14:paraId="072D3B75" w14:textId="77777777" w:rsidR="002748E9" w:rsidRPr="002748E9" w:rsidRDefault="002748E9" w:rsidP="001C7EC6">
            <w:pPr>
              <w:spacing w:line="276" w:lineRule="auto"/>
            </w:pPr>
          </w:p>
        </w:tc>
        <w:tc>
          <w:tcPr>
            <w:tcW w:w="2710" w:type="dxa"/>
            <w:vMerge/>
            <w:vAlign w:val="center"/>
            <w:hideMark/>
          </w:tcPr>
          <w:p w14:paraId="6D4EA356" w14:textId="77777777" w:rsidR="002748E9" w:rsidRPr="002748E9" w:rsidRDefault="002748E9" w:rsidP="001C7EC6">
            <w:pPr>
              <w:spacing w:line="276" w:lineRule="auto"/>
              <w:rPr>
                <w:color w:val="000000"/>
              </w:rPr>
            </w:pPr>
          </w:p>
        </w:tc>
        <w:tc>
          <w:tcPr>
            <w:tcW w:w="3925" w:type="dxa"/>
            <w:shd w:val="clear" w:color="auto" w:fill="auto"/>
            <w:hideMark/>
          </w:tcPr>
          <w:p w14:paraId="7CDCFE0B" w14:textId="77777777" w:rsidR="002748E9" w:rsidRPr="002748E9" w:rsidRDefault="002748E9" w:rsidP="001C7EC6">
            <w:pPr>
              <w:spacing w:line="276" w:lineRule="auto"/>
              <w:rPr>
                <w:color w:val="000000"/>
              </w:rPr>
            </w:pPr>
            <w:r w:rsidRPr="002748E9">
              <w:rPr>
                <w:color w:val="000000"/>
              </w:rPr>
              <w:t>основные виды, формы и тенденции развития социально-культурной деятельности в регионе;</w:t>
            </w:r>
          </w:p>
        </w:tc>
      </w:tr>
      <w:tr w:rsidR="002748E9" w:rsidRPr="002748E9" w14:paraId="14DC6B35" w14:textId="77777777" w:rsidTr="00AD48BF">
        <w:trPr>
          <w:trHeight w:val="20"/>
        </w:trPr>
        <w:tc>
          <w:tcPr>
            <w:tcW w:w="2432" w:type="dxa"/>
            <w:vMerge/>
            <w:vAlign w:val="center"/>
            <w:hideMark/>
          </w:tcPr>
          <w:p w14:paraId="4EC3B5E5" w14:textId="77777777" w:rsidR="002748E9" w:rsidRPr="002748E9" w:rsidRDefault="002748E9" w:rsidP="001C7EC6">
            <w:pPr>
              <w:spacing w:line="276" w:lineRule="auto"/>
            </w:pPr>
          </w:p>
        </w:tc>
        <w:tc>
          <w:tcPr>
            <w:tcW w:w="2710" w:type="dxa"/>
            <w:vMerge/>
            <w:vAlign w:val="center"/>
            <w:hideMark/>
          </w:tcPr>
          <w:p w14:paraId="4525F2D9" w14:textId="77777777" w:rsidR="002748E9" w:rsidRPr="002748E9" w:rsidRDefault="002748E9" w:rsidP="001C7EC6">
            <w:pPr>
              <w:spacing w:line="276" w:lineRule="auto"/>
              <w:rPr>
                <w:color w:val="000000"/>
              </w:rPr>
            </w:pPr>
          </w:p>
        </w:tc>
        <w:tc>
          <w:tcPr>
            <w:tcW w:w="3925" w:type="dxa"/>
            <w:shd w:val="clear" w:color="auto" w:fill="auto"/>
            <w:hideMark/>
          </w:tcPr>
          <w:p w14:paraId="5BE254CF" w14:textId="77777777" w:rsidR="002748E9" w:rsidRPr="002748E9" w:rsidRDefault="002748E9" w:rsidP="001C7EC6">
            <w:pPr>
              <w:spacing w:line="276" w:lineRule="auto"/>
              <w:rPr>
                <w:color w:val="000000"/>
              </w:rPr>
            </w:pPr>
            <w:r w:rsidRPr="002748E9">
              <w:rPr>
                <w:color w:val="000000"/>
              </w:rPr>
              <w:t>структуру управления социально-культурной деятельностью;</w:t>
            </w:r>
          </w:p>
        </w:tc>
      </w:tr>
      <w:tr w:rsidR="002748E9" w:rsidRPr="002748E9" w14:paraId="7CD5E327" w14:textId="77777777" w:rsidTr="00AD48BF">
        <w:trPr>
          <w:trHeight w:val="20"/>
        </w:trPr>
        <w:tc>
          <w:tcPr>
            <w:tcW w:w="2432" w:type="dxa"/>
            <w:vMerge/>
            <w:vAlign w:val="center"/>
            <w:hideMark/>
          </w:tcPr>
          <w:p w14:paraId="67099A35" w14:textId="77777777" w:rsidR="002748E9" w:rsidRPr="002748E9" w:rsidRDefault="002748E9" w:rsidP="001C7EC6">
            <w:pPr>
              <w:spacing w:line="276" w:lineRule="auto"/>
            </w:pPr>
          </w:p>
        </w:tc>
        <w:tc>
          <w:tcPr>
            <w:tcW w:w="2710" w:type="dxa"/>
            <w:vMerge/>
            <w:vAlign w:val="center"/>
            <w:hideMark/>
          </w:tcPr>
          <w:p w14:paraId="766DC7CE" w14:textId="77777777" w:rsidR="002748E9" w:rsidRPr="002748E9" w:rsidRDefault="002748E9" w:rsidP="001C7EC6">
            <w:pPr>
              <w:spacing w:line="276" w:lineRule="auto"/>
              <w:rPr>
                <w:color w:val="000000"/>
              </w:rPr>
            </w:pPr>
          </w:p>
        </w:tc>
        <w:tc>
          <w:tcPr>
            <w:tcW w:w="3925" w:type="dxa"/>
            <w:shd w:val="clear" w:color="auto" w:fill="auto"/>
            <w:hideMark/>
          </w:tcPr>
          <w:p w14:paraId="6C9720E5" w14:textId="77777777" w:rsidR="002748E9" w:rsidRPr="002748E9" w:rsidRDefault="002748E9" w:rsidP="001C7EC6">
            <w:pPr>
              <w:spacing w:line="276" w:lineRule="auto"/>
              <w:rPr>
                <w:color w:val="000000"/>
              </w:rPr>
            </w:pPr>
            <w:r w:rsidRPr="002748E9">
              <w:rPr>
                <w:color w:val="000000"/>
              </w:rPr>
              <w:t>понятие субъектов социально-культурной деятельности;</w:t>
            </w:r>
          </w:p>
        </w:tc>
      </w:tr>
      <w:tr w:rsidR="002748E9" w:rsidRPr="002748E9" w14:paraId="7C70E723" w14:textId="77777777" w:rsidTr="00AD48BF">
        <w:trPr>
          <w:trHeight w:val="20"/>
        </w:trPr>
        <w:tc>
          <w:tcPr>
            <w:tcW w:w="2432" w:type="dxa"/>
            <w:vMerge/>
            <w:vAlign w:val="center"/>
            <w:hideMark/>
          </w:tcPr>
          <w:p w14:paraId="34785A03" w14:textId="77777777" w:rsidR="002748E9" w:rsidRPr="002748E9" w:rsidRDefault="002748E9" w:rsidP="001C7EC6">
            <w:pPr>
              <w:spacing w:line="276" w:lineRule="auto"/>
            </w:pPr>
          </w:p>
        </w:tc>
        <w:tc>
          <w:tcPr>
            <w:tcW w:w="2710" w:type="dxa"/>
            <w:vMerge/>
            <w:vAlign w:val="center"/>
            <w:hideMark/>
          </w:tcPr>
          <w:p w14:paraId="0821EEE6" w14:textId="77777777" w:rsidR="002748E9" w:rsidRPr="002748E9" w:rsidRDefault="002748E9" w:rsidP="001C7EC6">
            <w:pPr>
              <w:spacing w:line="276" w:lineRule="auto"/>
              <w:rPr>
                <w:color w:val="000000"/>
              </w:rPr>
            </w:pPr>
          </w:p>
        </w:tc>
        <w:tc>
          <w:tcPr>
            <w:tcW w:w="3925" w:type="dxa"/>
            <w:shd w:val="clear" w:color="auto" w:fill="auto"/>
            <w:hideMark/>
          </w:tcPr>
          <w:p w14:paraId="18D69DD0" w14:textId="77777777" w:rsidR="002748E9" w:rsidRPr="002748E9" w:rsidRDefault="002748E9" w:rsidP="001C7EC6">
            <w:pPr>
              <w:spacing w:line="276" w:lineRule="auto"/>
              <w:rPr>
                <w:color w:val="000000"/>
              </w:rPr>
            </w:pPr>
            <w:r w:rsidRPr="002748E9">
              <w:rPr>
                <w:color w:val="000000"/>
              </w:rPr>
              <w:t>теоретические основы и общие методики организации и развития социально-культурной деятельности в различных типах культурно-досуговых и образовательных учреждений;</w:t>
            </w:r>
          </w:p>
        </w:tc>
      </w:tr>
      <w:tr w:rsidR="002748E9" w:rsidRPr="002748E9" w14:paraId="29208038" w14:textId="77777777" w:rsidTr="00AD48BF">
        <w:trPr>
          <w:trHeight w:val="20"/>
        </w:trPr>
        <w:tc>
          <w:tcPr>
            <w:tcW w:w="2432" w:type="dxa"/>
            <w:vMerge/>
            <w:vAlign w:val="center"/>
            <w:hideMark/>
          </w:tcPr>
          <w:p w14:paraId="12601ADC" w14:textId="77777777" w:rsidR="002748E9" w:rsidRPr="002748E9" w:rsidRDefault="002748E9" w:rsidP="001C7EC6">
            <w:pPr>
              <w:spacing w:line="276" w:lineRule="auto"/>
            </w:pPr>
          </w:p>
        </w:tc>
        <w:tc>
          <w:tcPr>
            <w:tcW w:w="2710" w:type="dxa"/>
            <w:vMerge/>
            <w:vAlign w:val="center"/>
            <w:hideMark/>
          </w:tcPr>
          <w:p w14:paraId="0BF32831" w14:textId="77777777" w:rsidR="002748E9" w:rsidRPr="002748E9" w:rsidRDefault="002748E9" w:rsidP="001C7EC6">
            <w:pPr>
              <w:spacing w:line="276" w:lineRule="auto"/>
              <w:rPr>
                <w:color w:val="000000"/>
              </w:rPr>
            </w:pPr>
          </w:p>
        </w:tc>
        <w:tc>
          <w:tcPr>
            <w:tcW w:w="3925" w:type="dxa"/>
            <w:shd w:val="clear" w:color="auto" w:fill="auto"/>
            <w:hideMark/>
          </w:tcPr>
          <w:p w14:paraId="0A59911B" w14:textId="77777777" w:rsidR="002748E9" w:rsidRPr="002748E9" w:rsidRDefault="002748E9" w:rsidP="001C7EC6">
            <w:pPr>
              <w:spacing w:line="276" w:lineRule="auto"/>
              <w:rPr>
                <w:color w:val="000000"/>
              </w:rPr>
            </w:pPr>
            <w:r w:rsidRPr="002748E9">
              <w:rPr>
                <w:color w:val="000000"/>
              </w:rPr>
              <w:t>специфику и формы методического обеспечения отрасли;</w:t>
            </w:r>
          </w:p>
        </w:tc>
      </w:tr>
      <w:tr w:rsidR="002748E9" w:rsidRPr="002748E9" w14:paraId="281DDD73" w14:textId="77777777" w:rsidTr="00AD48BF">
        <w:trPr>
          <w:trHeight w:val="20"/>
        </w:trPr>
        <w:tc>
          <w:tcPr>
            <w:tcW w:w="2432" w:type="dxa"/>
            <w:vMerge/>
            <w:vAlign w:val="center"/>
            <w:hideMark/>
          </w:tcPr>
          <w:p w14:paraId="5EE39BCA" w14:textId="77777777" w:rsidR="002748E9" w:rsidRPr="002748E9" w:rsidRDefault="002748E9" w:rsidP="001C7EC6">
            <w:pPr>
              <w:spacing w:line="276" w:lineRule="auto"/>
            </w:pPr>
          </w:p>
        </w:tc>
        <w:tc>
          <w:tcPr>
            <w:tcW w:w="2710" w:type="dxa"/>
            <w:vMerge/>
            <w:vAlign w:val="center"/>
            <w:hideMark/>
          </w:tcPr>
          <w:p w14:paraId="5CDC7E1B" w14:textId="77777777" w:rsidR="002748E9" w:rsidRPr="002748E9" w:rsidRDefault="002748E9" w:rsidP="001C7EC6">
            <w:pPr>
              <w:spacing w:line="276" w:lineRule="auto"/>
              <w:rPr>
                <w:color w:val="000000"/>
              </w:rPr>
            </w:pPr>
          </w:p>
        </w:tc>
        <w:tc>
          <w:tcPr>
            <w:tcW w:w="3925" w:type="dxa"/>
            <w:shd w:val="clear" w:color="auto" w:fill="auto"/>
            <w:hideMark/>
          </w:tcPr>
          <w:p w14:paraId="11DEB6F7" w14:textId="77777777" w:rsidR="002748E9" w:rsidRPr="002748E9" w:rsidRDefault="002748E9" w:rsidP="001C7EC6">
            <w:pPr>
              <w:spacing w:line="276" w:lineRule="auto"/>
              <w:rPr>
                <w:color w:val="000000"/>
              </w:rPr>
            </w:pPr>
            <w:r w:rsidRPr="002748E9">
              <w:rPr>
                <w:color w:val="000000"/>
              </w:rPr>
              <w:t>традиционные народные праздники и обряды;</w:t>
            </w:r>
          </w:p>
        </w:tc>
      </w:tr>
      <w:tr w:rsidR="002748E9" w:rsidRPr="002748E9" w14:paraId="73B43C8E" w14:textId="77777777" w:rsidTr="00AD48BF">
        <w:trPr>
          <w:trHeight w:val="20"/>
        </w:trPr>
        <w:tc>
          <w:tcPr>
            <w:tcW w:w="2432" w:type="dxa"/>
            <w:vMerge/>
            <w:vAlign w:val="center"/>
            <w:hideMark/>
          </w:tcPr>
          <w:p w14:paraId="1CC555B4" w14:textId="77777777" w:rsidR="002748E9" w:rsidRPr="002748E9" w:rsidRDefault="002748E9" w:rsidP="001C7EC6">
            <w:pPr>
              <w:spacing w:line="276" w:lineRule="auto"/>
            </w:pPr>
          </w:p>
        </w:tc>
        <w:tc>
          <w:tcPr>
            <w:tcW w:w="2710" w:type="dxa"/>
            <w:vMerge/>
            <w:vAlign w:val="center"/>
            <w:hideMark/>
          </w:tcPr>
          <w:p w14:paraId="59759475" w14:textId="77777777" w:rsidR="002748E9" w:rsidRPr="002748E9" w:rsidRDefault="002748E9" w:rsidP="001C7EC6">
            <w:pPr>
              <w:spacing w:line="276" w:lineRule="auto"/>
              <w:rPr>
                <w:color w:val="000000"/>
              </w:rPr>
            </w:pPr>
          </w:p>
        </w:tc>
        <w:tc>
          <w:tcPr>
            <w:tcW w:w="3925" w:type="dxa"/>
            <w:shd w:val="clear" w:color="auto" w:fill="auto"/>
            <w:hideMark/>
          </w:tcPr>
          <w:p w14:paraId="0ECD43F1" w14:textId="77777777" w:rsidR="002748E9" w:rsidRPr="002748E9" w:rsidRDefault="002748E9" w:rsidP="001C7EC6">
            <w:pPr>
              <w:spacing w:line="276" w:lineRule="auto"/>
              <w:rPr>
                <w:color w:val="000000"/>
              </w:rPr>
            </w:pPr>
            <w:r w:rsidRPr="002748E9">
              <w:rPr>
                <w:color w:val="000000"/>
              </w:rPr>
              <w:t>основные виды, жанры и формы бытования народного художественного творчества, его региональные особенности;</w:t>
            </w:r>
          </w:p>
        </w:tc>
      </w:tr>
      <w:tr w:rsidR="002748E9" w:rsidRPr="002748E9" w14:paraId="570A5084" w14:textId="77777777" w:rsidTr="00AD48BF">
        <w:trPr>
          <w:trHeight w:val="20"/>
        </w:trPr>
        <w:tc>
          <w:tcPr>
            <w:tcW w:w="2432" w:type="dxa"/>
            <w:vMerge/>
            <w:vAlign w:val="center"/>
            <w:hideMark/>
          </w:tcPr>
          <w:p w14:paraId="648402C7" w14:textId="77777777" w:rsidR="002748E9" w:rsidRPr="002748E9" w:rsidRDefault="002748E9" w:rsidP="001C7EC6">
            <w:pPr>
              <w:spacing w:line="276" w:lineRule="auto"/>
            </w:pPr>
          </w:p>
        </w:tc>
        <w:tc>
          <w:tcPr>
            <w:tcW w:w="2710" w:type="dxa"/>
            <w:vMerge/>
            <w:vAlign w:val="center"/>
            <w:hideMark/>
          </w:tcPr>
          <w:p w14:paraId="376B7B6A" w14:textId="77777777" w:rsidR="002748E9" w:rsidRPr="002748E9" w:rsidRDefault="002748E9" w:rsidP="001C7EC6">
            <w:pPr>
              <w:spacing w:line="276" w:lineRule="auto"/>
              <w:rPr>
                <w:color w:val="000000"/>
              </w:rPr>
            </w:pPr>
          </w:p>
        </w:tc>
        <w:tc>
          <w:tcPr>
            <w:tcW w:w="3925" w:type="dxa"/>
            <w:shd w:val="clear" w:color="auto" w:fill="auto"/>
            <w:hideMark/>
          </w:tcPr>
          <w:p w14:paraId="316A534C" w14:textId="77777777" w:rsidR="002748E9" w:rsidRPr="002748E9" w:rsidRDefault="002748E9" w:rsidP="001C7EC6">
            <w:pPr>
              <w:spacing w:line="276" w:lineRule="auto"/>
              <w:rPr>
                <w:color w:val="000000"/>
              </w:rPr>
            </w:pPr>
            <w:r w:rsidRPr="002748E9">
              <w:rPr>
                <w:color w:val="000000"/>
              </w:rPr>
              <w:t>теоретические основы и общие методики организации и развития народного художественного творчества в различных типах культурно-досуговых учреждений и образовательных организациях;</w:t>
            </w:r>
          </w:p>
        </w:tc>
      </w:tr>
      <w:tr w:rsidR="002748E9" w:rsidRPr="002748E9" w14:paraId="0AFACD96" w14:textId="77777777" w:rsidTr="00AD48BF">
        <w:trPr>
          <w:trHeight w:val="20"/>
        </w:trPr>
        <w:tc>
          <w:tcPr>
            <w:tcW w:w="2432" w:type="dxa"/>
            <w:vMerge/>
            <w:vAlign w:val="center"/>
            <w:hideMark/>
          </w:tcPr>
          <w:p w14:paraId="41BFC3DA" w14:textId="77777777" w:rsidR="002748E9" w:rsidRPr="002748E9" w:rsidRDefault="002748E9" w:rsidP="001C7EC6">
            <w:pPr>
              <w:spacing w:line="276" w:lineRule="auto"/>
            </w:pPr>
          </w:p>
        </w:tc>
        <w:tc>
          <w:tcPr>
            <w:tcW w:w="2710" w:type="dxa"/>
            <w:vMerge/>
            <w:vAlign w:val="center"/>
            <w:hideMark/>
          </w:tcPr>
          <w:p w14:paraId="74C94B3F" w14:textId="77777777" w:rsidR="002748E9" w:rsidRPr="002748E9" w:rsidRDefault="002748E9" w:rsidP="001C7EC6">
            <w:pPr>
              <w:spacing w:line="276" w:lineRule="auto"/>
              <w:rPr>
                <w:color w:val="000000"/>
              </w:rPr>
            </w:pPr>
          </w:p>
        </w:tc>
        <w:tc>
          <w:tcPr>
            <w:tcW w:w="3925" w:type="dxa"/>
            <w:shd w:val="clear" w:color="auto" w:fill="auto"/>
            <w:hideMark/>
          </w:tcPr>
          <w:p w14:paraId="6958B3E8" w14:textId="77777777" w:rsidR="002748E9" w:rsidRPr="002748E9" w:rsidRDefault="002748E9" w:rsidP="001C7EC6">
            <w:pPr>
              <w:spacing w:line="276" w:lineRule="auto"/>
              <w:rPr>
                <w:color w:val="000000"/>
              </w:rPr>
            </w:pPr>
            <w:r w:rsidRPr="002748E9">
              <w:rPr>
                <w:color w:val="000000"/>
              </w:rPr>
              <w:t>специфику организации детского художественного творчества, методику организации и работы досуговых формирований (объединений), творческих коллективов;</w:t>
            </w:r>
          </w:p>
        </w:tc>
      </w:tr>
      <w:tr w:rsidR="002748E9" w:rsidRPr="002748E9" w14:paraId="060AE145" w14:textId="77777777" w:rsidTr="00AD48BF">
        <w:trPr>
          <w:trHeight w:val="20"/>
        </w:trPr>
        <w:tc>
          <w:tcPr>
            <w:tcW w:w="2432" w:type="dxa"/>
            <w:vMerge/>
            <w:vAlign w:val="center"/>
            <w:hideMark/>
          </w:tcPr>
          <w:p w14:paraId="52ADA219" w14:textId="77777777" w:rsidR="002748E9" w:rsidRPr="002748E9" w:rsidRDefault="002748E9" w:rsidP="001C7EC6">
            <w:pPr>
              <w:spacing w:line="276" w:lineRule="auto"/>
            </w:pPr>
          </w:p>
        </w:tc>
        <w:tc>
          <w:tcPr>
            <w:tcW w:w="2710" w:type="dxa"/>
            <w:vMerge/>
            <w:vAlign w:val="center"/>
            <w:hideMark/>
          </w:tcPr>
          <w:p w14:paraId="6A30722B" w14:textId="77777777" w:rsidR="002748E9" w:rsidRPr="002748E9" w:rsidRDefault="002748E9" w:rsidP="001C7EC6">
            <w:pPr>
              <w:spacing w:line="276" w:lineRule="auto"/>
              <w:rPr>
                <w:color w:val="000000"/>
              </w:rPr>
            </w:pPr>
          </w:p>
        </w:tc>
        <w:tc>
          <w:tcPr>
            <w:tcW w:w="3925" w:type="dxa"/>
            <w:shd w:val="clear" w:color="auto" w:fill="auto"/>
            <w:hideMark/>
          </w:tcPr>
          <w:p w14:paraId="5F98DAB3" w14:textId="77777777" w:rsidR="002748E9" w:rsidRPr="002748E9" w:rsidRDefault="002748E9" w:rsidP="001C7EC6">
            <w:pPr>
              <w:spacing w:line="276" w:lineRule="auto"/>
              <w:rPr>
                <w:color w:val="000000"/>
              </w:rPr>
            </w:pPr>
            <w:r w:rsidRPr="002748E9">
              <w:rPr>
                <w:color w:val="000000"/>
              </w:rPr>
              <w:t>структуру управления народным художественным творчеством.</w:t>
            </w:r>
          </w:p>
        </w:tc>
      </w:tr>
      <w:tr w:rsidR="002748E9" w:rsidRPr="002748E9" w14:paraId="5DBA7FBF" w14:textId="77777777" w:rsidTr="00AD48BF">
        <w:trPr>
          <w:trHeight w:val="20"/>
        </w:trPr>
        <w:tc>
          <w:tcPr>
            <w:tcW w:w="2432" w:type="dxa"/>
            <w:vMerge/>
            <w:vAlign w:val="center"/>
            <w:hideMark/>
          </w:tcPr>
          <w:p w14:paraId="6A70B82E" w14:textId="77777777" w:rsidR="002748E9" w:rsidRPr="002748E9" w:rsidRDefault="002748E9" w:rsidP="001C7EC6">
            <w:pPr>
              <w:spacing w:line="276" w:lineRule="auto"/>
            </w:pPr>
          </w:p>
        </w:tc>
        <w:tc>
          <w:tcPr>
            <w:tcW w:w="2710" w:type="dxa"/>
            <w:vMerge w:val="restart"/>
            <w:shd w:val="clear" w:color="auto" w:fill="auto"/>
            <w:hideMark/>
          </w:tcPr>
          <w:p w14:paraId="0156ABAF" w14:textId="77777777" w:rsidR="002748E9" w:rsidRPr="002748E9" w:rsidRDefault="002748E9" w:rsidP="001C7EC6">
            <w:pPr>
              <w:spacing w:line="276" w:lineRule="auto"/>
              <w:rPr>
                <w:color w:val="000000"/>
              </w:rPr>
            </w:pPr>
            <w:r w:rsidRPr="002748E9">
              <w:rPr>
                <w:color w:val="000000"/>
              </w:rPr>
              <w:t>ПК 1.6. Осуществлять управление учреждением (организацией) социально-культурной сферы с применением современных методик организации социально-культурной деятельности, информационных и телекоммуникационных технологий.</w:t>
            </w:r>
          </w:p>
        </w:tc>
        <w:tc>
          <w:tcPr>
            <w:tcW w:w="3925" w:type="dxa"/>
            <w:shd w:val="clear" w:color="auto" w:fill="auto"/>
            <w:hideMark/>
          </w:tcPr>
          <w:p w14:paraId="75050C6C"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4EEB8700" w14:textId="77777777" w:rsidTr="00AD48BF">
        <w:trPr>
          <w:trHeight w:val="20"/>
        </w:trPr>
        <w:tc>
          <w:tcPr>
            <w:tcW w:w="2432" w:type="dxa"/>
            <w:vMerge/>
            <w:vAlign w:val="center"/>
            <w:hideMark/>
          </w:tcPr>
          <w:p w14:paraId="56C3B926" w14:textId="77777777" w:rsidR="002748E9" w:rsidRPr="002748E9" w:rsidRDefault="002748E9" w:rsidP="001C7EC6">
            <w:pPr>
              <w:spacing w:line="276" w:lineRule="auto"/>
            </w:pPr>
          </w:p>
        </w:tc>
        <w:tc>
          <w:tcPr>
            <w:tcW w:w="2710" w:type="dxa"/>
            <w:vMerge/>
            <w:vAlign w:val="center"/>
            <w:hideMark/>
          </w:tcPr>
          <w:p w14:paraId="2DA2BCD3" w14:textId="77777777" w:rsidR="002748E9" w:rsidRPr="002748E9" w:rsidRDefault="002748E9" w:rsidP="001C7EC6">
            <w:pPr>
              <w:spacing w:line="276" w:lineRule="auto"/>
              <w:rPr>
                <w:color w:val="000000"/>
              </w:rPr>
            </w:pPr>
          </w:p>
        </w:tc>
        <w:tc>
          <w:tcPr>
            <w:tcW w:w="3925" w:type="dxa"/>
            <w:shd w:val="clear" w:color="auto" w:fill="auto"/>
            <w:hideMark/>
          </w:tcPr>
          <w:p w14:paraId="5732B235" w14:textId="77777777" w:rsidR="002748E9" w:rsidRPr="002748E9" w:rsidRDefault="002748E9" w:rsidP="001C7EC6">
            <w:pPr>
              <w:spacing w:line="276" w:lineRule="auto"/>
              <w:rPr>
                <w:color w:val="000000"/>
              </w:rPr>
            </w:pPr>
            <w:r w:rsidRPr="002748E9">
              <w:rPr>
                <w:color w:val="000000"/>
              </w:rPr>
              <w:t>руководства учреждением (организацией) культуры (структурным подразделением), работы с нормативно-правовой документацией;</w:t>
            </w:r>
          </w:p>
        </w:tc>
      </w:tr>
      <w:tr w:rsidR="002748E9" w:rsidRPr="002748E9" w14:paraId="69D4A08E" w14:textId="77777777" w:rsidTr="00AD48BF">
        <w:trPr>
          <w:trHeight w:val="20"/>
        </w:trPr>
        <w:tc>
          <w:tcPr>
            <w:tcW w:w="2432" w:type="dxa"/>
            <w:vMerge/>
            <w:vAlign w:val="center"/>
            <w:hideMark/>
          </w:tcPr>
          <w:p w14:paraId="3CA6EC7B" w14:textId="77777777" w:rsidR="002748E9" w:rsidRPr="002748E9" w:rsidRDefault="002748E9" w:rsidP="001C7EC6">
            <w:pPr>
              <w:spacing w:line="276" w:lineRule="auto"/>
            </w:pPr>
          </w:p>
        </w:tc>
        <w:tc>
          <w:tcPr>
            <w:tcW w:w="2710" w:type="dxa"/>
            <w:vMerge/>
            <w:vAlign w:val="center"/>
            <w:hideMark/>
          </w:tcPr>
          <w:p w14:paraId="6ACB1095" w14:textId="77777777" w:rsidR="002748E9" w:rsidRPr="002748E9" w:rsidRDefault="002748E9" w:rsidP="001C7EC6">
            <w:pPr>
              <w:spacing w:line="276" w:lineRule="auto"/>
              <w:rPr>
                <w:color w:val="000000"/>
              </w:rPr>
            </w:pPr>
          </w:p>
        </w:tc>
        <w:tc>
          <w:tcPr>
            <w:tcW w:w="3925" w:type="dxa"/>
            <w:shd w:val="clear" w:color="auto" w:fill="auto"/>
            <w:hideMark/>
          </w:tcPr>
          <w:p w14:paraId="0B482589" w14:textId="77777777" w:rsidR="002748E9" w:rsidRPr="002748E9" w:rsidRDefault="002748E9" w:rsidP="001C7EC6">
            <w:pPr>
              <w:spacing w:line="276" w:lineRule="auto"/>
              <w:rPr>
                <w:color w:val="000000"/>
              </w:rPr>
            </w:pPr>
            <w:r w:rsidRPr="002748E9">
              <w:rPr>
                <w:color w:val="000000"/>
              </w:rPr>
              <w:t>составления планов и отчетов его работы;</w:t>
            </w:r>
          </w:p>
        </w:tc>
      </w:tr>
      <w:tr w:rsidR="002748E9" w:rsidRPr="002748E9" w14:paraId="1D9F0992" w14:textId="77777777" w:rsidTr="00AD48BF">
        <w:trPr>
          <w:trHeight w:val="20"/>
        </w:trPr>
        <w:tc>
          <w:tcPr>
            <w:tcW w:w="2432" w:type="dxa"/>
            <w:vMerge/>
            <w:vAlign w:val="center"/>
            <w:hideMark/>
          </w:tcPr>
          <w:p w14:paraId="1D2052BC" w14:textId="77777777" w:rsidR="002748E9" w:rsidRPr="002748E9" w:rsidRDefault="002748E9" w:rsidP="001C7EC6">
            <w:pPr>
              <w:spacing w:line="276" w:lineRule="auto"/>
            </w:pPr>
          </w:p>
        </w:tc>
        <w:tc>
          <w:tcPr>
            <w:tcW w:w="2710" w:type="dxa"/>
            <w:vMerge/>
            <w:vAlign w:val="center"/>
            <w:hideMark/>
          </w:tcPr>
          <w:p w14:paraId="7C12C664" w14:textId="77777777" w:rsidR="002748E9" w:rsidRPr="002748E9" w:rsidRDefault="002748E9" w:rsidP="001C7EC6">
            <w:pPr>
              <w:spacing w:line="276" w:lineRule="auto"/>
              <w:rPr>
                <w:color w:val="000000"/>
              </w:rPr>
            </w:pPr>
          </w:p>
        </w:tc>
        <w:tc>
          <w:tcPr>
            <w:tcW w:w="3925" w:type="dxa"/>
            <w:shd w:val="clear" w:color="auto" w:fill="auto"/>
            <w:hideMark/>
          </w:tcPr>
          <w:p w14:paraId="7751F132" w14:textId="77777777" w:rsidR="002748E9" w:rsidRPr="002748E9" w:rsidRDefault="002748E9" w:rsidP="001C7EC6">
            <w:pPr>
              <w:spacing w:line="276" w:lineRule="auto"/>
              <w:rPr>
                <w:color w:val="000000"/>
              </w:rPr>
            </w:pPr>
            <w:r w:rsidRPr="002748E9">
              <w:rPr>
                <w:color w:val="000000"/>
              </w:rPr>
              <w:t>работы с прикладными компьютерными программами;</w:t>
            </w:r>
          </w:p>
        </w:tc>
      </w:tr>
      <w:tr w:rsidR="002748E9" w:rsidRPr="002748E9" w14:paraId="1BBD479B" w14:textId="77777777" w:rsidTr="00AD48BF">
        <w:trPr>
          <w:trHeight w:val="20"/>
        </w:trPr>
        <w:tc>
          <w:tcPr>
            <w:tcW w:w="2432" w:type="dxa"/>
            <w:vMerge/>
            <w:vAlign w:val="center"/>
            <w:hideMark/>
          </w:tcPr>
          <w:p w14:paraId="793EE9FF" w14:textId="77777777" w:rsidR="002748E9" w:rsidRPr="002748E9" w:rsidRDefault="002748E9" w:rsidP="001C7EC6">
            <w:pPr>
              <w:spacing w:line="276" w:lineRule="auto"/>
            </w:pPr>
          </w:p>
        </w:tc>
        <w:tc>
          <w:tcPr>
            <w:tcW w:w="2710" w:type="dxa"/>
            <w:vMerge/>
            <w:vAlign w:val="center"/>
            <w:hideMark/>
          </w:tcPr>
          <w:p w14:paraId="7DA3D22B" w14:textId="77777777" w:rsidR="002748E9" w:rsidRPr="002748E9" w:rsidRDefault="002748E9" w:rsidP="001C7EC6">
            <w:pPr>
              <w:spacing w:line="276" w:lineRule="auto"/>
              <w:rPr>
                <w:color w:val="000000"/>
              </w:rPr>
            </w:pPr>
          </w:p>
        </w:tc>
        <w:tc>
          <w:tcPr>
            <w:tcW w:w="3925" w:type="dxa"/>
            <w:shd w:val="clear" w:color="auto" w:fill="auto"/>
            <w:hideMark/>
          </w:tcPr>
          <w:p w14:paraId="10C2C99D" w14:textId="77777777" w:rsidR="002748E9" w:rsidRPr="002748E9" w:rsidRDefault="002748E9" w:rsidP="001C7EC6">
            <w:pPr>
              <w:spacing w:line="276" w:lineRule="auto"/>
              <w:rPr>
                <w:color w:val="000000"/>
              </w:rPr>
            </w:pPr>
            <w:r w:rsidRPr="002748E9">
              <w:rPr>
                <w:color w:val="000000"/>
              </w:rPr>
              <w:t>работы с нормативно-прикладной документацией;</w:t>
            </w:r>
          </w:p>
        </w:tc>
      </w:tr>
      <w:tr w:rsidR="002748E9" w:rsidRPr="002748E9" w14:paraId="301DB980" w14:textId="77777777" w:rsidTr="00AD48BF">
        <w:trPr>
          <w:trHeight w:val="20"/>
        </w:trPr>
        <w:tc>
          <w:tcPr>
            <w:tcW w:w="2432" w:type="dxa"/>
            <w:vMerge/>
            <w:vAlign w:val="center"/>
            <w:hideMark/>
          </w:tcPr>
          <w:p w14:paraId="4770C84B" w14:textId="77777777" w:rsidR="002748E9" w:rsidRPr="002748E9" w:rsidRDefault="002748E9" w:rsidP="001C7EC6">
            <w:pPr>
              <w:spacing w:line="276" w:lineRule="auto"/>
            </w:pPr>
          </w:p>
        </w:tc>
        <w:tc>
          <w:tcPr>
            <w:tcW w:w="2710" w:type="dxa"/>
            <w:vMerge/>
            <w:vAlign w:val="center"/>
            <w:hideMark/>
          </w:tcPr>
          <w:p w14:paraId="4CC0CDEC" w14:textId="77777777" w:rsidR="002748E9" w:rsidRPr="002748E9" w:rsidRDefault="002748E9" w:rsidP="001C7EC6">
            <w:pPr>
              <w:spacing w:line="276" w:lineRule="auto"/>
              <w:rPr>
                <w:color w:val="000000"/>
              </w:rPr>
            </w:pPr>
          </w:p>
        </w:tc>
        <w:tc>
          <w:tcPr>
            <w:tcW w:w="3925" w:type="dxa"/>
            <w:shd w:val="clear" w:color="auto" w:fill="auto"/>
            <w:hideMark/>
          </w:tcPr>
          <w:p w14:paraId="1BA8A70F" w14:textId="77777777" w:rsidR="002748E9" w:rsidRPr="002748E9" w:rsidRDefault="002748E9" w:rsidP="001C7EC6">
            <w:pPr>
              <w:spacing w:line="276" w:lineRule="auto"/>
              <w:rPr>
                <w:color w:val="000000"/>
              </w:rPr>
            </w:pPr>
            <w:r w:rsidRPr="002748E9">
              <w:rPr>
                <w:color w:val="000000"/>
              </w:rPr>
              <w:t>организации социально-культурной деятельности в культурно - досуговых учреждениях (организациях);</w:t>
            </w:r>
          </w:p>
        </w:tc>
      </w:tr>
      <w:tr w:rsidR="002748E9" w:rsidRPr="002748E9" w14:paraId="46650FEC" w14:textId="77777777" w:rsidTr="00AD48BF">
        <w:trPr>
          <w:trHeight w:val="20"/>
        </w:trPr>
        <w:tc>
          <w:tcPr>
            <w:tcW w:w="2432" w:type="dxa"/>
            <w:vMerge/>
            <w:vAlign w:val="center"/>
            <w:hideMark/>
          </w:tcPr>
          <w:p w14:paraId="7F622F2D" w14:textId="77777777" w:rsidR="002748E9" w:rsidRPr="002748E9" w:rsidRDefault="002748E9" w:rsidP="001C7EC6">
            <w:pPr>
              <w:spacing w:line="276" w:lineRule="auto"/>
            </w:pPr>
          </w:p>
        </w:tc>
        <w:tc>
          <w:tcPr>
            <w:tcW w:w="2710" w:type="dxa"/>
            <w:vMerge/>
            <w:vAlign w:val="center"/>
            <w:hideMark/>
          </w:tcPr>
          <w:p w14:paraId="74B8BCB8" w14:textId="77777777" w:rsidR="002748E9" w:rsidRPr="002748E9" w:rsidRDefault="002748E9" w:rsidP="001C7EC6">
            <w:pPr>
              <w:spacing w:line="276" w:lineRule="auto"/>
              <w:rPr>
                <w:color w:val="000000"/>
              </w:rPr>
            </w:pPr>
          </w:p>
        </w:tc>
        <w:tc>
          <w:tcPr>
            <w:tcW w:w="3925" w:type="dxa"/>
            <w:shd w:val="clear" w:color="auto" w:fill="auto"/>
            <w:hideMark/>
          </w:tcPr>
          <w:p w14:paraId="6E2CC3EB" w14:textId="77777777" w:rsidR="002748E9" w:rsidRPr="002748E9" w:rsidRDefault="002748E9" w:rsidP="001C7EC6">
            <w:pPr>
              <w:spacing w:line="276" w:lineRule="auto"/>
              <w:rPr>
                <w:color w:val="000000"/>
              </w:rPr>
            </w:pPr>
            <w:r w:rsidRPr="002748E9">
              <w:rPr>
                <w:color w:val="000000"/>
              </w:rPr>
              <w:t>разработки социально-культурных программ;</w:t>
            </w:r>
          </w:p>
        </w:tc>
      </w:tr>
      <w:tr w:rsidR="002748E9" w:rsidRPr="002748E9" w14:paraId="202DCE8E" w14:textId="77777777" w:rsidTr="00AD48BF">
        <w:trPr>
          <w:trHeight w:val="20"/>
        </w:trPr>
        <w:tc>
          <w:tcPr>
            <w:tcW w:w="2432" w:type="dxa"/>
            <w:vMerge/>
            <w:vAlign w:val="center"/>
            <w:hideMark/>
          </w:tcPr>
          <w:p w14:paraId="2E20ACD3" w14:textId="77777777" w:rsidR="002748E9" w:rsidRPr="002748E9" w:rsidRDefault="002748E9" w:rsidP="001C7EC6">
            <w:pPr>
              <w:spacing w:line="276" w:lineRule="auto"/>
            </w:pPr>
          </w:p>
        </w:tc>
        <w:tc>
          <w:tcPr>
            <w:tcW w:w="2710" w:type="dxa"/>
            <w:vMerge/>
            <w:vAlign w:val="center"/>
            <w:hideMark/>
          </w:tcPr>
          <w:p w14:paraId="3692D732" w14:textId="77777777" w:rsidR="002748E9" w:rsidRPr="002748E9" w:rsidRDefault="002748E9" w:rsidP="001C7EC6">
            <w:pPr>
              <w:spacing w:line="276" w:lineRule="auto"/>
              <w:rPr>
                <w:color w:val="000000"/>
              </w:rPr>
            </w:pPr>
          </w:p>
        </w:tc>
        <w:tc>
          <w:tcPr>
            <w:tcW w:w="3925" w:type="dxa"/>
            <w:shd w:val="clear" w:color="auto" w:fill="auto"/>
            <w:hideMark/>
          </w:tcPr>
          <w:p w14:paraId="3A566A03"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5797CC28" w14:textId="77777777" w:rsidTr="00AD48BF">
        <w:trPr>
          <w:trHeight w:val="20"/>
        </w:trPr>
        <w:tc>
          <w:tcPr>
            <w:tcW w:w="2432" w:type="dxa"/>
            <w:vMerge/>
            <w:vAlign w:val="center"/>
            <w:hideMark/>
          </w:tcPr>
          <w:p w14:paraId="1859F2C8" w14:textId="77777777" w:rsidR="002748E9" w:rsidRPr="002748E9" w:rsidRDefault="002748E9" w:rsidP="001C7EC6">
            <w:pPr>
              <w:spacing w:line="276" w:lineRule="auto"/>
            </w:pPr>
          </w:p>
        </w:tc>
        <w:tc>
          <w:tcPr>
            <w:tcW w:w="2710" w:type="dxa"/>
            <w:vMerge/>
            <w:vAlign w:val="center"/>
            <w:hideMark/>
          </w:tcPr>
          <w:p w14:paraId="4DC3AA4A" w14:textId="77777777" w:rsidR="002748E9" w:rsidRPr="002748E9" w:rsidRDefault="002748E9" w:rsidP="001C7EC6">
            <w:pPr>
              <w:spacing w:line="276" w:lineRule="auto"/>
              <w:rPr>
                <w:color w:val="000000"/>
              </w:rPr>
            </w:pPr>
          </w:p>
        </w:tc>
        <w:tc>
          <w:tcPr>
            <w:tcW w:w="3925" w:type="dxa"/>
            <w:shd w:val="clear" w:color="auto" w:fill="auto"/>
            <w:hideMark/>
          </w:tcPr>
          <w:p w14:paraId="6668A53C" w14:textId="77777777" w:rsidR="002748E9" w:rsidRPr="002748E9" w:rsidRDefault="002748E9" w:rsidP="001C7EC6">
            <w:pPr>
              <w:spacing w:line="276" w:lineRule="auto"/>
              <w:rPr>
                <w:color w:val="000000"/>
              </w:rPr>
            </w:pPr>
            <w:r w:rsidRPr="002748E9">
              <w:rPr>
                <w:color w:val="000000"/>
              </w:rPr>
              <w:t>осуществлять руководство структурным подразделением учреждения социально-культурной сферы;</w:t>
            </w:r>
          </w:p>
        </w:tc>
      </w:tr>
      <w:tr w:rsidR="002748E9" w:rsidRPr="002748E9" w14:paraId="1A603B1E" w14:textId="77777777" w:rsidTr="00AD48BF">
        <w:trPr>
          <w:trHeight w:val="20"/>
        </w:trPr>
        <w:tc>
          <w:tcPr>
            <w:tcW w:w="2432" w:type="dxa"/>
            <w:vMerge/>
            <w:vAlign w:val="center"/>
            <w:hideMark/>
          </w:tcPr>
          <w:p w14:paraId="758000CE" w14:textId="77777777" w:rsidR="002748E9" w:rsidRPr="002748E9" w:rsidRDefault="002748E9" w:rsidP="001C7EC6">
            <w:pPr>
              <w:spacing w:line="276" w:lineRule="auto"/>
            </w:pPr>
          </w:p>
        </w:tc>
        <w:tc>
          <w:tcPr>
            <w:tcW w:w="2710" w:type="dxa"/>
            <w:vMerge/>
            <w:vAlign w:val="center"/>
            <w:hideMark/>
          </w:tcPr>
          <w:p w14:paraId="4AABDCB7" w14:textId="77777777" w:rsidR="002748E9" w:rsidRPr="002748E9" w:rsidRDefault="002748E9" w:rsidP="001C7EC6">
            <w:pPr>
              <w:spacing w:line="276" w:lineRule="auto"/>
              <w:rPr>
                <w:color w:val="000000"/>
              </w:rPr>
            </w:pPr>
          </w:p>
        </w:tc>
        <w:tc>
          <w:tcPr>
            <w:tcW w:w="3925" w:type="dxa"/>
            <w:shd w:val="clear" w:color="auto" w:fill="auto"/>
            <w:hideMark/>
          </w:tcPr>
          <w:p w14:paraId="3E3F3850" w14:textId="77777777" w:rsidR="002748E9" w:rsidRPr="002748E9" w:rsidRDefault="002748E9" w:rsidP="001C7EC6">
            <w:pPr>
              <w:spacing w:line="276" w:lineRule="auto"/>
              <w:rPr>
                <w:color w:val="000000"/>
              </w:rPr>
            </w:pPr>
            <w:r w:rsidRPr="002748E9">
              <w:rPr>
                <w:color w:val="000000"/>
              </w:rPr>
              <w:t>использовать нормативно-управленческую информацию в своей деятельности;</w:t>
            </w:r>
          </w:p>
        </w:tc>
      </w:tr>
      <w:tr w:rsidR="002748E9" w:rsidRPr="002748E9" w14:paraId="0C82AB70" w14:textId="77777777" w:rsidTr="00AD48BF">
        <w:trPr>
          <w:trHeight w:val="20"/>
        </w:trPr>
        <w:tc>
          <w:tcPr>
            <w:tcW w:w="2432" w:type="dxa"/>
            <w:vMerge/>
            <w:vAlign w:val="center"/>
            <w:hideMark/>
          </w:tcPr>
          <w:p w14:paraId="78C8B082" w14:textId="77777777" w:rsidR="002748E9" w:rsidRPr="002748E9" w:rsidRDefault="002748E9" w:rsidP="001C7EC6">
            <w:pPr>
              <w:spacing w:line="276" w:lineRule="auto"/>
            </w:pPr>
          </w:p>
        </w:tc>
        <w:tc>
          <w:tcPr>
            <w:tcW w:w="2710" w:type="dxa"/>
            <w:vMerge/>
            <w:vAlign w:val="center"/>
            <w:hideMark/>
          </w:tcPr>
          <w:p w14:paraId="4628576C" w14:textId="77777777" w:rsidR="002748E9" w:rsidRPr="002748E9" w:rsidRDefault="002748E9" w:rsidP="001C7EC6">
            <w:pPr>
              <w:spacing w:line="276" w:lineRule="auto"/>
              <w:rPr>
                <w:color w:val="000000"/>
              </w:rPr>
            </w:pPr>
          </w:p>
        </w:tc>
        <w:tc>
          <w:tcPr>
            <w:tcW w:w="3925" w:type="dxa"/>
            <w:shd w:val="clear" w:color="auto" w:fill="auto"/>
            <w:hideMark/>
          </w:tcPr>
          <w:p w14:paraId="14AEAF2A" w14:textId="77777777" w:rsidR="002748E9" w:rsidRPr="002748E9" w:rsidRDefault="002748E9" w:rsidP="001C7EC6">
            <w:pPr>
              <w:spacing w:line="276" w:lineRule="auto"/>
              <w:rPr>
                <w:color w:val="000000"/>
              </w:rPr>
            </w:pPr>
            <w:r w:rsidRPr="002748E9">
              <w:rPr>
                <w:color w:val="000000"/>
              </w:rPr>
              <w:t xml:space="preserve">организовывать, анализировать и оценивать работу коллектива исполнителей, учреждения (организации) культуры;  </w:t>
            </w:r>
          </w:p>
        </w:tc>
      </w:tr>
      <w:tr w:rsidR="002748E9" w:rsidRPr="002748E9" w14:paraId="76907CBF" w14:textId="77777777" w:rsidTr="00AD48BF">
        <w:trPr>
          <w:trHeight w:val="20"/>
        </w:trPr>
        <w:tc>
          <w:tcPr>
            <w:tcW w:w="2432" w:type="dxa"/>
            <w:vMerge/>
            <w:vAlign w:val="center"/>
            <w:hideMark/>
          </w:tcPr>
          <w:p w14:paraId="0BF79E9D" w14:textId="77777777" w:rsidR="002748E9" w:rsidRPr="002748E9" w:rsidRDefault="002748E9" w:rsidP="001C7EC6">
            <w:pPr>
              <w:spacing w:line="276" w:lineRule="auto"/>
            </w:pPr>
          </w:p>
        </w:tc>
        <w:tc>
          <w:tcPr>
            <w:tcW w:w="2710" w:type="dxa"/>
            <w:vMerge/>
            <w:vAlign w:val="center"/>
            <w:hideMark/>
          </w:tcPr>
          <w:p w14:paraId="358CA5FB" w14:textId="77777777" w:rsidR="002748E9" w:rsidRPr="002748E9" w:rsidRDefault="002748E9" w:rsidP="001C7EC6">
            <w:pPr>
              <w:spacing w:line="276" w:lineRule="auto"/>
              <w:rPr>
                <w:color w:val="000000"/>
              </w:rPr>
            </w:pPr>
          </w:p>
        </w:tc>
        <w:tc>
          <w:tcPr>
            <w:tcW w:w="3925" w:type="dxa"/>
            <w:shd w:val="clear" w:color="auto" w:fill="auto"/>
            <w:hideMark/>
          </w:tcPr>
          <w:p w14:paraId="6FC869D1" w14:textId="77777777" w:rsidR="002748E9" w:rsidRPr="002748E9" w:rsidRDefault="002748E9" w:rsidP="001C7EC6">
            <w:pPr>
              <w:spacing w:line="276" w:lineRule="auto"/>
              <w:rPr>
                <w:color w:val="000000"/>
              </w:rPr>
            </w:pPr>
            <w:r w:rsidRPr="002748E9">
              <w:rPr>
                <w:color w:val="000000"/>
              </w:rPr>
              <w:t>находить оптимальные варианты при решении управленческих и хозяйственных задач;</w:t>
            </w:r>
          </w:p>
        </w:tc>
      </w:tr>
      <w:tr w:rsidR="002748E9" w:rsidRPr="002748E9" w14:paraId="7ED1FA9B" w14:textId="77777777" w:rsidTr="00AD48BF">
        <w:trPr>
          <w:trHeight w:val="20"/>
        </w:trPr>
        <w:tc>
          <w:tcPr>
            <w:tcW w:w="2432" w:type="dxa"/>
            <w:vMerge/>
            <w:vAlign w:val="center"/>
            <w:hideMark/>
          </w:tcPr>
          <w:p w14:paraId="200E951D" w14:textId="77777777" w:rsidR="002748E9" w:rsidRPr="002748E9" w:rsidRDefault="002748E9" w:rsidP="001C7EC6">
            <w:pPr>
              <w:spacing w:line="276" w:lineRule="auto"/>
            </w:pPr>
          </w:p>
        </w:tc>
        <w:tc>
          <w:tcPr>
            <w:tcW w:w="2710" w:type="dxa"/>
            <w:vMerge/>
            <w:vAlign w:val="center"/>
            <w:hideMark/>
          </w:tcPr>
          <w:p w14:paraId="6A7B3866" w14:textId="77777777" w:rsidR="002748E9" w:rsidRPr="002748E9" w:rsidRDefault="002748E9" w:rsidP="001C7EC6">
            <w:pPr>
              <w:spacing w:line="276" w:lineRule="auto"/>
              <w:rPr>
                <w:color w:val="000000"/>
              </w:rPr>
            </w:pPr>
          </w:p>
        </w:tc>
        <w:tc>
          <w:tcPr>
            <w:tcW w:w="3925" w:type="dxa"/>
            <w:shd w:val="clear" w:color="auto" w:fill="auto"/>
            <w:hideMark/>
          </w:tcPr>
          <w:p w14:paraId="142F8A1B" w14:textId="77777777" w:rsidR="002748E9" w:rsidRPr="002748E9" w:rsidRDefault="002748E9" w:rsidP="001C7EC6">
            <w:pPr>
              <w:spacing w:line="276" w:lineRule="auto"/>
              <w:rPr>
                <w:color w:val="000000"/>
              </w:rPr>
            </w:pPr>
            <w:r w:rsidRPr="002748E9">
              <w:rPr>
                <w:color w:val="000000"/>
              </w:rPr>
              <w:t>составлять документы бухгалтерского учета;</w:t>
            </w:r>
          </w:p>
        </w:tc>
      </w:tr>
      <w:tr w:rsidR="002748E9" w:rsidRPr="002748E9" w14:paraId="014DF52C" w14:textId="77777777" w:rsidTr="00AD48BF">
        <w:trPr>
          <w:trHeight w:val="20"/>
        </w:trPr>
        <w:tc>
          <w:tcPr>
            <w:tcW w:w="2432" w:type="dxa"/>
            <w:vMerge/>
            <w:vAlign w:val="center"/>
            <w:hideMark/>
          </w:tcPr>
          <w:p w14:paraId="5888137A" w14:textId="77777777" w:rsidR="002748E9" w:rsidRPr="002748E9" w:rsidRDefault="002748E9" w:rsidP="001C7EC6">
            <w:pPr>
              <w:spacing w:line="276" w:lineRule="auto"/>
            </w:pPr>
          </w:p>
        </w:tc>
        <w:tc>
          <w:tcPr>
            <w:tcW w:w="2710" w:type="dxa"/>
            <w:vMerge/>
            <w:vAlign w:val="center"/>
            <w:hideMark/>
          </w:tcPr>
          <w:p w14:paraId="7760233B" w14:textId="77777777" w:rsidR="002748E9" w:rsidRPr="002748E9" w:rsidRDefault="002748E9" w:rsidP="001C7EC6">
            <w:pPr>
              <w:spacing w:line="276" w:lineRule="auto"/>
              <w:rPr>
                <w:color w:val="000000"/>
              </w:rPr>
            </w:pPr>
          </w:p>
        </w:tc>
        <w:tc>
          <w:tcPr>
            <w:tcW w:w="3925" w:type="dxa"/>
            <w:shd w:val="clear" w:color="auto" w:fill="auto"/>
            <w:hideMark/>
          </w:tcPr>
          <w:p w14:paraId="3E348E90" w14:textId="77777777" w:rsidR="002748E9" w:rsidRPr="002748E9" w:rsidRDefault="002748E9" w:rsidP="001C7EC6">
            <w:pPr>
              <w:spacing w:line="276" w:lineRule="auto"/>
              <w:rPr>
                <w:color w:val="000000"/>
              </w:rPr>
            </w:pPr>
            <w:r w:rsidRPr="002748E9">
              <w:rPr>
                <w:color w:val="000000"/>
              </w:rPr>
              <w:t>составлять планы и отчеты;</w:t>
            </w:r>
          </w:p>
        </w:tc>
      </w:tr>
      <w:tr w:rsidR="002748E9" w:rsidRPr="002748E9" w14:paraId="29225DE4" w14:textId="77777777" w:rsidTr="00AD48BF">
        <w:trPr>
          <w:trHeight w:val="20"/>
        </w:trPr>
        <w:tc>
          <w:tcPr>
            <w:tcW w:w="2432" w:type="dxa"/>
            <w:vMerge/>
            <w:vAlign w:val="center"/>
            <w:hideMark/>
          </w:tcPr>
          <w:p w14:paraId="26C337B5" w14:textId="77777777" w:rsidR="002748E9" w:rsidRPr="002748E9" w:rsidRDefault="002748E9" w:rsidP="001C7EC6">
            <w:pPr>
              <w:spacing w:line="276" w:lineRule="auto"/>
            </w:pPr>
          </w:p>
        </w:tc>
        <w:tc>
          <w:tcPr>
            <w:tcW w:w="2710" w:type="dxa"/>
            <w:vMerge/>
            <w:vAlign w:val="center"/>
            <w:hideMark/>
          </w:tcPr>
          <w:p w14:paraId="2A3CE05D" w14:textId="77777777" w:rsidR="002748E9" w:rsidRPr="002748E9" w:rsidRDefault="002748E9" w:rsidP="001C7EC6">
            <w:pPr>
              <w:spacing w:line="276" w:lineRule="auto"/>
              <w:rPr>
                <w:color w:val="000000"/>
              </w:rPr>
            </w:pPr>
          </w:p>
        </w:tc>
        <w:tc>
          <w:tcPr>
            <w:tcW w:w="3925" w:type="dxa"/>
            <w:shd w:val="clear" w:color="auto" w:fill="auto"/>
            <w:hideMark/>
          </w:tcPr>
          <w:p w14:paraId="7C782B4F" w14:textId="77777777" w:rsidR="002748E9" w:rsidRPr="002748E9" w:rsidRDefault="002748E9" w:rsidP="001C7EC6">
            <w:pPr>
              <w:spacing w:line="276" w:lineRule="auto"/>
              <w:rPr>
                <w:color w:val="000000"/>
              </w:rPr>
            </w:pPr>
            <w:r w:rsidRPr="002748E9">
              <w:rPr>
                <w:color w:val="000000"/>
              </w:rPr>
              <w:t>решать организационные задачи, стоящие перед коллективом;</w:t>
            </w:r>
          </w:p>
        </w:tc>
      </w:tr>
      <w:tr w:rsidR="002748E9" w:rsidRPr="002748E9" w14:paraId="63DB57E7" w14:textId="77777777" w:rsidTr="00AD48BF">
        <w:trPr>
          <w:trHeight w:val="20"/>
        </w:trPr>
        <w:tc>
          <w:tcPr>
            <w:tcW w:w="2432" w:type="dxa"/>
            <w:vMerge/>
            <w:vAlign w:val="center"/>
            <w:hideMark/>
          </w:tcPr>
          <w:p w14:paraId="2678AA27" w14:textId="77777777" w:rsidR="002748E9" w:rsidRPr="002748E9" w:rsidRDefault="002748E9" w:rsidP="001C7EC6">
            <w:pPr>
              <w:spacing w:line="276" w:lineRule="auto"/>
            </w:pPr>
          </w:p>
        </w:tc>
        <w:tc>
          <w:tcPr>
            <w:tcW w:w="2710" w:type="dxa"/>
            <w:vMerge/>
            <w:vAlign w:val="center"/>
            <w:hideMark/>
          </w:tcPr>
          <w:p w14:paraId="7E246817" w14:textId="77777777" w:rsidR="002748E9" w:rsidRPr="002748E9" w:rsidRDefault="002748E9" w:rsidP="001C7EC6">
            <w:pPr>
              <w:spacing w:line="276" w:lineRule="auto"/>
              <w:rPr>
                <w:color w:val="000000"/>
              </w:rPr>
            </w:pPr>
          </w:p>
        </w:tc>
        <w:tc>
          <w:tcPr>
            <w:tcW w:w="3925" w:type="dxa"/>
            <w:shd w:val="clear" w:color="auto" w:fill="auto"/>
            <w:hideMark/>
          </w:tcPr>
          <w:p w14:paraId="55BA36F6" w14:textId="77777777" w:rsidR="002748E9" w:rsidRPr="002748E9" w:rsidRDefault="002748E9" w:rsidP="001C7EC6">
            <w:pPr>
              <w:spacing w:line="276" w:lineRule="auto"/>
              <w:rPr>
                <w:color w:val="000000"/>
              </w:rPr>
            </w:pPr>
            <w:r w:rsidRPr="002748E9">
              <w:rPr>
                <w:color w:val="000000"/>
              </w:rPr>
              <w:t>осуществлять контроль за работой кадров;</w:t>
            </w:r>
          </w:p>
        </w:tc>
      </w:tr>
      <w:tr w:rsidR="002748E9" w:rsidRPr="002748E9" w14:paraId="0D6E5B20" w14:textId="77777777" w:rsidTr="00AD48BF">
        <w:trPr>
          <w:trHeight w:val="20"/>
        </w:trPr>
        <w:tc>
          <w:tcPr>
            <w:tcW w:w="2432" w:type="dxa"/>
            <w:vMerge/>
            <w:vAlign w:val="center"/>
            <w:hideMark/>
          </w:tcPr>
          <w:p w14:paraId="70C81F44" w14:textId="77777777" w:rsidR="002748E9" w:rsidRPr="002748E9" w:rsidRDefault="002748E9" w:rsidP="001C7EC6">
            <w:pPr>
              <w:spacing w:line="276" w:lineRule="auto"/>
            </w:pPr>
          </w:p>
        </w:tc>
        <w:tc>
          <w:tcPr>
            <w:tcW w:w="2710" w:type="dxa"/>
            <w:vMerge/>
            <w:vAlign w:val="center"/>
            <w:hideMark/>
          </w:tcPr>
          <w:p w14:paraId="4864788D" w14:textId="77777777" w:rsidR="002748E9" w:rsidRPr="002748E9" w:rsidRDefault="002748E9" w:rsidP="001C7EC6">
            <w:pPr>
              <w:spacing w:line="276" w:lineRule="auto"/>
              <w:rPr>
                <w:color w:val="000000"/>
              </w:rPr>
            </w:pPr>
          </w:p>
        </w:tc>
        <w:tc>
          <w:tcPr>
            <w:tcW w:w="3925" w:type="dxa"/>
            <w:shd w:val="clear" w:color="auto" w:fill="auto"/>
            <w:hideMark/>
          </w:tcPr>
          <w:p w14:paraId="51719502" w14:textId="77777777" w:rsidR="002748E9" w:rsidRPr="002748E9" w:rsidRDefault="002748E9" w:rsidP="001C7EC6">
            <w:pPr>
              <w:spacing w:line="276" w:lineRule="auto"/>
              <w:rPr>
                <w:color w:val="000000"/>
              </w:rPr>
            </w:pPr>
            <w:r w:rsidRPr="002748E9">
              <w:rPr>
                <w:color w:val="000000"/>
              </w:rPr>
              <w:t>использовать программное обеспечение в профессиональной деятельности;</w:t>
            </w:r>
          </w:p>
        </w:tc>
      </w:tr>
      <w:tr w:rsidR="002748E9" w:rsidRPr="002748E9" w14:paraId="0AC3A677" w14:textId="77777777" w:rsidTr="00AD48BF">
        <w:trPr>
          <w:trHeight w:val="20"/>
        </w:trPr>
        <w:tc>
          <w:tcPr>
            <w:tcW w:w="2432" w:type="dxa"/>
            <w:vMerge/>
            <w:vAlign w:val="center"/>
            <w:hideMark/>
          </w:tcPr>
          <w:p w14:paraId="5DAA9598" w14:textId="77777777" w:rsidR="002748E9" w:rsidRPr="002748E9" w:rsidRDefault="002748E9" w:rsidP="001C7EC6">
            <w:pPr>
              <w:spacing w:line="276" w:lineRule="auto"/>
            </w:pPr>
          </w:p>
        </w:tc>
        <w:tc>
          <w:tcPr>
            <w:tcW w:w="2710" w:type="dxa"/>
            <w:vMerge/>
            <w:vAlign w:val="center"/>
            <w:hideMark/>
          </w:tcPr>
          <w:p w14:paraId="7439C02F" w14:textId="77777777" w:rsidR="002748E9" w:rsidRPr="002748E9" w:rsidRDefault="002748E9" w:rsidP="001C7EC6">
            <w:pPr>
              <w:spacing w:line="276" w:lineRule="auto"/>
              <w:rPr>
                <w:color w:val="000000"/>
              </w:rPr>
            </w:pPr>
          </w:p>
        </w:tc>
        <w:tc>
          <w:tcPr>
            <w:tcW w:w="3925" w:type="dxa"/>
            <w:shd w:val="clear" w:color="auto" w:fill="auto"/>
            <w:hideMark/>
          </w:tcPr>
          <w:p w14:paraId="668EAE5A" w14:textId="77777777" w:rsidR="002748E9" w:rsidRPr="002748E9" w:rsidRDefault="002748E9" w:rsidP="001C7EC6">
            <w:pPr>
              <w:spacing w:line="276" w:lineRule="auto"/>
              <w:rPr>
                <w:color w:val="000000"/>
              </w:rPr>
            </w:pPr>
            <w:r w:rsidRPr="002748E9">
              <w:rPr>
                <w:color w:val="000000"/>
              </w:rPr>
              <w:t>применять компьютеры и телекоммуникационные средства;</w:t>
            </w:r>
          </w:p>
        </w:tc>
      </w:tr>
      <w:tr w:rsidR="002748E9" w:rsidRPr="002748E9" w14:paraId="3A883F38" w14:textId="77777777" w:rsidTr="00AD48BF">
        <w:trPr>
          <w:trHeight w:val="20"/>
        </w:trPr>
        <w:tc>
          <w:tcPr>
            <w:tcW w:w="2432" w:type="dxa"/>
            <w:vMerge/>
            <w:vAlign w:val="center"/>
            <w:hideMark/>
          </w:tcPr>
          <w:p w14:paraId="0ED5C8B3" w14:textId="77777777" w:rsidR="002748E9" w:rsidRPr="002748E9" w:rsidRDefault="002748E9" w:rsidP="001C7EC6">
            <w:pPr>
              <w:spacing w:line="276" w:lineRule="auto"/>
            </w:pPr>
          </w:p>
        </w:tc>
        <w:tc>
          <w:tcPr>
            <w:tcW w:w="2710" w:type="dxa"/>
            <w:vMerge/>
            <w:vAlign w:val="center"/>
            <w:hideMark/>
          </w:tcPr>
          <w:p w14:paraId="3A81279C" w14:textId="77777777" w:rsidR="002748E9" w:rsidRPr="002748E9" w:rsidRDefault="002748E9" w:rsidP="001C7EC6">
            <w:pPr>
              <w:spacing w:line="276" w:lineRule="auto"/>
              <w:rPr>
                <w:color w:val="000000"/>
              </w:rPr>
            </w:pPr>
          </w:p>
        </w:tc>
        <w:tc>
          <w:tcPr>
            <w:tcW w:w="3925" w:type="dxa"/>
            <w:shd w:val="clear" w:color="auto" w:fill="auto"/>
            <w:hideMark/>
          </w:tcPr>
          <w:p w14:paraId="07D96870"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11C954A3" w14:textId="77777777" w:rsidTr="00AD48BF">
        <w:trPr>
          <w:trHeight w:val="20"/>
        </w:trPr>
        <w:tc>
          <w:tcPr>
            <w:tcW w:w="2432" w:type="dxa"/>
            <w:vMerge/>
            <w:vAlign w:val="center"/>
            <w:hideMark/>
          </w:tcPr>
          <w:p w14:paraId="17EE1978" w14:textId="77777777" w:rsidR="002748E9" w:rsidRPr="002748E9" w:rsidRDefault="002748E9" w:rsidP="001C7EC6">
            <w:pPr>
              <w:spacing w:line="276" w:lineRule="auto"/>
            </w:pPr>
          </w:p>
        </w:tc>
        <w:tc>
          <w:tcPr>
            <w:tcW w:w="2710" w:type="dxa"/>
            <w:vMerge/>
            <w:vAlign w:val="center"/>
            <w:hideMark/>
          </w:tcPr>
          <w:p w14:paraId="2453C712" w14:textId="77777777" w:rsidR="002748E9" w:rsidRPr="002748E9" w:rsidRDefault="002748E9" w:rsidP="001C7EC6">
            <w:pPr>
              <w:spacing w:line="276" w:lineRule="auto"/>
              <w:rPr>
                <w:color w:val="000000"/>
              </w:rPr>
            </w:pPr>
          </w:p>
        </w:tc>
        <w:tc>
          <w:tcPr>
            <w:tcW w:w="3925" w:type="dxa"/>
            <w:shd w:val="clear" w:color="auto" w:fill="auto"/>
            <w:hideMark/>
          </w:tcPr>
          <w:p w14:paraId="3D08B30A" w14:textId="77777777" w:rsidR="002748E9" w:rsidRPr="002748E9" w:rsidRDefault="002748E9" w:rsidP="001C7EC6">
            <w:pPr>
              <w:spacing w:line="276" w:lineRule="auto"/>
              <w:rPr>
                <w:color w:val="000000"/>
              </w:rPr>
            </w:pPr>
            <w:r w:rsidRPr="002748E9">
              <w:rPr>
                <w:color w:val="000000"/>
              </w:rPr>
              <w:t>сущность и характерные черты современного менеджмента, внешнюю и внутреннюю среду организации;</w:t>
            </w:r>
          </w:p>
        </w:tc>
      </w:tr>
      <w:tr w:rsidR="002748E9" w:rsidRPr="002748E9" w14:paraId="37EAB40E" w14:textId="77777777" w:rsidTr="00AD48BF">
        <w:trPr>
          <w:trHeight w:val="20"/>
        </w:trPr>
        <w:tc>
          <w:tcPr>
            <w:tcW w:w="2432" w:type="dxa"/>
            <w:vMerge/>
            <w:vAlign w:val="center"/>
            <w:hideMark/>
          </w:tcPr>
          <w:p w14:paraId="73C0A80F" w14:textId="77777777" w:rsidR="002748E9" w:rsidRPr="002748E9" w:rsidRDefault="002748E9" w:rsidP="001C7EC6">
            <w:pPr>
              <w:spacing w:line="276" w:lineRule="auto"/>
            </w:pPr>
          </w:p>
        </w:tc>
        <w:tc>
          <w:tcPr>
            <w:tcW w:w="2710" w:type="dxa"/>
            <w:vMerge/>
            <w:vAlign w:val="center"/>
            <w:hideMark/>
          </w:tcPr>
          <w:p w14:paraId="40FC4627" w14:textId="77777777" w:rsidR="002748E9" w:rsidRPr="002748E9" w:rsidRDefault="002748E9" w:rsidP="001C7EC6">
            <w:pPr>
              <w:spacing w:line="276" w:lineRule="auto"/>
              <w:rPr>
                <w:color w:val="000000"/>
              </w:rPr>
            </w:pPr>
          </w:p>
        </w:tc>
        <w:tc>
          <w:tcPr>
            <w:tcW w:w="3925" w:type="dxa"/>
            <w:shd w:val="clear" w:color="auto" w:fill="auto"/>
            <w:hideMark/>
          </w:tcPr>
          <w:p w14:paraId="291C2601" w14:textId="77777777" w:rsidR="002748E9" w:rsidRPr="002748E9" w:rsidRDefault="002748E9" w:rsidP="001C7EC6">
            <w:pPr>
              <w:spacing w:line="276" w:lineRule="auto"/>
              <w:rPr>
                <w:color w:val="000000"/>
              </w:rPr>
            </w:pPr>
            <w:r w:rsidRPr="002748E9">
              <w:rPr>
                <w:color w:val="000000"/>
              </w:rPr>
              <w:t>стратегические и тактические планы в системе менеджмента;</w:t>
            </w:r>
          </w:p>
        </w:tc>
      </w:tr>
      <w:tr w:rsidR="002748E9" w:rsidRPr="002748E9" w14:paraId="7737F75E" w14:textId="77777777" w:rsidTr="00AD48BF">
        <w:trPr>
          <w:trHeight w:val="20"/>
        </w:trPr>
        <w:tc>
          <w:tcPr>
            <w:tcW w:w="2432" w:type="dxa"/>
            <w:vMerge/>
            <w:vAlign w:val="center"/>
            <w:hideMark/>
          </w:tcPr>
          <w:p w14:paraId="420A3FB3" w14:textId="77777777" w:rsidR="002748E9" w:rsidRPr="002748E9" w:rsidRDefault="002748E9" w:rsidP="001C7EC6">
            <w:pPr>
              <w:spacing w:line="276" w:lineRule="auto"/>
            </w:pPr>
          </w:p>
        </w:tc>
        <w:tc>
          <w:tcPr>
            <w:tcW w:w="2710" w:type="dxa"/>
            <w:vMerge/>
            <w:vAlign w:val="center"/>
            <w:hideMark/>
          </w:tcPr>
          <w:p w14:paraId="1E3A7BDD" w14:textId="77777777" w:rsidR="002748E9" w:rsidRPr="002748E9" w:rsidRDefault="002748E9" w:rsidP="001C7EC6">
            <w:pPr>
              <w:spacing w:line="276" w:lineRule="auto"/>
              <w:rPr>
                <w:color w:val="000000"/>
              </w:rPr>
            </w:pPr>
          </w:p>
        </w:tc>
        <w:tc>
          <w:tcPr>
            <w:tcW w:w="3925" w:type="dxa"/>
            <w:shd w:val="clear" w:color="auto" w:fill="auto"/>
            <w:hideMark/>
          </w:tcPr>
          <w:p w14:paraId="44AE8BDA" w14:textId="77777777" w:rsidR="002748E9" w:rsidRPr="002748E9" w:rsidRDefault="002748E9" w:rsidP="001C7EC6">
            <w:pPr>
              <w:spacing w:line="276" w:lineRule="auto"/>
              <w:rPr>
                <w:color w:val="000000"/>
              </w:rPr>
            </w:pPr>
            <w:r w:rsidRPr="002748E9">
              <w:rPr>
                <w:color w:val="000000"/>
              </w:rPr>
              <w:t>структуру организации, систему методов управления;</w:t>
            </w:r>
          </w:p>
        </w:tc>
      </w:tr>
      <w:tr w:rsidR="002748E9" w:rsidRPr="002748E9" w14:paraId="6A677593" w14:textId="77777777" w:rsidTr="00AD48BF">
        <w:trPr>
          <w:trHeight w:val="20"/>
        </w:trPr>
        <w:tc>
          <w:tcPr>
            <w:tcW w:w="2432" w:type="dxa"/>
            <w:vMerge/>
            <w:vAlign w:val="center"/>
            <w:hideMark/>
          </w:tcPr>
          <w:p w14:paraId="3919D4CC" w14:textId="77777777" w:rsidR="002748E9" w:rsidRPr="002748E9" w:rsidRDefault="002748E9" w:rsidP="001C7EC6">
            <w:pPr>
              <w:spacing w:line="276" w:lineRule="auto"/>
            </w:pPr>
          </w:p>
        </w:tc>
        <w:tc>
          <w:tcPr>
            <w:tcW w:w="2710" w:type="dxa"/>
            <w:vMerge/>
            <w:vAlign w:val="center"/>
            <w:hideMark/>
          </w:tcPr>
          <w:p w14:paraId="2F05757F" w14:textId="77777777" w:rsidR="002748E9" w:rsidRPr="002748E9" w:rsidRDefault="002748E9" w:rsidP="001C7EC6">
            <w:pPr>
              <w:spacing w:line="276" w:lineRule="auto"/>
              <w:rPr>
                <w:color w:val="000000"/>
              </w:rPr>
            </w:pPr>
          </w:p>
        </w:tc>
        <w:tc>
          <w:tcPr>
            <w:tcW w:w="3925" w:type="dxa"/>
            <w:shd w:val="clear" w:color="auto" w:fill="auto"/>
            <w:hideMark/>
          </w:tcPr>
          <w:p w14:paraId="7F794560" w14:textId="77777777" w:rsidR="002748E9" w:rsidRPr="002748E9" w:rsidRDefault="002748E9" w:rsidP="001C7EC6">
            <w:pPr>
              <w:spacing w:line="276" w:lineRule="auto"/>
              <w:rPr>
                <w:color w:val="000000"/>
              </w:rPr>
            </w:pPr>
            <w:r w:rsidRPr="002748E9">
              <w:rPr>
                <w:color w:val="000000"/>
              </w:rPr>
              <w:t>принципы организации работы коллектива исполнителей, роль мотивации и потребностей; процесс принятия и реализации управленческих решений; принципы руководства (единоначалие и партнерство), стили руководства;</w:t>
            </w:r>
          </w:p>
        </w:tc>
      </w:tr>
      <w:tr w:rsidR="002748E9" w:rsidRPr="002748E9" w14:paraId="12DB429D" w14:textId="77777777" w:rsidTr="00AD48BF">
        <w:trPr>
          <w:trHeight w:val="20"/>
        </w:trPr>
        <w:tc>
          <w:tcPr>
            <w:tcW w:w="2432" w:type="dxa"/>
            <w:vMerge/>
            <w:vAlign w:val="center"/>
            <w:hideMark/>
          </w:tcPr>
          <w:p w14:paraId="1E16726E" w14:textId="77777777" w:rsidR="002748E9" w:rsidRPr="002748E9" w:rsidRDefault="002748E9" w:rsidP="001C7EC6">
            <w:pPr>
              <w:spacing w:line="276" w:lineRule="auto"/>
            </w:pPr>
          </w:p>
        </w:tc>
        <w:tc>
          <w:tcPr>
            <w:tcW w:w="2710" w:type="dxa"/>
            <w:vMerge/>
            <w:vAlign w:val="center"/>
            <w:hideMark/>
          </w:tcPr>
          <w:p w14:paraId="5E309A42" w14:textId="77777777" w:rsidR="002748E9" w:rsidRPr="002748E9" w:rsidRDefault="002748E9" w:rsidP="001C7EC6">
            <w:pPr>
              <w:spacing w:line="276" w:lineRule="auto"/>
              <w:rPr>
                <w:color w:val="000000"/>
              </w:rPr>
            </w:pPr>
          </w:p>
        </w:tc>
        <w:tc>
          <w:tcPr>
            <w:tcW w:w="3925" w:type="dxa"/>
            <w:shd w:val="clear" w:color="auto" w:fill="auto"/>
            <w:hideMark/>
          </w:tcPr>
          <w:p w14:paraId="099ACDF1" w14:textId="77777777" w:rsidR="002748E9" w:rsidRPr="002748E9" w:rsidRDefault="002748E9" w:rsidP="001C7EC6">
            <w:pPr>
              <w:spacing w:line="276" w:lineRule="auto"/>
              <w:rPr>
                <w:color w:val="000000"/>
              </w:rPr>
            </w:pPr>
            <w:r w:rsidRPr="002748E9">
              <w:rPr>
                <w:color w:val="000000"/>
              </w:rPr>
              <w:t>особенности менеджмента в социально-культурной сфере, систему и структуру управления культурой;</w:t>
            </w:r>
          </w:p>
        </w:tc>
      </w:tr>
      <w:tr w:rsidR="002748E9" w:rsidRPr="002748E9" w14:paraId="1C515159" w14:textId="77777777" w:rsidTr="00AD48BF">
        <w:trPr>
          <w:trHeight w:val="20"/>
        </w:trPr>
        <w:tc>
          <w:tcPr>
            <w:tcW w:w="2432" w:type="dxa"/>
            <w:vMerge/>
            <w:vAlign w:val="center"/>
            <w:hideMark/>
          </w:tcPr>
          <w:p w14:paraId="00972D06" w14:textId="77777777" w:rsidR="002748E9" w:rsidRPr="002748E9" w:rsidRDefault="002748E9" w:rsidP="001C7EC6">
            <w:pPr>
              <w:spacing w:line="276" w:lineRule="auto"/>
            </w:pPr>
          </w:p>
        </w:tc>
        <w:tc>
          <w:tcPr>
            <w:tcW w:w="2710" w:type="dxa"/>
            <w:vMerge/>
            <w:vAlign w:val="center"/>
            <w:hideMark/>
          </w:tcPr>
          <w:p w14:paraId="42A6E432" w14:textId="77777777" w:rsidR="002748E9" w:rsidRPr="002748E9" w:rsidRDefault="002748E9" w:rsidP="001C7EC6">
            <w:pPr>
              <w:spacing w:line="276" w:lineRule="auto"/>
              <w:rPr>
                <w:color w:val="000000"/>
              </w:rPr>
            </w:pPr>
          </w:p>
        </w:tc>
        <w:tc>
          <w:tcPr>
            <w:tcW w:w="3925" w:type="dxa"/>
            <w:shd w:val="clear" w:color="auto" w:fill="auto"/>
            <w:hideMark/>
          </w:tcPr>
          <w:p w14:paraId="178D21AB" w14:textId="77777777" w:rsidR="002748E9" w:rsidRPr="002748E9" w:rsidRDefault="002748E9" w:rsidP="001C7EC6">
            <w:pPr>
              <w:spacing w:line="276" w:lineRule="auto"/>
              <w:rPr>
                <w:color w:val="000000"/>
              </w:rPr>
            </w:pPr>
            <w:r w:rsidRPr="002748E9">
              <w:rPr>
                <w:color w:val="000000"/>
              </w:rPr>
              <w:t>основные этапы управленческой деятельности в сфере культуры;</w:t>
            </w:r>
          </w:p>
        </w:tc>
      </w:tr>
      <w:tr w:rsidR="002748E9" w:rsidRPr="002748E9" w14:paraId="700FF42A" w14:textId="77777777" w:rsidTr="00AD48BF">
        <w:trPr>
          <w:trHeight w:val="20"/>
        </w:trPr>
        <w:tc>
          <w:tcPr>
            <w:tcW w:w="2432" w:type="dxa"/>
            <w:vMerge/>
            <w:vAlign w:val="center"/>
            <w:hideMark/>
          </w:tcPr>
          <w:p w14:paraId="76AA8DF5" w14:textId="77777777" w:rsidR="002748E9" w:rsidRPr="002748E9" w:rsidRDefault="002748E9" w:rsidP="001C7EC6">
            <w:pPr>
              <w:spacing w:line="276" w:lineRule="auto"/>
            </w:pPr>
          </w:p>
        </w:tc>
        <w:tc>
          <w:tcPr>
            <w:tcW w:w="2710" w:type="dxa"/>
            <w:vMerge/>
            <w:vAlign w:val="center"/>
            <w:hideMark/>
          </w:tcPr>
          <w:p w14:paraId="0814ECEA" w14:textId="77777777" w:rsidR="002748E9" w:rsidRPr="002748E9" w:rsidRDefault="002748E9" w:rsidP="001C7EC6">
            <w:pPr>
              <w:spacing w:line="276" w:lineRule="auto"/>
              <w:rPr>
                <w:color w:val="000000"/>
              </w:rPr>
            </w:pPr>
          </w:p>
        </w:tc>
        <w:tc>
          <w:tcPr>
            <w:tcW w:w="3925" w:type="dxa"/>
            <w:shd w:val="clear" w:color="auto" w:fill="auto"/>
            <w:hideMark/>
          </w:tcPr>
          <w:p w14:paraId="25D178B1" w14:textId="77777777" w:rsidR="002748E9" w:rsidRPr="002748E9" w:rsidRDefault="002748E9" w:rsidP="001C7EC6">
            <w:pPr>
              <w:spacing w:line="276" w:lineRule="auto"/>
              <w:rPr>
                <w:color w:val="000000"/>
              </w:rPr>
            </w:pPr>
            <w:r w:rsidRPr="002748E9">
              <w:rPr>
                <w:color w:val="000000"/>
              </w:rPr>
              <w:t>цели и задачи управления учреждениями (организациями) культуры;</w:t>
            </w:r>
          </w:p>
        </w:tc>
      </w:tr>
      <w:tr w:rsidR="002748E9" w:rsidRPr="002748E9" w14:paraId="0FAE336D" w14:textId="77777777" w:rsidTr="00AD48BF">
        <w:trPr>
          <w:trHeight w:val="20"/>
        </w:trPr>
        <w:tc>
          <w:tcPr>
            <w:tcW w:w="2432" w:type="dxa"/>
            <w:vMerge/>
            <w:vAlign w:val="center"/>
            <w:hideMark/>
          </w:tcPr>
          <w:p w14:paraId="2F16F59B" w14:textId="77777777" w:rsidR="002748E9" w:rsidRPr="002748E9" w:rsidRDefault="002748E9" w:rsidP="001C7EC6">
            <w:pPr>
              <w:spacing w:line="276" w:lineRule="auto"/>
            </w:pPr>
          </w:p>
        </w:tc>
        <w:tc>
          <w:tcPr>
            <w:tcW w:w="2710" w:type="dxa"/>
            <w:vMerge/>
            <w:vAlign w:val="center"/>
            <w:hideMark/>
          </w:tcPr>
          <w:p w14:paraId="1ED90903" w14:textId="77777777" w:rsidR="002748E9" w:rsidRPr="002748E9" w:rsidRDefault="002748E9" w:rsidP="001C7EC6">
            <w:pPr>
              <w:spacing w:line="276" w:lineRule="auto"/>
              <w:rPr>
                <w:color w:val="000000"/>
              </w:rPr>
            </w:pPr>
          </w:p>
        </w:tc>
        <w:tc>
          <w:tcPr>
            <w:tcW w:w="3925" w:type="dxa"/>
            <w:shd w:val="clear" w:color="auto" w:fill="auto"/>
            <w:hideMark/>
          </w:tcPr>
          <w:p w14:paraId="073B796E" w14:textId="77777777" w:rsidR="002748E9" w:rsidRPr="002748E9" w:rsidRDefault="002748E9" w:rsidP="001C7EC6">
            <w:pPr>
              <w:spacing w:line="276" w:lineRule="auto"/>
              <w:rPr>
                <w:color w:val="000000"/>
              </w:rPr>
            </w:pPr>
            <w:r w:rsidRPr="002748E9">
              <w:rPr>
                <w:color w:val="000000"/>
              </w:rPr>
              <w:t>принципы отбора кадров, профессиональной ориентации и социальной адаптации в коллективе;</w:t>
            </w:r>
          </w:p>
        </w:tc>
      </w:tr>
      <w:tr w:rsidR="002748E9" w:rsidRPr="002748E9" w14:paraId="71D15FEF" w14:textId="77777777" w:rsidTr="00AD48BF">
        <w:trPr>
          <w:trHeight w:val="20"/>
        </w:trPr>
        <w:tc>
          <w:tcPr>
            <w:tcW w:w="2432" w:type="dxa"/>
            <w:vMerge/>
            <w:vAlign w:val="center"/>
            <w:hideMark/>
          </w:tcPr>
          <w:p w14:paraId="28F7947F" w14:textId="77777777" w:rsidR="002748E9" w:rsidRPr="002748E9" w:rsidRDefault="002748E9" w:rsidP="001C7EC6">
            <w:pPr>
              <w:spacing w:line="276" w:lineRule="auto"/>
            </w:pPr>
          </w:p>
        </w:tc>
        <w:tc>
          <w:tcPr>
            <w:tcW w:w="2710" w:type="dxa"/>
            <w:vMerge/>
            <w:vAlign w:val="center"/>
            <w:hideMark/>
          </w:tcPr>
          <w:p w14:paraId="3D0892F2" w14:textId="77777777" w:rsidR="002748E9" w:rsidRPr="002748E9" w:rsidRDefault="002748E9" w:rsidP="001C7EC6">
            <w:pPr>
              <w:spacing w:line="276" w:lineRule="auto"/>
              <w:rPr>
                <w:color w:val="000000"/>
              </w:rPr>
            </w:pPr>
          </w:p>
        </w:tc>
        <w:tc>
          <w:tcPr>
            <w:tcW w:w="3925" w:type="dxa"/>
            <w:shd w:val="clear" w:color="auto" w:fill="auto"/>
            <w:hideMark/>
          </w:tcPr>
          <w:p w14:paraId="0CFA1A58" w14:textId="77777777" w:rsidR="002748E9" w:rsidRPr="002748E9" w:rsidRDefault="002748E9" w:rsidP="001C7EC6">
            <w:pPr>
              <w:spacing w:line="276" w:lineRule="auto"/>
              <w:rPr>
                <w:color w:val="000000"/>
              </w:rPr>
            </w:pPr>
            <w:r w:rsidRPr="002748E9">
              <w:rPr>
                <w:color w:val="000000"/>
              </w:rPr>
              <w:t>методики оценки результатов деятельности, контроля за деятельностью кадров;</w:t>
            </w:r>
          </w:p>
        </w:tc>
      </w:tr>
      <w:tr w:rsidR="002748E9" w:rsidRPr="002748E9" w14:paraId="595E8A35" w14:textId="77777777" w:rsidTr="00AD48BF">
        <w:trPr>
          <w:trHeight w:val="20"/>
        </w:trPr>
        <w:tc>
          <w:tcPr>
            <w:tcW w:w="2432" w:type="dxa"/>
            <w:vMerge/>
            <w:vAlign w:val="center"/>
            <w:hideMark/>
          </w:tcPr>
          <w:p w14:paraId="085A35FC" w14:textId="77777777" w:rsidR="002748E9" w:rsidRPr="002748E9" w:rsidRDefault="002748E9" w:rsidP="001C7EC6">
            <w:pPr>
              <w:spacing w:line="276" w:lineRule="auto"/>
            </w:pPr>
          </w:p>
        </w:tc>
        <w:tc>
          <w:tcPr>
            <w:tcW w:w="2710" w:type="dxa"/>
            <w:vMerge/>
            <w:vAlign w:val="center"/>
            <w:hideMark/>
          </w:tcPr>
          <w:p w14:paraId="07D5B63A" w14:textId="77777777" w:rsidR="002748E9" w:rsidRPr="002748E9" w:rsidRDefault="002748E9" w:rsidP="001C7EC6">
            <w:pPr>
              <w:spacing w:line="276" w:lineRule="auto"/>
              <w:rPr>
                <w:color w:val="000000"/>
              </w:rPr>
            </w:pPr>
          </w:p>
        </w:tc>
        <w:tc>
          <w:tcPr>
            <w:tcW w:w="3925" w:type="dxa"/>
            <w:shd w:val="clear" w:color="auto" w:fill="auto"/>
            <w:hideMark/>
          </w:tcPr>
          <w:p w14:paraId="2CBC92F5" w14:textId="77777777" w:rsidR="002748E9" w:rsidRPr="002748E9" w:rsidRDefault="002748E9" w:rsidP="001C7EC6">
            <w:pPr>
              <w:spacing w:line="276" w:lineRule="auto"/>
              <w:rPr>
                <w:color w:val="000000"/>
              </w:rPr>
            </w:pPr>
            <w:r w:rsidRPr="002748E9">
              <w:rPr>
                <w:color w:val="000000"/>
              </w:rPr>
              <w:t>принципы организации и анализ работы коллектива исполнителей и учреждения (организации) культуры;</w:t>
            </w:r>
          </w:p>
        </w:tc>
      </w:tr>
      <w:tr w:rsidR="002748E9" w:rsidRPr="002748E9" w14:paraId="6E62DD46" w14:textId="77777777" w:rsidTr="00AD48BF">
        <w:trPr>
          <w:trHeight w:val="20"/>
        </w:trPr>
        <w:tc>
          <w:tcPr>
            <w:tcW w:w="2432" w:type="dxa"/>
            <w:vMerge/>
            <w:vAlign w:val="center"/>
            <w:hideMark/>
          </w:tcPr>
          <w:p w14:paraId="1AE8FEDB" w14:textId="77777777" w:rsidR="002748E9" w:rsidRPr="002748E9" w:rsidRDefault="002748E9" w:rsidP="001C7EC6">
            <w:pPr>
              <w:spacing w:line="276" w:lineRule="auto"/>
            </w:pPr>
          </w:p>
        </w:tc>
        <w:tc>
          <w:tcPr>
            <w:tcW w:w="2710" w:type="dxa"/>
            <w:vMerge/>
            <w:vAlign w:val="center"/>
            <w:hideMark/>
          </w:tcPr>
          <w:p w14:paraId="7785C4BD" w14:textId="77777777" w:rsidR="002748E9" w:rsidRPr="002748E9" w:rsidRDefault="002748E9" w:rsidP="001C7EC6">
            <w:pPr>
              <w:spacing w:line="276" w:lineRule="auto"/>
              <w:rPr>
                <w:color w:val="000000"/>
              </w:rPr>
            </w:pPr>
          </w:p>
        </w:tc>
        <w:tc>
          <w:tcPr>
            <w:tcW w:w="3925" w:type="dxa"/>
            <w:shd w:val="clear" w:color="auto" w:fill="auto"/>
            <w:hideMark/>
          </w:tcPr>
          <w:p w14:paraId="61D974CE" w14:textId="77777777" w:rsidR="002748E9" w:rsidRPr="002748E9" w:rsidRDefault="002748E9" w:rsidP="001C7EC6">
            <w:pPr>
              <w:spacing w:line="276" w:lineRule="auto"/>
              <w:rPr>
                <w:color w:val="000000"/>
              </w:rPr>
            </w:pPr>
            <w:r w:rsidRPr="002748E9">
              <w:rPr>
                <w:color w:val="000000"/>
              </w:rPr>
              <w:t>систему управления трудовыми ресурсами, планирование потребности в трудовых ресурсах;</w:t>
            </w:r>
          </w:p>
        </w:tc>
      </w:tr>
      <w:tr w:rsidR="002748E9" w:rsidRPr="002748E9" w14:paraId="3B87A1D2" w14:textId="77777777" w:rsidTr="00AD48BF">
        <w:trPr>
          <w:trHeight w:val="20"/>
        </w:trPr>
        <w:tc>
          <w:tcPr>
            <w:tcW w:w="2432" w:type="dxa"/>
            <w:vMerge/>
            <w:vAlign w:val="center"/>
            <w:hideMark/>
          </w:tcPr>
          <w:p w14:paraId="61CFA97C" w14:textId="77777777" w:rsidR="002748E9" w:rsidRPr="002748E9" w:rsidRDefault="002748E9" w:rsidP="001C7EC6">
            <w:pPr>
              <w:spacing w:line="276" w:lineRule="auto"/>
            </w:pPr>
          </w:p>
        </w:tc>
        <w:tc>
          <w:tcPr>
            <w:tcW w:w="2710" w:type="dxa"/>
            <w:vMerge/>
            <w:vAlign w:val="center"/>
            <w:hideMark/>
          </w:tcPr>
          <w:p w14:paraId="76A5D8FA" w14:textId="77777777" w:rsidR="002748E9" w:rsidRPr="002748E9" w:rsidRDefault="002748E9" w:rsidP="001C7EC6">
            <w:pPr>
              <w:spacing w:line="276" w:lineRule="auto"/>
              <w:rPr>
                <w:color w:val="000000"/>
              </w:rPr>
            </w:pPr>
          </w:p>
        </w:tc>
        <w:tc>
          <w:tcPr>
            <w:tcW w:w="3925" w:type="dxa"/>
            <w:shd w:val="clear" w:color="auto" w:fill="auto"/>
            <w:hideMark/>
          </w:tcPr>
          <w:p w14:paraId="5381F457" w14:textId="77777777" w:rsidR="002748E9" w:rsidRPr="002748E9" w:rsidRDefault="002748E9" w:rsidP="001C7EC6">
            <w:pPr>
              <w:spacing w:line="276" w:lineRule="auto"/>
              <w:rPr>
                <w:color w:val="000000"/>
              </w:rPr>
            </w:pPr>
            <w:r w:rsidRPr="002748E9">
              <w:rPr>
                <w:color w:val="000000"/>
              </w:rPr>
              <w:t>ценовую и сбытовую политику учреждения (организации), цели и виды продвижения услуг, способы стимулирования сбыта, значение рекламы; законодательные и нормативные акты Российской Федерации по бухгалтерскому учету и аудиту;</w:t>
            </w:r>
          </w:p>
        </w:tc>
      </w:tr>
      <w:tr w:rsidR="002748E9" w:rsidRPr="002748E9" w14:paraId="35E0E2A8" w14:textId="77777777" w:rsidTr="00AD48BF">
        <w:trPr>
          <w:trHeight w:val="20"/>
        </w:trPr>
        <w:tc>
          <w:tcPr>
            <w:tcW w:w="2432" w:type="dxa"/>
            <w:vMerge/>
            <w:vAlign w:val="center"/>
            <w:hideMark/>
          </w:tcPr>
          <w:p w14:paraId="5D57C490" w14:textId="77777777" w:rsidR="002748E9" w:rsidRPr="002748E9" w:rsidRDefault="002748E9" w:rsidP="001C7EC6">
            <w:pPr>
              <w:spacing w:line="276" w:lineRule="auto"/>
            </w:pPr>
          </w:p>
        </w:tc>
        <w:tc>
          <w:tcPr>
            <w:tcW w:w="2710" w:type="dxa"/>
            <w:vMerge/>
            <w:vAlign w:val="center"/>
            <w:hideMark/>
          </w:tcPr>
          <w:p w14:paraId="0B1CA8E6" w14:textId="77777777" w:rsidR="002748E9" w:rsidRPr="002748E9" w:rsidRDefault="002748E9" w:rsidP="001C7EC6">
            <w:pPr>
              <w:spacing w:line="276" w:lineRule="auto"/>
              <w:rPr>
                <w:color w:val="000000"/>
              </w:rPr>
            </w:pPr>
          </w:p>
        </w:tc>
        <w:tc>
          <w:tcPr>
            <w:tcW w:w="3925" w:type="dxa"/>
            <w:shd w:val="clear" w:color="auto" w:fill="auto"/>
            <w:hideMark/>
          </w:tcPr>
          <w:p w14:paraId="65883833" w14:textId="77777777" w:rsidR="002748E9" w:rsidRPr="002748E9" w:rsidRDefault="002748E9" w:rsidP="001C7EC6">
            <w:pPr>
              <w:spacing w:line="276" w:lineRule="auto"/>
              <w:rPr>
                <w:color w:val="000000"/>
              </w:rPr>
            </w:pPr>
            <w:r w:rsidRPr="002748E9">
              <w:rPr>
                <w:color w:val="000000"/>
              </w:rPr>
              <w:t>основы бухгалтерского учета, его виды и задачи, объекты учета;</w:t>
            </w:r>
          </w:p>
        </w:tc>
      </w:tr>
      <w:tr w:rsidR="002748E9" w:rsidRPr="002748E9" w14:paraId="1CED1BF5" w14:textId="77777777" w:rsidTr="00AD48BF">
        <w:trPr>
          <w:trHeight w:val="20"/>
        </w:trPr>
        <w:tc>
          <w:tcPr>
            <w:tcW w:w="2432" w:type="dxa"/>
            <w:vMerge/>
            <w:vAlign w:val="center"/>
            <w:hideMark/>
          </w:tcPr>
          <w:p w14:paraId="0F64109D" w14:textId="77777777" w:rsidR="002748E9" w:rsidRPr="002748E9" w:rsidRDefault="002748E9" w:rsidP="001C7EC6">
            <w:pPr>
              <w:spacing w:line="276" w:lineRule="auto"/>
            </w:pPr>
          </w:p>
        </w:tc>
        <w:tc>
          <w:tcPr>
            <w:tcW w:w="2710" w:type="dxa"/>
            <w:vMerge/>
            <w:vAlign w:val="center"/>
            <w:hideMark/>
          </w:tcPr>
          <w:p w14:paraId="0CDE18C0" w14:textId="77777777" w:rsidR="002748E9" w:rsidRPr="002748E9" w:rsidRDefault="002748E9" w:rsidP="001C7EC6">
            <w:pPr>
              <w:spacing w:line="276" w:lineRule="auto"/>
              <w:rPr>
                <w:color w:val="000000"/>
              </w:rPr>
            </w:pPr>
          </w:p>
        </w:tc>
        <w:tc>
          <w:tcPr>
            <w:tcW w:w="3925" w:type="dxa"/>
            <w:shd w:val="clear" w:color="auto" w:fill="auto"/>
            <w:hideMark/>
          </w:tcPr>
          <w:p w14:paraId="3F683CB1" w14:textId="77777777" w:rsidR="002748E9" w:rsidRPr="002748E9" w:rsidRDefault="002748E9" w:rsidP="001C7EC6">
            <w:pPr>
              <w:spacing w:line="276" w:lineRule="auto"/>
              <w:rPr>
                <w:color w:val="000000"/>
              </w:rPr>
            </w:pPr>
            <w:r w:rsidRPr="002748E9">
              <w:rPr>
                <w:color w:val="000000"/>
              </w:rPr>
              <w:t>первичные учетные документы, их реквизиты, сводную учетную документацию;</w:t>
            </w:r>
          </w:p>
        </w:tc>
      </w:tr>
      <w:tr w:rsidR="002748E9" w:rsidRPr="002748E9" w14:paraId="09821C64" w14:textId="77777777" w:rsidTr="00AD48BF">
        <w:trPr>
          <w:trHeight w:val="20"/>
        </w:trPr>
        <w:tc>
          <w:tcPr>
            <w:tcW w:w="2432" w:type="dxa"/>
            <w:vMerge/>
            <w:vAlign w:val="center"/>
            <w:hideMark/>
          </w:tcPr>
          <w:p w14:paraId="4F564EAF" w14:textId="77777777" w:rsidR="002748E9" w:rsidRPr="002748E9" w:rsidRDefault="002748E9" w:rsidP="001C7EC6">
            <w:pPr>
              <w:spacing w:line="276" w:lineRule="auto"/>
            </w:pPr>
          </w:p>
        </w:tc>
        <w:tc>
          <w:tcPr>
            <w:tcW w:w="2710" w:type="dxa"/>
            <w:vMerge/>
            <w:vAlign w:val="center"/>
            <w:hideMark/>
          </w:tcPr>
          <w:p w14:paraId="3D1570C2" w14:textId="77777777" w:rsidR="002748E9" w:rsidRPr="002748E9" w:rsidRDefault="002748E9" w:rsidP="001C7EC6">
            <w:pPr>
              <w:spacing w:line="276" w:lineRule="auto"/>
              <w:rPr>
                <w:color w:val="000000"/>
              </w:rPr>
            </w:pPr>
          </w:p>
        </w:tc>
        <w:tc>
          <w:tcPr>
            <w:tcW w:w="3925" w:type="dxa"/>
            <w:shd w:val="clear" w:color="auto" w:fill="auto"/>
            <w:hideMark/>
          </w:tcPr>
          <w:p w14:paraId="7A938C81" w14:textId="77777777" w:rsidR="002748E9" w:rsidRPr="002748E9" w:rsidRDefault="002748E9" w:rsidP="001C7EC6">
            <w:pPr>
              <w:spacing w:line="276" w:lineRule="auto"/>
              <w:rPr>
                <w:color w:val="000000"/>
              </w:rPr>
            </w:pPr>
            <w:r w:rsidRPr="002748E9">
              <w:rPr>
                <w:color w:val="000000"/>
              </w:rPr>
              <w:t>процесс регулирования бухгалтерского учета;</w:t>
            </w:r>
          </w:p>
        </w:tc>
      </w:tr>
      <w:tr w:rsidR="002748E9" w:rsidRPr="002748E9" w14:paraId="65E05302" w14:textId="77777777" w:rsidTr="00AD48BF">
        <w:trPr>
          <w:trHeight w:val="20"/>
        </w:trPr>
        <w:tc>
          <w:tcPr>
            <w:tcW w:w="2432" w:type="dxa"/>
            <w:vMerge/>
            <w:vAlign w:val="center"/>
            <w:hideMark/>
          </w:tcPr>
          <w:p w14:paraId="5F87CE9D" w14:textId="77777777" w:rsidR="002748E9" w:rsidRPr="002748E9" w:rsidRDefault="002748E9" w:rsidP="001C7EC6">
            <w:pPr>
              <w:spacing w:line="276" w:lineRule="auto"/>
            </w:pPr>
          </w:p>
        </w:tc>
        <w:tc>
          <w:tcPr>
            <w:tcW w:w="2710" w:type="dxa"/>
            <w:vMerge/>
            <w:vAlign w:val="center"/>
            <w:hideMark/>
          </w:tcPr>
          <w:p w14:paraId="780E5644" w14:textId="77777777" w:rsidR="002748E9" w:rsidRPr="002748E9" w:rsidRDefault="002748E9" w:rsidP="001C7EC6">
            <w:pPr>
              <w:spacing w:line="276" w:lineRule="auto"/>
              <w:rPr>
                <w:color w:val="000000"/>
              </w:rPr>
            </w:pPr>
          </w:p>
        </w:tc>
        <w:tc>
          <w:tcPr>
            <w:tcW w:w="3925" w:type="dxa"/>
            <w:shd w:val="clear" w:color="auto" w:fill="auto"/>
            <w:hideMark/>
          </w:tcPr>
          <w:p w14:paraId="59106ADC" w14:textId="77777777" w:rsidR="002748E9" w:rsidRPr="002748E9" w:rsidRDefault="002748E9" w:rsidP="001C7EC6">
            <w:pPr>
              <w:spacing w:line="276" w:lineRule="auto"/>
              <w:rPr>
                <w:color w:val="000000"/>
              </w:rPr>
            </w:pPr>
            <w:r w:rsidRPr="002748E9">
              <w:rPr>
                <w:color w:val="000000"/>
              </w:rPr>
              <w:t>порядок и сроки проведения инвентаризации имущества и обязательств;</w:t>
            </w:r>
          </w:p>
        </w:tc>
      </w:tr>
      <w:tr w:rsidR="002748E9" w:rsidRPr="002748E9" w14:paraId="6DC3BC5B" w14:textId="77777777" w:rsidTr="00AD48BF">
        <w:trPr>
          <w:trHeight w:val="20"/>
        </w:trPr>
        <w:tc>
          <w:tcPr>
            <w:tcW w:w="2432" w:type="dxa"/>
            <w:vMerge/>
            <w:vAlign w:val="center"/>
            <w:hideMark/>
          </w:tcPr>
          <w:p w14:paraId="69DD72CD" w14:textId="77777777" w:rsidR="002748E9" w:rsidRPr="002748E9" w:rsidRDefault="002748E9" w:rsidP="001C7EC6">
            <w:pPr>
              <w:spacing w:line="276" w:lineRule="auto"/>
            </w:pPr>
          </w:p>
        </w:tc>
        <w:tc>
          <w:tcPr>
            <w:tcW w:w="2710" w:type="dxa"/>
            <w:vMerge/>
            <w:vAlign w:val="center"/>
            <w:hideMark/>
          </w:tcPr>
          <w:p w14:paraId="6F8A2512" w14:textId="77777777" w:rsidR="002748E9" w:rsidRPr="002748E9" w:rsidRDefault="002748E9" w:rsidP="001C7EC6">
            <w:pPr>
              <w:spacing w:line="276" w:lineRule="auto"/>
              <w:rPr>
                <w:color w:val="000000"/>
              </w:rPr>
            </w:pPr>
          </w:p>
        </w:tc>
        <w:tc>
          <w:tcPr>
            <w:tcW w:w="3925" w:type="dxa"/>
            <w:shd w:val="clear" w:color="auto" w:fill="auto"/>
            <w:hideMark/>
          </w:tcPr>
          <w:p w14:paraId="21BD1462" w14:textId="77777777" w:rsidR="002748E9" w:rsidRPr="002748E9" w:rsidRDefault="002748E9" w:rsidP="001C7EC6">
            <w:pPr>
              <w:spacing w:line="276" w:lineRule="auto"/>
              <w:rPr>
                <w:color w:val="000000"/>
              </w:rPr>
            </w:pPr>
            <w:r w:rsidRPr="002748E9">
              <w:rPr>
                <w:color w:val="000000"/>
              </w:rPr>
              <w:t>состав и формы бухгалтерской отчетности, периодичность, адреса и сроки ее представления;</w:t>
            </w:r>
          </w:p>
        </w:tc>
      </w:tr>
      <w:tr w:rsidR="002748E9" w:rsidRPr="002748E9" w14:paraId="78C48299" w14:textId="77777777" w:rsidTr="00AD48BF">
        <w:trPr>
          <w:trHeight w:val="20"/>
        </w:trPr>
        <w:tc>
          <w:tcPr>
            <w:tcW w:w="2432" w:type="dxa"/>
            <w:vMerge/>
            <w:vAlign w:val="center"/>
            <w:hideMark/>
          </w:tcPr>
          <w:p w14:paraId="091DD736" w14:textId="77777777" w:rsidR="002748E9" w:rsidRPr="002748E9" w:rsidRDefault="002748E9" w:rsidP="001C7EC6">
            <w:pPr>
              <w:spacing w:line="276" w:lineRule="auto"/>
            </w:pPr>
          </w:p>
        </w:tc>
        <w:tc>
          <w:tcPr>
            <w:tcW w:w="2710" w:type="dxa"/>
            <w:vMerge/>
            <w:vAlign w:val="center"/>
            <w:hideMark/>
          </w:tcPr>
          <w:p w14:paraId="58D5F8AD" w14:textId="77777777" w:rsidR="002748E9" w:rsidRPr="002748E9" w:rsidRDefault="002748E9" w:rsidP="001C7EC6">
            <w:pPr>
              <w:spacing w:line="276" w:lineRule="auto"/>
              <w:rPr>
                <w:color w:val="000000"/>
              </w:rPr>
            </w:pPr>
          </w:p>
        </w:tc>
        <w:tc>
          <w:tcPr>
            <w:tcW w:w="3925" w:type="dxa"/>
            <w:shd w:val="clear" w:color="auto" w:fill="auto"/>
            <w:hideMark/>
          </w:tcPr>
          <w:p w14:paraId="23B1D852" w14:textId="77777777" w:rsidR="002748E9" w:rsidRPr="002748E9" w:rsidRDefault="002748E9" w:rsidP="001C7EC6">
            <w:pPr>
              <w:spacing w:line="276" w:lineRule="auto"/>
              <w:rPr>
                <w:color w:val="000000"/>
              </w:rPr>
            </w:pPr>
            <w:r w:rsidRPr="002748E9">
              <w:rPr>
                <w:color w:val="000000"/>
              </w:rPr>
              <w:t>условия хранения документов бухгалтерского учета;</w:t>
            </w:r>
          </w:p>
        </w:tc>
      </w:tr>
      <w:tr w:rsidR="002748E9" w:rsidRPr="002748E9" w14:paraId="0A3C26E6" w14:textId="77777777" w:rsidTr="00AD48BF">
        <w:trPr>
          <w:trHeight w:val="20"/>
        </w:trPr>
        <w:tc>
          <w:tcPr>
            <w:tcW w:w="2432" w:type="dxa"/>
            <w:vMerge/>
            <w:vAlign w:val="center"/>
            <w:hideMark/>
          </w:tcPr>
          <w:p w14:paraId="25D32C5B" w14:textId="77777777" w:rsidR="002748E9" w:rsidRPr="002748E9" w:rsidRDefault="002748E9" w:rsidP="001C7EC6">
            <w:pPr>
              <w:spacing w:line="276" w:lineRule="auto"/>
            </w:pPr>
          </w:p>
        </w:tc>
        <w:tc>
          <w:tcPr>
            <w:tcW w:w="2710" w:type="dxa"/>
            <w:vMerge/>
            <w:vAlign w:val="center"/>
            <w:hideMark/>
          </w:tcPr>
          <w:p w14:paraId="315973CE" w14:textId="77777777" w:rsidR="002748E9" w:rsidRPr="002748E9" w:rsidRDefault="002748E9" w:rsidP="001C7EC6">
            <w:pPr>
              <w:spacing w:line="276" w:lineRule="auto"/>
              <w:rPr>
                <w:color w:val="000000"/>
              </w:rPr>
            </w:pPr>
          </w:p>
        </w:tc>
        <w:tc>
          <w:tcPr>
            <w:tcW w:w="3925" w:type="dxa"/>
            <w:shd w:val="clear" w:color="auto" w:fill="auto"/>
            <w:hideMark/>
          </w:tcPr>
          <w:p w14:paraId="4FBC6A05" w14:textId="77777777" w:rsidR="002748E9" w:rsidRPr="002748E9" w:rsidRDefault="002748E9" w:rsidP="001C7EC6">
            <w:pPr>
              <w:spacing w:line="276" w:lineRule="auto"/>
              <w:rPr>
                <w:color w:val="000000"/>
              </w:rPr>
            </w:pPr>
            <w:r w:rsidRPr="002748E9">
              <w:rPr>
                <w:color w:val="000000"/>
              </w:rPr>
              <w:t>основные принципы, методы и свойства информационных и телекоммуникационных технологий;</w:t>
            </w:r>
          </w:p>
        </w:tc>
      </w:tr>
      <w:tr w:rsidR="002748E9" w:rsidRPr="002748E9" w14:paraId="15C5AC35" w14:textId="77777777" w:rsidTr="00AD48BF">
        <w:trPr>
          <w:trHeight w:val="20"/>
        </w:trPr>
        <w:tc>
          <w:tcPr>
            <w:tcW w:w="2432" w:type="dxa"/>
            <w:vMerge/>
            <w:vAlign w:val="center"/>
            <w:hideMark/>
          </w:tcPr>
          <w:p w14:paraId="40ACFA4E" w14:textId="77777777" w:rsidR="002748E9" w:rsidRPr="002748E9" w:rsidRDefault="002748E9" w:rsidP="001C7EC6">
            <w:pPr>
              <w:spacing w:line="276" w:lineRule="auto"/>
            </w:pPr>
          </w:p>
        </w:tc>
        <w:tc>
          <w:tcPr>
            <w:tcW w:w="2710" w:type="dxa"/>
            <w:vMerge/>
            <w:vAlign w:val="center"/>
            <w:hideMark/>
          </w:tcPr>
          <w:p w14:paraId="470B5761" w14:textId="77777777" w:rsidR="002748E9" w:rsidRPr="002748E9" w:rsidRDefault="002748E9" w:rsidP="001C7EC6">
            <w:pPr>
              <w:spacing w:line="276" w:lineRule="auto"/>
              <w:rPr>
                <w:color w:val="000000"/>
              </w:rPr>
            </w:pPr>
          </w:p>
        </w:tc>
        <w:tc>
          <w:tcPr>
            <w:tcW w:w="3925" w:type="dxa"/>
            <w:shd w:val="clear" w:color="auto" w:fill="auto"/>
            <w:hideMark/>
          </w:tcPr>
          <w:p w14:paraId="1924044D" w14:textId="77777777" w:rsidR="002748E9" w:rsidRPr="002748E9" w:rsidRDefault="002748E9" w:rsidP="001C7EC6">
            <w:pPr>
              <w:spacing w:line="276" w:lineRule="auto"/>
              <w:rPr>
                <w:color w:val="000000"/>
              </w:rPr>
            </w:pPr>
            <w:r w:rsidRPr="002748E9">
              <w:rPr>
                <w:color w:val="000000"/>
              </w:rPr>
              <w:t>прикладное программное обеспечение и информационные ресурсы профессиональной деятельности</w:t>
            </w:r>
          </w:p>
        </w:tc>
      </w:tr>
      <w:tr w:rsidR="002748E9" w:rsidRPr="002748E9" w14:paraId="51048EC1" w14:textId="77777777" w:rsidTr="00AD48BF">
        <w:trPr>
          <w:trHeight w:val="20"/>
        </w:trPr>
        <w:tc>
          <w:tcPr>
            <w:tcW w:w="2432" w:type="dxa"/>
            <w:vMerge/>
            <w:vAlign w:val="center"/>
            <w:hideMark/>
          </w:tcPr>
          <w:p w14:paraId="5B6C2380" w14:textId="77777777" w:rsidR="002748E9" w:rsidRPr="002748E9" w:rsidRDefault="002748E9" w:rsidP="001C7EC6">
            <w:pPr>
              <w:spacing w:line="276" w:lineRule="auto"/>
            </w:pPr>
          </w:p>
        </w:tc>
        <w:tc>
          <w:tcPr>
            <w:tcW w:w="2710" w:type="dxa"/>
            <w:vMerge w:val="restart"/>
            <w:shd w:val="clear" w:color="auto" w:fill="auto"/>
            <w:hideMark/>
          </w:tcPr>
          <w:p w14:paraId="5E9AD2D2" w14:textId="77777777" w:rsidR="002748E9" w:rsidRPr="002748E9" w:rsidRDefault="002748E9" w:rsidP="001C7EC6">
            <w:pPr>
              <w:spacing w:line="276" w:lineRule="auto"/>
              <w:rPr>
                <w:color w:val="000000"/>
              </w:rPr>
            </w:pPr>
            <w:r w:rsidRPr="002748E9">
              <w:rPr>
                <w:color w:val="000000"/>
              </w:rPr>
              <w:t>ПК 1.7. Осуществлять предпринимательскую деятельность в социально-культурной сфере</w:t>
            </w:r>
          </w:p>
        </w:tc>
        <w:tc>
          <w:tcPr>
            <w:tcW w:w="3925" w:type="dxa"/>
            <w:shd w:val="clear" w:color="auto" w:fill="auto"/>
            <w:hideMark/>
          </w:tcPr>
          <w:p w14:paraId="74969CA6"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64F8E01A" w14:textId="77777777" w:rsidTr="00AD48BF">
        <w:trPr>
          <w:trHeight w:val="20"/>
        </w:trPr>
        <w:tc>
          <w:tcPr>
            <w:tcW w:w="2432" w:type="dxa"/>
            <w:vMerge/>
            <w:vAlign w:val="center"/>
            <w:hideMark/>
          </w:tcPr>
          <w:p w14:paraId="36E56518" w14:textId="77777777" w:rsidR="002748E9" w:rsidRPr="002748E9" w:rsidRDefault="002748E9" w:rsidP="001C7EC6">
            <w:pPr>
              <w:spacing w:line="276" w:lineRule="auto"/>
            </w:pPr>
          </w:p>
        </w:tc>
        <w:tc>
          <w:tcPr>
            <w:tcW w:w="2710" w:type="dxa"/>
            <w:vMerge/>
            <w:vAlign w:val="center"/>
            <w:hideMark/>
          </w:tcPr>
          <w:p w14:paraId="1964218A" w14:textId="77777777" w:rsidR="002748E9" w:rsidRPr="002748E9" w:rsidRDefault="002748E9" w:rsidP="001C7EC6">
            <w:pPr>
              <w:spacing w:line="276" w:lineRule="auto"/>
              <w:rPr>
                <w:color w:val="000000"/>
              </w:rPr>
            </w:pPr>
          </w:p>
        </w:tc>
        <w:tc>
          <w:tcPr>
            <w:tcW w:w="3925" w:type="dxa"/>
            <w:shd w:val="clear" w:color="auto" w:fill="auto"/>
            <w:hideMark/>
          </w:tcPr>
          <w:p w14:paraId="31675A1D" w14:textId="77777777" w:rsidR="002748E9" w:rsidRPr="002748E9" w:rsidRDefault="002748E9" w:rsidP="001C7EC6">
            <w:pPr>
              <w:spacing w:line="276" w:lineRule="auto"/>
              <w:rPr>
                <w:color w:val="000000"/>
              </w:rPr>
            </w:pPr>
            <w:r w:rsidRPr="002748E9">
              <w:rPr>
                <w:color w:val="000000"/>
              </w:rPr>
              <w:t>руководства структурным подразделением учреждения (организации) культуры, составления планов и отчетов его работы;</w:t>
            </w:r>
          </w:p>
        </w:tc>
      </w:tr>
      <w:tr w:rsidR="002748E9" w:rsidRPr="002748E9" w14:paraId="75996D0A" w14:textId="77777777" w:rsidTr="00AD48BF">
        <w:trPr>
          <w:trHeight w:val="20"/>
        </w:trPr>
        <w:tc>
          <w:tcPr>
            <w:tcW w:w="2432" w:type="dxa"/>
            <w:vMerge/>
            <w:vAlign w:val="center"/>
            <w:hideMark/>
          </w:tcPr>
          <w:p w14:paraId="3ABA2FEB" w14:textId="77777777" w:rsidR="002748E9" w:rsidRPr="002748E9" w:rsidRDefault="002748E9" w:rsidP="001C7EC6">
            <w:pPr>
              <w:spacing w:line="276" w:lineRule="auto"/>
            </w:pPr>
          </w:p>
        </w:tc>
        <w:tc>
          <w:tcPr>
            <w:tcW w:w="2710" w:type="dxa"/>
            <w:vMerge/>
            <w:vAlign w:val="center"/>
            <w:hideMark/>
          </w:tcPr>
          <w:p w14:paraId="13CD287C" w14:textId="77777777" w:rsidR="002748E9" w:rsidRPr="002748E9" w:rsidRDefault="002748E9" w:rsidP="001C7EC6">
            <w:pPr>
              <w:spacing w:line="276" w:lineRule="auto"/>
              <w:rPr>
                <w:color w:val="000000"/>
              </w:rPr>
            </w:pPr>
          </w:p>
        </w:tc>
        <w:tc>
          <w:tcPr>
            <w:tcW w:w="3925" w:type="dxa"/>
            <w:shd w:val="clear" w:color="auto" w:fill="auto"/>
            <w:hideMark/>
          </w:tcPr>
          <w:p w14:paraId="4096D5EB" w14:textId="77777777" w:rsidR="002748E9" w:rsidRPr="002748E9" w:rsidRDefault="002748E9" w:rsidP="001C7EC6">
            <w:pPr>
              <w:spacing w:line="276" w:lineRule="auto"/>
              <w:rPr>
                <w:color w:val="000000"/>
              </w:rPr>
            </w:pPr>
            <w:r w:rsidRPr="002748E9">
              <w:rPr>
                <w:color w:val="000000"/>
              </w:rPr>
              <w:t>работы с нормативно-правовой документацией;</w:t>
            </w:r>
          </w:p>
        </w:tc>
      </w:tr>
      <w:tr w:rsidR="002748E9" w:rsidRPr="002748E9" w14:paraId="763AA436" w14:textId="77777777" w:rsidTr="00AD48BF">
        <w:trPr>
          <w:trHeight w:val="20"/>
        </w:trPr>
        <w:tc>
          <w:tcPr>
            <w:tcW w:w="2432" w:type="dxa"/>
            <w:vMerge/>
            <w:vAlign w:val="center"/>
            <w:hideMark/>
          </w:tcPr>
          <w:p w14:paraId="19F8FC37" w14:textId="77777777" w:rsidR="002748E9" w:rsidRPr="002748E9" w:rsidRDefault="002748E9" w:rsidP="001C7EC6">
            <w:pPr>
              <w:spacing w:line="276" w:lineRule="auto"/>
            </w:pPr>
          </w:p>
        </w:tc>
        <w:tc>
          <w:tcPr>
            <w:tcW w:w="2710" w:type="dxa"/>
            <w:vMerge/>
            <w:vAlign w:val="center"/>
            <w:hideMark/>
          </w:tcPr>
          <w:p w14:paraId="7FF08CE3" w14:textId="77777777" w:rsidR="002748E9" w:rsidRPr="002748E9" w:rsidRDefault="002748E9" w:rsidP="001C7EC6">
            <w:pPr>
              <w:spacing w:line="276" w:lineRule="auto"/>
              <w:rPr>
                <w:color w:val="000000"/>
              </w:rPr>
            </w:pPr>
          </w:p>
        </w:tc>
        <w:tc>
          <w:tcPr>
            <w:tcW w:w="3925" w:type="dxa"/>
            <w:shd w:val="clear" w:color="auto" w:fill="auto"/>
            <w:hideMark/>
          </w:tcPr>
          <w:p w14:paraId="4A59E889" w14:textId="77777777" w:rsidR="002748E9" w:rsidRPr="002748E9" w:rsidRDefault="002748E9" w:rsidP="001C7EC6">
            <w:pPr>
              <w:spacing w:line="276" w:lineRule="auto"/>
              <w:rPr>
                <w:b/>
                <w:bCs/>
                <w:color w:val="000000"/>
              </w:rPr>
            </w:pPr>
            <w:r w:rsidRPr="002748E9">
              <w:rPr>
                <w:b/>
                <w:bCs/>
                <w:color w:val="000000"/>
              </w:rPr>
              <w:t xml:space="preserve">Умения: </w:t>
            </w:r>
          </w:p>
        </w:tc>
      </w:tr>
      <w:tr w:rsidR="002748E9" w:rsidRPr="002748E9" w14:paraId="6146CC45" w14:textId="77777777" w:rsidTr="00AD48BF">
        <w:trPr>
          <w:trHeight w:val="20"/>
        </w:trPr>
        <w:tc>
          <w:tcPr>
            <w:tcW w:w="2432" w:type="dxa"/>
            <w:vMerge/>
            <w:vAlign w:val="center"/>
            <w:hideMark/>
          </w:tcPr>
          <w:p w14:paraId="42BAA0A8" w14:textId="77777777" w:rsidR="002748E9" w:rsidRPr="002748E9" w:rsidRDefault="002748E9" w:rsidP="001C7EC6">
            <w:pPr>
              <w:spacing w:line="276" w:lineRule="auto"/>
            </w:pPr>
          </w:p>
        </w:tc>
        <w:tc>
          <w:tcPr>
            <w:tcW w:w="2710" w:type="dxa"/>
            <w:vMerge/>
            <w:vAlign w:val="center"/>
            <w:hideMark/>
          </w:tcPr>
          <w:p w14:paraId="0CB21C62" w14:textId="77777777" w:rsidR="002748E9" w:rsidRPr="002748E9" w:rsidRDefault="002748E9" w:rsidP="001C7EC6">
            <w:pPr>
              <w:spacing w:line="276" w:lineRule="auto"/>
              <w:rPr>
                <w:color w:val="000000"/>
              </w:rPr>
            </w:pPr>
          </w:p>
        </w:tc>
        <w:tc>
          <w:tcPr>
            <w:tcW w:w="3925" w:type="dxa"/>
            <w:shd w:val="clear" w:color="auto" w:fill="auto"/>
            <w:hideMark/>
          </w:tcPr>
          <w:p w14:paraId="27F79CCA" w14:textId="77777777" w:rsidR="002748E9" w:rsidRPr="002748E9" w:rsidRDefault="002748E9" w:rsidP="001C7EC6">
            <w:pPr>
              <w:spacing w:line="276" w:lineRule="auto"/>
              <w:rPr>
                <w:color w:val="000000"/>
              </w:rPr>
            </w:pPr>
            <w:r w:rsidRPr="002748E9">
              <w:rPr>
                <w:color w:val="000000"/>
              </w:rPr>
              <w:t>использовать нормативно-управленческую информацию в своей деятельности;</w:t>
            </w:r>
          </w:p>
        </w:tc>
      </w:tr>
      <w:tr w:rsidR="002748E9" w:rsidRPr="002748E9" w14:paraId="3F52CE45" w14:textId="77777777" w:rsidTr="00AD48BF">
        <w:trPr>
          <w:trHeight w:val="20"/>
        </w:trPr>
        <w:tc>
          <w:tcPr>
            <w:tcW w:w="2432" w:type="dxa"/>
            <w:vMerge/>
            <w:vAlign w:val="center"/>
            <w:hideMark/>
          </w:tcPr>
          <w:p w14:paraId="74175991" w14:textId="77777777" w:rsidR="002748E9" w:rsidRPr="002748E9" w:rsidRDefault="002748E9" w:rsidP="001C7EC6">
            <w:pPr>
              <w:spacing w:line="276" w:lineRule="auto"/>
            </w:pPr>
          </w:p>
        </w:tc>
        <w:tc>
          <w:tcPr>
            <w:tcW w:w="2710" w:type="dxa"/>
            <w:vMerge/>
            <w:vAlign w:val="center"/>
            <w:hideMark/>
          </w:tcPr>
          <w:p w14:paraId="3ED3FC19" w14:textId="77777777" w:rsidR="002748E9" w:rsidRPr="002748E9" w:rsidRDefault="002748E9" w:rsidP="001C7EC6">
            <w:pPr>
              <w:spacing w:line="276" w:lineRule="auto"/>
              <w:rPr>
                <w:color w:val="000000"/>
              </w:rPr>
            </w:pPr>
          </w:p>
        </w:tc>
        <w:tc>
          <w:tcPr>
            <w:tcW w:w="3925" w:type="dxa"/>
            <w:shd w:val="clear" w:color="auto" w:fill="auto"/>
            <w:hideMark/>
          </w:tcPr>
          <w:p w14:paraId="657B1EA0" w14:textId="77777777" w:rsidR="002748E9" w:rsidRPr="002748E9" w:rsidRDefault="002748E9" w:rsidP="001C7EC6">
            <w:pPr>
              <w:spacing w:line="276" w:lineRule="auto"/>
              <w:rPr>
                <w:color w:val="000000"/>
              </w:rPr>
            </w:pPr>
            <w:r w:rsidRPr="002748E9">
              <w:rPr>
                <w:color w:val="000000"/>
              </w:rPr>
              <w:t>находить оптимальные варианты при решении управленческих и хозяйственных задач;</w:t>
            </w:r>
          </w:p>
        </w:tc>
      </w:tr>
      <w:tr w:rsidR="002748E9" w:rsidRPr="002748E9" w14:paraId="02547F6D" w14:textId="77777777" w:rsidTr="00AD48BF">
        <w:trPr>
          <w:trHeight w:val="20"/>
        </w:trPr>
        <w:tc>
          <w:tcPr>
            <w:tcW w:w="2432" w:type="dxa"/>
            <w:vMerge/>
            <w:vAlign w:val="center"/>
            <w:hideMark/>
          </w:tcPr>
          <w:p w14:paraId="66C0075A" w14:textId="77777777" w:rsidR="002748E9" w:rsidRPr="002748E9" w:rsidRDefault="002748E9" w:rsidP="001C7EC6">
            <w:pPr>
              <w:spacing w:line="276" w:lineRule="auto"/>
            </w:pPr>
          </w:p>
        </w:tc>
        <w:tc>
          <w:tcPr>
            <w:tcW w:w="2710" w:type="dxa"/>
            <w:vMerge/>
            <w:vAlign w:val="center"/>
            <w:hideMark/>
          </w:tcPr>
          <w:p w14:paraId="6FE7032D" w14:textId="77777777" w:rsidR="002748E9" w:rsidRPr="002748E9" w:rsidRDefault="002748E9" w:rsidP="001C7EC6">
            <w:pPr>
              <w:spacing w:line="276" w:lineRule="auto"/>
              <w:rPr>
                <w:color w:val="000000"/>
              </w:rPr>
            </w:pPr>
          </w:p>
        </w:tc>
        <w:tc>
          <w:tcPr>
            <w:tcW w:w="3925" w:type="dxa"/>
            <w:shd w:val="clear" w:color="auto" w:fill="auto"/>
            <w:hideMark/>
          </w:tcPr>
          <w:p w14:paraId="0C71BC61" w14:textId="77777777" w:rsidR="002748E9" w:rsidRPr="002748E9" w:rsidRDefault="002748E9" w:rsidP="001C7EC6">
            <w:pPr>
              <w:spacing w:line="276" w:lineRule="auto"/>
              <w:rPr>
                <w:color w:val="000000"/>
              </w:rPr>
            </w:pPr>
            <w:r w:rsidRPr="002748E9">
              <w:rPr>
                <w:color w:val="000000"/>
              </w:rPr>
              <w:t>использовать нормативные правовые документы в работе;</w:t>
            </w:r>
          </w:p>
        </w:tc>
      </w:tr>
      <w:tr w:rsidR="002748E9" w:rsidRPr="002748E9" w14:paraId="7243B3A4" w14:textId="77777777" w:rsidTr="00AD48BF">
        <w:trPr>
          <w:trHeight w:val="20"/>
        </w:trPr>
        <w:tc>
          <w:tcPr>
            <w:tcW w:w="2432" w:type="dxa"/>
            <w:vMerge/>
            <w:vAlign w:val="center"/>
            <w:hideMark/>
          </w:tcPr>
          <w:p w14:paraId="7EA9362F" w14:textId="77777777" w:rsidR="002748E9" w:rsidRPr="002748E9" w:rsidRDefault="002748E9" w:rsidP="001C7EC6">
            <w:pPr>
              <w:spacing w:line="276" w:lineRule="auto"/>
            </w:pPr>
          </w:p>
        </w:tc>
        <w:tc>
          <w:tcPr>
            <w:tcW w:w="2710" w:type="dxa"/>
            <w:vMerge/>
            <w:vAlign w:val="center"/>
            <w:hideMark/>
          </w:tcPr>
          <w:p w14:paraId="3C90B51E" w14:textId="77777777" w:rsidR="002748E9" w:rsidRPr="002748E9" w:rsidRDefault="002748E9" w:rsidP="001C7EC6">
            <w:pPr>
              <w:spacing w:line="276" w:lineRule="auto"/>
              <w:rPr>
                <w:color w:val="000000"/>
              </w:rPr>
            </w:pPr>
          </w:p>
        </w:tc>
        <w:tc>
          <w:tcPr>
            <w:tcW w:w="3925" w:type="dxa"/>
            <w:shd w:val="clear" w:color="auto" w:fill="auto"/>
            <w:hideMark/>
          </w:tcPr>
          <w:p w14:paraId="16811D0A" w14:textId="77777777" w:rsidR="002748E9" w:rsidRPr="002748E9" w:rsidRDefault="002748E9" w:rsidP="001C7EC6">
            <w:pPr>
              <w:spacing w:line="276" w:lineRule="auto"/>
              <w:rPr>
                <w:color w:val="000000"/>
              </w:rPr>
            </w:pPr>
            <w:r w:rsidRPr="002748E9">
              <w:rPr>
                <w:color w:val="000000"/>
              </w:rPr>
              <w:t>разработать бизнес-план социально-культурной услуги;</w:t>
            </w:r>
          </w:p>
        </w:tc>
      </w:tr>
      <w:tr w:rsidR="002748E9" w:rsidRPr="002748E9" w14:paraId="5D177EC0" w14:textId="77777777" w:rsidTr="00AD48BF">
        <w:trPr>
          <w:trHeight w:val="20"/>
        </w:trPr>
        <w:tc>
          <w:tcPr>
            <w:tcW w:w="2432" w:type="dxa"/>
            <w:vMerge/>
            <w:vAlign w:val="center"/>
            <w:hideMark/>
          </w:tcPr>
          <w:p w14:paraId="2A4F7E76" w14:textId="77777777" w:rsidR="002748E9" w:rsidRPr="002748E9" w:rsidRDefault="002748E9" w:rsidP="001C7EC6">
            <w:pPr>
              <w:spacing w:line="276" w:lineRule="auto"/>
            </w:pPr>
          </w:p>
        </w:tc>
        <w:tc>
          <w:tcPr>
            <w:tcW w:w="2710" w:type="dxa"/>
            <w:vMerge/>
            <w:vAlign w:val="center"/>
            <w:hideMark/>
          </w:tcPr>
          <w:p w14:paraId="46B32D4A" w14:textId="77777777" w:rsidR="002748E9" w:rsidRPr="002748E9" w:rsidRDefault="002748E9" w:rsidP="001C7EC6">
            <w:pPr>
              <w:spacing w:line="276" w:lineRule="auto"/>
              <w:rPr>
                <w:color w:val="000000"/>
              </w:rPr>
            </w:pPr>
          </w:p>
        </w:tc>
        <w:tc>
          <w:tcPr>
            <w:tcW w:w="3925" w:type="dxa"/>
            <w:shd w:val="clear" w:color="auto" w:fill="auto"/>
            <w:hideMark/>
          </w:tcPr>
          <w:p w14:paraId="62DD411A"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752B0308" w14:textId="77777777" w:rsidTr="00AD48BF">
        <w:trPr>
          <w:trHeight w:val="20"/>
        </w:trPr>
        <w:tc>
          <w:tcPr>
            <w:tcW w:w="2432" w:type="dxa"/>
            <w:vMerge/>
            <w:vAlign w:val="center"/>
            <w:hideMark/>
          </w:tcPr>
          <w:p w14:paraId="696672B3" w14:textId="77777777" w:rsidR="002748E9" w:rsidRPr="002748E9" w:rsidRDefault="002748E9" w:rsidP="001C7EC6">
            <w:pPr>
              <w:spacing w:line="276" w:lineRule="auto"/>
            </w:pPr>
          </w:p>
        </w:tc>
        <w:tc>
          <w:tcPr>
            <w:tcW w:w="2710" w:type="dxa"/>
            <w:vMerge/>
            <w:vAlign w:val="center"/>
            <w:hideMark/>
          </w:tcPr>
          <w:p w14:paraId="1A4B2CE6" w14:textId="77777777" w:rsidR="002748E9" w:rsidRPr="002748E9" w:rsidRDefault="002748E9" w:rsidP="001C7EC6">
            <w:pPr>
              <w:spacing w:line="276" w:lineRule="auto"/>
              <w:rPr>
                <w:color w:val="000000"/>
              </w:rPr>
            </w:pPr>
          </w:p>
        </w:tc>
        <w:tc>
          <w:tcPr>
            <w:tcW w:w="3925" w:type="dxa"/>
            <w:shd w:val="clear" w:color="auto" w:fill="auto"/>
            <w:hideMark/>
          </w:tcPr>
          <w:p w14:paraId="51062E4C" w14:textId="77777777" w:rsidR="002748E9" w:rsidRPr="002748E9" w:rsidRDefault="002748E9" w:rsidP="001C7EC6">
            <w:pPr>
              <w:spacing w:line="276" w:lineRule="auto"/>
              <w:rPr>
                <w:color w:val="000000"/>
              </w:rPr>
            </w:pPr>
            <w:r w:rsidRPr="002748E9">
              <w:rPr>
                <w:color w:val="000000"/>
              </w:rPr>
              <w:t>понятие и принципы маркетинга, рынок как объект маркетинга, сегментацию рынка;</w:t>
            </w:r>
          </w:p>
        </w:tc>
      </w:tr>
      <w:tr w:rsidR="002748E9" w:rsidRPr="002748E9" w14:paraId="3F74251E" w14:textId="77777777" w:rsidTr="00AD48BF">
        <w:trPr>
          <w:trHeight w:val="20"/>
        </w:trPr>
        <w:tc>
          <w:tcPr>
            <w:tcW w:w="2432" w:type="dxa"/>
            <w:vMerge/>
            <w:vAlign w:val="center"/>
            <w:hideMark/>
          </w:tcPr>
          <w:p w14:paraId="0E20398E" w14:textId="77777777" w:rsidR="002748E9" w:rsidRPr="002748E9" w:rsidRDefault="002748E9" w:rsidP="001C7EC6">
            <w:pPr>
              <w:spacing w:line="276" w:lineRule="auto"/>
            </w:pPr>
          </w:p>
        </w:tc>
        <w:tc>
          <w:tcPr>
            <w:tcW w:w="2710" w:type="dxa"/>
            <w:vMerge/>
            <w:vAlign w:val="center"/>
            <w:hideMark/>
          </w:tcPr>
          <w:p w14:paraId="054CA294" w14:textId="77777777" w:rsidR="002748E9" w:rsidRPr="002748E9" w:rsidRDefault="002748E9" w:rsidP="001C7EC6">
            <w:pPr>
              <w:spacing w:line="276" w:lineRule="auto"/>
              <w:rPr>
                <w:color w:val="000000"/>
              </w:rPr>
            </w:pPr>
          </w:p>
        </w:tc>
        <w:tc>
          <w:tcPr>
            <w:tcW w:w="3925" w:type="dxa"/>
            <w:shd w:val="clear" w:color="auto" w:fill="auto"/>
            <w:hideMark/>
          </w:tcPr>
          <w:p w14:paraId="6805BEC3" w14:textId="77777777" w:rsidR="002748E9" w:rsidRPr="002748E9" w:rsidRDefault="002748E9" w:rsidP="001C7EC6">
            <w:pPr>
              <w:spacing w:line="276" w:lineRule="auto"/>
              <w:rPr>
                <w:color w:val="000000"/>
              </w:rPr>
            </w:pPr>
            <w:r w:rsidRPr="002748E9">
              <w:rPr>
                <w:color w:val="000000"/>
              </w:rPr>
              <w:t>суть маркетинговой деятельности учреждения (организации) культуры, поиск рыночной ниши, правила создания новых услуг;</w:t>
            </w:r>
          </w:p>
        </w:tc>
      </w:tr>
      <w:tr w:rsidR="002748E9" w:rsidRPr="002748E9" w14:paraId="2D161E02" w14:textId="77777777" w:rsidTr="00AD48BF">
        <w:trPr>
          <w:trHeight w:val="20"/>
        </w:trPr>
        <w:tc>
          <w:tcPr>
            <w:tcW w:w="2432" w:type="dxa"/>
            <w:vMerge/>
            <w:vAlign w:val="center"/>
            <w:hideMark/>
          </w:tcPr>
          <w:p w14:paraId="65C0C76A" w14:textId="77777777" w:rsidR="002748E9" w:rsidRPr="002748E9" w:rsidRDefault="002748E9" w:rsidP="001C7EC6">
            <w:pPr>
              <w:spacing w:line="276" w:lineRule="auto"/>
            </w:pPr>
          </w:p>
        </w:tc>
        <w:tc>
          <w:tcPr>
            <w:tcW w:w="2710" w:type="dxa"/>
            <w:vMerge/>
            <w:vAlign w:val="center"/>
            <w:hideMark/>
          </w:tcPr>
          <w:p w14:paraId="2FAF0D58" w14:textId="77777777" w:rsidR="002748E9" w:rsidRPr="002748E9" w:rsidRDefault="002748E9" w:rsidP="001C7EC6">
            <w:pPr>
              <w:spacing w:line="276" w:lineRule="auto"/>
              <w:rPr>
                <w:color w:val="000000"/>
              </w:rPr>
            </w:pPr>
          </w:p>
        </w:tc>
        <w:tc>
          <w:tcPr>
            <w:tcW w:w="3925" w:type="dxa"/>
            <w:shd w:val="clear" w:color="auto" w:fill="auto"/>
            <w:hideMark/>
          </w:tcPr>
          <w:p w14:paraId="699FA8A8" w14:textId="77777777" w:rsidR="002748E9" w:rsidRPr="002748E9" w:rsidRDefault="002748E9" w:rsidP="001C7EC6">
            <w:pPr>
              <w:spacing w:line="276" w:lineRule="auto"/>
              <w:rPr>
                <w:color w:val="000000"/>
              </w:rPr>
            </w:pPr>
            <w:r w:rsidRPr="002748E9">
              <w:rPr>
                <w:color w:val="000000"/>
              </w:rPr>
              <w:t>ценовую и сбытовую политику учреждения (организации), цели и виды продвижения услуг, способы стимулирования сбыта, значение рекламы;</w:t>
            </w:r>
          </w:p>
        </w:tc>
      </w:tr>
      <w:tr w:rsidR="002748E9" w:rsidRPr="002748E9" w14:paraId="3D9C1C72" w14:textId="77777777" w:rsidTr="00AD48BF">
        <w:trPr>
          <w:trHeight w:val="20"/>
        </w:trPr>
        <w:tc>
          <w:tcPr>
            <w:tcW w:w="2432" w:type="dxa"/>
            <w:vMerge/>
            <w:vAlign w:val="center"/>
            <w:hideMark/>
          </w:tcPr>
          <w:p w14:paraId="4489F88F" w14:textId="77777777" w:rsidR="002748E9" w:rsidRPr="002748E9" w:rsidRDefault="002748E9" w:rsidP="001C7EC6">
            <w:pPr>
              <w:spacing w:line="276" w:lineRule="auto"/>
            </w:pPr>
          </w:p>
        </w:tc>
        <w:tc>
          <w:tcPr>
            <w:tcW w:w="2710" w:type="dxa"/>
            <w:vMerge/>
            <w:vAlign w:val="center"/>
            <w:hideMark/>
          </w:tcPr>
          <w:p w14:paraId="7C116AE0" w14:textId="77777777" w:rsidR="002748E9" w:rsidRPr="002748E9" w:rsidRDefault="002748E9" w:rsidP="001C7EC6">
            <w:pPr>
              <w:spacing w:line="276" w:lineRule="auto"/>
              <w:rPr>
                <w:color w:val="000000"/>
              </w:rPr>
            </w:pPr>
          </w:p>
        </w:tc>
        <w:tc>
          <w:tcPr>
            <w:tcW w:w="3925" w:type="dxa"/>
            <w:shd w:val="clear" w:color="auto" w:fill="auto"/>
            <w:hideMark/>
          </w:tcPr>
          <w:p w14:paraId="433E06EA" w14:textId="77777777" w:rsidR="002748E9" w:rsidRPr="002748E9" w:rsidRDefault="002748E9" w:rsidP="001C7EC6">
            <w:pPr>
              <w:spacing w:line="276" w:lineRule="auto"/>
              <w:rPr>
                <w:color w:val="000000"/>
              </w:rPr>
            </w:pPr>
            <w:r w:rsidRPr="002748E9">
              <w:rPr>
                <w:color w:val="000000"/>
              </w:rPr>
              <w:t>стратегическое маркетинговое планирование;</w:t>
            </w:r>
          </w:p>
        </w:tc>
      </w:tr>
      <w:tr w:rsidR="002748E9" w:rsidRPr="002748E9" w14:paraId="588C4892" w14:textId="77777777" w:rsidTr="00AD48BF">
        <w:trPr>
          <w:trHeight w:val="20"/>
        </w:trPr>
        <w:tc>
          <w:tcPr>
            <w:tcW w:w="2432" w:type="dxa"/>
            <w:vMerge/>
            <w:vAlign w:val="center"/>
            <w:hideMark/>
          </w:tcPr>
          <w:p w14:paraId="28FC084C" w14:textId="77777777" w:rsidR="002748E9" w:rsidRPr="002748E9" w:rsidRDefault="002748E9" w:rsidP="001C7EC6">
            <w:pPr>
              <w:spacing w:line="276" w:lineRule="auto"/>
            </w:pPr>
          </w:p>
        </w:tc>
        <w:tc>
          <w:tcPr>
            <w:tcW w:w="2710" w:type="dxa"/>
            <w:vMerge/>
            <w:vAlign w:val="center"/>
            <w:hideMark/>
          </w:tcPr>
          <w:p w14:paraId="67D71F01" w14:textId="77777777" w:rsidR="002748E9" w:rsidRPr="002748E9" w:rsidRDefault="002748E9" w:rsidP="001C7EC6">
            <w:pPr>
              <w:spacing w:line="276" w:lineRule="auto"/>
              <w:rPr>
                <w:color w:val="000000"/>
              </w:rPr>
            </w:pPr>
          </w:p>
        </w:tc>
        <w:tc>
          <w:tcPr>
            <w:tcW w:w="3925" w:type="dxa"/>
            <w:shd w:val="clear" w:color="auto" w:fill="auto"/>
            <w:hideMark/>
          </w:tcPr>
          <w:p w14:paraId="42CD4992" w14:textId="77777777" w:rsidR="002748E9" w:rsidRPr="002748E9" w:rsidRDefault="002748E9" w:rsidP="001C7EC6">
            <w:pPr>
              <w:spacing w:line="276" w:lineRule="auto"/>
              <w:rPr>
                <w:color w:val="000000"/>
              </w:rPr>
            </w:pPr>
            <w:r w:rsidRPr="002748E9">
              <w:rPr>
                <w:color w:val="000000"/>
              </w:rPr>
              <w:t>сущность, основные типы и виды предпринимательской деятельности;</w:t>
            </w:r>
          </w:p>
        </w:tc>
      </w:tr>
      <w:tr w:rsidR="002748E9" w:rsidRPr="002748E9" w14:paraId="5E099331" w14:textId="77777777" w:rsidTr="00AD48BF">
        <w:trPr>
          <w:trHeight w:val="20"/>
        </w:trPr>
        <w:tc>
          <w:tcPr>
            <w:tcW w:w="2432" w:type="dxa"/>
            <w:vMerge/>
            <w:vAlign w:val="center"/>
            <w:hideMark/>
          </w:tcPr>
          <w:p w14:paraId="18C8DD69" w14:textId="77777777" w:rsidR="002748E9" w:rsidRPr="002748E9" w:rsidRDefault="002748E9" w:rsidP="001C7EC6">
            <w:pPr>
              <w:spacing w:line="276" w:lineRule="auto"/>
            </w:pPr>
          </w:p>
        </w:tc>
        <w:tc>
          <w:tcPr>
            <w:tcW w:w="2710" w:type="dxa"/>
            <w:vMerge/>
            <w:vAlign w:val="center"/>
            <w:hideMark/>
          </w:tcPr>
          <w:p w14:paraId="6CE2CCD9" w14:textId="77777777" w:rsidR="002748E9" w:rsidRPr="002748E9" w:rsidRDefault="002748E9" w:rsidP="001C7EC6">
            <w:pPr>
              <w:spacing w:line="276" w:lineRule="auto"/>
              <w:rPr>
                <w:color w:val="000000"/>
              </w:rPr>
            </w:pPr>
          </w:p>
        </w:tc>
        <w:tc>
          <w:tcPr>
            <w:tcW w:w="3925" w:type="dxa"/>
            <w:shd w:val="clear" w:color="auto" w:fill="auto"/>
            <w:hideMark/>
          </w:tcPr>
          <w:p w14:paraId="53D99A84" w14:textId="77777777" w:rsidR="002748E9" w:rsidRPr="002748E9" w:rsidRDefault="002748E9" w:rsidP="001C7EC6">
            <w:pPr>
              <w:spacing w:line="276" w:lineRule="auto"/>
              <w:rPr>
                <w:color w:val="000000"/>
              </w:rPr>
            </w:pPr>
            <w:r w:rsidRPr="002748E9">
              <w:rPr>
                <w:color w:val="000000"/>
              </w:rPr>
              <w:t>историю и условия развития предпринимательской деятельности;</w:t>
            </w:r>
          </w:p>
        </w:tc>
      </w:tr>
      <w:tr w:rsidR="002748E9" w:rsidRPr="002748E9" w14:paraId="7275E979" w14:textId="77777777" w:rsidTr="00AD48BF">
        <w:trPr>
          <w:trHeight w:val="20"/>
        </w:trPr>
        <w:tc>
          <w:tcPr>
            <w:tcW w:w="2432" w:type="dxa"/>
            <w:vMerge/>
            <w:vAlign w:val="center"/>
            <w:hideMark/>
          </w:tcPr>
          <w:p w14:paraId="3060A574" w14:textId="77777777" w:rsidR="002748E9" w:rsidRPr="002748E9" w:rsidRDefault="002748E9" w:rsidP="001C7EC6">
            <w:pPr>
              <w:spacing w:line="276" w:lineRule="auto"/>
            </w:pPr>
          </w:p>
        </w:tc>
        <w:tc>
          <w:tcPr>
            <w:tcW w:w="2710" w:type="dxa"/>
            <w:vMerge/>
            <w:vAlign w:val="center"/>
            <w:hideMark/>
          </w:tcPr>
          <w:p w14:paraId="06B82724" w14:textId="77777777" w:rsidR="002748E9" w:rsidRPr="002748E9" w:rsidRDefault="002748E9" w:rsidP="001C7EC6">
            <w:pPr>
              <w:spacing w:line="276" w:lineRule="auto"/>
              <w:rPr>
                <w:color w:val="000000"/>
              </w:rPr>
            </w:pPr>
          </w:p>
        </w:tc>
        <w:tc>
          <w:tcPr>
            <w:tcW w:w="3925" w:type="dxa"/>
            <w:shd w:val="clear" w:color="auto" w:fill="auto"/>
            <w:hideMark/>
          </w:tcPr>
          <w:p w14:paraId="61C234F1" w14:textId="77777777" w:rsidR="002748E9" w:rsidRPr="002748E9" w:rsidRDefault="002748E9" w:rsidP="001C7EC6">
            <w:pPr>
              <w:spacing w:line="276" w:lineRule="auto"/>
              <w:rPr>
                <w:color w:val="000000"/>
              </w:rPr>
            </w:pPr>
            <w:r w:rsidRPr="002748E9">
              <w:rPr>
                <w:color w:val="000000"/>
              </w:rPr>
              <w:t>правовые основы предпринимательской деятельности;</w:t>
            </w:r>
          </w:p>
        </w:tc>
      </w:tr>
      <w:tr w:rsidR="002748E9" w:rsidRPr="002748E9" w14:paraId="36FCA47E" w14:textId="77777777" w:rsidTr="00AD48BF">
        <w:trPr>
          <w:trHeight w:val="20"/>
        </w:trPr>
        <w:tc>
          <w:tcPr>
            <w:tcW w:w="2432" w:type="dxa"/>
            <w:vMerge/>
            <w:vAlign w:val="center"/>
            <w:hideMark/>
          </w:tcPr>
          <w:p w14:paraId="308AC4B0" w14:textId="77777777" w:rsidR="002748E9" w:rsidRPr="002748E9" w:rsidRDefault="002748E9" w:rsidP="001C7EC6">
            <w:pPr>
              <w:spacing w:line="276" w:lineRule="auto"/>
            </w:pPr>
          </w:p>
        </w:tc>
        <w:tc>
          <w:tcPr>
            <w:tcW w:w="2710" w:type="dxa"/>
            <w:vMerge/>
            <w:vAlign w:val="center"/>
            <w:hideMark/>
          </w:tcPr>
          <w:p w14:paraId="56A865FC" w14:textId="77777777" w:rsidR="002748E9" w:rsidRPr="002748E9" w:rsidRDefault="002748E9" w:rsidP="001C7EC6">
            <w:pPr>
              <w:spacing w:line="276" w:lineRule="auto"/>
              <w:rPr>
                <w:color w:val="000000"/>
              </w:rPr>
            </w:pPr>
          </w:p>
        </w:tc>
        <w:tc>
          <w:tcPr>
            <w:tcW w:w="3925" w:type="dxa"/>
            <w:shd w:val="clear" w:color="auto" w:fill="auto"/>
            <w:hideMark/>
          </w:tcPr>
          <w:p w14:paraId="155D4A6B" w14:textId="77777777" w:rsidR="002748E9" w:rsidRPr="002748E9" w:rsidRDefault="002748E9" w:rsidP="001C7EC6">
            <w:pPr>
              <w:spacing w:line="276" w:lineRule="auto"/>
              <w:rPr>
                <w:color w:val="000000"/>
              </w:rPr>
            </w:pPr>
            <w:r w:rsidRPr="002748E9">
              <w:rPr>
                <w:color w:val="000000"/>
              </w:rPr>
              <w:t>формы и этапы создания собственного дела;</w:t>
            </w:r>
          </w:p>
        </w:tc>
      </w:tr>
      <w:tr w:rsidR="002748E9" w:rsidRPr="002748E9" w14:paraId="176C609E" w14:textId="77777777" w:rsidTr="00AD48BF">
        <w:trPr>
          <w:trHeight w:val="20"/>
        </w:trPr>
        <w:tc>
          <w:tcPr>
            <w:tcW w:w="2432" w:type="dxa"/>
            <w:vMerge/>
            <w:vAlign w:val="center"/>
            <w:hideMark/>
          </w:tcPr>
          <w:p w14:paraId="153F4367" w14:textId="77777777" w:rsidR="002748E9" w:rsidRPr="002748E9" w:rsidRDefault="002748E9" w:rsidP="001C7EC6">
            <w:pPr>
              <w:spacing w:line="276" w:lineRule="auto"/>
            </w:pPr>
          </w:p>
        </w:tc>
        <w:tc>
          <w:tcPr>
            <w:tcW w:w="2710" w:type="dxa"/>
            <w:vMerge/>
            <w:vAlign w:val="center"/>
            <w:hideMark/>
          </w:tcPr>
          <w:p w14:paraId="370980CA" w14:textId="77777777" w:rsidR="002748E9" w:rsidRPr="002748E9" w:rsidRDefault="002748E9" w:rsidP="001C7EC6">
            <w:pPr>
              <w:spacing w:line="276" w:lineRule="auto"/>
              <w:rPr>
                <w:color w:val="000000"/>
              </w:rPr>
            </w:pPr>
          </w:p>
        </w:tc>
        <w:tc>
          <w:tcPr>
            <w:tcW w:w="3925" w:type="dxa"/>
            <w:shd w:val="clear" w:color="auto" w:fill="auto"/>
            <w:hideMark/>
          </w:tcPr>
          <w:p w14:paraId="029E8BF8" w14:textId="77777777" w:rsidR="002748E9" w:rsidRPr="002748E9" w:rsidRDefault="002748E9" w:rsidP="001C7EC6">
            <w:pPr>
              <w:spacing w:line="276" w:lineRule="auto"/>
              <w:rPr>
                <w:color w:val="000000"/>
              </w:rPr>
            </w:pPr>
            <w:r w:rsidRPr="002748E9">
              <w:rPr>
                <w:color w:val="000000"/>
              </w:rPr>
              <w:t>бизнес-план как основу предпринимательской деятельности;</w:t>
            </w:r>
          </w:p>
        </w:tc>
      </w:tr>
      <w:tr w:rsidR="002748E9" w:rsidRPr="002748E9" w14:paraId="08A90A42" w14:textId="77777777" w:rsidTr="00AD48BF">
        <w:trPr>
          <w:trHeight w:val="20"/>
        </w:trPr>
        <w:tc>
          <w:tcPr>
            <w:tcW w:w="2432" w:type="dxa"/>
            <w:vMerge/>
            <w:vAlign w:val="center"/>
            <w:hideMark/>
          </w:tcPr>
          <w:p w14:paraId="33C357BB" w14:textId="77777777" w:rsidR="002748E9" w:rsidRPr="002748E9" w:rsidRDefault="002748E9" w:rsidP="001C7EC6">
            <w:pPr>
              <w:spacing w:line="276" w:lineRule="auto"/>
            </w:pPr>
          </w:p>
        </w:tc>
        <w:tc>
          <w:tcPr>
            <w:tcW w:w="2710" w:type="dxa"/>
            <w:vMerge/>
            <w:vAlign w:val="center"/>
            <w:hideMark/>
          </w:tcPr>
          <w:p w14:paraId="6809729A" w14:textId="77777777" w:rsidR="002748E9" w:rsidRPr="002748E9" w:rsidRDefault="002748E9" w:rsidP="001C7EC6">
            <w:pPr>
              <w:spacing w:line="276" w:lineRule="auto"/>
              <w:rPr>
                <w:color w:val="000000"/>
              </w:rPr>
            </w:pPr>
          </w:p>
        </w:tc>
        <w:tc>
          <w:tcPr>
            <w:tcW w:w="3925" w:type="dxa"/>
            <w:shd w:val="clear" w:color="auto" w:fill="auto"/>
            <w:hideMark/>
          </w:tcPr>
          <w:p w14:paraId="4D7E7DB3" w14:textId="77777777" w:rsidR="002748E9" w:rsidRPr="002748E9" w:rsidRDefault="002748E9" w:rsidP="001C7EC6">
            <w:pPr>
              <w:spacing w:line="276" w:lineRule="auto"/>
              <w:rPr>
                <w:color w:val="000000"/>
              </w:rPr>
            </w:pPr>
            <w:r w:rsidRPr="002748E9">
              <w:rPr>
                <w:color w:val="000000"/>
              </w:rPr>
              <w:t>специфику и возможности предпринимательской деятельности в социально-культурной сфере.</w:t>
            </w:r>
          </w:p>
        </w:tc>
      </w:tr>
      <w:tr w:rsidR="002748E9" w:rsidRPr="002748E9" w14:paraId="318914BF" w14:textId="77777777" w:rsidTr="00AD48BF">
        <w:trPr>
          <w:trHeight w:val="20"/>
        </w:trPr>
        <w:tc>
          <w:tcPr>
            <w:tcW w:w="2432" w:type="dxa"/>
            <w:vMerge/>
            <w:vAlign w:val="center"/>
            <w:hideMark/>
          </w:tcPr>
          <w:p w14:paraId="57FB2B5D" w14:textId="77777777" w:rsidR="002748E9" w:rsidRPr="002748E9" w:rsidRDefault="002748E9" w:rsidP="001C7EC6">
            <w:pPr>
              <w:spacing w:line="276" w:lineRule="auto"/>
            </w:pPr>
          </w:p>
        </w:tc>
        <w:tc>
          <w:tcPr>
            <w:tcW w:w="2710" w:type="dxa"/>
            <w:vMerge w:val="restart"/>
            <w:shd w:val="clear" w:color="auto" w:fill="auto"/>
            <w:hideMark/>
          </w:tcPr>
          <w:p w14:paraId="59BB8120" w14:textId="77777777" w:rsidR="002748E9" w:rsidRPr="002748E9" w:rsidRDefault="002748E9" w:rsidP="001C7EC6">
            <w:pPr>
              <w:spacing w:line="276" w:lineRule="auto"/>
              <w:rPr>
                <w:color w:val="000000"/>
              </w:rPr>
            </w:pPr>
            <w:r w:rsidRPr="002748E9">
              <w:rPr>
                <w:color w:val="000000"/>
              </w:rPr>
              <w:t>ПК 1.8. Организовывать работу с коллективом исполнителей на основе принципов организации труда, этических и правовых норм в сфере профессиональной деятельности.</w:t>
            </w:r>
          </w:p>
        </w:tc>
        <w:tc>
          <w:tcPr>
            <w:tcW w:w="3925" w:type="dxa"/>
            <w:shd w:val="clear" w:color="auto" w:fill="auto"/>
            <w:hideMark/>
          </w:tcPr>
          <w:p w14:paraId="09558983"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46C9721F" w14:textId="77777777" w:rsidTr="00AD48BF">
        <w:trPr>
          <w:trHeight w:val="20"/>
        </w:trPr>
        <w:tc>
          <w:tcPr>
            <w:tcW w:w="2432" w:type="dxa"/>
            <w:vMerge/>
            <w:vAlign w:val="center"/>
            <w:hideMark/>
          </w:tcPr>
          <w:p w14:paraId="72EDB907" w14:textId="77777777" w:rsidR="002748E9" w:rsidRPr="002748E9" w:rsidRDefault="002748E9" w:rsidP="001C7EC6">
            <w:pPr>
              <w:spacing w:line="276" w:lineRule="auto"/>
            </w:pPr>
          </w:p>
        </w:tc>
        <w:tc>
          <w:tcPr>
            <w:tcW w:w="2710" w:type="dxa"/>
            <w:vMerge/>
            <w:vAlign w:val="center"/>
            <w:hideMark/>
          </w:tcPr>
          <w:p w14:paraId="24E032FD" w14:textId="77777777" w:rsidR="002748E9" w:rsidRPr="002748E9" w:rsidRDefault="002748E9" w:rsidP="001C7EC6">
            <w:pPr>
              <w:spacing w:line="276" w:lineRule="auto"/>
              <w:rPr>
                <w:color w:val="000000"/>
              </w:rPr>
            </w:pPr>
          </w:p>
        </w:tc>
        <w:tc>
          <w:tcPr>
            <w:tcW w:w="3925" w:type="dxa"/>
            <w:shd w:val="clear" w:color="auto" w:fill="auto"/>
            <w:hideMark/>
          </w:tcPr>
          <w:p w14:paraId="4810C7AF" w14:textId="77777777" w:rsidR="002748E9" w:rsidRPr="002748E9" w:rsidRDefault="002748E9" w:rsidP="001C7EC6">
            <w:pPr>
              <w:spacing w:line="276" w:lineRule="auto"/>
              <w:rPr>
                <w:color w:val="000000"/>
              </w:rPr>
            </w:pPr>
            <w:r w:rsidRPr="002748E9">
              <w:rPr>
                <w:color w:val="000000"/>
              </w:rPr>
              <w:t>руководства учреждением (организацией) культуры (структурным подразделением),</w:t>
            </w:r>
          </w:p>
        </w:tc>
      </w:tr>
      <w:tr w:rsidR="002748E9" w:rsidRPr="002748E9" w14:paraId="31344B49" w14:textId="77777777" w:rsidTr="00AD48BF">
        <w:trPr>
          <w:trHeight w:val="20"/>
        </w:trPr>
        <w:tc>
          <w:tcPr>
            <w:tcW w:w="2432" w:type="dxa"/>
            <w:vMerge/>
            <w:vAlign w:val="center"/>
            <w:hideMark/>
          </w:tcPr>
          <w:p w14:paraId="392BD82B" w14:textId="77777777" w:rsidR="002748E9" w:rsidRPr="002748E9" w:rsidRDefault="002748E9" w:rsidP="001C7EC6">
            <w:pPr>
              <w:spacing w:line="276" w:lineRule="auto"/>
            </w:pPr>
          </w:p>
        </w:tc>
        <w:tc>
          <w:tcPr>
            <w:tcW w:w="2710" w:type="dxa"/>
            <w:vMerge/>
            <w:vAlign w:val="center"/>
            <w:hideMark/>
          </w:tcPr>
          <w:p w14:paraId="6210B958" w14:textId="77777777" w:rsidR="002748E9" w:rsidRPr="002748E9" w:rsidRDefault="002748E9" w:rsidP="001C7EC6">
            <w:pPr>
              <w:spacing w:line="276" w:lineRule="auto"/>
              <w:rPr>
                <w:color w:val="000000"/>
              </w:rPr>
            </w:pPr>
          </w:p>
        </w:tc>
        <w:tc>
          <w:tcPr>
            <w:tcW w:w="3925" w:type="dxa"/>
            <w:shd w:val="clear" w:color="auto" w:fill="auto"/>
            <w:hideMark/>
          </w:tcPr>
          <w:p w14:paraId="36A34900" w14:textId="77777777" w:rsidR="002748E9" w:rsidRPr="002748E9" w:rsidRDefault="002748E9" w:rsidP="001C7EC6">
            <w:pPr>
              <w:spacing w:line="276" w:lineRule="auto"/>
              <w:rPr>
                <w:color w:val="000000"/>
              </w:rPr>
            </w:pPr>
            <w:r w:rsidRPr="002748E9">
              <w:rPr>
                <w:color w:val="000000"/>
              </w:rPr>
              <w:t>составления планов и отчетов его работы;</w:t>
            </w:r>
          </w:p>
        </w:tc>
      </w:tr>
      <w:tr w:rsidR="002748E9" w:rsidRPr="002748E9" w14:paraId="0AA2A9EC" w14:textId="77777777" w:rsidTr="00AD48BF">
        <w:trPr>
          <w:trHeight w:val="20"/>
        </w:trPr>
        <w:tc>
          <w:tcPr>
            <w:tcW w:w="2432" w:type="dxa"/>
            <w:vMerge/>
            <w:vAlign w:val="center"/>
            <w:hideMark/>
          </w:tcPr>
          <w:p w14:paraId="3E38F188" w14:textId="77777777" w:rsidR="002748E9" w:rsidRPr="002748E9" w:rsidRDefault="002748E9" w:rsidP="001C7EC6">
            <w:pPr>
              <w:spacing w:line="276" w:lineRule="auto"/>
            </w:pPr>
          </w:p>
        </w:tc>
        <w:tc>
          <w:tcPr>
            <w:tcW w:w="2710" w:type="dxa"/>
            <w:vMerge/>
            <w:vAlign w:val="center"/>
            <w:hideMark/>
          </w:tcPr>
          <w:p w14:paraId="2996C939" w14:textId="77777777" w:rsidR="002748E9" w:rsidRPr="002748E9" w:rsidRDefault="002748E9" w:rsidP="001C7EC6">
            <w:pPr>
              <w:spacing w:line="276" w:lineRule="auto"/>
              <w:rPr>
                <w:color w:val="000000"/>
              </w:rPr>
            </w:pPr>
          </w:p>
        </w:tc>
        <w:tc>
          <w:tcPr>
            <w:tcW w:w="3925" w:type="dxa"/>
            <w:shd w:val="clear" w:color="auto" w:fill="auto"/>
            <w:hideMark/>
          </w:tcPr>
          <w:p w14:paraId="18B248E1"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3B088868" w14:textId="77777777" w:rsidTr="00AD48BF">
        <w:trPr>
          <w:trHeight w:val="20"/>
        </w:trPr>
        <w:tc>
          <w:tcPr>
            <w:tcW w:w="2432" w:type="dxa"/>
            <w:vMerge/>
            <w:vAlign w:val="center"/>
            <w:hideMark/>
          </w:tcPr>
          <w:p w14:paraId="1D5D6F78" w14:textId="77777777" w:rsidR="002748E9" w:rsidRPr="002748E9" w:rsidRDefault="002748E9" w:rsidP="001C7EC6">
            <w:pPr>
              <w:spacing w:line="276" w:lineRule="auto"/>
            </w:pPr>
          </w:p>
        </w:tc>
        <w:tc>
          <w:tcPr>
            <w:tcW w:w="2710" w:type="dxa"/>
            <w:vMerge/>
            <w:vAlign w:val="center"/>
            <w:hideMark/>
          </w:tcPr>
          <w:p w14:paraId="248A12EE" w14:textId="77777777" w:rsidR="002748E9" w:rsidRPr="002748E9" w:rsidRDefault="002748E9" w:rsidP="001C7EC6">
            <w:pPr>
              <w:spacing w:line="276" w:lineRule="auto"/>
              <w:rPr>
                <w:color w:val="000000"/>
              </w:rPr>
            </w:pPr>
          </w:p>
        </w:tc>
        <w:tc>
          <w:tcPr>
            <w:tcW w:w="3925" w:type="dxa"/>
            <w:shd w:val="clear" w:color="auto" w:fill="auto"/>
            <w:hideMark/>
          </w:tcPr>
          <w:p w14:paraId="6005011C" w14:textId="77777777" w:rsidR="002748E9" w:rsidRPr="002748E9" w:rsidRDefault="002748E9" w:rsidP="001C7EC6">
            <w:pPr>
              <w:spacing w:line="276" w:lineRule="auto"/>
              <w:rPr>
                <w:color w:val="000000"/>
              </w:rPr>
            </w:pPr>
            <w:r w:rsidRPr="002748E9">
              <w:rPr>
                <w:color w:val="000000"/>
              </w:rPr>
              <w:t>использовать нормативно-управленческую информацию в своей деятельности;</w:t>
            </w:r>
          </w:p>
        </w:tc>
      </w:tr>
      <w:tr w:rsidR="002748E9" w:rsidRPr="002748E9" w14:paraId="7792BEC1" w14:textId="77777777" w:rsidTr="00AD48BF">
        <w:trPr>
          <w:trHeight w:val="20"/>
        </w:trPr>
        <w:tc>
          <w:tcPr>
            <w:tcW w:w="2432" w:type="dxa"/>
            <w:vMerge/>
            <w:vAlign w:val="center"/>
            <w:hideMark/>
          </w:tcPr>
          <w:p w14:paraId="5165D393" w14:textId="77777777" w:rsidR="002748E9" w:rsidRPr="002748E9" w:rsidRDefault="002748E9" w:rsidP="001C7EC6">
            <w:pPr>
              <w:spacing w:line="276" w:lineRule="auto"/>
            </w:pPr>
          </w:p>
        </w:tc>
        <w:tc>
          <w:tcPr>
            <w:tcW w:w="2710" w:type="dxa"/>
            <w:vMerge/>
            <w:vAlign w:val="center"/>
            <w:hideMark/>
          </w:tcPr>
          <w:p w14:paraId="4A72876B" w14:textId="77777777" w:rsidR="002748E9" w:rsidRPr="002748E9" w:rsidRDefault="002748E9" w:rsidP="001C7EC6">
            <w:pPr>
              <w:spacing w:line="276" w:lineRule="auto"/>
              <w:rPr>
                <w:color w:val="000000"/>
              </w:rPr>
            </w:pPr>
          </w:p>
        </w:tc>
        <w:tc>
          <w:tcPr>
            <w:tcW w:w="3925" w:type="dxa"/>
            <w:shd w:val="clear" w:color="auto" w:fill="auto"/>
            <w:hideMark/>
          </w:tcPr>
          <w:p w14:paraId="26C1E59F" w14:textId="77777777" w:rsidR="002748E9" w:rsidRPr="002748E9" w:rsidRDefault="002748E9" w:rsidP="001C7EC6">
            <w:pPr>
              <w:spacing w:line="276" w:lineRule="auto"/>
              <w:rPr>
                <w:color w:val="000000"/>
              </w:rPr>
            </w:pPr>
            <w:r w:rsidRPr="002748E9">
              <w:rPr>
                <w:color w:val="000000"/>
              </w:rPr>
              <w:t>находить оптимальные варианты при решении управленческих и хозяйственных задач;</w:t>
            </w:r>
          </w:p>
        </w:tc>
      </w:tr>
      <w:tr w:rsidR="002748E9" w:rsidRPr="002748E9" w14:paraId="544CDE7E" w14:textId="77777777" w:rsidTr="00AD48BF">
        <w:trPr>
          <w:trHeight w:val="20"/>
        </w:trPr>
        <w:tc>
          <w:tcPr>
            <w:tcW w:w="2432" w:type="dxa"/>
            <w:vMerge/>
            <w:vAlign w:val="center"/>
            <w:hideMark/>
          </w:tcPr>
          <w:p w14:paraId="53ACE294" w14:textId="77777777" w:rsidR="002748E9" w:rsidRPr="002748E9" w:rsidRDefault="002748E9" w:rsidP="001C7EC6">
            <w:pPr>
              <w:spacing w:line="276" w:lineRule="auto"/>
            </w:pPr>
          </w:p>
        </w:tc>
        <w:tc>
          <w:tcPr>
            <w:tcW w:w="2710" w:type="dxa"/>
            <w:vMerge/>
            <w:vAlign w:val="center"/>
            <w:hideMark/>
          </w:tcPr>
          <w:p w14:paraId="2A7D3A55" w14:textId="77777777" w:rsidR="002748E9" w:rsidRPr="002748E9" w:rsidRDefault="002748E9" w:rsidP="001C7EC6">
            <w:pPr>
              <w:spacing w:line="276" w:lineRule="auto"/>
              <w:rPr>
                <w:color w:val="000000"/>
              </w:rPr>
            </w:pPr>
          </w:p>
        </w:tc>
        <w:tc>
          <w:tcPr>
            <w:tcW w:w="3925" w:type="dxa"/>
            <w:shd w:val="clear" w:color="auto" w:fill="auto"/>
            <w:hideMark/>
          </w:tcPr>
          <w:p w14:paraId="21339E4E" w14:textId="77777777" w:rsidR="002748E9" w:rsidRPr="002748E9" w:rsidRDefault="002748E9" w:rsidP="001C7EC6">
            <w:pPr>
              <w:spacing w:line="276" w:lineRule="auto"/>
              <w:rPr>
                <w:color w:val="000000"/>
              </w:rPr>
            </w:pPr>
            <w:r w:rsidRPr="002748E9">
              <w:rPr>
                <w:color w:val="000000"/>
              </w:rPr>
              <w:t>организовывать, анализировать и оценивать работу коллектива исполнителей, учреждения (организации) культуры;</w:t>
            </w:r>
          </w:p>
        </w:tc>
      </w:tr>
      <w:tr w:rsidR="002748E9" w:rsidRPr="002748E9" w14:paraId="1F9FF35B" w14:textId="77777777" w:rsidTr="00AD48BF">
        <w:trPr>
          <w:trHeight w:val="20"/>
        </w:trPr>
        <w:tc>
          <w:tcPr>
            <w:tcW w:w="2432" w:type="dxa"/>
            <w:vMerge/>
            <w:vAlign w:val="center"/>
            <w:hideMark/>
          </w:tcPr>
          <w:p w14:paraId="24005E8B" w14:textId="77777777" w:rsidR="002748E9" w:rsidRPr="002748E9" w:rsidRDefault="002748E9" w:rsidP="001C7EC6">
            <w:pPr>
              <w:spacing w:line="276" w:lineRule="auto"/>
            </w:pPr>
          </w:p>
        </w:tc>
        <w:tc>
          <w:tcPr>
            <w:tcW w:w="2710" w:type="dxa"/>
            <w:vMerge/>
            <w:vAlign w:val="center"/>
            <w:hideMark/>
          </w:tcPr>
          <w:p w14:paraId="3D37BB03" w14:textId="77777777" w:rsidR="002748E9" w:rsidRPr="002748E9" w:rsidRDefault="002748E9" w:rsidP="001C7EC6">
            <w:pPr>
              <w:spacing w:line="276" w:lineRule="auto"/>
              <w:rPr>
                <w:color w:val="000000"/>
              </w:rPr>
            </w:pPr>
          </w:p>
        </w:tc>
        <w:tc>
          <w:tcPr>
            <w:tcW w:w="3925" w:type="dxa"/>
            <w:shd w:val="clear" w:color="auto" w:fill="auto"/>
            <w:hideMark/>
          </w:tcPr>
          <w:p w14:paraId="1E0E24A1" w14:textId="77777777" w:rsidR="002748E9" w:rsidRPr="002748E9" w:rsidRDefault="002748E9" w:rsidP="001C7EC6">
            <w:pPr>
              <w:spacing w:line="276" w:lineRule="auto"/>
              <w:rPr>
                <w:color w:val="000000"/>
              </w:rPr>
            </w:pPr>
            <w:r w:rsidRPr="002748E9">
              <w:rPr>
                <w:color w:val="000000"/>
              </w:rPr>
              <w:t>решать организационные задачи, стоящие перед коллективом;</w:t>
            </w:r>
          </w:p>
        </w:tc>
      </w:tr>
      <w:tr w:rsidR="002748E9" w:rsidRPr="002748E9" w14:paraId="5A14F070" w14:textId="77777777" w:rsidTr="00AD48BF">
        <w:trPr>
          <w:trHeight w:val="20"/>
        </w:trPr>
        <w:tc>
          <w:tcPr>
            <w:tcW w:w="2432" w:type="dxa"/>
            <w:vMerge/>
            <w:vAlign w:val="center"/>
            <w:hideMark/>
          </w:tcPr>
          <w:p w14:paraId="5647ACBE" w14:textId="77777777" w:rsidR="002748E9" w:rsidRPr="002748E9" w:rsidRDefault="002748E9" w:rsidP="001C7EC6">
            <w:pPr>
              <w:spacing w:line="276" w:lineRule="auto"/>
            </w:pPr>
          </w:p>
        </w:tc>
        <w:tc>
          <w:tcPr>
            <w:tcW w:w="2710" w:type="dxa"/>
            <w:vMerge/>
            <w:vAlign w:val="center"/>
            <w:hideMark/>
          </w:tcPr>
          <w:p w14:paraId="16BAE831" w14:textId="77777777" w:rsidR="002748E9" w:rsidRPr="002748E9" w:rsidRDefault="002748E9" w:rsidP="001C7EC6">
            <w:pPr>
              <w:spacing w:line="276" w:lineRule="auto"/>
              <w:rPr>
                <w:color w:val="000000"/>
              </w:rPr>
            </w:pPr>
          </w:p>
        </w:tc>
        <w:tc>
          <w:tcPr>
            <w:tcW w:w="3925" w:type="dxa"/>
            <w:shd w:val="clear" w:color="auto" w:fill="auto"/>
            <w:hideMark/>
          </w:tcPr>
          <w:p w14:paraId="1B6A5A3F" w14:textId="77777777" w:rsidR="002748E9" w:rsidRPr="002748E9" w:rsidRDefault="002748E9" w:rsidP="001C7EC6">
            <w:pPr>
              <w:spacing w:line="276" w:lineRule="auto"/>
              <w:rPr>
                <w:color w:val="000000"/>
              </w:rPr>
            </w:pPr>
            <w:r w:rsidRPr="002748E9">
              <w:rPr>
                <w:color w:val="000000"/>
              </w:rPr>
              <w:t>защищать свои права в соответствии с трудовым законодательством</w:t>
            </w:r>
          </w:p>
        </w:tc>
      </w:tr>
      <w:tr w:rsidR="002748E9" w:rsidRPr="002748E9" w14:paraId="425E5FE8" w14:textId="77777777" w:rsidTr="00AD48BF">
        <w:trPr>
          <w:trHeight w:val="20"/>
        </w:trPr>
        <w:tc>
          <w:tcPr>
            <w:tcW w:w="2432" w:type="dxa"/>
            <w:vMerge/>
            <w:vAlign w:val="center"/>
            <w:hideMark/>
          </w:tcPr>
          <w:p w14:paraId="7058D273" w14:textId="77777777" w:rsidR="002748E9" w:rsidRPr="002748E9" w:rsidRDefault="002748E9" w:rsidP="001C7EC6">
            <w:pPr>
              <w:spacing w:line="276" w:lineRule="auto"/>
            </w:pPr>
          </w:p>
        </w:tc>
        <w:tc>
          <w:tcPr>
            <w:tcW w:w="2710" w:type="dxa"/>
            <w:vMerge/>
            <w:vAlign w:val="center"/>
            <w:hideMark/>
          </w:tcPr>
          <w:p w14:paraId="1A8E76D9" w14:textId="77777777" w:rsidR="002748E9" w:rsidRPr="002748E9" w:rsidRDefault="002748E9" w:rsidP="001C7EC6">
            <w:pPr>
              <w:spacing w:line="276" w:lineRule="auto"/>
              <w:rPr>
                <w:color w:val="000000"/>
              </w:rPr>
            </w:pPr>
          </w:p>
        </w:tc>
        <w:tc>
          <w:tcPr>
            <w:tcW w:w="3925" w:type="dxa"/>
            <w:shd w:val="clear" w:color="auto" w:fill="auto"/>
            <w:hideMark/>
          </w:tcPr>
          <w:p w14:paraId="66721A0D" w14:textId="77777777" w:rsidR="002748E9" w:rsidRPr="002748E9" w:rsidRDefault="002748E9" w:rsidP="001C7EC6">
            <w:pPr>
              <w:spacing w:line="276" w:lineRule="auto"/>
              <w:rPr>
                <w:color w:val="000000"/>
              </w:rPr>
            </w:pPr>
            <w:r w:rsidRPr="002748E9">
              <w:rPr>
                <w:color w:val="000000"/>
              </w:rPr>
              <w:t>осуществлять сотрудничество с органами правопорядка и социальной защиты населения;</w:t>
            </w:r>
          </w:p>
        </w:tc>
      </w:tr>
      <w:tr w:rsidR="002748E9" w:rsidRPr="002748E9" w14:paraId="5A07B176" w14:textId="77777777" w:rsidTr="00AD48BF">
        <w:trPr>
          <w:trHeight w:val="20"/>
        </w:trPr>
        <w:tc>
          <w:tcPr>
            <w:tcW w:w="2432" w:type="dxa"/>
            <w:vMerge/>
            <w:vAlign w:val="center"/>
            <w:hideMark/>
          </w:tcPr>
          <w:p w14:paraId="3992126F" w14:textId="77777777" w:rsidR="002748E9" w:rsidRPr="002748E9" w:rsidRDefault="002748E9" w:rsidP="001C7EC6">
            <w:pPr>
              <w:spacing w:line="276" w:lineRule="auto"/>
            </w:pPr>
          </w:p>
        </w:tc>
        <w:tc>
          <w:tcPr>
            <w:tcW w:w="2710" w:type="dxa"/>
            <w:vMerge/>
            <w:vAlign w:val="center"/>
            <w:hideMark/>
          </w:tcPr>
          <w:p w14:paraId="33DA0D48" w14:textId="77777777" w:rsidR="002748E9" w:rsidRPr="002748E9" w:rsidRDefault="002748E9" w:rsidP="001C7EC6">
            <w:pPr>
              <w:spacing w:line="276" w:lineRule="auto"/>
              <w:rPr>
                <w:color w:val="000000"/>
              </w:rPr>
            </w:pPr>
          </w:p>
        </w:tc>
        <w:tc>
          <w:tcPr>
            <w:tcW w:w="3925" w:type="dxa"/>
            <w:shd w:val="clear" w:color="auto" w:fill="auto"/>
            <w:hideMark/>
          </w:tcPr>
          <w:p w14:paraId="4F3C5EA5" w14:textId="77777777" w:rsidR="002748E9" w:rsidRPr="002748E9" w:rsidRDefault="002748E9" w:rsidP="001C7EC6">
            <w:pPr>
              <w:spacing w:line="276" w:lineRule="auto"/>
              <w:rPr>
                <w:color w:val="000000"/>
              </w:rPr>
            </w:pPr>
            <w:r w:rsidRPr="002748E9">
              <w:rPr>
                <w:color w:val="000000"/>
              </w:rPr>
              <w:t>использовать нормативные правовые документы в работе;</w:t>
            </w:r>
          </w:p>
        </w:tc>
      </w:tr>
      <w:tr w:rsidR="002748E9" w:rsidRPr="002748E9" w14:paraId="39AAD0D6" w14:textId="77777777" w:rsidTr="00AD48BF">
        <w:trPr>
          <w:trHeight w:val="20"/>
        </w:trPr>
        <w:tc>
          <w:tcPr>
            <w:tcW w:w="2432" w:type="dxa"/>
            <w:vMerge/>
            <w:vAlign w:val="center"/>
            <w:hideMark/>
          </w:tcPr>
          <w:p w14:paraId="742FEDAE" w14:textId="77777777" w:rsidR="002748E9" w:rsidRPr="002748E9" w:rsidRDefault="002748E9" w:rsidP="001C7EC6">
            <w:pPr>
              <w:spacing w:line="276" w:lineRule="auto"/>
            </w:pPr>
          </w:p>
        </w:tc>
        <w:tc>
          <w:tcPr>
            <w:tcW w:w="2710" w:type="dxa"/>
            <w:vMerge/>
            <w:vAlign w:val="center"/>
            <w:hideMark/>
          </w:tcPr>
          <w:p w14:paraId="6DBE290A" w14:textId="77777777" w:rsidR="002748E9" w:rsidRPr="002748E9" w:rsidRDefault="002748E9" w:rsidP="001C7EC6">
            <w:pPr>
              <w:spacing w:line="276" w:lineRule="auto"/>
              <w:rPr>
                <w:color w:val="000000"/>
              </w:rPr>
            </w:pPr>
          </w:p>
        </w:tc>
        <w:tc>
          <w:tcPr>
            <w:tcW w:w="3925" w:type="dxa"/>
            <w:shd w:val="clear" w:color="auto" w:fill="auto"/>
            <w:hideMark/>
          </w:tcPr>
          <w:p w14:paraId="33395626"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675514D4" w14:textId="77777777" w:rsidTr="00AD48BF">
        <w:trPr>
          <w:trHeight w:val="20"/>
        </w:trPr>
        <w:tc>
          <w:tcPr>
            <w:tcW w:w="2432" w:type="dxa"/>
            <w:vMerge/>
            <w:vAlign w:val="center"/>
            <w:hideMark/>
          </w:tcPr>
          <w:p w14:paraId="691A8432" w14:textId="77777777" w:rsidR="002748E9" w:rsidRPr="002748E9" w:rsidRDefault="002748E9" w:rsidP="001C7EC6">
            <w:pPr>
              <w:spacing w:line="276" w:lineRule="auto"/>
            </w:pPr>
          </w:p>
        </w:tc>
        <w:tc>
          <w:tcPr>
            <w:tcW w:w="2710" w:type="dxa"/>
            <w:vMerge/>
            <w:vAlign w:val="center"/>
            <w:hideMark/>
          </w:tcPr>
          <w:p w14:paraId="394E65EE" w14:textId="77777777" w:rsidR="002748E9" w:rsidRPr="002748E9" w:rsidRDefault="002748E9" w:rsidP="001C7EC6">
            <w:pPr>
              <w:spacing w:line="276" w:lineRule="auto"/>
              <w:rPr>
                <w:color w:val="000000"/>
              </w:rPr>
            </w:pPr>
          </w:p>
        </w:tc>
        <w:tc>
          <w:tcPr>
            <w:tcW w:w="3925" w:type="dxa"/>
            <w:shd w:val="clear" w:color="auto" w:fill="auto"/>
            <w:hideMark/>
          </w:tcPr>
          <w:p w14:paraId="0FA9274B" w14:textId="77777777" w:rsidR="002748E9" w:rsidRPr="002748E9" w:rsidRDefault="002748E9" w:rsidP="001C7EC6">
            <w:pPr>
              <w:spacing w:line="276" w:lineRule="auto"/>
              <w:rPr>
                <w:color w:val="000000"/>
              </w:rPr>
            </w:pPr>
            <w:r w:rsidRPr="002748E9">
              <w:rPr>
                <w:color w:val="000000"/>
              </w:rPr>
              <w:t>психологии профессиональной деятельности;</w:t>
            </w:r>
          </w:p>
        </w:tc>
      </w:tr>
      <w:tr w:rsidR="002748E9" w:rsidRPr="002748E9" w14:paraId="04C9F9CA" w14:textId="77777777" w:rsidTr="00AD48BF">
        <w:trPr>
          <w:trHeight w:val="20"/>
        </w:trPr>
        <w:tc>
          <w:tcPr>
            <w:tcW w:w="2432" w:type="dxa"/>
            <w:vMerge/>
            <w:vAlign w:val="center"/>
            <w:hideMark/>
          </w:tcPr>
          <w:p w14:paraId="460CE5C7" w14:textId="77777777" w:rsidR="002748E9" w:rsidRPr="002748E9" w:rsidRDefault="002748E9" w:rsidP="001C7EC6">
            <w:pPr>
              <w:spacing w:line="276" w:lineRule="auto"/>
            </w:pPr>
          </w:p>
        </w:tc>
        <w:tc>
          <w:tcPr>
            <w:tcW w:w="2710" w:type="dxa"/>
            <w:vMerge/>
            <w:vAlign w:val="center"/>
            <w:hideMark/>
          </w:tcPr>
          <w:p w14:paraId="77D7D82F" w14:textId="77777777" w:rsidR="002748E9" w:rsidRPr="002748E9" w:rsidRDefault="002748E9" w:rsidP="001C7EC6">
            <w:pPr>
              <w:spacing w:line="276" w:lineRule="auto"/>
              <w:rPr>
                <w:color w:val="000000"/>
              </w:rPr>
            </w:pPr>
          </w:p>
        </w:tc>
        <w:tc>
          <w:tcPr>
            <w:tcW w:w="3925" w:type="dxa"/>
            <w:shd w:val="clear" w:color="auto" w:fill="auto"/>
            <w:hideMark/>
          </w:tcPr>
          <w:p w14:paraId="2E8D7B8F" w14:textId="77777777" w:rsidR="002748E9" w:rsidRPr="002748E9" w:rsidRDefault="002748E9" w:rsidP="001C7EC6">
            <w:pPr>
              <w:spacing w:line="276" w:lineRule="auto"/>
              <w:rPr>
                <w:color w:val="000000"/>
              </w:rPr>
            </w:pPr>
            <w:r w:rsidRPr="002748E9">
              <w:rPr>
                <w:color w:val="000000"/>
              </w:rPr>
              <w:t>этические принципы организации работы коллектива исполнителей;</w:t>
            </w:r>
          </w:p>
        </w:tc>
      </w:tr>
      <w:tr w:rsidR="002748E9" w:rsidRPr="002748E9" w14:paraId="02E3B660" w14:textId="77777777" w:rsidTr="00AD48BF">
        <w:trPr>
          <w:trHeight w:val="20"/>
        </w:trPr>
        <w:tc>
          <w:tcPr>
            <w:tcW w:w="2432" w:type="dxa"/>
            <w:vMerge/>
            <w:vAlign w:val="center"/>
            <w:hideMark/>
          </w:tcPr>
          <w:p w14:paraId="53806FE1" w14:textId="77777777" w:rsidR="002748E9" w:rsidRPr="002748E9" w:rsidRDefault="002748E9" w:rsidP="001C7EC6">
            <w:pPr>
              <w:spacing w:line="276" w:lineRule="auto"/>
            </w:pPr>
          </w:p>
        </w:tc>
        <w:tc>
          <w:tcPr>
            <w:tcW w:w="2710" w:type="dxa"/>
            <w:vMerge/>
            <w:vAlign w:val="center"/>
            <w:hideMark/>
          </w:tcPr>
          <w:p w14:paraId="0150FF1B" w14:textId="77777777" w:rsidR="002748E9" w:rsidRPr="002748E9" w:rsidRDefault="002748E9" w:rsidP="001C7EC6">
            <w:pPr>
              <w:spacing w:line="276" w:lineRule="auto"/>
              <w:rPr>
                <w:color w:val="000000"/>
              </w:rPr>
            </w:pPr>
          </w:p>
        </w:tc>
        <w:tc>
          <w:tcPr>
            <w:tcW w:w="3925" w:type="dxa"/>
            <w:shd w:val="clear" w:color="auto" w:fill="auto"/>
            <w:hideMark/>
          </w:tcPr>
          <w:p w14:paraId="1B5765A9" w14:textId="77777777" w:rsidR="002748E9" w:rsidRPr="002748E9" w:rsidRDefault="002748E9" w:rsidP="001C7EC6">
            <w:pPr>
              <w:spacing w:line="276" w:lineRule="auto"/>
              <w:rPr>
                <w:color w:val="000000"/>
              </w:rPr>
            </w:pPr>
            <w:r w:rsidRPr="002748E9">
              <w:rPr>
                <w:color w:val="000000"/>
              </w:rPr>
              <w:t>историю и современное состояние законодательства о культуре;</w:t>
            </w:r>
          </w:p>
        </w:tc>
      </w:tr>
      <w:tr w:rsidR="002748E9" w:rsidRPr="002748E9" w14:paraId="27BD50BC" w14:textId="77777777" w:rsidTr="00AD48BF">
        <w:trPr>
          <w:trHeight w:val="20"/>
        </w:trPr>
        <w:tc>
          <w:tcPr>
            <w:tcW w:w="2432" w:type="dxa"/>
            <w:vMerge/>
            <w:vAlign w:val="center"/>
            <w:hideMark/>
          </w:tcPr>
          <w:p w14:paraId="74D845C5" w14:textId="77777777" w:rsidR="002748E9" w:rsidRPr="002748E9" w:rsidRDefault="002748E9" w:rsidP="001C7EC6">
            <w:pPr>
              <w:spacing w:line="276" w:lineRule="auto"/>
            </w:pPr>
          </w:p>
        </w:tc>
        <w:tc>
          <w:tcPr>
            <w:tcW w:w="2710" w:type="dxa"/>
            <w:vMerge/>
            <w:vAlign w:val="center"/>
            <w:hideMark/>
          </w:tcPr>
          <w:p w14:paraId="27F9844E" w14:textId="77777777" w:rsidR="002748E9" w:rsidRPr="002748E9" w:rsidRDefault="002748E9" w:rsidP="001C7EC6">
            <w:pPr>
              <w:spacing w:line="276" w:lineRule="auto"/>
              <w:rPr>
                <w:color w:val="000000"/>
              </w:rPr>
            </w:pPr>
          </w:p>
        </w:tc>
        <w:tc>
          <w:tcPr>
            <w:tcW w:w="3925" w:type="dxa"/>
            <w:shd w:val="clear" w:color="auto" w:fill="auto"/>
            <w:hideMark/>
          </w:tcPr>
          <w:p w14:paraId="2A555C29" w14:textId="77777777" w:rsidR="002748E9" w:rsidRPr="002748E9" w:rsidRDefault="002748E9" w:rsidP="001C7EC6">
            <w:pPr>
              <w:spacing w:line="276" w:lineRule="auto"/>
              <w:rPr>
                <w:color w:val="000000"/>
              </w:rPr>
            </w:pPr>
            <w:r w:rsidRPr="002748E9">
              <w:rPr>
                <w:color w:val="000000"/>
              </w:rPr>
              <w:t>основные законодательные акты и другие нормативные документы, регулирующие трудовые отношения;</w:t>
            </w:r>
          </w:p>
        </w:tc>
      </w:tr>
      <w:tr w:rsidR="002748E9" w:rsidRPr="002748E9" w14:paraId="21662925" w14:textId="77777777" w:rsidTr="00AD48BF">
        <w:trPr>
          <w:trHeight w:val="20"/>
        </w:trPr>
        <w:tc>
          <w:tcPr>
            <w:tcW w:w="2432" w:type="dxa"/>
            <w:vMerge/>
            <w:vAlign w:val="center"/>
            <w:hideMark/>
          </w:tcPr>
          <w:p w14:paraId="24CF0CD9" w14:textId="77777777" w:rsidR="002748E9" w:rsidRPr="002748E9" w:rsidRDefault="002748E9" w:rsidP="001C7EC6">
            <w:pPr>
              <w:spacing w:line="276" w:lineRule="auto"/>
            </w:pPr>
          </w:p>
        </w:tc>
        <w:tc>
          <w:tcPr>
            <w:tcW w:w="2710" w:type="dxa"/>
            <w:vMerge/>
            <w:vAlign w:val="center"/>
            <w:hideMark/>
          </w:tcPr>
          <w:p w14:paraId="362C9E6D" w14:textId="77777777" w:rsidR="002748E9" w:rsidRPr="002748E9" w:rsidRDefault="002748E9" w:rsidP="001C7EC6">
            <w:pPr>
              <w:spacing w:line="276" w:lineRule="auto"/>
              <w:rPr>
                <w:color w:val="000000"/>
              </w:rPr>
            </w:pPr>
          </w:p>
        </w:tc>
        <w:tc>
          <w:tcPr>
            <w:tcW w:w="3925" w:type="dxa"/>
            <w:shd w:val="clear" w:color="auto" w:fill="auto"/>
            <w:hideMark/>
          </w:tcPr>
          <w:p w14:paraId="68C67AE9" w14:textId="77777777" w:rsidR="002748E9" w:rsidRPr="002748E9" w:rsidRDefault="002748E9" w:rsidP="001C7EC6">
            <w:pPr>
              <w:spacing w:line="276" w:lineRule="auto"/>
              <w:rPr>
                <w:color w:val="000000"/>
              </w:rPr>
            </w:pPr>
            <w:r w:rsidRPr="002748E9">
              <w:rPr>
                <w:color w:val="000000"/>
              </w:rPr>
              <w:t>права и обязанности работников социально-культурной сферы;</w:t>
            </w:r>
          </w:p>
        </w:tc>
      </w:tr>
      <w:tr w:rsidR="002748E9" w:rsidRPr="002748E9" w14:paraId="17AA08D1" w14:textId="77777777" w:rsidTr="00AD48BF">
        <w:trPr>
          <w:trHeight w:val="20"/>
        </w:trPr>
        <w:tc>
          <w:tcPr>
            <w:tcW w:w="2432" w:type="dxa"/>
            <w:vMerge/>
            <w:vAlign w:val="center"/>
            <w:hideMark/>
          </w:tcPr>
          <w:p w14:paraId="67452484" w14:textId="77777777" w:rsidR="002748E9" w:rsidRPr="002748E9" w:rsidRDefault="002748E9" w:rsidP="001C7EC6">
            <w:pPr>
              <w:spacing w:line="276" w:lineRule="auto"/>
            </w:pPr>
          </w:p>
        </w:tc>
        <w:tc>
          <w:tcPr>
            <w:tcW w:w="2710" w:type="dxa"/>
            <w:vMerge/>
            <w:vAlign w:val="center"/>
            <w:hideMark/>
          </w:tcPr>
          <w:p w14:paraId="6296BF02" w14:textId="77777777" w:rsidR="002748E9" w:rsidRPr="002748E9" w:rsidRDefault="002748E9" w:rsidP="001C7EC6">
            <w:pPr>
              <w:spacing w:line="276" w:lineRule="auto"/>
              <w:rPr>
                <w:color w:val="000000"/>
              </w:rPr>
            </w:pPr>
          </w:p>
        </w:tc>
        <w:tc>
          <w:tcPr>
            <w:tcW w:w="3925" w:type="dxa"/>
            <w:shd w:val="clear" w:color="auto" w:fill="auto"/>
            <w:hideMark/>
          </w:tcPr>
          <w:p w14:paraId="4C2A8E83" w14:textId="77777777" w:rsidR="002748E9" w:rsidRPr="002748E9" w:rsidRDefault="002748E9" w:rsidP="001C7EC6">
            <w:pPr>
              <w:spacing w:line="276" w:lineRule="auto"/>
              <w:rPr>
                <w:color w:val="000000"/>
              </w:rPr>
            </w:pPr>
            <w:r w:rsidRPr="002748E9">
              <w:rPr>
                <w:color w:val="000000"/>
              </w:rPr>
              <w:t>правовые принципы деятельности учреждений (организаций) социально-культурной сферы.</w:t>
            </w:r>
          </w:p>
        </w:tc>
      </w:tr>
      <w:tr w:rsidR="002748E9" w:rsidRPr="002748E9" w14:paraId="19B4CBD0" w14:textId="77777777" w:rsidTr="00AD48BF">
        <w:trPr>
          <w:trHeight w:val="20"/>
        </w:trPr>
        <w:tc>
          <w:tcPr>
            <w:tcW w:w="2432" w:type="dxa"/>
            <w:vMerge w:val="restart"/>
            <w:shd w:val="clear" w:color="auto" w:fill="auto"/>
            <w:hideMark/>
          </w:tcPr>
          <w:p w14:paraId="45AD92F1" w14:textId="06664075" w:rsidR="00666E38" w:rsidRPr="00AD48BF" w:rsidRDefault="00666E38" w:rsidP="00666E38">
            <w:pPr>
              <w:autoSpaceDE w:val="0"/>
              <w:autoSpaceDN w:val="0"/>
              <w:adjustRightInd w:val="0"/>
              <w:rPr>
                <w:rFonts w:eastAsiaTheme="minorHAnsi"/>
                <w:lang w:eastAsia="en-US"/>
              </w:rPr>
            </w:pPr>
            <w:r w:rsidRPr="00AD48BF">
              <w:rPr>
                <w:rFonts w:eastAsiaTheme="minorHAnsi"/>
                <w:lang w:eastAsia="en-US"/>
              </w:rPr>
              <w:t>Организация культурно-досуговой деятельности (по выбору)</w:t>
            </w:r>
          </w:p>
          <w:p w14:paraId="7120E981" w14:textId="241ECE0E" w:rsidR="002748E9" w:rsidRPr="00AD48BF" w:rsidRDefault="002748E9" w:rsidP="001C7EC6">
            <w:pPr>
              <w:spacing w:line="276" w:lineRule="auto"/>
              <w:rPr>
                <w:color w:val="000000"/>
              </w:rPr>
            </w:pPr>
          </w:p>
        </w:tc>
        <w:tc>
          <w:tcPr>
            <w:tcW w:w="2710" w:type="dxa"/>
            <w:vMerge w:val="restart"/>
            <w:shd w:val="clear" w:color="auto" w:fill="auto"/>
            <w:hideMark/>
          </w:tcPr>
          <w:p w14:paraId="16AAE0D1" w14:textId="77777777" w:rsidR="002748E9" w:rsidRPr="00AD48BF" w:rsidRDefault="002748E9" w:rsidP="001C7EC6">
            <w:pPr>
              <w:spacing w:line="276" w:lineRule="auto"/>
              <w:rPr>
                <w:color w:val="000000"/>
              </w:rPr>
            </w:pPr>
            <w:r w:rsidRPr="00AD48BF">
              <w:rPr>
                <w:color w:val="000000"/>
              </w:rPr>
              <w:t>ПК 2.1. Организовывать  культурно-досуговую деятельность с применением современных методик.</w:t>
            </w:r>
          </w:p>
        </w:tc>
        <w:tc>
          <w:tcPr>
            <w:tcW w:w="3925" w:type="dxa"/>
            <w:shd w:val="clear" w:color="auto" w:fill="auto"/>
            <w:hideMark/>
          </w:tcPr>
          <w:p w14:paraId="347F7B95"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4F03D5AA" w14:textId="77777777" w:rsidTr="00AD48BF">
        <w:trPr>
          <w:trHeight w:val="20"/>
        </w:trPr>
        <w:tc>
          <w:tcPr>
            <w:tcW w:w="2432" w:type="dxa"/>
            <w:vMerge/>
            <w:vAlign w:val="center"/>
            <w:hideMark/>
          </w:tcPr>
          <w:p w14:paraId="47FBA562" w14:textId="77777777" w:rsidR="002748E9" w:rsidRPr="002748E9" w:rsidRDefault="002748E9" w:rsidP="001C7EC6">
            <w:pPr>
              <w:spacing w:line="276" w:lineRule="auto"/>
              <w:rPr>
                <w:color w:val="000000"/>
              </w:rPr>
            </w:pPr>
          </w:p>
        </w:tc>
        <w:tc>
          <w:tcPr>
            <w:tcW w:w="2710" w:type="dxa"/>
            <w:vMerge/>
            <w:vAlign w:val="center"/>
            <w:hideMark/>
          </w:tcPr>
          <w:p w14:paraId="1C046AA2" w14:textId="77777777" w:rsidR="002748E9" w:rsidRPr="002748E9" w:rsidRDefault="002748E9" w:rsidP="001C7EC6">
            <w:pPr>
              <w:spacing w:line="276" w:lineRule="auto"/>
              <w:rPr>
                <w:color w:val="000000"/>
              </w:rPr>
            </w:pPr>
          </w:p>
        </w:tc>
        <w:tc>
          <w:tcPr>
            <w:tcW w:w="3925" w:type="dxa"/>
            <w:shd w:val="clear" w:color="auto" w:fill="auto"/>
            <w:hideMark/>
          </w:tcPr>
          <w:p w14:paraId="707B8E02" w14:textId="77777777" w:rsidR="002748E9" w:rsidRPr="002748E9" w:rsidRDefault="002748E9" w:rsidP="001C7EC6">
            <w:pPr>
              <w:spacing w:line="276" w:lineRule="auto"/>
              <w:rPr>
                <w:color w:val="000000"/>
              </w:rPr>
            </w:pPr>
            <w:r w:rsidRPr="002748E9">
              <w:rPr>
                <w:color w:val="000000"/>
              </w:rPr>
              <w:t>организации культурно-досуговой работы с населением региона, в том числе с детьми, подростками, молодежью;</w:t>
            </w:r>
          </w:p>
        </w:tc>
      </w:tr>
      <w:tr w:rsidR="002748E9" w:rsidRPr="002748E9" w14:paraId="48F20D2C" w14:textId="77777777" w:rsidTr="00AD48BF">
        <w:trPr>
          <w:trHeight w:val="20"/>
        </w:trPr>
        <w:tc>
          <w:tcPr>
            <w:tcW w:w="2432" w:type="dxa"/>
            <w:vMerge/>
            <w:vAlign w:val="center"/>
            <w:hideMark/>
          </w:tcPr>
          <w:p w14:paraId="6128CD2C" w14:textId="77777777" w:rsidR="002748E9" w:rsidRPr="002748E9" w:rsidRDefault="002748E9" w:rsidP="001C7EC6">
            <w:pPr>
              <w:spacing w:line="276" w:lineRule="auto"/>
              <w:rPr>
                <w:color w:val="000000"/>
              </w:rPr>
            </w:pPr>
          </w:p>
        </w:tc>
        <w:tc>
          <w:tcPr>
            <w:tcW w:w="2710" w:type="dxa"/>
            <w:vMerge/>
            <w:vAlign w:val="center"/>
            <w:hideMark/>
          </w:tcPr>
          <w:p w14:paraId="7553F8D5" w14:textId="77777777" w:rsidR="002748E9" w:rsidRPr="002748E9" w:rsidRDefault="002748E9" w:rsidP="001C7EC6">
            <w:pPr>
              <w:spacing w:line="276" w:lineRule="auto"/>
              <w:rPr>
                <w:color w:val="000000"/>
              </w:rPr>
            </w:pPr>
          </w:p>
        </w:tc>
        <w:tc>
          <w:tcPr>
            <w:tcW w:w="3925" w:type="dxa"/>
            <w:shd w:val="clear" w:color="auto" w:fill="auto"/>
            <w:hideMark/>
          </w:tcPr>
          <w:p w14:paraId="317DFA24" w14:textId="77777777" w:rsidR="002748E9" w:rsidRPr="002748E9" w:rsidRDefault="002748E9" w:rsidP="001C7EC6">
            <w:pPr>
              <w:spacing w:line="276" w:lineRule="auto"/>
              <w:rPr>
                <w:color w:val="000000"/>
              </w:rPr>
            </w:pPr>
            <w:r w:rsidRPr="002748E9">
              <w:rPr>
                <w:color w:val="000000"/>
              </w:rPr>
              <w:t>проведения игровых форм и программ;</w:t>
            </w:r>
          </w:p>
        </w:tc>
      </w:tr>
      <w:tr w:rsidR="002748E9" w:rsidRPr="002748E9" w14:paraId="62389B40" w14:textId="77777777" w:rsidTr="00AD48BF">
        <w:trPr>
          <w:trHeight w:val="20"/>
        </w:trPr>
        <w:tc>
          <w:tcPr>
            <w:tcW w:w="2432" w:type="dxa"/>
            <w:vMerge/>
            <w:vAlign w:val="center"/>
            <w:hideMark/>
          </w:tcPr>
          <w:p w14:paraId="08F01F83" w14:textId="77777777" w:rsidR="002748E9" w:rsidRPr="002748E9" w:rsidRDefault="002748E9" w:rsidP="001C7EC6">
            <w:pPr>
              <w:spacing w:line="276" w:lineRule="auto"/>
              <w:rPr>
                <w:color w:val="000000"/>
              </w:rPr>
            </w:pPr>
          </w:p>
        </w:tc>
        <w:tc>
          <w:tcPr>
            <w:tcW w:w="2710" w:type="dxa"/>
            <w:vMerge/>
            <w:vAlign w:val="center"/>
            <w:hideMark/>
          </w:tcPr>
          <w:p w14:paraId="7EF5A5D9" w14:textId="77777777" w:rsidR="002748E9" w:rsidRPr="002748E9" w:rsidRDefault="002748E9" w:rsidP="001C7EC6">
            <w:pPr>
              <w:spacing w:line="276" w:lineRule="auto"/>
              <w:rPr>
                <w:color w:val="000000"/>
              </w:rPr>
            </w:pPr>
          </w:p>
        </w:tc>
        <w:tc>
          <w:tcPr>
            <w:tcW w:w="3925" w:type="dxa"/>
            <w:shd w:val="clear" w:color="auto" w:fill="auto"/>
            <w:hideMark/>
          </w:tcPr>
          <w:p w14:paraId="30E87E0E" w14:textId="77777777" w:rsidR="002748E9" w:rsidRPr="002748E9" w:rsidRDefault="002748E9" w:rsidP="001C7EC6">
            <w:pPr>
              <w:spacing w:line="276" w:lineRule="auto"/>
              <w:rPr>
                <w:color w:val="000000"/>
              </w:rPr>
            </w:pPr>
            <w:r w:rsidRPr="002748E9">
              <w:rPr>
                <w:color w:val="000000"/>
              </w:rPr>
              <w:t>подготовки сценариев, организации, постановки, художественно-технического и музыкального оформления культурно-досуговых программ;</w:t>
            </w:r>
          </w:p>
        </w:tc>
      </w:tr>
      <w:tr w:rsidR="002748E9" w:rsidRPr="002748E9" w14:paraId="2E5D7D11" w14:textId="77777777" w:rsidTr="00AD48BF">
        <w:trPr>
          <w:trHeight w:val="20"/>
        </w:trPr>
        <w:tc>
          <w:tcPr>
            <w:tcW w:w="2432" w:type="dxa"/>
            <w:vMerge/>
            <w:vAlign w:val="center"/>
            <w:hideMark/>
          </w:tcPr>
          <w:p w14:paraId="30A8E0FC" w14:textId="77777777" w:rsidR="002748E9" w:rsidRPr="002748E9" w:rsidRDefault="002748E9" w:rsidP="001C7EC6">
            <w:pPr>
              <w:spacing w:line="276" w:lineRule="auto"/>
              <w:rPr>
                <w:color w:val="000000"/>
              </w:rPr>
            </w:pPr>
          </w:p>
        </w:tc>
        <w:tc>
          <w:tcPr>
            <w:tcW w:w="2710" w:type="dxa"/>
            <w:vMerge/>
            <w:vAlign w:val="center"/>
            <w:hideMark/>
          </w:tcPr>
          <w:p w14:paraId="59CBEB41" w14:textId="77777777" w:rsidR="002748E9" w:rsidRPr="002748E9" w:rsidRDefault="002748E9" w:rsidP="001C7EC6">
            <w:pPr>
              <w:spacing w:line="276" w:lineRule="auto"/>
              <w:rPr>
                <w:color w:val="000000"/>
              </w:rPr>
            </w:pPr>
          </w:p>
        </w:tc>
        <w:tc>
          <w:tcPr>
            <w:tcW w:w="3925" w:type="dxa"/>
            <w:shd w:val="clear" w:color="auto" w:fill="auto"/>
            <w:hideMark/>
          </w:tcPr>
          <w:p w14:paraId="7F0CEFEE"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60BCE1BC" w14:textId="77777777" w:rsidTr="00AD48BF">
        <w:trPr>
          <w:trHeight w:val="20"/>
        </w:trPr>
        <w:tc>
          <w:tcPr>
            <w:tcW w:w="2432" w:type="dxa"/>
            <w:vMerge/>
            <w:vAlign w:val="center"/>
            <w:hideMark/>
          </w:tcPr>
          <w:p w14:paraId="5393B58A" w14:textId="77777777" w:rsidR="002748E9" w:rsidRPr="002748E9" w:rsidRDefault="002748E9" w:rsidP="001C7EC6">
            <w:pPr>
              <w:spacing w:line="276" w:lineRule="auto"/>
              <w:rPr>
                <w:color w:val="000000"/>
              </w:rPr>
            </w:pPr>
          </w:p>
        </w:tc>
        <w:tc>
          <w:tcPr>
            <w:tcW w:w="2710" w:type="dxa"/>
            <w:vMerge/>
            <w:vAlign w:val="center"/>
            <w:hideMark/>
          </w:tcPr>
          <w:p w14:paraId="64A84A18" w14:textId="77777777" w:rsidR="002748E9" w:rsidRPr="002748E9" w:rsidRDefault="002748E9" w:rsidP="001C7EC6">
            <w:pPr>
              <w:spacing w:line="276" w:lineRule="auto"/>
              <w:rPr>
                <w:color w:val="000000"/>
              </w:rPr>
            </w:pPr>
          </w:p>
        </w:tc>
        <w:tc>
          <w:tcPr>
            <w:tcW w:w="3925" w:type="dxa"/>
            <w:shd w:val="clear" w:color="auto" w:fill="auto"/>
            <w:hideMark/>
          </w:tcPr>
          <w:p w14:paraId="272F6831" w14:textId="77777777" w:rsidR="002748E9" w:rsidRPr="002748E9" w:rsidRDefault="002748E9" w:rsidP="001C7EC6">
            <w:pPr>
              <w:spacing w:line="276" w:lineRule="auto"/>
              <w:rPr>
                <w:color w:val="000000"/>
              </w:rPr>
            </w:pPr>
            <w:r w:rsidRPr="002748E9">
              <w:rPr>
                <w:color w:val="000000"/>
              </w:rPr>
              <w:t>организовывать культурно-досуговую деятельность в культурно-досуговых учреждениях и образовательных организациях;</w:t>
            </w:r>
          </w:p>
        </w:tc>
      </w:tr>
      <w:tr w:rsidR="002748E9" w:rsidRPr="002748E9" w14:paraId="4720BAE1" w14:textId="77777777" w:rsidTr="00AD48BF">
        <w:trPr>
          <w:trHeight w:val="20"/>
        </w:trPr>
        <w:tc>
          <w:tcPr>
            <w:tcW w:w="2432" w:type="dxa"/>
            <w:vMerge/>
            <w:vAlign w:val="center"/>
            <w:hideMark/>
          </w:tcPr>
          <w:p w14:paraId="492CE381" w14:textId="77777777" w:rsidR="002748E9" w:rsidRPr="002748E9" w:rsidRDefault="002748E9" w:rsidP="001C7EC6">
            <w:pPr>
              <w:spacing w:line="276" w:lineRule="auto"/>
              <w:rPr>
                <w:color w:val="000000"/>
              </w:rPr>
            </w:pPr>
          </w:p>
        </w:tc>
        <w:tc>
          <w:tcPr>
            <w:tcW w:w="2710" w:type="dxa"/>
            <w:vMerge/>
            <w:vAlign w:val="center"/>
            <w:hideMark/>
          </w:tcPr>
          <w:p w14:paraId="5A20AF84" w14:textId="77777777" w:rsidR="002748E9" w:rsidRPr="002748E9" w:rsidRDefault="002748E9" w:rsidP="001C7EC6">
            <w:pPr>
              <w:spacing w:line="276" w:lineRule="auto"/>
              <w:rPr>
                <w:color w:val="000000"/>
              </w:rPr>
            </w:pPr>
          </w:p>
        </w:tc>
        <w:tc>
          <w:tcPr>
            <w:tcW w:w="3925" w:type="dxa"/>
            <w:shd w:val="clear" w:color="auto" w:fill="auto"/>
            <w:hideMark/>
          </w:tcPr>
          <w:p w14:paraId="32FA4B1F" w14:textId="77777777" w:rsidR="002748E9" w:rsidRPr="002748E9" w:rsidRDefault="002748E9" w:rsidP="001C7EC6">
            <w:pPr>
              <w:spacing w:line="276" w:lineRule="auto"/>
              <w:rPr>
                <w:color w:val="000000"/>
              </w:rPr>
            </w:pPr>
            <w:r w:rsidRPr="002748E9">
              <w:rPr>
                <w:color w:val="000000"/>
              </w:rPr>
              <w:t>оказывать консультационно-методическую помощь по вопросам организации культурно-досуговой деятельности;</w:t>
            </w:r>
          </w:p>
        </w:tc>
      </w:tr>
      <w:tr w:rsidR="002748E9" w:rsidRPr="002748E9" w14:paraId="01C7CB10" w14:textId="77777777" w:rsidTr="00AD48BF">
        <w:trPr>
          <w:trHeight w:val="20"/>
        </w:trPr>
        <w:tc>
          <w:tcPr>
            <w:tcW w:w="2432" w:type="dxa"/>
            <w:vMerge/>
            <w:vAlign w:val="center"/>
            <w:hideMark/>
          </w:tcPr>
          <w:p w14:paraId="4DAE22AD" w14:textId="77777777" w:rsidR="002748E9" w:rsidRPr="002748E9" w:rsidRDefault="002748E9" w:rsidP="001C7EC6">
            <w:pPr>
              <w:spacing w:line="276" w:lineRule="auto"/>
              <w:rPr>
                <w:color w:val="000000"/>
              </w:rPr>
            </w:pPr>
          </w:p>
        </w:tc>
        <w:tc>
          <w:tcPr>
            <w:tcW w:w="2710" w:type="dxa"/>
            <w:vMerge/>
            <w:vAlign w:val="center"/>
            <w:hideMark/>
          </w:tcPr>
          <w:p w14:paraId="2C7537FE" w14:textId="77777777" w:rsidR="002748E9" w:rsidRPr="002748E9" w:rsidRDefault="002748E9" w:rsidP="001C7EC6">
            <w:pPr>
              <w:spacing w:line="276" w:lineRule="auto"/>
              <w:rPr>
                <w:color w:val="000000"/>
              </w:rPr>
            </w:pPr>
          </w:p>
        </w:tc>
        <w:tc>
          <w:tcPr>
            <w:tcW w:w="3925" w:type="dxa"/>
            <w:shd w:val="clear" w:color="auto" w:fill="auto"/>
            <w:hideMark/>
          </w:tcPr>
          <w:p w14:paraId="27F1C964" w14:textId="77777777" w:rsidR="002748E9" w:rsidRPr="002748E9" w:rsidRDefault="002748E9" w:rsidP="001C7EC6">
            <w:pPr>
              <w:spacing w:line="276" w:lineRule="auto"/>
              <w:rPr>
                <w:color w:val="000000"/>
              </w:rPr>
            </w:pPr>
            <w:r w:rsidRPr="002748E9">
              <w:rPr>
                <w:color w:val="000000"/>
              </w:rPr>
              <w:t>осуществлять руководство структурным подразделением культурно-досугового учреждения (организации);</w:t>
            </w:r>
          </w:p>
        </w:tc>
      </w:tr>
      <w:tr w:rsidR="002748E9" w:rsidRPr="002748E9" w14:paraId="72EA21C3" w14:textId="77777777" w:rsidTr="00AD48BF">
        <w:trPr>
          <w:trHeight w:val="20"/>
        </w:trPr>
        <w:tc>
          <w:tcPr>
            <w:tcW w:w="2432" w:type="dxa"/>
            <w:vMerge/>
            <w:vAlign w:val="center"/>
            <w:hideMark/>
          </w:tcPr>
          <w:p w14:paraId="68C5CE19" w14:textId="77777777" w:rsidR="002748E9" w:rsidRPr="002748E9" w:rsidRDefault="002748E9" w:rsidP="001C7EC6">
            <w:pPr>
              <w:spacing w:line="276" w:lineRule="auto"/>
              <w:rPr>
                <w:color w:val="000000"/>
              </w:rPr>
            </w:pPr>
          </w:p>
        </w:tc>
        <w:tc>
          <w:tcPr>
            <w:tcW w:w="2710" w:type="dxa"/>
            <w:vMerge/>
            <w:vAlign w:val="center"/>
            <w:hideMark/>
          </w:tcPr>
          <w:p w14:paraId="07807226" w14:textId="77777777" w:rsidR="002748E9" w:rsidRPr="002748E9" w:rsidRDefault="002748E9" w:rsidP="001C7EC6">
            <w:pPr>
              <w:spacing w:line="276" w:lineRule="auto"/>
              <w:rPr>
                <w:color w:val="000000"/>
              </w:rPr>
            </w:pPr>
          </w:p>
        </w:tc>
        <w:tc>
          <w:tcPr>
            <w:tcW w:w="3925" w:type="dxa"/>
            <w:shd w:val="clear" w:color="auto" w:fill="auto"/>
            <w:hideMark/>
          </w:tcPr>
          <w:p w14:paraId="65A7D6D9" w14:textId="77777777" w:rsidR="002748E9" w:rsidRPr="002748E9" w:rsidRDefault="002748E9" w:rsidP="001C7EC6">
            <w:pPr>
              <w:spacing w:line="276" w:lineRule="auto"/>
              <w:rPr>
                <w:color w:val="000000"/>
              </w:rPr>
            </w:pPr>
            <w:r w:rsidRPr="002748E9">
              <w:rPr>
                <w:color w:val="000000"/>
              </w:rPr>
              <w:t>осуществлять художественно-техническое  музыкальное оформление культурно-досуговых программ,</w:t>
            </w:r>
          </w:p>
        </w:tc>
      </w:tr>
      <w:tr w:rsidR="002748E9" w:rsidRPr="002748E9" w14:paraId="4DC4F424" w14:textId="77777777" w:rsidTr="00AD48BF">
        <w:trPr>
          <w:trHeight w:val="20"/>
        </w:trPr>
        <w:tc>
          <w:tcPr>
            <w:tcW w:w="2432" w:type="dxa"/>
            <w:vMerge/>
            <w:vAlign w:val="center"/>
            <w:hideMark/>
          </w:tcPr>
          <w:p w14:paraId="1B1E3B5D" w14:textId="77777777" w:rsidR="002748E9" w:rsidRPr="002748E9" w:rsidRDefault="002748E9" w:rsidP="001C7EC6">
            <w:pPr>
              <w:spacing w:line="276" w:lineRule="auto"/>
              <w:rPr>
                <w:color w:val="000000"/>
              </w:rPr>
            </w:pPr>
          </w:p>
        </w:tc>
        <w:tc>
          <w:tcPr>
            <w:tcW w:w="2710" w:type="dxa"/>
            <w:vMerge/>
            <w:vAlign w:val="center"/>
            <w:hideMark/>
          </w:tcPr>
          <w:p w14:paraId="71D82CA2" w14:textId="77777777" w:rsidR="002748E9" w:rsidRPr="002748E9" w:rsidRDefault="002748E9" w:rsidP="001C7EC6">
            <w:pPr>
              <w:spacing w:line="276" w:lineRule="auto"/>
              <w:rPr>
                <w:color w:val="000000"/>
              </w:rPr>
            </w:pPr>
          </w:p>
        </w:tc>
        <w:tc>
          <w:tcPr>
            <w:tcW w:w="3925" w:type="dxa"/>
            <w:shd w:val="clear" w:color="auto" w:fill="auto"/>
            <w:hideMark/>
          </w:tcPr>
          <w:p w14:paraId="0D35387E" w14:textId="77777777" w:rsidR="002748E9" w:rsidRPr="002748E9" w:rsidRDefault="002748E9" w:rsidP="001C7EC6">
            <w:pPr>
              <w:spacing w:line="276" w:lineRule="auto"/>
              <w:rPr>
                <w:color w:val="000000"/>
              </w:rPr>
            </w:pPr>
            <w:r w:rsidRPr="002748E9">
              <w:rPr>
                <w:color w:val="000000"/>
              </w:rPr>
              <w:t>работать над эскизом, чертежом, макетом, выгородкой;</w:t>
            </w:r>
          </w:p>
        </w:tc>
      </w:tr>
      <w:tr w:rsidR="002748E9" w:rsidRPr="002748E9" w14:paraId="035C25E6" w14:textId="77777777" w:rsidTr="00AD48BF">
        <w:trPr>
          <w:trHeight w:val="20"/>
        </w:trPr>
        <w:tc>
          <w:tcPr>
            <w:tcW w:w="2432" w:type="dxa"/>
            <w:vMerge/>
            <w:vAlign w:val="center"/>
            <w:hideMark/>
          </w:tcPr>
          <w:p w14:paraId="17D6F607" w14:textId="77777777" w:rsidR="002748E9" w:rsidRPr="002748E9" w:rsidRDefault="002748E9" w:rsidP="001C7EC6">
            <w:pPr>
              <w:spacing w:line="276" w:lineRule="auto"/>
              <w:rPr>
                <w:color w:val="000000"/>
              </w:rPr>
            </w:pPr>
          </w:p>
        </w:tc>
        <w:tc>
          <w:tcPr>
            <w:tcW w:w="2710" w:type="dxa"/>
            <w:vMerge/>
            <w:vAlign w:val="center"/>
            <w:hideMark/>
          </w:tcPr>
          <w:p w14:paraId="2CA92211" w14:textId="77777777" w:rsidR="002748E9" w:rsidRPr="002748E9" w:rsidRDefault="002748E9" w:rsidP="001C7EC6">
            <w:pPr>
              <w:spacing w:line="276" w:lineRule="auto"/>
              <w:rPr>
                <w:color w:val="000000"/>
              </w:rPr>
            </w:pPr>
          </w:p>
        </w:tc>
        <w:tc>
          <w:tcPr>
            <w:tcW w:w="3925" w:type="dxa"/>
            <w:shd w:val="clear" w:color="auto" w:fill="auto"/>
            <w:hideMark/>
          </w:tcPr>
          <w:p w14:paraId="6F8CB081"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7F00EABD" w14:textId="77777777" w:rsidTr="00AD48BF">
        <w:trPr>
          <w:trHeight w:val="20"/>
        </w:trPr>
        <w:tc>
          <w:tcPr>
            <w:tcW w:w="2432" w:type="dxa"/>
            <w:vMerge/>
            <w:vAlign w:val="center"/>
            <w:hideMark/>
          </w:tcPr>
          <w:p w14:paraId="0126A4BA" w14:textId="77777777" w:rsidR="002748E9" w:rsidRPr="002748E9" w:rsidRDefault="002748E9" w:rsidP="001C7EC6">
            <w:pPr>
              <w:spacing w:line="276" w:lineRule="auto"/>
              <w:rPr>
                <w:color w:val="000000"/>
              </w:rPr>
            </w:pPr>
          </w:p>
        </w:tc>
        <w:tc>
          <w:tcPr>
            <w:tcW w:w="2710" w:type="dxa"/>
            <w:vMerge/>
            <w:vAlign w:val="center"/>
            <w:hideMark/>
          </w:tcPr>
          <w:p w14:paraId="428A2194" w14:textId="77777777" w:rsidR="002748E9" w:rsidRPr="002748E9" w:rsidRDefault="002748E9" w:rsidP="001C7EC6">
            <w:pPr>
              <w:spacing w:line="276" w:lineRule="auto"/>
              <w:rPr>
                <w:color w:val="000000"/>
              </w:rPr>
            </w:pPr>
          </w:p>
        </w:tc>
        <w:tc>
          <w:tcPr>
            <w:tcW w:w="3925" w:type="dxa"/>
            <w:shd w:val="clear" w:color="auto" w:fill="auto"/>
            <w:hideMark/>
          </w:tcPr>
          <w:p w14:paraId="4836F279" w14:textId="77777777" w:rsidR="002748E9" w:rsidRPr="002748E9" w:rsidRDefault="002748E9" w:rsidP="001C7EC6">
            <w:pPr>
              <w:spacing w:line="276" w:lineRule="auto"/>
              <w:rPr>
                <w:color w:val="000000"/>
              </w:rPr>
            </w:pPr>
            <w:r w:rsidRPr="002748E9">
              <w:rPr>
                <w:color w:val="000000"/>
              </w:rPr>
              <w:t>основные виды и этапы культурно-досуговой деятельности в России и в своем регионе;</w:t>
            </w:r>
          </w:p>
        </w:tc>
      </w:tr>
      <w:tr w:rsidR="002748E9" w:rsidRPr="002748E9" w14:paraId="217C849A" w14:textId="77777777" w:rsidTr="00AD48BF">
        <w:trPr>
          <w:trHeight w:val="20"/>
        </w:trPr>
        <w:tc>
          <w:tcPr>
            <w:tcW w:w="2432" w:type="dxa"/>
            <w:vMerge/>
            <w:vAlign w:val="center"/>
            <w:hideMark/>
          </w:tcPr>
          <w:p w14:paraId="613A4C3E" w14:textId="77777777" w:rsidR="002748E9" w:rsidRPr="002748E9" w:rsidRDefault="002748E9" w:rsidP="001C7EC6">
            <w:pPr>
              <w:spacing w:line="276" w:lineRule="auto"/>
              <w:rPr>
                <w:color w:val="000000"/>
              </w:rPr>
            </w:pPr>
          </w:p>
        </w:tc>
        <w:tc>
          <w:tcPr>
            <w:tcW w:w="2710" w:type="dxa"/>
            <w:vMerge/>
            <w:vAlign w:val="center"/>
            <w:hideMark/>
          </w:tcPr>
          <w:p w14:paraId="148BE2D5" w14:textId="77777777" w:rsidR="002748E9" w:rsidRPr="002748E9" w:rsidRDefault="002748E9" w:rsidP="001C7EC6">
            <w:pPr>
              <w:spacing w:line="276" w:lineRule="auto"/>
              <w:rPr>
                <w:color w:val="000000"/>
              </w:rPr>
            </w:pPr>
          </w:p>
        </w:tc>
        <w:tc>
          <w:tcPr>
            <w:tcW w:w="3925" w:type="dxa"/>
            <w:shd w:val="clear" w:color="auto" w:fill="auto"/>
            <w:hideMark/>
          </w:tcPr>
          <w:p w14:paraId="5589C5F7" w14:textId="77777777" w:rsidR="002748E9" w:rsidRPr="002748E9" w:rsidRDefault="002748E9" w:rsidP="001C7EC6">
            <w:pPr>
              <w:spacing w:line="276" w:lineRule="auto"/>
              <w:rPr>
                <w:color w:val="000000"/>
              </w:rPr>
            </w:pPr>
            <w:r w:rsidRPr="002748E9">
              <w:rPr>
                <w:color w:val="000000"/>
              </w:rPr>
              <w:t>основные направления, формы и тенденции развития культурно-досуговой деятельности;</w:t>
            </w:r>
          </w:p>
        </w:tc>
      </w:tr>
      <w:tr w:rsidR="002748E9" w:rsidRPr="002748E9" w14:paraId="6F5EA886" w14:textId="77777777" w:rsidTr="00AD48BF">
        <w:trPr>
          <w:trHeight w:val="20"/>
        </w:trPr>
        <w:tc>
          <w:tcPr>
            <w:tcW w:w="2432" w:type="dxa"/>
            <w:vMerge/>
            <w:vAlign w:val="center"/>
            <w:hideMark/>
          </w:tcPr>
          <w:p w14:paraId="40F7C2B0" w14:textId="77777777" w:rsidR="002748E9" w:rsidRPr="002748E9" w:rsidRDefault="002748E9" w:rsidP="001C7EC6">
            <w:pPr>
              <w:spacing w:line="276" w:lineRule="auto"/>
              <w:rPr>
                <w:color w:val="000000"/>
              </w:rPr>
            </w:pPr>
          </w:p>
        </w:tc>
        <w:tc>
          <w:tcPr>
            <w:tcW w:w="2710" w:type="dxa"/>
            <w:vMerge/>
            <w:vAlign w:val="center"/>
            <w:hideMark/>
          </w:tcPr>
          <w:p w14:paraId="7BF4C35C" w14:textId="77777777" w:rsidR="002748E9" w:rsidRPr="002748E9" w:rsidRDefault="002748E9" w:rsidP="001C7EC6">
            <w:pPr>
              <w:spacing w:line="276" w:lineRule="auto"/>
              <w:rPr>
                <w:color w:val="000000"/>
              </w:rPr>
            </w:pPr>
          </w:p>
        </w:tc>
        <w:tc>
          <w:tcPr>
            <w:tcW w:w="3925" w:type="dxa"/>
            <w:shd w:val="clear" w:color="auto" w:fill="auto"/>
            <w:hideMark/>
          </w:tcPr>
          <w:p w14:paraId="77F79010" w14:textId="77777777" w:rsidR="002748E9" w:rsidRPr="002748E9" w:rsidRDefault="002748E9" w:rsidP="001C7EC6">
            <w:pPr>
              <w:spacing w:line="276" w:lineRule="auto"/>
              <w:rPr>
                <w:color w:val="000000"/>
              </w:rPr>
            </w:pPr>
            <w:r w:rsidRPr="002748E9">
              <w:rPr>
                <w:color w:val="000000"/>
              </w:rPr>
              <w:t>теоретические основы, общие и частные методики организации культурно-досуговой деятельности;</w:t>
            </w:r>
          </w:p>
        </w:tc>
      </w:tr>
      <w:tr w:rsidR="002748E9" w:rsidRPr="002748E9" w14:paraId="12DDCFA4" w14:textId="77777777" w:rsidTr="00AD48BF">
        <w:trPr>
          <w:trHeight w:val="20"/>
        </w:trPr>
        <w:tc>
          <w:tcPr>
            <w:tcW w:w="2432" w:type="dxa"/>
            <w:vMerge/>
            <w:vAlign w:val="center"/>
            <w:hideMark/>
          </w:tcPr>
          <w:p w14:paraId="1D74207B" w14:textId="77777777" w:rsidR="002748E9" w:rsidRPr="002748E9" w:rsidRDefault="002748E9" w:rsidP="001C7EC6">
            <w:pPr>
              <w:spacing w:line="276" w:lineRule="auto"/>
              <w:rPr>
                <w:color w:val="000000"/>
              </w:rPr>
            </w:pPr>
          </w:p>
        </w:tc>
        <w:tc>
          <w:tcPr>
            <w:tcW w:w="2710" w:type="dxa"/>
            <w:vMerge/>
            <w:vAlign w:val="center"/>
            <w:hideMark/>
          </w:tcPr>
          <w:p w14:paraId="0B0ED5A5" w14:textId="77777777" w:rsidR="002748E9" w:rsidRPr="002748E9" w:rsidRDefault="002748E9" w:rsidP="001C7EC6">
            <w:pPr>
              <w:spacing w:line="276" w:lineRule="auto"/>
              <w:rPr>
                <w:color w:val="000000"/>
              </w:rPr>
            </w:pPr>
          </w:p>
        </w:tc>
        <w:tc>
          <w:tcPr>
            <w:tcW w:w="3925" w:type="dxa"/>
            <w:shd w:val="clear" w:color="auto" w:fill="auto"/>
            <w:hideMark/>
          </w:tcPr>
          <w:p w14:paraId="5326CEF1" w14:textId="77777777" w:rsidR="002748E9" w:rsidRPr="002748E9" w:rsidRDefault="002748E9" w:rsidP="001C7EC6">
            <w:pPr>
              <w:spacing w:line="276" w:lineRule="auto"/>
              <w:rPr>
                <w:color w:val="000000"/>
              </w:rPr>
            </w:pPr>
            <w:r w:rsidRPr="002748E9">
              <w:rPr>
                <w:color w:val="000000"/>
              </w:rPr>
              <w:t>специфику выразительных средств;</w:t>
            </w:r>
          </w:p>
        </w:tc>
      </w:tr>
      <w:tr w:rsidR="002748E9" w:rsidRPr="002748E9" w14:paraId="4A657668" w14:textId="77777777" w:rsidTr="00AD48BF">
        <w:trPr>
          <w:trHeight w:val="20"/>
        </w:trPr>
        <w:tc>
          <w:tcPr>
            <w:tcW w:w="2432" w:type="dxa"/>
            <w:vMerge/>
            <w:vAlign w:val="center"/>
            <w:hideMark/>
          </w:tcPr>
          <w:p w14:paraId="6273831E" w14:textId="77777777" w:rsidR="002748E9" w:rsidRPr="002748E9" w:rsidRDefault="002748E9" w:rsidP="001C7EC6">
            <w:pPr>
              <w:spacing w:line="276" w:lineRule="auto"/>
              <w:rPr>
                <w:color w:val="000000"/>
              </w:rPr>
            </w:pPr>
          </w:p>
        </w:tc>
        <w:tc>
          <w:tcPr>
            <w:tcW w:w="2710" w:type="dxa"/>
            <w:vMerge/>
            <w:vAlign w:val="center"/>
            <w:hideMark/>
          </w:tcPr>
          <w:p w14:paraId="047A0D1D" w14:textId="77777777" w:rsidR="002748E9" w:rsidRPr="002748E9" w:rsidRDefault="002748E9" w:rsidP="001C7EC6">
            <w:pPr>
              <w:spacing w:line="276" w:lineRule="auto"/>
              <w:rPr>
                <w:color w:val="000000"/>
              </w:rPr>
            </w:pPr>
          </w:p>
        </w:tc>
        <w:tc>
          <w:tcPr>
            <w:tcW w:w="3925" w:type="dxa"/>
            <w:shd w:val="clear" w:color="auto" w:fill="auto"/>
            <w:hideMark/>
          </w:tcPr>
          <w:p w14:paraId="5955C4A3" w14:textId="77777777" w:rsidR="002748E9" w:rsidRPr="002748E9" w:rsidRDefault="002748E9" w:rsidP="001C7EC6">
            <w:pPr>
              <w:spacing w:line="276" w:lineRule="auto"/>
              <w:rPr>
                <w:color w:val="000000"/>
              </w:rPr>
            </w:pPr>
            <w:r w:rsidRPr="002748E9">
              <w:rPr>
                <w:color w:val="000000"/>
              </w:rPr>
              <w:t>средства и способы художественного оформления культурно-досуговых программ;</w:t>
            </w:r>
          </w:p>
        </w:tc>
      </w:tr>
      <w:tr w:rsidR="002748E9" w:rsidRPr="002748E9" w14:paraId="4F7C3E40" w14:textId="77777777" w:rsidTr="00AD48BF">
        <w:trPr>
          <w:trHeight w:val="20"/>
        </w:trPr>
        <w:tc>
          <w:tcPr>
            <w:tcW w:w="2432" w:type="dxa"/>
            <w:vMerge/>
            <w:vAlign w:val="center"/>
            <w:hideMark/>
          </w:tcPr>
          <w:p w14:paraId="317C61C7" w14:textId="77777777" w:rsidR="002748E9" w:rsidRPr="002748E9" w:rsidRDefault="002748E9" w:rsidP="001C7EC6">
            <w:pPr>
              <w:spacing w:line="276" w:lineRule="auto"/>
              <w:rPr>
                <w:color w:val="000000"/>
              </w:rPr>
            </w:pPr>
          </w:p>
        </w:tc>
        <w:tc>
          <w:tcPr>
            <w:tcW w:w="2710" w:type="dxa"/>
            <w:vMerge/>
            <w:vAlign w:val="center"/>
            <w:hideMark/>
          </w:tcPr>
          <w:p w14:paraId="0BBFDBA6" w14:textId="77777777" w:rsidR="002748E9" w:rsidRPr="002748E9" w:rsidRDefault="002748E9" w:rsidP="001C7EC6">
            <w:pPr>
              <w:spacing w:line="276" w:lineRule="auto"/>
              <w:rPr>
                <w:color w:val="000000"/>
              </w:rPr>
            </w:pPr>
          </w:p>
        </w:tc>
        <w:tc>
          <w:tcPr>
            <w:tcW w:w="3925" w:type="dxa"/>
            <w:shd w:val="clear" w:color="auto" w:fill="auto"/>
            <w:hideMark/>
          </w:tcPr>
          <w:p w14:paraId="5A5A264D" w14:textId="77777777" w:rsidR="002748E9" w:rsidRPr="002748E9" w:rsidRDefault="002748E9" w:rsidP="001C7EC6">
            <w:pPr>
              <w:spacing w:line="276" w:lineRule="auto"/>
              <w:rPr>
                <w:color w:val="000000"/>
              </w:rPr>
            </w:pPr>
            <w:r w:rsidRPr="002748E9">
              <w:rPr>
                <w:color w:val="000000"/>
              </w:rPr>
              <w:t>специфику музыкального языка, выразительные средства музыки, основные музыкальные жанры и формы,</w:t>
            </w:r>
          </w:p>
        </w:tc>
      </w:tr>
      <w:tr w:rsidR="002748E9" w:rsidRPr="002748E9" w14:paraId="6B1230A2" w14:textId="77777777" w:rsidTr="00AD48BF">
        <w:trPr>
          <w:trHeight w:val="20"/>
        </w:trPr>
        <w:tc>
          <w:tcPr>
            <w:tcW w:w="2432" w:type="dxa"/>
            <w:vMerge/>
            <w:vAlign w:val="center"/>
            <w:hideMark/>
          </w:tcPr>
          <w:p w14:paraId="6C6CF4C4" w14:textId="77777777" w:rsidR="002748E9" w:rsidRPr="002748E9" w:rsidRDefault="002748E9" w:rsidP="001C7EC6">
            <w:pPr>
              <w:spacing w:line="276" w:lineRule="auto"/>
              <w:rPr>
                <w:color w:val="000000"/>
              </w:rPr>
            </w:pPr>
          </w:p>
        </w:tc>
        <w:tc>
          <w:tcPr>
            <w:tcW w:w="2710" w:type="dxa"/>
            <w:vMerge/>
            <w:vAlign w:val="center"/>
            <w:hideMark/>
          </w:tcPr>
          <w:p w14:paraId="2AF6E30A" w14:textId="77777777" w:rsidR="002748E9" w:rsidRPr="002748E9" w:rsidRDefault="002748E9" w:rsidP="001C7EC6">
            <w:pPr>
              <w:spacing w:line="276" w:lineRule="auto"/>
              <w:rPr>
                <w:color w:val="000000"/>
              </w:rPr>
            </w:pPr>
          </w:p>
        </w:tc>
        <w:tc>
          <w:tcPr>
            <w:tcW w:w="3925" w:type="dxa"/>
            <w:shd w:val="clear" w:color="auto" w:fill="auto"/>
            <w:hideMark/>
          </w:tcPr>
          <w:p w14:paraId="5C70B665" w14:textId="77777777" w:rsidR="002748E9" w:rsidRPr="002748E9" w:rsidRDefault="002748E9" w:rsidP="001C7EC6">
            <w:pPr>
              <w:spacing w:line="276" w:lineRule="auto"/>
              <w:rPr>
                <w:color w:val="000000"/>
              </w:rPr>
            </w:pPr>
            <w:r w:rsidRPr="002748E9">
              <w:rPr>
                <w:color w:val="000000"/>
              </w:rPr>
              <w:t>методы музыкального оформления культурно-досуговых программ, технику безопасности;</w:t>
            </w:r>
          </w:p>
        </w:tc>
      </w:tr>
      <w:tr w:rsidR="002748E9" w:rsidRPr="002748E9" w14:paraId="39674779" w14:textId="77777777" w:rsidTr="00AD48BF">
        <w:trPr>
          <w:trHeight w:val="20"/>
        </w:trPr>
        <w:tc>
          <w:tcPr>
            <w:tcW w:w="2432" w:type="dxa"/>
            <w:vMerge/>
            <w:vAlign w:val="center"/>
            <w:hideMark/>
          </w:tcPr>
          <w:p w14:paraId="33E09EEE" w14:textId="77777777" w:rsidR="002748E9" w:rsidRPr="002748E9" w:rsidRDefault="002748E9" w:rsidP="001C7EC6">
            <w:pPr>
              <w:spacing w:line="276" w:lineRule="auto"/>
              <w:rPr>
                <w:color w:val="000000"/>
              </w:rPr>
            </w:pPr>
          </w:p>
        </w:tc>
        <w:tc>
          <w:tcPr>
            <w:tcW w:w="2710" w:type="dxa"/>
            <w:vMerge/>
            <w:vAlign w:val="center"/>
            <w:hideMark/>
          </w:tcPr>
          <w:p w14:paraId="4B3DCF7A" w14:textId="77777777" w:rsidR="002748E9" w:rsidRPr="002748E9" w:rsidRDefault="002748E9" w:rsidP="001C7EC6">
            <w:pPr>
              <w:spacing w:line="276" w:lineRule="auto"/>
              <w:rPr>
                <w:color w:val="000000"/>
              </w:rPr>
            </w:pPr>
          </w:p>
        </w:tc>
        <w:tc>
          <w:tcPr>
            <w:tcW w:w="3925" w:type="dxa"/>
            <w:shd w:val="clear" w:color="auto" w:fill="auto"/>
            <w:hideMark/>
          </w:tcPr>
          <w:p w14:paraId="1D4D4BF2" w14:textId="77777777" w:rsidR="002748E9" w:rsidRPr="002748E9" w:rsidRDefault="002748E9" w:rsidP="001C7EC6">
            <w:pPr>
              <w:spacing w:line="276" w:lineRule="auto"/>
              <w:rPr>
                <w:color w:val="000000"/>
              </w:rPr>
            </w:pPr>
            <w:r w:rsidRPr="002748E9">
              <w:rPr>
                <w:color w:val="000000"/>
              </w:rPr>
              <w:t>методы создания сценариев,</w:t>
            </w:r>
          </w:p>
        </w:tc>
      </w:tr>
      <w:tr w:rsidR="002748E9" w:rsidRPr="002748E9" w14:paraId="4A39C278" w14:textId="77777777" w:rsidTr="00AD48BF">
        <w:trPr>
          <w:trHeight w:val="20"/>
        </w:trPr>
        <w:tc>
          <w:tcPr>
            <w:tcW w:w="2432" w:type="dxa"/>
            <w:vMerge/>
            <w:vAlign w:val="center"/>
            <w:hideMark/>
          </w:tcPr>
          <w:p w14:paraId="4A2DCE83" w14:textId="77777777" w:rsidR="002748E9" w:rsidRPr="002748E9" w:rsidRDefault="002748E9" w:rsidP="001C7EC6">
            <w:pPr>
              <w:spacing w:line="276" w:lineRule="auto"/>
              <w:rPr>
                <w:color w:val="000000"/>
              </w:rPr>
            </w:pPr>
          </w:p>
        </w:tc>
        <w:tc>
          <w:tcPr>
            <w:tcW w:w="2710" w:type="dxa"/>
            <w:vMerge/>
            <w:vAlign w:val="center"/>
            <w:hideMark/>
          </w:tcPr>
          <w:p w14:paraId="5A586476" w14:textId="77777777" w:rsidR="002748E9" w:rsidRPr="002748E9" w:rsidRDefault="002748E9" w:rsidP="001C7EC6">
            <w:pPr>
              <w:spacing w:line="276" w:lineRule="auto"/>
              <w:rPr>
                <w:color w:val="000000"/>
              </w:rPr>
            </w:pPr>
          </w:p>
        </w:tc>
        <w:tc>
          <w:tcPr>
            <w:tcW w:w="3925" w:type="dxa"/>
            <w:shd w:val="clear" w:color="auto" w:fill="auto"/>
            <w:hideMark/>
          </w:tcPr>
          <w:p w14:paraId="0C12D9CA" w14:textId="77777777" w:rsidR="002748E9" w:rsidRPr="002748E9" w:rsidRDefault="002748E9" w:rsidP="001C7EC6">
            <w:pPr>
              <w:spacing w:line="276" w:lineRule="auto"/>
              <w:rPr>
                <w:color w:val="000000"/>
              </w:rPr>
            </w:pPr>
            <w:r w:rsidRPr="002748E9">
              <w:rPr>
                <w:color w:val="000000"/>
              </w:rPr>
              <w:t>специфику работы над сценариями культурно-досуговых программ;</w:t>
            </w:r>
          </w:p>
        </w:tc>
      </w:tr>
      <w:tr w:rsidR="002748E9" w:rsidRPr="002748E9" w14:paraId="55590338" w14:textId="77777777" w:rsidTr="00AD48BF">
        <w:trPr>
          <w:trHeight w:val="20"/>
        </w:trPr>
        <w:tc>
          <w:tcPr>
            <w:tcW w:w="2432" w:type="dxa"/>
            <w:vMerge/>
            <w:vAlign w:val="center"/>
            <w:hideMark/>
          </w:tcPr>
          <w:p w14:paraId="24E65641"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3387BB3A" w14:textId="77777777" w:rsidR="002748E9" w:rsidRPr="002748E9" w:rsidRDefault="002748E9" w:rsidP="001C7EC6">
            <w:pPr>
              <w:spacing w:line="276" w:lineRule="auto"/>
              <w:rPr>
                <w:color w:val="000000"/>
              </w:rPr>
            </w:pPr>
            <w:r w:rsidRPr="002748E9">
              <w:rPr>
                <w:color w:val="000000"/>
              </w:rPr>
              <w:t>ПК 2.2. Разрабатывать и реализовать сценарные планы культурно-досуговых программ, осуществлять их постановку, лично участвовать в них в качестве исполнителя.</w:t>
            </w:r>
          </w:p>
        </w:tc>
        <w:tc>
          <w:tcPr>
            <w:tcW w:w="3925" w:type="dxa"/>
            <w:shd w:val="clear" w:color="auto" w:fill="auto"/>
            <w:hideMark/>
          </w:tcPr>
          <w:p w14:paraId="79268213"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23B6BAB8" w14:textId="77777777" w:rsidTr="00AD48BF">
        <w:trPr>
          <w:trHeight w:val="20"/>
        </w:trPr>
        <w:tc>
          <w:tcPr>
            <w:tcW w:w="2432" w:type="dxa"/>
            <w:vMerge/>
            <w:vAlign w:val="center"/>
            <w:hideMark/>
          </w:tcPr>
          <w:p w14:paraId="52DD5FF9" w14:textId="77777777" w:rsidR="002748E9" w:rsidRPr="002748E9" w:rsidRDefault="002748E9" w:rsidP="001C7EC6">
            <w:pPr>
              <w:spacing w:line="276" w:lineRule="auto"/>
              <w:rPr>
                <w:color w:val="000000"/>
              </w:rPr>
            </w:pPr>
          </w:p>
        </w:tc>
        <w:tc>
          <w:tcPr>
            <w:tcW w:w="2710" w:type="dxa"/>
            <w:vMerge/>
            <w:vAlign w:val="center"/>
            <w:hideMark/>
          </w:tcPr>
          <w:p w14:paraId="11B7AB20" w14:textId="77777777" w:rsidR="002748E9" w:rsidRPr="002748E9" w:rsidRDefault="002748E9" w:rsidP="001C7EC6">
            <w:pPr>
              <w:spacing w:line="276" w:lineRule="auto"/>
              <w:rPr>
                <w:color w:val="000000"/>
              </w:rPr>
            </w:pPr>
          </w:p>
        </w:tc>
        <w:tc>
          <w:tcPr>
            <w:tcW w:w="3925" w:type="dxa"/>
            <w:shd w:val="clear" w:color="auto" w:fill="auto"/>
            <w:hideMark/>
          </w:tcPr>
          <w:p w14:paraId="4E2CB208" w14:textId="77777777" w:rsidR="002748E9" w:rsidRPr="002748E9" w:rsidRDefault="002748E9" w:rsidP="001C7EC6">
            <w:pPr>
              <w:spacing w:line="276" w:lineRule="auto"/>
              <w:rPr>
                <w:color w:val="000000"/>
              </w:rPr>
            </w:pPr>
            <w:r w:rsidRPr="002748E9">
              <w:rPr>
                <w:color w:val="000000"/>
              </w:rPr>
              <w:t>подготовки сценариев, организации, постановки, художественно-технического и музыкального оформления культурно-досуговых программ;</w:t>
            </w:r>
          </w:p>
        </w:tc>
      </w:tr>
      <w:tr w:rsidR="002748E9" w:rsidRPr="002748E9" w14:paraId="4AB2F030" w14:textId="77777777" w:rsidTr="00AD48BF">
        <w:trPr>
          <w:trHeight w:val="20"/>
        </w:trPr>
        <w:tc>
          <w:tcPr>
            <w:tcW w:w="2432" w:type="dxa"/>
            <w:vMerge/>
            <w:vAlign w:val="center"/>
            <w:hideMark/>
          </w:tcPr>
          <w:p w14:paraId="3425E835" w14:textId="77777777" w:rsidR="002748E9" w:rsidRPr="002748E9" w:rsidRDefault="002748E9" w:rsidP="001C7EC6">
            <w:pPr>
              <w:spacing w:line="276" w:lineRule="auto"/>
              <w:rPr>
                <w:color w:val="000000"/>
              </w:rPr>
            </w:pPr>
          </w:p>
        </w:tc>
        <w:tc>
          <w:tcPr>
            <w:tcW w:w="2710" w:type="dxa"/>
            <w:vMerge/>
            <w:vAlign w:val="center"/>
            <w:hideMark/>
          </w:tcPr>
          <w:p w14:paraId="2D49F80C" w14:textId="77777777" w:rsidR="002748E9" w:rsidRPr="002748E9" w:rsidRDefault="002748E9" w:rsidP="001C7EC6">
            <w:pPr>
              <w:spacing w:line="276" w:lineRule="auto"/>
              <w:rPr>
                <w:color w:val="000000"/>
              </w:rPr>
            </w:pPr>
          </w:p>
        </w:tc>
        <w:tc>
          <w:tcPr>
            <w:tcW w:w="3925" w:type="dxa"/>
            <w:shd w:val="clear" w:color="auto" w:fill="auto"/>
            <w:hideMark/>
          </w:tcPr>
          <w:p w14:paraId="09BDA015"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42C76DD5" w14:textId="77777777" w:rsidTr="00AD48BF">
        <w:trPr>
          <w:trHeight w:val="20"/>
        </w:trPr>
        <w:tc>
          <w:tcPr>
            <w:tcW w:w="2432" w:type="dxa"/>
            <w:vMerge/>
            <w:vAlign w:val="center"/>
            <w:hideMark/>
          </w:tcPr>
          <w:p w14:paraId="4DB541DF" w14:textId="77777777" w:rsidR="002748E9" w:rsidRPr="002748E9" w:rsidRDefault="002748E9" w:rsidP="001C7EC6">
            <w:pPr>
              <w:spacing w:line="276" w:lineRule="auto"/>
              <w:rPr>
                <w:color w:val="000000"/>
              </w:rPr>
            </w:pPr>
          </w:p>
        </w:tc>
        <w:tc>
          <w:tcPr>
            <w:tcW w:w="2710" w:type="dxa"/>
            <w:vMerge/>
            <w:vAlign w:val="center"/>
            <w:hideMark/>
          </w:tcPr>
          <w:p w14:paraId="3DACD916" w14:textId="77777777" w:rsidR="002748E9" w:rsidRPr="002748E9" w:rsidRDefault="002748E9" w:rsidP="001C7EC6">
            <w:pPr>
              <w:spacing w:line="276" w:lineRule="auto"/>
              <w:rPr>
                <w:color w:val="000000"/>
              </w:rPr>
            </w:pPr>
          </w:p>
        </w:tc>
        <w:tc>
          <w:tcPr>
            <w:tcW w:w="3925" w:type="dxa"/>
            <w:shd w:val="clear" w:color="auto" w:fill="auto"/>
            <w:hideMark/>
          </w:tcPr>
          <w:p w14:paraId="2B10E900" w14:textId="77777777" w:rsidR="002748E9" w:rsidRPr="002748E9" w:rsidRDefault="002748E9" w:rsidP="001C7EC6">
            <w:pPr>
              <w:spacing w:line="276" w:lineRule="auto"/>
              <w:rPr>
                <w:color w:val="000000"/>
              </w:rPr>
            </w:pPr>
            <w:r w:rsidRPr="002748E9">
              <w:rPr>
                <w:color w:val="000000"/>
              </w:rPr>
              <w:t>разрабатывать сценарии культурно-досуговых программ, осуществлять их постановку, - использовать разнообразный материал при подготовке сценариев;</w:t>
            </w:r>
          </w:p>
        </w:tc>
      </w:tr>
      <w:tr w:rsidR="002748E9" w:rsidRPr="002748E9" w14:paraId="77022434" w14:textId="77777777" w:rsidTr="00AD48BF">
        <w:trPr>
          <w:trHeight w:val="20"/>
        </w:trPr>
        <w:tc>
          <w:tcPr>
            <w:tcW w:w="2432" w:type="dxa"/>
            <w:vMerge/>
            <w:vAlign w:val="center"/>
            <w:hideMark/>
          </w:tcPr>
          <w:p w14:paraId="77CD4D22" w14:textId="77777777" w:rsidR="002748E9" w:rsidRPr="002748E9" w:rsidRDefault="002748E9" w:rsidP="001C7EC6">
            <w:pPr>
              <w:spacing w:line="276" w:lineRule="auto"/>
              <w:rPr>
                <w:color w:val="000000"/>
              </w:rPr>
            </w:pPr>
          </w:p>
        </w:tc>
        <w:tc>
          <w:tcPr>
            <w:tcW w:w="2710" w:type="dxa"/>
            <w:vMerge/>
            <w:vAlign w:val="center"/>
            <w:hideMark/>
          </w:tcPr>
          <w:p w14:paraId="1A14F981" w14:textId="77777777" w:rsidR="002748E9" w:rsidRPr="002748E9" w:rsidRDefault="002748E9" w:rsidP="001C7EC6">
            <w:pPr>
              <w:spacing w:line="276" w:lineRule="auto"/>
              <w:rPr>
                <w:color w:val="000000"/>
              </w:rPr>
            </w:pPr>
          </w:p>
        </w:tc>
        <w:tc>
          <w:tcPr>
            <w:tcW w:w="3925" w:type="dxa"/>
            <w:shd w:val="clear" w:color="auto" w:fill="auto"/>
            <w:hideMark/>
          </w:tcPr>
          <w:p w14:paraId="31B48FEC" w14:textId="77777777" w:rsidR="002748E9" w:rsidRPr="002748E9" w:rsidRDefault="002748E9" w:rsidP="001C7EC6">
            <w:pPr>
              <w:spacing w:line="276" w:lineRule="auto"/>
              <w:rPr>
                <w:color w:val="000000"/>
              </w:rPr>
            </w:pPr>
            <w:r w:rsidRPr="002748E9">
              <w:rPr>
                <w:color w:val="000000"/>
              </w:rPr>
              <w:t>организовывать и проводить репетиционную работу с участниками культурно-досуговой программы;</w:t>
            </w:r>
          </w:p>
        </w:tc>
      </w:tr>
      <w:tr w:rsidR="002748E9" w:rsidRPr="002748E9" w14:paraId="46F91D3C" w14:textId="77777777" w:rsidTr="00AD48BF">
        <w:trPr>
          <w:trHeight w:val="20"/>
        </w:trPr>
        <w:tc>
          <w:tcPr>
            <w:tcW w:w="2432" w:type="dxa"/>
            <w:vMerge/>
            <w:vAlign w:val="center"/>
            <w:hideMark/>
          </w:tcPr>
          <w:p w14:paraId="2833C612" w14:textId="77777777" w:rsidR="002748E9" w:rsidRPr="002748E9" w:rsidRDefault="002748E9" w:rsidP="001C7EC6">
            <w:pPr>
              <w:spacing w:line="276" w:lineRule="auto"/>
              <w:rPr>
                <w:color w:val="000000"/>
              </w:rPr>
            </w:pPr>
          </w:p>
        </w:tc>
        <w:tc>
          <w:tcPr>
            <w:tcW w:w="2710" w:type="dxa"/>
            <w:vMerge/>
            <w:vAlign w:val="center"/>
            <w:hideMark/>
          </w:tcPr>
          <w:p w14:paraId="654258A9" w14:textId="77777777" w:rsidR="002748E9" w:rsidRPr="002748E9" w:rsidRDefault="002748E9" w:rsidP="001C7EC6">
            <w:pPr>
              <w:spacing w:line="276" w:lineRule="auto"/>
              <w:rPr>
                <w:color w:val="000000"/>
              </w:rPr>
            </w:pPr>
          </w:p>
        </w:tc>
        <w:tc>
          <w:tcPr>
            <w:tcW w:w="3925" w:type="dxa"/>
            <w:shd w:val="clear" w:color="auto" w:fill="auto"/>
            <w:hideMark/>
          </w:tcPr>
          <w:p w14:paraId="3D50271B" w14:textId="77777777" w:rsidR="002748E9" w:rsidRPr="002748E9" w:rsidRDefault="002748E9" w:rsidP="001C7EC6">
            <w:pPr>
              <w:spacing w:line="276" w:lineRule="auto"/>
              <w:rPr>
                <w:color w:val="000000"/>
              </w:rPr>
            </w:pPr>
            <w:r w:rsidRPr="002748E9">
              <w:rPr>
                <w:color w:val="000000"/>
              </w:rPr>
              <w:t>личного участия в постановках в качестве исполнителя;</w:t>
            </w:r>
          </w:p>
        </w:tc>
      </w:tr>
      <w:tr w:rsidR="002748E9" w:rsidRPr="002748E9" w14:paraId="18AB0637" w14:textId="77777777" w:rsidTr="00AD48BF">
        <w:trPr>
          <w:trHeight w:val="20"/>
        </w:trPr>
        <w:tc>
          <w:tcPr>
            <w:tcW w:w="2432" w:type="dxa"/>
            <w:vMerge/>
            <w:vAlign w:val="center"/>
            <w:hideMark/>
          </w:tcPr>
          <w:p w14:paraId="5DE36C40" w14:textId="77777777" w:rsidR="002748E9" w:rsidRPr="002748E9" w:rsidRDefault="002748E9" w:rsidP="001C7EC6">
            <w:pPr>
              <w:spacing w:line="276" w:lineRule="auto"/>
              <w:rPr>
                <w:color w:val="000000"/>
              </w:rPr>
            </w:pPr>
          </w:p>
        </w:tc>
        <w:tc>
          <w:tcPr>
            <w:tcW w:w="2710" w:type="dxa"/>
            <w:vMerge/>
            <w:vAlign w:val="center"/>
            <w:hideMark/>
          </w:tcPr>
          <w:p w14:paraId="78BCAAD7" w14:textId="77777777" w:rsidR="002748E9" w:rsidRPr="002748E9" w:rsidRDefault="002748E9" w:rsidP="001C7EC6">
            <w:pPr>
              <w:spacing w:line="276" w:lineRule="auto"/>
              <w:rPr>
                <w:color w:val="000000"/>
              </w:rPr>
            </w:pPr>
          </w:p>
        </w:tc>
        <w:tc>
          <w:tcPr>
            <w:tcW w:w="3925" w:type="dxa"/>
            <w:shd w:val="clear" w:color="auto" w:fill="auto"/>
            <w:hideMark/>
          </w:tcPr>
          <w:p w14:paraId="78F2E0E7"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1AB92ACE" w14:textId="77777777" w:rsidTr="00AD48BF">
        <w:trPr>
          <w:trHeight w:val="20"/>
        </w:trPr>
        <w:tc>
          <w:tcPr>
            <w:tcW w:w="2432" w:type="dxa"/>
            <w:vMerge/>
            <w:vAlign w:val="center"/>
            <w:hideMark/>
          </w:tcPr>
          <w:p w14:paraId="741A2F0A" w14:textId="77777777" w:rsidR="002748E9" w:rsidRPr="002748E9" w:rsidRDefault="002748E9" w:rsidP="001C7EC6">
            <w:pPr>
              <w:spacing w:line="276" w:lineRule="auto"/>
              <w:rPr>
                <w:color w:val="000000"/>
              </w:rPr>
            </w:pPr>
          </w:p>
        </w:tc>
        <w:tc>
          <w:tcPr>
            <w:tcW w:w="2710" w:type="dxa"/>
            <w:vMerge/>
            <w:vAlign w:val="center"/>
            <w:hideMark/>
          </w:tcPr>
          <w:p w14:paraId="2B8B8247" w14:textId="77777777" w:rsidR="002748E9" w:rsidRPr="002748E9" w:rsidRDefault="002748E9" w:rsidP="001C7EC6">
            <w:pPr>
              <w:spacing w:line="276" w:lineRule="auto"/>
              <w:rPr>
                <w:color w:val="000000"/>
              </w:rPr>
            </w:pPr>
          </w:p>
        </w:tc>
        <w:tc>
          <w:tcPr>
            <w:tcW w:w="3925" w:type="dxa"/>
            <w:shd w:val="clear" w:color="auto" w:fill="auto"/>
            <w:hideMark/>
          </w:tcPr>
          <w:p w14:paraId="2211AA26" w14:textId="77777777" w:rsidR="002748E9" w:rsidRPr="002748E9" w:rsidRDefault="002748E9" w:rsidP="001C7EC6">
            <w:pPr>
              <w:spacing w:line="276" w:lineRule="auto"/>
              <w:rPr>
                <w:color w:val="000000"/>
              </w:rPr>
            </w:pPr>
            <w:r w:rsidRPr="002748E9">
              <w:rPr>
                <w:color w:val="000000"/>
              </w:rPr>
              <w:t>методы создания сценариев;</w:t>
            </w:r>
          </w:p>
        </w:tc>
      </w:tr>
      <w:tr w:rsidR="002748E9" w:rsidRPr="002748E9" w14:paraId="74D2E2E5" w14:textId="77777777" w:rsidTr="00AD48BF">
        <w:trPr>
          <w:trHeight w:val="20"/>
        </w:trPr>
        <w:tc>
          <w:tcPr>
            <w:tcW w:w="2432" w:type="dxa"/>
            <w:vMerge/>
            <w:vAlign w:val="center"/>
            <w:hideMark/>
          </w:tcPr>
          <w:p w14:paraId="4CABE0C0" w14:textId="77777777" w:rsidR="002748E9" w:rsidRPr="002748E9" w:rsidRDefault="002748E9" w:rsidP="001C7EC6">
            <w:pPr>
              <w:spacing w:line="276" w:lineRule="auto"/>
              <w:rPr>
                <w:color w:val="000000"/>
              </w:rPr>
            </w:pPr>
          </w:p>
        </w:tc>
        <w:tc>
          <w:tcPr>
            <w:tcW w:w="2710" w:type="dxa"/>
            <w:vMerge/>
            <w:vAlign w:val="center"/>
            <w:hideMark/>
          </w:tcPr>
          <w:p w14:paraId="78D9FD43" w14:textId="77777777" w:rsidR="002748E9" w:rsidRPr="002748E9" w:rsidRDefault="002748E9" w:rsidP="001C7EC6">
            <w:pPr>
              <w:spacing w:line="276" w:lineRule="auto"/>
              <w:rPr>
                <w:color w:val="000000"/>
              </w:rPr>
            </w:pPr>
          </w:p>
        </w:tc>
        <w:tc>
          <w:tcPr>
            <w:tcW w:w="3925" w:type="dxa"/>
            <w:shd w:val="clear" w:color="auto" w:fill="auto"/>
            <w:hideMark/>
          </w:tcPr>
          <w:p w14:paraId="5DD5F989" w14:textId="77777777" w:rsidR="002748E9" w:rsidRPr="002748E9" w:rsidRDefault="002748E9" w:rsidP="001C7EC6">
            <w:pPr>
              <w:spacing w:line="276" w:lineRule="auto"/>
              <w:rPr>
                <w:color w:val="000000"/>
              </w:rPr>
            </w:pPr>
            <w:r w:rsidRPr="002748E9">
              <w:rPr>
                <w:color w:val="000000"/>
              </w:rPr>
              <w:t>специфику работы над сценарием культурно-досуговой программы;</w:t>
            </w:r>
          </w:p>
        </w:tc>
      </w:tr>
      <w:tr w:rsidR="002748E9" w:rsidRPr="002748E9" w14:paraId="31E5145B" w14:textId="77777777" w:rsidTr="00AD48BF">
        <w:trPr>
          <w:trHeight w:val="20"/>
        </w:trPr>
        <w:tc>
          <w:tcPr>
            <w:tcW w:w="2432" w:type="dxa"/>
            <w:vMerge/>
            <w:vAlign w:val="center"/>
            <w:hideMark/>
          </w:tcPr>
          <w:p w14:paraId="59575B22" w14:textId="77777777" w:rsidR="002748E9" w:rsidRPr="002748E9" w:rsidRDefault="002748E9" w:rsidP="001C7EC6">
            <w:pPr>
              <w:spacing w:line="276" w:lineRule="auto"/>
              <w:rPr>
                <w:color w:val="000000"/>
              </w:rPr>
            </w:pPr>
          </w:p>
        </w:tc>
        <w:tc>
          <w:tcPr>
            <w:tcW w:w="2710" w:type="dxa"/>
            <w:vMerge/>
            <w:vAlign w:val="center"/>
            <w:hideMark/>
          </w:tcPr>
          <w:p w14:paraId="07500F95" w14:textId="77777777" w:rsidR="002748E9" w:rsidRPr="002748E9" w:rsidRDefault="002748E9" w:rsidP="001C7EC6">
            <w:pPr>
              <w:spacing w:line="276" w:lineRule="auto"/>
              <w:rPr>
                <w:color w:val="000000"/>
              </w:rPr>
            </w:pPr>
          </w:p>
        </w:tc>
        <w:tc>
          <w:tcPr>
            <w:tcW w:w="3925" w:type="dxa"/>
            <w:shd w:val="clear" w:color="auto" w:fill="auto"/>
            <w:hideMark/>
          </w:tcPr>
          <w:p w14:paraId="25726DA5" w14:textId="77777777" w:rsidR="002748E9" w:rsidRPr="002748E9" w:rsidRDefault="002748E9" w:rsidP="001C7EC6">
            <w:pPr>
              <w:spacing w:line="276" w:lineRule="auto"/>
              <w:rPr>
                <w:color w:val="000000"/>
              </w:rPr>
            </w:pPr>
            <w:r w:rsidRPr="002748E9">
              <w:rPr>
                <w:color w:val="000000"/>
              </w:rPr>
              <w:t>основные положения теории и практики режиссуры;</w:t>
            </w:r>
          </w:p>
        </w:tc>
      </w:tr>
      <w:tr w:rsidR="002748E9" w:rsidRPr="002748E9" w14:paraId="5DA013AF" w14:textId="77777777" w:rsidTr="00AD48BF">
        <w:trPr>
          <w:trHeight w:val="20"/>
        </w:trPr>
        <w:tc>
          <w:tcPr>
            <w:tcW w:w="2432" w:type="dxa"/>
            <w:vMerge/>
            <w:vAlign w:val="center"/>
            <w:hideMark/>
          </w:tcPr>
          <w:p w14:paraId="3C4AB07D" w14:textId="77777777" w:rsidR="002748E9" w:rsidRPr="002748E9" w:rsidRDefault="002748E9" w:rsidP="001C7EC6">
            <w:pPr>
              <w:spacing w:line="276" w:lineRule="auto"/>
              <w:rPr>
                <w:color w:val="000000"/>
              </w:rPr>
            </w:pPr>
          </w:p>
        </w:tc>
        <w:tc>
          <w:tcPr>
            <w:tcW w:w="2710" w:type="dxa"/>
            <w:vMerge/>
            <w:vAlign w:val="center"/>
            <w:hideMark/>
          </w:tcPr>
          <w:p w14:paraId="1861858D" w14:textId="77777777" w:rsidR="002748E9" w:rsidRPr="002748E9" w:rsidRDefault="002748E9" w:rsidP="001C7EC6">
            <w:pPr>
              <w:spacing w:line="276" w:lineRule="auto"/>
              <w:rPr>
                <w:color w:val="000000"/>
              </w:rPr>
            </w:pPr>
          </w:p>
        </w:tc>
        <w:tc>
          <w:tcPr>
            <w:tcW w:w="3925" w:type="dxa"/>
            <w:shd w:val="clear" w:color="auto" w:fill="auto"/>
            <w:hideMark/>
          </w:tcPr>
          <w:p w14:paraId="704D3967" w14:textId="77777777" w:rsidR="002748E9" w:rsidRPr="002748E9" w:rsidRDefault="002748E9" w:rsidP="001C7EC6">
            <w:pPr>
              <w:spacing w:line="276" w:lineRule="auto"/>
              <w:rPr>
                <w:color w:val="000000"/>
              </w:rPr>
            </w:pPr>
            <w:r w:rsidRPr="002748E9">
              <w:rPr>
                <w:color w:val="000000"/>
              </w:rPr>
              <w:t>особенности режиссуры культурно-досуговых программ;</w:t>
            </w:r>
          </w:p>
        </w:tc>
      </w:tr>
      <w:tr w:rsidR="002748E9" w:rsidRPr="002748E9" w14:paraId="737C5C50" w14:textId="77777777" w:rsidTr="00AD48BF">
        <w:trPr>
          <w:trHeight w:val="20"/>
        </w:trPr>
        <w:tc>
          <w:tcPr>
            <w:tcW w:w="2432" w:type="dxa"/>
            <w:vMerge/>
            <w:vAlign w:val="center"/>
            <w:hideMark/>
          </w:tcPr>
          <w:p w14:paraId="612016BC" w14:textId="77777777" w:rsidR="002748E9" w:rsidRPr="002748E9" w:rsidRDefault="002748E9" w:rsidP="001C7EC6">
            <w:pPr>
              <w:spacing w:line="276" w:lineRule="auto"/>
              <w:rPr>
                <w:color w:val="000000"/>
              </w:rPr>
            </w:pPr>
          </w:p>
        </w:tc>
        <w:tc>
          <w:tcPr>
            <w:tcW w:w="2710" w:type="dxa"/>
            <w:vMerge/>
            <w:vAlign w:val="center"/>
            <w:hideMark/>
          </w:tcPr>
          <w:p w14:paraId="2715154C" w14:textId="77777777" w:rsidR="002748E9" w:rsidRPr="002748E9" w:rsidRDefault="002748E9" w:rsidP="001C7EC6">
            <w:pPr>
              <w:spacing w:line="276" w:lineRule="auto"/>
              <w:rPr>
                <w:color w:val="000000"/>
              </w:rPr>
            </w:pPr>
          </w:p>
        </w:tc>
        <w:tc>
          <w:tcPr>
            <w:tcW w:w="3925" w:type="dxa"/>
            <w:shd w:val="clear" w:color="auto" w:fill="auto"/>
            <w:hideMark/>
          </w:tcPr>
          <w:p w14:paraId="6EDEC6C5" w14:textId="77777777" w:rsidR="002748E9" w:rsidRPr="002748E9" w:rsidRDefault="002748E9" w:rsidP="001C7EC6">
            <w:pPr>
              <w:spacing w:line="276" w:lineRule="auto"/>
              <w:rPr>
                <w:color w:val="000000"/>
              </w:rPr>
            </w:pPr>
            <w:r w:rsidRPr="002748E9">
              <w:rPr>
                <w:color w:val="000000"/>
              </w:rPr>
              <w:t>сущность режиссерского замысла;</w:t>
            </w:r>
          </w:p>
        </w:tc>
      </w:tr>
      <w:tr w:rsidR="002748E9" w:rsidRPr="002748E9" w14:paraId="28DACD55" w14:textId="77777777" w:rsidTr="00AD48BF">
        <w:trPr>
          <w:trHeight w:val="20"/>
        </w:trPr>
        <w:tc>
          <w:tcPr>
            <w:tcW w:w="2432" w:type="dxa"/>
            <w:vMerge/>
            <w:vAlign w:val="center"/>
            <w:hideMark/>
          </w:tcPr>
          <w:p w14:paraId="04EE66DF" w14:textId="77777777" w:rsidR="002748E9" w:rsidRPr="002748E9" w:rsidRDefault="002748E9" w:rsidP="001C7EC6">
            <w:pPr>
              <w:spacing w:line="276" w:lineRule="auto"/>
              <w:rPr>
                <w:color w:val="000000"/>
              </w:rPr>
            </w:pPr>
          </w:p>
        </w:tc>
        <w:tc>
          <w:tcPr>
            <w:tcW w:w="2710" w:type="dxa"/>
            <w:vMerge/>
            <w:vAlign w:val="center"/>
            <w:hideMark/>
          </w:tcPr>
          <w:p w14:paraId="48ED2B97" w14:textId="77777777" w:rsidR="002748E9" w:rsidRPr="002748E9" w:rsidRDefault="002748E9" w:rsidP="001C7EC6">
            <w:pPr>
              <w:spacing w:line="276" w:lineRule="auto"/>
              <w:rPr>
                <w:color w:val="000000"/>
              </w:rPr>
            </w:pPr>
          </w:p>
        </w:tc>
        <w:tc>
          <w:tcPr>
            <w:tcW w:w="3925" w:type="dxa"/>
            <w:shd w:val="clear" w:color="auto" w:fill="auto"/>
            <w:hideMark/>
          </w:tcPr>
          <w:p w14:paraId="4DAE0AA2" w14:textId="77777777" w:rsidR="002748E9" w:rsidRPr="002748E9" w:rsidRDefault="002748E9" w:rsidP="001C7EC6">
            <w:pPr>
              <w:spacing w:line="276" w:lineRule="auto"/>
              <w:rPr>
                <w:color w:val="000000"/>
              </w:rPr>
            </w:pPr>
            <w:r w:rsidRPr="002748E9">
              <w:rPr>
                <w:color w:val="000000"/>
              </w:rPr>
              <w:t>теоретические основы, виды и формы анимационной деятельности;</w:t>
            </w:r>
          </w:p>
        </w:tc>
      </w:tr>
      <w:tr w:rsidR="002748E9" w:rsidRPr="002748E9" w14:paraId="731CCE78" w14:textId="77777777" w:rsidTr="00AD48BF">
        <w:trPr>
          <w:trHeight w:val="20"/>
        </w:trPr>
        <w:tc>
          <w:tcPr>
            <w:tcW w:w="2432" w:type="dxa"/>
            <w:vMerge/>
            <w:vAlign w:val="center"/>
            <w:hideMark/>
          </w:tcPr>
          <w:p w14:paraId="6D03FF9B"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4D71D352" w14:textId="77777777" w:rsidR="002748E9" w:rsidRPr="002748E9" w:rsidRDefault="002748E9" w:rsidP="001C7EC6">
            <w:pPr>
              <w:spacing w:line="276" w:lineRule="auto"/>
              <w:rPr>
                <w:color w:val="000000"/>
              </w:rPr>
            </w:pPr>
            <w:r w:rsidRPr="002748E9">
              <w:rPr>
                <w:color w:val="000000"/>
              </w:rPr>
              <w:t>ПК 2.3. Осуществлять организационную и репетиционную работу с участниками культурно-досуговых программ.</w:t>
            </w:r>
          </w:p>
        </w:tc>
        <w:tc>
          <w:tcPr>
            <w:tcW w:w="3925" w:type="dxa"/>
            <w:shd w:val="clear" w:color="auto" w:fill="auto"/>
            <w:hideMark/>
          </w:tcPr>
          <w:p w14:paraId="22C4CDED"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0CA1B1D5" w14:textId="77777777" w:rsidTr="00AD48BF">
        <w:trPr>
          <w:trHeight w:val="20"/>
        </w:trPr>
        <w:tc>
          <w:tcPr>
            <w:tcW w:w="2432" w:type="dxa"/>
            <w:vMerge/>
            <w:vAlign w:val="center"/>
            <w:hideMark/>
          </w:tcPr>
          <w:p w14:paraId="3329B579" w14:textId="77777777" w:rsidR="002748E9" w:rsidRPr="002748E9" w:rsidRDefault="002748E9" w:rsidP="001C7EC6">
            <w:pPr>
              <w:spacing w:line="276" w:lineRule="auto"/>
              <w:rPr>
                <w:color w:val="000000"/>
              </w:rPr>
            </w:pPr>
          </w:p>
        </w:tc>
        <w:tc>
          <w:tcPr>
            <w:tcW w:w="2710" w:type="dxa"/>
            <w:vMerge/>
            <w:vAlign w:val="center"/>
            <w:hideMark/>
          </w:tcPr>
          <w:p w14:paraId="6223C1BD" w14:textId="77777777" w:rsidR="002748E9" w:rsidRPr="002748E9" w:rsidRDefault="002748E9" w:rsidP="001C7EC6">
            <w:pPr>
              <w:spacing w:line="276" w:lineRule="auto"/>
              <w:rPr>
                <w:color w:val="000000"/>
              </w:rPr>
            </w:pPr>
          </w:p>
        </w:tc>
        <w:tc>
          <w:tcPr>
            <w:tcW w:w="3925" w:type="dxa"/>
            <w:shd w:val="clear" w:color="auto" w:fill="auto"/>
            <w:hideMark/>
          </w:tcPr>
          <w:p w14:paraId="10CC6740" w14:textId="77777777" w:rsidR="002748E9" w:rsidRPr="002748E9" w:rsidRDefault="002748E9" w:rsidP="001C7EC6">
            <w:pPr>
              <w:spacing w:line="276" w:lineRule="auto"/>
              <w:rPr>
                <w:color w:val="000000"/>
              </w:rPr>
            </w:pPr>
            <w:r w:rsidRPr="002748E9">
              <w:rPr>
                <w:color w:val="000000"/>
              </w:rPr>
              <w:t>организации, постановки, художественно-технического и музыкального оформления культурно-досуговых программ;</w:t>
            </w:r>
          </w:p>
        </w:tc>
      </w:tr>
      <w:tr w:rsidR="002748E9" w:rsidRPr="002748E9" w14:paraId="2C0BC25D" w14:textId="77777777" w:rsidTr="00AD48BF">
        <w:trPr>
          <w:trHeight w:val="20"/>
        </w:trPr>
        <w:tc>
          <w:tcPr>
            <w:tcW w:w="2432" w:type="dxa"/>
            <w:vMerge/>
            <w:vAlign w:val="center"/>
            <w:hideMark/>
          </w:tcPr>
          <w:p w14:paraId="322FF8F8" w14:textId="77777777" w:rsidR="002748E9" w:rsidRPr="002748E9" w:rsidRDefault="002748E9" w:rsidP="001C7EC6">
            <w:pPr>
              <w:spacing w:line="276" w:lineRule="auto"/>
              <w:rPr>
                <w:color w:val="000000"/>
              </w:rPr>
            </w:pPr>
          </w:p>
        </w:tc>
        <w:tc>
          <w:tcPr>
            <w:tcW w:w="2710" w:type="dxa"/>
            <w:vMerge/>
            <w:vAlign w:val="center"/>
            <w:hideMark/>
          </w:tcPr>
          <w:p w14:paraId="756F0B98" w14:textId="77777777" w:rsidR="002748E9" w:rsidRPr="002748E9" w:rsidRDefault="002748E9" w:rsidP="001C7EC6">
            <w:pPr>
              <w:spacing w:line="276" w:lineRule="auto"/>
              <w:rPr>
                <w:color w:val="000000"/>
              </w:rPr>
            </w:pPr>
          </w:p>
        </w:tc>
        <w:tc>
          <w:tcPr>
            <w:tcW w:w="3925" w:type="dxa"/>
            <w:shd w:val="clear" w:color="auto" w:fill="auto"/>
            <w:hideMark/>
          </w:tcPr>
          <w:p w14:paraId="401CCDB0"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11DE50EB" w14:textId="77777777" w:rsidTr="00AD48BF">
        <w:trPr>
          <w:trHeight w:val="20"/>
        </w:trPr>
        <w:tc>
          <w:tcPr>
            <w:tcW w:w="2432" w:type="dxa"/>
            <w:vMerge/>
            <w:vAlign w:val="center"/>
            <w:hideMark/>
          </w:tcPr>
          <w:p w14:paraId="5A2C3310" w14:textId="77777777" w:rsidR="002748E9" w:rsidRPr="002748E9" w:rsidRDefault="002748E9" w:rsidP="001C7EC6">
            <w:pPr>
              <w:spacing w:line="276" w:lineRule="auto"/>
              <w:rPr>
                <w:color w:val="000000"/>
              </w:rPr>
            </w:pPr>
          </w:p>
        </w:tc>
        <w:tc>
          <w:tcPr>
            <w:tcW w:w="2710" w:type="dxa"/>
            <w:vMerge/>
            <w:vAlign w:val="center"/>
            <w:hideMark/>
          </w:tcPr>
          <w:p w14:paraId="6CAFDF60" w14:textId="77777777" w:rsidR="002748E9" w:rsidRPr="002748E9" w:rsidRDefault="002748E9" w:rsidP="001C7EC6">
            <w:pPr>
              <w:spacing w:line="276" w:lineRule="auto"/>
              <w:rPr>
                <w:color w:val="000000"/>
              </w:rPr>
            </w:pPr>
          </w:p>
        </w:tc>
        <w:tc>
          <w:tcPr>
            <w:tcW w:w="3925" w:type="dxa"/>
            <w:shd w:val="clear" w:color="auto" w:fill="auto"/>
            <w:hideMark/>
          </w:tcPr>
          <w:p w14:paraId="32195BAA" w14:textId="77777777" w:rsidR="002748E9" w:rsidRPr="002748E9" w:rsidRDefault="002748E9" w:rsidP="001C7EC6">
            <w:pPr>
              <w:spacing w:line="276" w:lineRule="auto"/>
              <w:rPr>
                <w:color w:val="000000"/>
              </w:rPr>
            </w:pPr>
            <w:r w:rsidRPr="002748E9">
              <w:rPr>
                <w:color w:val="000000"/>
              </w:rPr>
              <w:t>организовывать и проводить репетиционную работу с участниками культурно-досуговой программы;</w:t>
            </w:r>
          </w:p>
        </w:tc>
      </w:tr>
      <w:tr w:rsidR="002748E9" w:rsidRPr="002748E9" w14:paraId="0BE7D187" w14:textId="77777777" w:rsidTr="00AD48BF">
        <w:trPr>
          <w:trHeight w:val="20"/>
        </w:trPr>
        <w:tc>
          <w:tcPr>
            <w:tcW w:w="2432" w:type="dxa"/>
            <w:vMerge/>
            <w:vAlign w:val="center"/>
            <w:hideMark/>
          </w:tcPr>
          <w:p w14:paraId="18D2F7C7" w14:textId="77777777" w:rsidR="002748E9" w:rsidRPr="002748E9" w:rsidRDefault="002748E9" w:rsidP="001C7EC6">
            <w:pPr>
              <w:spacing w:line="276" w:lineRule="auto"/>
              <w:rPr>
                <w:color w:val="000000"/>
              </w:rPr>
            </w:pPr>
          </w:p>
        </w:tc>
        <w:tc>
          <w:tcPr>
            <w:tcW w:w="2710" w:type="dxa"/>
            <w:vMerge/>
            <w:vAlign w:val="center"/>
            <w:hideMark/>
          </w:tcPr>
          <w:p w14:paraId="70784DCE" w14:textId="77777777" w:rsidR="002748E9" w:rsidRPr="002748E9" w:rsidRDefault="002748E9" w:rsidP="001C7EC6">
            <w:pPr>
              <w:spacing w:line="276" w:lineRule="auto"/>
              <w:rPr>
                <w:color w:val="000000"/>
              </w:rPr>
            </w:pPr>
          </w:p>
        </w:tc>
        <w:tc>
          <w:tcPr>
            <w:tcW w:w="3925" w:type="dxa"/>
            <w:shd w:val="clear" w:color="auto" w:fill="auto"/>
            <w:hideMark/>
          </w:tcPr>
          <w:p w14:paraId="524DC0BC" w14:textId="77777777" w:rsidR="002748E9" w:rsidRPr="002748E9" w:rsidRDefault="002748E9" w:rsidP="001C7EC6">
            <w:pPr>
              <w:spacing w:line="276" w:lineRule="auto"/>
              <w:rPr>
                <w:color w:val="000000"/>
              </w:rPr>
            </w:pPr>
            <w:r w:rsidRPr="002748E9">
              <w:rPr>
                <w:color w:val="000000"/>
              </w:rPr>
              <w:t>общаться со слушателями и зрителями;</w:t>
            </w:r>
          </w:p>
        </w:tc>
      </w:tr>
      <w:tr w:rsidR="002748E9" w:rsidRPr="002748E9" w14:paraId="26A5065C" w14:textId="77777777" w:rsidTr="00AD48BF">
        <w:trPr>
          <w:trHeight w:val="20"/>
        </w:trPr>
        <w:tc>
          <w:tcPr>
            <w:tcW w:w="2432" w:type="dxa"/>
            <w:vMerge/>
            <w:vAlign w:val="center"/>
            <w:hideMark/>
          </w:tcPr>
          <w:p w14:paraId="575DEABA" w14:textId="77777777" w:rsidR="002748E9" w:rsidRPr="002748E9" w:rsidRDefault="002748E9" w:rsidP="001C7EC6">
            <w:pPr>
              <w:spacing w:line="276" w:lineRule="auto"/>
              <w:rPr>
                <w:color w:val="000000"/>
              </w:rPr>
            </w:pPr>
          </w:p>
        </w:tc>
        <w:tc>
          <w:tcPr>
            <w:tcW w:w="2710" w:type="dxa"/>
            <w:vMerge/>
            <w:vAlign w:val="center"/>
            <w:hideMark/>
          </w:tcPr>
          <w:p w14:paraId="4902D4BC" w14:textId="77777777" w:rsidR="002748E9" w:rsidRPr="002748E9" w:rsidRDefault="002748E9" w:rsidP="001C7EC6">
            <w:pPr>
              <w:spacing w:line="276" w:lineRule="auto"/>
              <w:rPr>
                <w:color w:val="000000"/>
              </w:rPr>
            </w:pPr>
          </w:p>
        </w:tc>
        <w:tc>
          <w:tcPr>
            <w:tcW w:w="3925" w:type="dxa"/>
            <w:shd w:val="clear" w:color="auto" w:fill="auto"/>
            <w:hideMark/>
          </w:tcPr>
          <w:p w14:paraId="0CA8111C"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104F59B6" w14:textId="77777777" w:rsidTr="00AD48BF">
        <w:trPr>
          <w:trHeight w:val="20"/>
        </w:trPr>
        <w:tc>
          <w:tcPr>
            <w:tcW w:w="2432" w:type="dxa"/>
            <w:vMerge/>
            <w:vAlign w:val="center"/>
            <w:hideMark/>
          </w:tcPr>
          <w:p w14:paraId="23F1D130" w14:textId="77777777" w:rsidR="002748E9" w:rsidRPr="002748E9" w:rsidRDefault="002748E9" w:rsidP="001C7EC6">
            <w:pPr>
              <w:spacing w:line="276" w:lineRule="auto"/>
              <w:rPr>
                <w:color w:val="000000"/>
              </w:rPr>
            </w:pPr>
          </w:p>
        </w:tc>
        <w:tc>
          <w:tcPr>
            <w:tcW w:w="2710" w:type="dxa"/>
            <w:vMerge/>
            <w:vAlign w:val="center"/>
            <w:hideMark/>
          </w:tcPr>
          <w:p w14:paraId="0EF2E925" w14:textId="77777777" w:rsidR="002748E9" w:rsidRPr="002748E9" w:rsidRDefault="002748E9" w:rsidP="001C7EC6">
            <w:pPr>
              <w:spacing w:line="276" w:lineRule="auto"/>
              <w:rPr>
                <w:color w:val="000000"/>
              </w:rPr>
            </w:pPr>
          </w:p>
        </w:tc>
        <w:tc>
          <w:tcPr>
            <w:tcW w:w="3925" w:type="dxa"/>
            <w:shd w:val="clear" w:color="auto" w:fill="auto"/>
            <w:hideMark/>
          </w:tcPr>
          <w:p w14:paraId="17E6E797" w14:textId="77777777" w:rsidR="002748E9" w:rsidRPr="002748E9" w:rsidRDefault="002748E9" w:rsidP="001C7EC6">
            <w:pPr>
              <w:spacing w:line="276" w:lineRule="auto"/>
              <w:rPr>
                <w:color w:val="000000"/>
              </w:rPr>
            </w:pPr>
            <w:r w:rsidRPr="002748E9">
              <w:rPr>
                <w:color w:val="000000"/>
              </w:rPr>
              <w:t>сущность режиссерского замысла;</w:t>
            </w:r>
          </w:p>
        </w:tc>
      </w:tr>
      <w:tr w:rsidR="002748E9" w:rsidRPr="002748E9" w14:paraId="7DCA57FA" w14:textId="77777777" w:rsidTr="00AD48BF">
        <w:trPr>
          <w:trHeight w:val="20"/>
        </w:trPr>
        <w:tc>
          <w:tcPr>
            <w:tcW w:w="2432" w:type="dxa"/>
            <w:vMerge/>
            <w:vAlign w:val="center"/>
            <w:hideMark/>
          </w:tcPr>
          <w:p w14:paraId="4F314407" w14:textId="77777777" w:rsidR="002748E9" w:rsidRPr="002748E9" w:rsidRDefault="002748E9" w:rsidP="001C7EC6">
            <w:pPr>
              <w:spacing w:line="276" w:lineRule="auto"/>
              <w:rPr>
                <w:color w:val="000000"/>
              </w:rPr>
            </w:pPr>
          </w:p>
        </w:tc>
        <w:tc>
          <w:tcPr>
            <w:tcW w:w="2710" w:type="dxa"/>
            <w:vMerge/>
            <w:vAlign w:val="center"/>
            <w:hideMark/>
          </w:tcPr>
          <w:p w14:paraId="300BA120" w14:textId="77777777" w:rsidR="002748E9" w:rsidRPr="002748E9" w:rsidRDefault="002748E9" w:rsidP="001C7EC6">
            <w:pPr>
              <w:spacing w:line="276" w:lineRule="auto"/>
              <w:rPr>
                <w:color w:val="000000"/>
              </w:rPr>
            </w:pPr>
          </w:p>
        </w:tc>
        <w:tc>
          <w:tcPr>
            <w:tcW w:w="3925" w:type="dxa"/>
            <w:shd w:val="clear" w:color="auto" w:fill="auto"/>
            <w:hideMark/>
          </w:tcPr>
          <w:p w14:paraId="493127A2" w14:textId="77777777" w:rsidR="002748E9" w:rsidRPr="002748E9" w:rsidRDefault="002748E9" w:rsidP="001C7EC6">
            <w:pPr>
              <w:spacing w:line="276" w:lineRule="auto"/>
              <w:rPr>
                <w:color w:val="000000"/>
              </w:rPr>
            </w:pPr>
            <w:r w:rsidRPr="002748E9">
              <w:rPr>
                <w:color w:val="000000"/>
              </w:rPr>
              <w:t>приемы активизации зрителей;</w:t>
            </w:r>
          </w:p>
        </w:tc>
      </w:tr>
      <w:tr w:rsidR="002748E9" w:rsidRPr="002748E9" w14:paraId="39271D80" w14:textId="77777777" w:rsidTr="00AD48BF">
        <w:trPr>
          <w:trHeight w:val="20"/>
        </w:trPr>
        <w:tc>
          <w:tcPr>
            <w:tcW w:w="2432" w:type="dxa"/>
            <w:vMerge/>
            <w:vAlign w:val="center"/>
            <w:hideMark/>
          </w:tcPr>
          <w:p w14:paraId="569E01C3" w14:textId="77777777" w:rsidR="002748E9" w:rsidRPr="002748E9" w:rsidRDefault="002748E9" w:rsidP="001C7EC6">
            <w:pPr>
              <w:spacing w:line="276" w:lineRule="auto"/>
              <w:rPr>
                <w:color w:val="000000"/>
              </w:rPr>
            </w:pPr>
          </w:p>
        </w:tc>
        <w:tc>
          <w:tcPr>
            <w:tcW w:w="2710" w:type="dxa"/>
            <w:vMerge/>
            <w:vAlign w:val="center"/>
            <w:hideMark/>
          </w:tcPr>
          <w:p w14:paraId="06B67E12" w14:textId="77777777" w:rsidR="002748E9" w:rsidRPr="002748E9" w:rsidRDefault="002748E9" w:rsidP="001C7EC6">
            <w:pPr>
              <w:spacing w:line="276" w:lineRule="auto"/>
              <w:rPr>
                <w:color w:val="000000"/>
              </w:rPr>
            </w:pPr>
          </w:p>
        </w:tc>
        <w:tc>
          <w:tcPr>
            <w:tcW w:w="3925" w:type="dxa"/>
            <w:shd w:val="clear" w:color="auto" w:fill="auto"/>
            <w:hideMark/>
          </w:tcPr>
          <w:p w14:paraId="220F1F0E" w14:textId="77777777" w:rsidR="002748E9" w:rsidRPr="002748E9" w:rsidRDefault="002748E9" w:rsidP="001C7EC6">
            <w:pPr>
              <w:spacing w:line="276" w:lineRule="auto"/>
              <w:rPr>
                <w:color w:val="000000"/>
              </w:rPr>
            </w:pPr>
            <w:r w:rsidRPr="002748E9">
              <w:rPr>
                <w:color w:val="000000"/>
              </w:rPr>
              <w:t>специфику выразительных средств;</w:t>
            </w:r>
          </w:p>
        </w:tc>
      </w:tr>
      <w:tr w:rsidR="002748E9" w:rsidRPr="002748E9" w14:paraId="0B576DE6" w14:textId="77777777" w:rsidTr="00AD48BF">
        <w:trPr>
          <w:trHeight w:val="20"/>
        </w:trPr>
        <w:tc>
          <w:tcPr>
            <w:tcW w:w="2432" w:type="dxa"/>
            <w:vMerge/>
            <w:vAlign w:val="center"/>
            <w:hideMark/>
          </w:tcPr>
          <w:p w14:paraId="2CA380EE" w14:textId="77777777" w:rsidR="002748E9" w:rsidRPr="002748E9" w:rsidRDefault="002748E9" w:rsidP="001C7EC6">
            <w:pPr>
              <w:spacing w:line="276" w:lineRule="auto"/>
              <w:rPr>
                <w:color w:val="000000"/>
              </w:rPr>
            </w:pPr>
          </w:p>
        </w:tc>
        <w:tc>
          <w:tcPr>
            <w:tcW w:w="2710" w:type="dxa"/>
            <w:vMerge/>
            <w:vAlign w:val="center"/>
            <w:hideMark/>
          </w:tcPr>
          <w:p w14:paraId="1796049A" w14:textId="77777777" w:rsidR="002748E9" w:rsidRPr="002748E9" w:rsidRDefault="002748E9" w:rsidP="001C7EC6">
            <w:pPr>
              <w:spacing w:line="276" w:lineRule="auto"/>
              <w:rPr>
                <w:color w:val="000000"/>
              </w:rPr>
            </w:pPr>
          </w:p>
        </w:tc>
        <w:tc>
          <w:tcPr>
            <w:tcW w:w="3925" w:type="dxa"/>
            <w:shd w:val="clear" w:color="auto" w:fill="auto"/>
            <w:hideMark/>
          </w:tcPr>
          <w:p w14:paraId="713B4F20" w14:textId="77777777" w:rsidR="002748E9" w:rsidRPr="002748E9" w:rsidRDefault="002748E9" w:rsidP="001C7EC6">
            <w:pPr>
              <w:spacing w:line="276" w:lineRule="auto"/>
              <w:rPr>
                <w:color w:val="000000"/>
              </w:rPr>
            </w:pPr>
            <w:r w:rsidRPr="002748E9">
              <w:rPr>
                <w:color w:val="000000"/>
              </w:rPr>
              <w:t>средства и способы художественного оформления культурно-досуговых программ;</w:t>
            </w:r>
          </w:p>
        </w:tc>
      </w:tr>
      <w:tr w:rsidR="002748E9" w:rsidRPr="002748E9" w14:paraId="64985495" w14:textId="77777777" w:rsidTr="00AD48BF">
        <w:trPr>
          <w:trHeight w:val="20"/>
        </w:trPr>
        <w:tc>
          <w:tcPr>
            <w:tcW w:w="2432" w:type="dxa"/>
            <w:vMerge/>
            <w:vAlign w:val="center"/>
            <w:hideMark/>
          </w:tcPr>
          <w:p w14:paraId="341FB9FE" w14:textId="77777777" w:rsidR="002748E9" w:rsidRPr="002748E9" w:rsidRDefault="002748E9" w:rsidP="001C7EC6">
            <w:pPr>
              <w:spacing w:line="276" w:lineRule="auto"/>
              <w:rPr>
                <w:color w:val="000000"/>
              </w:rPr>
            </w:pPr>
          </w:p>
        </w:tc>
        <w:tc>
          <w:tcPr>
            <w:tcW w:w="2710" w:type="dxa"/>
            <w:vMerge/>
            <w:vAlign w:val="center"/>
            <w:hideMark/>
          </w:tcPr>
          <w:p w14:paraId="402F09E8" w14:textId="77777777" w:rsidR="002748E9" w:rsidRPr="002748E9" w:rsidRDefault="002748E9" w:rsidP="001C7EC6">
            <w:pPr>
              <w:spacing w:line="276" w:lineRule="auto"/>
              <w:rPr>
                <w:color w:val="000000"/>
              </w:rPr>
            </w:pPr>
          </w:p>
        </w:tc>
        <w:tc>
          <w:tcPr>
            <w:tcW w:w="3925" w:type="dxa"/>
            <w:shd w:val="clear" w:color="auto" w:fill="auto"/>
            <w:hideMark/>
          </w:tcPr>
          <w:p w14:paraId="679BF1CE" w14:textId="77777777" w:rsidR="002748E9" w:rsidRPr="002748E9" w:rsidRDefault="002748E9" w:rsidP="001C7EC6">
            <w:pPr>
              <w:spacing w:line="276" w:lineRule="auto"/>
              <w:rPr>
                <w:color w:val="000000"/>
              </w:rPr>
            </w:pPr>
            <w:r w:rsidRPr="002748E9">
              <w:rPr>
                <w:color w:val="000000"/>
              </w:rPr>
              <w:t>специфику музыкального языка, выразительные средства музыки, основные музыкальные жанры и формы,</w:t>
            </w:r>
          </w:p>
        </w:tc>
      </w:tr>
      <w:tr w:rsidR="002748E9" w:rsidRPr="002748E9" w14:paraId="6FD5365D" w14:textId="77777777" w:rsidTr="00AD48BF">
        <w:trPr>
          <w:trHeight w:val="20"/>
        </w:trPr>
        <w:tc>
          <w:tcPr>
            <w:tcW w:w="2432" w:type="dxa"/>
            <w:vMerge/>
            <w:vAlign w:val="center"/>
            <w:hideMark/>
          </w:tcPr>
          <w:p w14:paraId="42F1D5C9" w14:textId="77777777" w:rsidR="002748E9" w:rsidRPr="002748E9" w:rsidRDefault="002748E9" w:rsidP="001C7EC6">
            <w:pPr>
              <w:spacing w:line="276" w:lineRule="auto"/>
              <w:rPr>
                <w:color w:val="000000"/>
              </w:rPr>
            </w:pPr>
          </w:p>
        </w:tc>
        <w:tc>
          <w:tcPr>
            <w:tcW w:w="2710" w:type="dxa"/>
            <w:vMerge/>
            <w:vAlign w:val="center"/>
            <w:hideMark/>
          </w:tcPr>
          <w:p w14:paraId="52A34AF2" w14:textId="77777777" w:rsidR="002748E9" w:rsidRPr="002748E9" w:rsidRDefault="002748E9" w:rsidP="001C7EC6">
            <w:pPr>
              <w:spacing w:line="276" w:lineRule="auto"/>
              <w:rPr>
                <w:color w:val="000000"/>
              </w:rPr>
            </w:pPr>
          </w:p>
        </w:tc>
        <w:tc>
          <w:tcPr>
            <w:tcW w:w="3925" w:type="dxa"/>
            <w:shd w:val="clear" w:color="auto" w:fill="auto"/>
            <w:hideMark/>
          </w:tcPr>
          <w:p w14:paraId="5D7F1854" w14:textId="77777777" w:rsidR="002748E9" w:rsidRPr="002748E9" w:rsidRDefault="002748E9" w:rsidP="001C7EC6">
            <w:pPr>
              <w:spacing w:line="276" w:lineRule="auto"/>
              <w:rPr>
                <w:color w:val="000000"/>
              </w:rPr>
            </w:pPr>
            <w:r w:rsidRPr="002748E9">
              <w:rPr>
                <w:color w:val="000000"/>
              </w:rPr>
              <w:t>методы музыкального оформления культурно-досуговых программ, технику безопасности</w:t>
            </w:r>
          </w:p>
        </w:tc>
      </w:tr>
      <w:tr w:rsidR="002748E9" w:rsidRPr="002748E9" w14:paraId="373A99E2" w14:textId="77777777" w:rsidTr="00AD48BF">
        <w:trPr>
          <w:trHeight w:val="20"/>
        </w:trPr>
        <w:tc>
          <w:tcPr>
            <w:tcW w:w="2432" w:type="dxa"/>
            <w:vMerge/>
            <w:vAlign w:val="center"/>
            <w:hideMark/>
          </w:tcPr>
          <w:p w14:paraId="6193848B"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7350C4F3" w14:textId="77777777" w:rsidR="002748E9" w:rsidRPr="002748E9" w:rsidRDefault="002748E9" w:rsidP="001C7EC6">
            <w:pPr>
              <w:spacing w:line="276" w:lineRule="auto"/>
              <w:rPr>
                <w:color w:val="000000"/>
              </w:rPr>
            </w:pPr>
            <w:r w:rsidRPr="002748E9">
              <w:rPr>
                <w:color w:val="000000"/>
              </w:rPr>
              <w:t>ПК 2.4. Осуществлять организацию и проведение культурно-досуговых программ с применением игровых технологий, технических средств.</w:t>
            </w:r>
          </w:p>
        </w:tc>
        <w:tc>
          <w:tcPr>
            <w:tcW w:w="3925" w:type="dxa"/>
            <w:shd w:val="clear" w:color="auto" w:fill="auto"/>
            <w:hideMark/>
          </w:tcPr>
          <w:p w14:paraId="7CA09329"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7405DA34" w14:textId="77777777" w:rsidTr="00AD48BF">
        <w:trPr>
          <w:trHeight w:val="20"/>
        </w:trPr>
        <w:tc>
          <w:tcPr>
            <w:tcW w:w="2432" w:type="dxa"/>
            <w:vMerge/>
            <w:vAlign w:val="center"/>
            <w:hideMark/>
          </w:tcPr>
          <w:p w14:paraId="5E2E5508" w14:textId="77777777" w:rsidR="002748E9" w:rsidRPr="002748E9" w:rsidRDefault="002748E9" w:rsidP="001C7EC6">
            <w:pPr>
              <w:spacing w:line="276" w:lineRule="auto"/>
              <w:rPr>
                <w:color w:val="000000"/>
              </w:rPr>
            </w:pPr>
          </w:p>
        </w:tc>
        <w:tc>
          <w:tcPr>
            <w:tcW w:w="2710" w:type="dxa"/>
            <w:vMerge/>
            <w:vAlign w:val="center"/>
            <w:hideMark/>
          </w:tcPr>
          <w:p w14:paraId="3280FD42" w14:textId="77777777" w:rsidR="002748E9" w:rsidRPr="002748E9" w:rsidRDefault="002748E9" w:rsidP="001C7EC6">
            <w:pPr>
              <w:spacing w:line="276" w:lineRule="auto"/>
              <w:rPr>
                <w:color w:val="000000"/>
              </w:rPr>
            </w:pPr>
          </w:p>
        </w:tc>
        <w:tc>
          <w:tcPr>
            <w:tcW w:w="3925" w:type="dxa"/>
            <w:shd w:val="clear" w:color="auto" w:fill="auto"/>
            <w:hideMark/>
          </w:tcPr>
          <w:p w14:paraId="19808F4A" w14:textId="77777777" w:rsidR="002748E9" w:rsidRPr="002748E9" w:rsidRDefault="002748E9" w:rsidP="001C7EC6">
            <w:pPr>
              <w:spacing w:line="276" w:lineRule="auto"/>
              <w:rPr>
                <w:color w:val="000000"/>
              </w:rPr>
            </w:pPr>
            <w:r w:rsidRPr="002748E9">
              <w:rPr>
                <w:color w:val="000000"/>
              </w:rPr>
              <w:t>проведения игровых форм и программ;</w:t>
            </w:r>
          </w:p>
        </w:tc>
      </w:tr>
      <w:tr w:rsidR="002748E9" w:rsidRPr="002748E9" w14:paraId="07DE39C4" w14:textId="77777777" w:rsidTr="00AD48BF">
        <w:trPr>
          <w:trHeight w:val="20"/>
        </w:trPr>
        <w:tc>
          <w:tcPr>
            <w:tcW w:w="2432" w:type="dxa"/>
            <w:vMerge/>
            <w:vAlign w:val="center"/>
            <w:hideMark/>
          </w:tcPr>
          <w:p w14:paraId="1F90F24E" w14:textId="77777777" w:rsidR="002748E9" w:rsidRPr="002748E9" w:rsidRDefault="002748E9" w:rsidP="001C7EC6">
            <w:pPr>
              <w:spacing w:line="276" w:lineRule="auto"/>
              <w:rPr>
                <w:color w:val="000000"/>
              </w:rPr>
            </w:pPr>
          </w:p>
        </w:tc>
        <w:tc>
          <w:tcPr>
            <w:tcW w:w="2710" w:type="dxa"/>
            <w:vMerge/>
            <w:vAlign w:val="center"/>
            <w:hideMark/>
          </w:tcPr>
          <w:p w14:paraId="16AC6617" w14:textId="77777777" w:rsidR="002748E9" w:rsidRPr="002748E9" w:rsidRDefault="002748E9" w:rsidP="001C7EC6">
            <w:pPr>
              <w:spacing w:line="276" w:lineRule="auto"/>
              <w:rPr>
                <w:color w:val="000000"/>
              </w:rPr>
            </w:pPr>
          </w:p>
        </w:tc>
        <w:tc>
          <w:tcPr>
            <w:tcW w:w="3925" w:type="dxa"/>
            <w:shd w:val="clear" w:color="auto" w:fill="auto"/>
            <w:hideMark/>
          </w:tcPr>
          <w:p w14:paraId="6ED54C55" w14:textId="77777777" w:rsidR="002748E9" w:rsidRPr="002748E9" w:rsidRDefault="002748E9" w:rsidP="001C7EC6">
            <w:pPr>
              <w:spacing w:line="276" w:lineRule="auto"/>
              <w:rPr>
                <w:color w:val="000000"/>
              </w:rPr>
            </w:pPr>
            <w:r w:rsidRPr="002748E9">
              <w:rPr>
                <w:color w:val="000000"/>
              </w:rPr>
              <w:t>подготовки сценариев, организации, постановки, художественно-технического и музыкального оформления культурно-досуговых программ;</w:t>
            </w:r>
          </w:p>
        </w:tc>
      </w:tr>
      <w:tr w:rsidR="002748E9" w:rsidRPr="002748E9" w14:paraId="587F23E1" w14:textId="77777777" w:rsidTr="00AD48BF">
        <w:trPr>
          <w:trHeight w:val="20"/>
        </w:trPr>
        <w:tc>
          <w:tcPr>
            <w:tcW w:w="2432" w:type="dxa"/>
            <w:vMerge/>
            <w:vAlign w:val="center"/>
            <w:hideMark/>
          </w:tcPr>
          <w:p w14:paraId="735AC26E" w14:textId="77777777" w:rsidR="002748E9" w:rsidRPr="002748E9" w:rsidRDefault="002748E9" w:rsidP="001C7EC6">
            <w:pPr>
              <w:spacing w:line="276" w:lineRule="auto"/>
              <w:rPr>
                <w:color w:val="000000"/>
              </w:rPr>
            </w:pPr>
          </w:p>
        </w:tc>
        <w:tc>
          <w:tcPr>
            <w:tcW w:w="2710" w:type="dxa"/>
            <w:vMerge/>
            <w:vAlign w:val="center"/>
            <w:hideMark/>
          </w:tcPr>
          <w:p w14:paraId="7BE1F8EF" w14:textId="77777777" w:rsidR="002748E9" w:rsidRPr="002748E9" w:rsidRDefault="002748E9" w:rsidP="001C7EC6">
            <w:pPr>
              <w:spacing w:line="276" w:lineRule="auto"/>
              <w:rPr>
                <w:color w:val="000000"/>
              </w:rPr>
            </w:pPr>
          </w:p>
        </w:tc>
        <w:tc>
          <w:tcPr>
            <w:tcW w:w="3925" w:type="dxa"/>
            <w:shd w:val="clear" w:color="auto" w:fill="auto"/>
            <w:hideMark/>
          </w:tcPr>
          <w:p w14:paraId="2717D625"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0958CF6F" w14:textId="77777777" w:rsidTr="00AD48BF">
        <w:trPr>
          <w:trHeight w:val="20"/>
        </w:trPr>
        <w:tc>
          <w:tcPr>
            <w:tcW w:w="2432" w:type="dxa"/>
            <w:vMerge/>
            <w:vAlign w:val="center"/>
            <w:hideMark/>
          </w:tcPr>
          <w:p w14:paraId="209051CC" w14:textId="77777777" w:rsidR="002748E9" w:rsidRPr="002748E9" w:rsidRDefault="002748E9" w:rsidP="001C7EC6">
            <w:pPr>
              <w:spacing w:line="276" w:lineRule="auto"/>
              <w:rPr>
                <w:color w:val="000000"/>
              </w:rPr>
            </w:pPr>
          </w:p>
        </w:tc>
        <w:tc>
          <w:tcPr>
            <w:tcW w:w="2710" w:type="dxa"/>
            <w:vMerge/>
            <w:vAlign w:val="center"/>
            <w:hideMark/>
          </w:tcPr>
          <w:p w14:paraId="5B9EB787" w14:textId="77777777" w:rsidR="002748E9" w:rsidRPr="002748E9" w:rsidRDefault="002748E9" w:rsidP="001C7EC6">
            <w:pPr>
              <w:spacing w:line="276" w:lineRule="auto"/>
              <w:rPr>
                <w:color w:val="000000"/>
              </w:rPr>
            </w:pPr>
          </w:p>
        </w:tc>
        <w:tc>
          <w:tcPr>
            <w:tcW w:w="3925" w:type="dxa"/>
            <w:shd w:val="clear" w:color="auto" w:fill="auto"/>
            <w:hideMark/>
          </w:tcPr>
          <w:p w14:paraId="72F3ADA0" w14:textId="77777777" w:rsidR="002748E9" w:rsidRPr="002748E9" w:rsidRDefault="002748E9" w:rsidP="001C7EC6">
            <w:pPr>
              <w:spacing w:line="276" w:lineRule="auto"/>
              <w:rPr>
                <w:color w:val="000000"/>
              </w:rPr>
            </w:pPr>
            <w:r w:rsidRPr="002748E9">
              <w:rPr>
                <w:color w:val="000000"/>
              </w:rPr>
              <w:t>организовывать культурно-досуговую деятельность в культурно-досуговых учреждениях и образовательных организациях;</w:t>
            </w:r>
          </w:p>
        </w:tc>
      </w:tr>
      <w:tr w:rsidR="002748E9" w:rsidRPr="002748E9" w14:paraId="1E00334B" w14:textId="77777777" w:rsidTr="00AD48BF">
        <w:trPr>
          <w:trHeight w:val="20"/>
        </w:trPr>
        <w:tc>
          <w:tcPr>
            <w:tcW w:w="2432" w:type="dxa"/>
            <w:vMerge/>
            <w:vAlign w:val="center"/>
            <w:hideMark/>
          </w:tcPr>
          <w:p w14:paraId="2F1A95FD" w14:textId="77777777" w:rsidR="002748E9" w:rsidRPr="002748E9" w:rsidRDefault="002748E9" w:rsidP="001C7EC6">
            <w:pPr>
              <w:spacing w:line="276" w:lineRule="auto"/>
              <w:rPr>
                <w:color w:val="000000"/>
              </w:rPr>
            </w:pPr>
          </w:p>
        </w:tc>
        <w:tc>
          <w:tcPr>
            <w:tcW w:w="2710" w:type="dxa"/>
            <w:vMerge/>
            <w:vAlign w:val="center"/>
            <w:hideMark/>
          </w:tcPr>
          <w:p w14:paraId="29F8DB63" w14:textId="77777777" w:rsidR="002748E9" w:rsidRPr="002748E9" w:rsidRDefault="002748E9" w:rsidP="001C7EC6">
            <w:pPr>
              <w:spacing w:line="276" w:lineRule="auto"/>
              <w:rPr>
                <w:color w:val="000000"/>
              </w:rPr>
            </w:pPr>
          </w:p>
        </w:tc>
        <w:tc>
          <w:tcPr>
            <w:tcW w:w="3925" w:type="dxa"/>
            <w:shd w:val="clear" w:color="auto" w:fill="auto"/>
            <w:hideMark/>
          </w:tcPr>
          <w:p w14:paraId="4B051B96" w14:textId="77777777" w:rsidR="002748E9" w:rsidRPr="002748E9" w:rsidRDefault="002748E9" w:rsidP="001C7EC6">
            <w:pPr>
              <w:spacing w:line="276" w:lineRule="auto"/>
              <w:rPr>
                <w:color w:val="000000"/>
              </w:rPr>
            </w:pPr>
            <w:r w:rsidRPr="002748E9">
              <w:rPr>
                <w:color w:val="000000"/>
              </w:rPr>
              <w:t>использовать техническое световое и звуковое оборудование, подготовить фонограмму;</w:t>
            </w:r>
          </w:p>
        </w:tc>
      </w:tr>
      <w:tr w:rsidR="002748E9" w:rsidRPr="002748E9" w14:paraId="3D9B8BB0" w14:textId="77777777" w:rsidTr="00AD48BF">
        <w:trPr>
          <w:trHeight w:val="20"/>
        </w:trPr>
        <w:tc>
          <w:tcPr>
            <w:tcW w:w="2432" w:type="dxa"/>
            <w:vMerge/>
            <w:vAlign w:val="center"/>
            <w:hideMark/>
          </w:tcPr>
          <w:p w14:paraId="08BC8A02" w14:textId="77777777" w:rsidR="002748E9" w:rsidRPr="002748E9" w:rsidRDefault="002748E9" w:rsidP="001C7EC6">
            <w:pPr>
              <w:spacing w:line="276" w:lineRule="auto"/>
              <w:rPr>
                <w:color w:val="000000"/>
              </w:rPr>
            </w:pPr>
          </w:p>
        </w:tc>
        <w:tc>
          <w:tcPr>
            <w:tcW w:w="2710" w:type="dxa"/>
            <w:vMerge/>
            <w:vAlign w:val="center"/>
            <w:hideMark/>
          </w:tcPr>
          <w:p w14:paraId="44072653" w14:textId="77777777" w:rsidR="002748E9" w:rsidRPr="002748E9" w:rsidRDefault="002748E9" w:rsidP="001C7EC6">
            <w:pPr>
              <w:spacing w:line="276" w:lineRule="auto"/>
              <w:rPr>
                <w:color w:val="000000"/>
              </w:rPr>
            </w:pPr>
          </w:p>
        </w:tc>
        <w:tc>
          <w:tcPr>
            <w:tcW w:w="3925" w:type="dxa"/>
            <w:shd w:val="clear" w:color="auto" w:fill="auto"/>
            <w:hideMark/>
          </w:tcPr>
          <w:p w14:paraId="61560F73" w14:textId="77777777" w:rsidR="002748E9" w:rsidRPr="002748E9" w:rsidRDefault="002748E9" w:rsidP="001C7EC6">
            <w:pPr>
              <w:spacing w:line="276" w:lineRule="auto"/>
              <w:rPr>
                <w:color w:val="000000"/>
              </w:rPr>
            </w:pPr>
            <w:r w:rsidRPr="002748E9">
              <w:rPr>
                <w:color w:val="000000"/>
              </w:rPr>
              <w:t>организовывать досуговую работу с детьми и подростками;</w:t>
            </w:r>
          </w:p>
        </w:tc>
      </w:tr>
      <w:tr w:rsidR="002748E9" w:rsidRPr="002748E9" w14:paraId="42C8E7D2" w14:textId="77777777" w:rsidTr="00AD48BF">
        <w:trPr>
          <w:trHeight w:val="20"/>
        </w:trPr>
        <w:tc>
          <w:tcPr>
            <w:tcW w:w="2432" w:type="dxa"/>
            <w:vMerge/>
            <w:vAlign w:val="center"/>
            <w:hideMark/>
          </w:tcPr>
          <w:p w14:paraId="134AC1C5" w14:textId="77777777" w:rsidR="002748E9" w:rsidRPr="002748E9" w:rsidRDefault="002748E9" w:rsidP="001C7EC6">
            <w:pPr>
              <w:spacing w:line="276" w:lineRule="auto"/>
              <w:rPr>
                <w:color w:val="000000"/>
              </w:rPr>
            </w:pPr>
          </w:p>
        </w:tc>
        <w:tc>
          <w:tcPr>
            <w:tcW w:w="2710" w:type="dxa"/>
            <w:vMerge/>
            <w:vAlign w:val="center"/>
            <w:hideMark/>
          </w:tcPr>
          <w:p w14:paraId="35F86C72" w14:textId="77777777" w:rsidR="002748E9" w:rsidRPr="002748E9" w:rsidRDefault="002748E9" w:rsidP="001C7EC6">
            <w:pPr>
              <w:spacing w:line="276" w:lineRule="auto"/>
              <w:rPr>
                <w:color w:val="000000"/>
              </w:rPr>
            </w:pPr>
          </w:p>
        </w:tc>
        <w:tc>
          <w:tcPr>
            <w:tcW w:w="3925" w:type="dxa"/>
            <w:shd w:val="clear" w:color="auto" w:fill="auto"/>
            <w:hideMark/>
          </w:tcPr>
          <w:p w14:paraId="16652F01" w14:textId="77777777" w:rsidR="002748E9" w:rsidRPr="002748E9" w:rsidRDefault="002748E9" w:rsidP="001C7EC6">
            <w:pPr>
              <w:spacing w:line="276" w:lineRule="auto"/>
              <w:rPr>
                <w:color w:val="000000"/>
              </w:rPr>
            </w:pPr>
            <w:r w:rsidRPr="002748E9">
              <w:rPr>
                <w:color w:val="000000"/>
              </w:rPr>
              <w:t>подготавливать и проводить игровую форму с различными возрастными категориями населения;</w:t>
            </w:r>
          </w:p>
        </w:tc>
      </w:tr>
      <w:tr w:rsidR="002748E9" w:rsidRPr="002748E9" w14:paraId="6FEFCD80" w14:textId="77777777" w:rsidTr="00AD48BF">
        <w:trPr>
          <w:trHeight w:val="20"/>
        </w:trPr>
        <w:tc>
          <w:tcPr>
            <w:tcW w:w="2432" w:type="dxa"/>
            <w:vMerge/>
            <w:vAlign w:val="center"/>
            <w:hideMark/>
          </w:tcPr>
          <w:p w14:paraId="30722E72" w14:textId="77777777" w:rsidR="002748E9" w:rsidRPr="002748E9" w:rsidRDefault="002748E9" w:rsidP="001C7EC6">
            <w:pPr>
              <w:spacing w:line="276" w:lineRule="auto"/>
              <w:rPr>
                <w:color w:val="000000"/>
              </w:rPr>
            </w:pPr>
          </w:p>
        </w:tc>
        <w:tc>
          <w:tcPr>
            <w:tcW w:w="2710" w:type="dxa"/>
            <w:vMerge/>
            <w:vAlign w:val="center"/>
            <w:hideMark/>
          </w:tcPr>
          <w:p w14:paraId="276C8603" w14:textId="77777777" w:rsidR="002748E9" w:rsidRPr="002748E9" w:rsidRDefault="002748E9" w:rsidP="001C7EC6">
            <w:pPr>
              <w:spacing w:line="276" w:lineRule="auto"/>
              <w:rPr>
                <w:color w:val="000000"/>
              </w:rPr>
            </w:pPr>
          </w:p>
        </w:tc>
        <w:tc>
          <w:tcPr>
            <w:tcW w:w="3925" w:type="dxa"/>
            <w:shd w:val="clear" w:color="auto" w:fill="auto"/>
            <w:hideMark/>
          </w:tcPr>
          <w:p w14:paraId="095DD638" w14:textId="77777777" w:rsidR="002748E9" w:rsidRPr="002748E9" w:rsidRDefault="002748E9" w:rsidP="001C7EC6">
            <w:pPr>
              <w:spacing w:line="276" w:lineRule="auto"/>
              <w:rPr>
                <w:color w:val="000000"/>
              </w:rPr>
            </w:pPr>
            <w:r w:rsidRPr="002748E9">
              <w:rPr>
                <w:color w:val="000000"/>
              </w:rPr>
              <w:t>общаться со слушателями и зрителями;</w:t>
            </w:r>
          </w:p>
        </w:tc>
      </w:tr>
      <w:tr w:rsidR="002748E9" w:rsidRPr="002748E9" w14:paraId="63F26513" w14:textId="77777777" w:rsidTr="00AD48BF">
        <w:trPr>
          <w:trHeight w:val="20"/>
        </w:trPr>
        <w:tc>
          <w:tcPr>
            <w:tcW w:w="2432" w:type="dxa"/>
            <w:vMerge/>
            <w:vAlign w:val="center"/>
            <w:hideMark/>
          </w:tcPr>
          <w:p w14:paraId="5DAB9951" w14:textId="77777777" w:rsidR="002748E9" w:rsidRPr="002748E9" w:rsidRDefault="002748E9" w:rsidP="001C7EC6">
            <w:pPr>
              <w:spacing w:line="276" w:lineRule="auto"/>
              <w:rPr>
                <w:color w:val="000000"/>
              </w:rPr>
            </w:pPr>
          </w:p>
        </w:tc>
        <w:tc>
          <w:tcPr>
            <w:tcW w:w="2710" w:type="dxa"/>
            <w:vMerge/>
            <w:vAlign w:val="center"/>
            <w:hideMark/>
          </w:tcPr>
          <w:p w14:paraId="1B258EF8" w14:textId="77777777" w:rsidR="002748E9" w:rsidRPr="002748E9" w:rsidRDefault="002748E9" w:rsidP="001C7EC6">
            <w:pPr>
              <w:spacing w:line="276" w:lineRule="auto"/>
              <w:rPr>
                <w:color w:val="000000"/>
              </w:rPr>
            </w:pPr>
          </w:p>
        </w:tc>
        <w:tc>
          <w:tcPr>
            <w:tcW w:w="3925" w:type="dxa"/>
            <w:shd w:val="clear" w:color="auto" w:fill="auto"/>
            <w:hideMark/>
          </w:tcPr>
          <w:p w14:paraId="0AEA9212" w14:textId="77777777" w:rsidR="002748E9" w:rsidRPr="002748E9" w:rsidRDefault="002748E9" w:rsidP="001C7EC6">
            <w:pPr>
              <w:spacing w:line="276" w:lineRule="auto"/>
              <w:rPr>
                <w:b/>
                <w:bCs/>
                <w:color w:val="000000"/>
              </w:rPr>
            </w:pPr>
            <w:r w:rsidRPr="002748E9">
              <w:rPr>
                <w:color w:val="000000"/>
              </w:rPr>
              <w:t>организовывать анимационную работу,</w:t>
            </w:r>
            <w:r w:rsidRPr="002748E9">
              <w:rPr>
                <w:b/>
                <w:bCs/>
                <w:color w:val="000000"/>
              </w:rPr>
              <w:t xml:space="preserve"> </w:t>
            </w:r>
          </w:p>
        </w:tc>
      </w:tr>
      <w:tr w:rsidR="002748E9" w:rsidRPr="002748E9" w14:paraId="5F188A17" w14:textId="77777777" w:rsidTr="00AD48BF">
        <w:trPr>
          <w:trHeight w:val="20"/>
        </w:trPr>
        <w:tc>
          <w:tcPr>
            <w:tcW w:w="2432" w:type="dxa"/>
            <w:vMerge/>
            <w:vAlign w:val="center"/>
            <w:hideMark/>
          </w:tcPr>
          <w:p w14:paraId="651C6E01" w14:textId="77777777" w:rsidR="002748E9" w:rsidRPr="002748E9" w:rsidRDefault="002748E9" w:rsidP="001C7EC6">
            <w:pPr>
              <w:spacing w:line="276" w:lineRule="auto"/>
              <w:rPr>
                <w:color w:val="000000"/>
              </w:rPr>
            </w:pPr>
          </w:p>
        </w:tc>
        <w:tc>
          <w:tcPr>
            <w:tcW w:w="2710" w:type="dxa"/>
            <w:vMerge/>
            <w:vAlign w:val="center"/>
            <w:hideMark/>
          </w:tcPr>
          <w:p w14:paraId="0EB50FFB" w14:textId="77777777" w:rsidR="002748E9" w:rsidRPr="002748E9" w:rsidRDefault="002748E9" w:rsidP="001C7EC6">
            <w:pPr>
              <w:spacing w:line="276" w:lineRule="auto"/>
              <w:rPr>
                <w:color w:val="000000"/>
              </w:rPr>
            </w:pPr>
          </w:p>
        </w:tc>
        <w:tc>
          <w:tcPr>
            <w:tcW w:w="3925" w:type="dxa"/>
            <w:shd w:val="clear" w:color="auto" w:fill="auto"/>
            <w:hideMark/>
          </w:tcPr>
          <w:p w14:paraId="5332CE13"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606F8875" w14:textId="77777777" w:rsidTr="00AD48BF">
        <w:trPr>
          <w:trHeight w:val="20"/>
        </w:trPr>
        <w:tc>
          <w:tcPr>
            <w:tcW w:w="2432" w:type="dxa"/>
            <w:vMerge/>
            <w:vAlign w:val="center"/>
            <w:hideMark/>
          </w:tcPr>
          <w:p w14:paraId="4B76705E" w14:textId="77777777" w:rsidR="002748E9" w:rsidRPr="002748E9" w:rsidRDefault="002748E9" w:rsidP="001C7EC6">
            <w:pPr>
              <w:spacing w:line="276" w:lineRule="auto"/>
              <w:rPr>
                <w:color w:val="000000"/>
              </w:rPr>
            </w:pPr>
          </w:p>
        </w:tc>
        <w:tc>
          <w:tcPr>
            <w:tcW w:w="2710" w:type="dxa"/>
            <w:vMerge/>
            <w:vAlign w:val="center"/>
            <w:hideMark/>
          </w:tcPr>
          <w:p w14:paraId="19C1A217" w14:textId="77777777" w:rsidR="002748E9" w:rsidRPr="002748E9" w:rsidRDefault="002748E9" w:rsidP="001C7EC6">
            <w:pPr>
              <w:spacing w:line="276" w:lineRule="auto"/>
              <w:rPr>
                <w:color w:val="000000"/>
              </w:rPr>
            </w:pPr>
          </w:p>
        </w:tc>
        <w:tc>
          <w:tcPr>
            <w:tcW w:w="3925" w:type="dxa"/>
            <w:shd w:val="clear" w:color="auto" w:fill="auto"/>
            <w:hideMark/>
          </w:tcPr>
          <w:p w14:paraId="3473FAF6" w14:textId="77777777" w:rsidR="002748E9" w:rsidRPr="002748E9" w:rsidRDefault="002748E9" w:rsidP="001C7EC6">
            <w:pPr>
              <w:spacing w:line="276" w:lineRule="auto"/>
              <w:rPr>
                <w:color w:val="000000"/>
              </w:rPr>
            </w:pPr>
            <w:r w:rsidRPr="002748E9">
              <w:rPr>
                <w:color w:val="000000"/>
              </w:rPr>
              <w:t>технику безопасности;</w:t>
            </w:r>
          </w:p>
        </w:tc>
      </w:tr>
      <w:tr w:rsidR="002748E9" w:rsidRPr="002748E9" w14:paraId="326F3C6E" w14:textId="77777777" w:rsidTr="00AD48BF">
        <w:trPr>
          <w:trHeight w:val="20"/>
        </w:trPr>
        <w:tc>
          <w:tcPr>
            <w:tcW w:w="2432" w:type="dxa"/>
            <w:vMerge/>
            <w:vAlign w:val="center"/>
            <w:hideMark/>
          </w:tcPr>
          <w:p w14:paraId="31D2C938" w14:textId="77777777" w:rsidR="002748E9" w:rsidRPr="002748E9" w:rsidRDefault="002748E9" w:rsidP="001C7EC6">
            <w:pPr>
              <w:spacing w:line="276" w:lineRule="auto"/>
              <w:rPr>
                <w:color w:val="000000"/>
              </w:rPr>
            </w:pPr>
          </w:p>
        </w:tc>
        <w:tc>
          <w:tcPr>
            <w:tcW w:w="2710" w:type="dxa"/>
            <w:vMerge/>
            <w:vAlign w:val="center"/>
            <w:hideMark/>
          </w:tcPr>
          <w:p w14:paraId="7E7E4594" w14:textId="77777777" w:rsidR="002748E9" w:rsidRPr="002748E9" w:rsidRDefault="002748E9" w:rsidP="001C7EC6">
            <w:pPr>
              <w:spacing w:line="276" w:lineRule="auto"/>
              <w:rPr>
                <w:color w:val="000000"/>
              </w:rPr>
            </w:pPr>
          </w:p>
        </w:tc>
        <w:tc>
          <w:tcPr>
            <w:tcW w:w="3925" w:type="dxa"/>
            <w:shd w:val="clear" w:color="auto" w:fill="auto"/>
            <w:hideMark/>
          </w:tcPr>
          <w:p w14:paraId="4D402F9B" w14:textId="77777777" w:rsidR="002748E9" w:rsidRPr="002748E9" w:rsidRDefault="002748E9" w:rsidP="001C7EC6">
            <w:pPr>
              <w:spacing w:line="276" w:lineRule="auto"/>
              <w:rPr>
                <w:color w:val="000000"/>
              </w:rPr>
            </w:pPr>
            <w:r w:rsidRPr="002748E9">
              <w:rPr>
                <w:color w:val="000000"/>
              </w:rPr>
              <w:t>классификацию технических средств;</w:t>
            </w:r>
          </w:p>
        </w:tc>
      </w:tr>
      <w:tr w:rsidR="002748E9" w:rsidRPr="002748E9" w14:paraId="68055B62" w14:textId="77777777" w:rsidTr="00AD48BF">
        <w:trPr>
          <w:trHeight w:val="20"/>
        </w:trPr>
        <w:tc>
          <w:tcPr>
            <w:tcW w:w="2432" w:type="dxa"/>
            <w:vMerge/>
            <w:vAlign w:val="center"/>
            <w:hideMark/>
          </w:tcPr>
          <w:p w14:paraId="706E09BF" w14:textId="77777777" w:rsidR="002748E9" w:rsidRPr="002748E9" w:rsidRDefault="002748E9" w:rsidP="001C7EC6">
            <w:pPr>
              <w:spacing w:line="276" w:lineRule="auto"/>
              <w:rPr>
                <w:color w:val="000000"/>
              </w:rPr>
            </w:pPr>
          </w:p>
        </w:tc>
        <w:tc>
          <w:tcPr>
            <w:tcW w:w="2710" w:type="dxa"/>
            <w:vMerge/>
            <w:vAlign w:val="center"/>
            <w:hideMark/>
          </w:tcPr>
          <w:p w14:paraId="4878D0A8" w14:textId="77777777" w:rsidR="002748E9" w:rsidRPr="002748E9" w:rsidRDefault="002748E9" w:rsidP="001C7EC6">
            <w:pPr>
              <w:spacing w:line="276" w:lineRule="auto"/>
              <w:rPr>
                <w:color w:val="000000"/>
              </w:rPr>
            </w:pPr>
          </w:p>
        </w:tc>
        <w:tc>
          <w:tcPr>
            <w:tcW w:w="3925" w:type="dxa"/>
            <w:shd w:val="clear" w:color="auto" w:fill="auto"/>
            <w:hideMark/>
          </w:tcPr>
          <w:p w14:paraId="5DE9A900" w14:textId="77777777" w:rsidR="002748E9" w:rsidRPr="002748E9" w:rsidRDefault="002748E9" w:rsidP="001C7EC6">
            <w:pPr>
              <w:spacing w:line="276" w:lineRule="auto"/>
              <w:rPr>
                <w:color w:val="000000"/>
              </w:rPr>
            </w:pPr>
            <w:r w:rsidRPr="002748E9">
              <w:rPr>
                <w:color w:val="000000"/>
              </w:rPr>
              <w:t>типы звуковоспроизводящей, осветительной и проекционной аппаратуры, принципы ее использования в культурно-досуговых программах; - методы создания фонограмм;</w:t>
            </w:r>
          </w:p>
        </w:tc>
      </w:tr>
      <w:tr w:rsidR="002748E9" w:rsidRPr="002748E9" w14:paraId="74A5A4CF" w14:textId="77777777" w:rsidTr="00AD48BF">
        <w:trPr>
          <w:trHeight w:val="20"/>
        </w:trPr>
        <w:tc>
          <w:tcPr>
            <w:tcW w:w="2432" w:type="dxa"/>
            <w:vMerge/>
            <w:vAlign w:val="center"/>
            <w:hideMark/>
          </w:tcPr>
          <w:p w14:paraId="308FBE81" w14:textId="77777777" w:rsidR="002748E9" w:rsidRPr="002748E9" w:rsidRDefault="002748E9" w:rsidP="001C7EC6">
            <w:pPr>
              <w:spacing w:line="276" w:lineRule="auto"/>
              <w:rPr>
                <w:color w:val="000000"/>
              </w:rPr>
            </w:pPr>
          </w:p>
        </w:tc>
        <w:tc>
          <w:tcPr>
            <w:tcW w:w="2710" w:type="dxa"/>
            <w:vMerge/>
            <w:vAlign w:val="center"/>
            <w:hideMark/>
          </w:tcPr>
          <w:p w14:paraId="158C3707" w14:textId="77777777" w:rsidR="002748E9" w:rsidRPr="002748E9" w:rsidRDefault="002748E9" w:rsidP="001C7EC6">
            <w:pPr>
              <w:spacing w:line="276" w:lineRule="auto"/>
              <w:rPr>
                <w:color w:val="000000"/>
              </w:rPr>
            </w:pPr>
          </w:p>
        </w:tc>
        <w:tc>
          <w:tcPr>
            <w:tcW w:w="3925" w:type="dxa"/>
            <w:shd w:val="clear" w:color="auto" w:fill="auto"/>
            <w:hideMark/>
          </w:tcPr>
          <w:p w14:paraId="3F27CB0E" w14:textId="77777777" w:rsidR="002748E9" w:rsidRPr="002748E9" w:rsidRDefault="002748E9" w:rsidP="001C7EC6">
            <w:pPr>
              <w:spacing w:line="276" w:lineRule="auto"/>
              <w:rPr>
                <w:color w:val="000000"/>
              </w:rPr>
            </w:pPr>
            <w:r w:rsidRPr="002748E9">
              <w:rPr>
                <w:color w:val="000000"/>
              </w:rPr>
              <w:t>специфику досуговой работы с детьми и подростками с учетом их возрастных особенностей;</w:t>
            </w:r>
          </w:p>
        </w:tc>
      </w:tr>
      <w:tr w:rsidR="002748E9" w:rsidRPr="002748E9" w14:paraId="58A41C80" w14:textId="77777777" w:rsidTr="00AD48BF">
        <w:trPr>
          <w:trHeight w:val="20"/>
        </w:trPr>
        <w:tc>
          <w:tcPr>
            <w:tcW w:w="2432" w:type="dxa"/>
            <w:vMerge/>
            <w:vAlign w:val="center"/>
            <w:hideMark/>
          </w:tcPr>
          <w:p w14:paraId="11B09968" w14:textId="77777777" w:rsidR="002748E9" w:rsidRPr="002748E9" w:rsidRDefault="002748E9" w:rsidP="001C7EC6">
            <w:pPr>
              <w:spacing w:line="276" w:lineRule="auto"/>
              <w:rPr>
                <w:color w:val="000000"/>
              </w:rPr>
            </w:pPr>
          </w:p>
        </w:tc>
        <w:tc>
          <w:tcPr>
            <w:tcW w:w="2710" w:type="dxa"/>
            <w:vMerge/>
            <w:vAlign w:val="center"/>
            <w:hideMark/>
          </w:tcPr>
          <w:p w14:paraId="3EF9D62A" w14:textId="77777777" w:rsidR="002748E9" w:rsidRPr="002748E9" w:rsidRDefault="002748E9" w:rsidP="001C7EC6">
            <w:pPr>
              <w:spacing w:line="276" w:lineRule="auto"/>
              <w:rPr>
                <w:color w:val="000000"/>
              </w:rPr>
            </w:pPr>
          </w:p>
        </w:tc>
        <w:tc>
          <w:tcPr>
            <w:tcW w:w="3925" w:type="dxa"/>
            <w:shd w:val="clear" w:color="auto" w:fill="auto"/>
            <w:hideMark/>
          </w:tcPr>
          <w:p w14:paraId="1199E99E" w14:textId="77777777" w:rsidR="002748E9" w:rsidRPr="002748E9" w:rsidRDefault="002748E9" w:rsidP="001C7EC6">
            <w:pPr>
              <w:spacing w:line="276" w:lineRule="auto"/>
              <w:rPr>
                <w:color w:val="000000"/>
              </w:rPr>
            </w:pPr>
            <w:r w:rsidRPr="002748E9">
              <w:rPr>
                <w:color w:val="000000"/>
              </w:rPr>
              <w:t>теоретические основы игровой деятельности;</w:t>
            </w:r>
          </w:p>
        </w:tc>
      </w:tr>
      <w:tr w:rsidR="002748E9" w:rsidRPr="002748E9" w14:paraId="7A584C02" w14:textId="77777777" w:rsidTr="00AD48BF">
        <w:trPr>
          <w:trHeight w:val="20"/>
        </w:trPr>
        <w:tc>
          <w:tcPr>
            <w:tcW w:w="2432" w:type="dxa"/>
            <w:vMerge/>
            <w:vAlign w:val="center"/>
            <w:hideMark/>
          </w:tcPr>
          <w:p w14:paraId="2AE64CFE" w14:textId="77777777" w:rsidR="002748E9" w:rsidRPr="002748E9" w:rsidRDefault="002748E9" w:rsidP="001C7EC6">
            <w:pPr>
              <w:spacing w:line="276" w:lineRule="auto"/>
              <w:rPr>
                <w:color w:val="000000"/>
              </w:rPr>
            </w:pPr>
          </w:p>
        </w:tc>
        <w:tc>
          <w:tcPr>
            <w:tcW w:w="2710" w:type="dxa"/>
            <w:vMerge/>
            <w:vAlign w:val="center"/>
            <w:hideMark/>
          </w:tcPr>
          <w:p w14:paraId="602474BA" w14:textId="77777777" w:rsidR="002748E9" w:rsidRPr="002748E9" w:rsidRDefault="002748E9" w:rsidP="001C7EC6">
            <w:pPr>
              <w:spacing w:line="276" w:lineRule="auto"/>
              <w:rPr>
                <w:color w:val="000000"/>
              </w:rPr>
            </w:pPr>
          </w:p>
        </w:tc>
        <w:tc>
          <w:tcPr>
            <w:tcW w:w="3925" w:type="dxa"/>
            <w:shd w:val="clear" w:color="auto" w:fill="auto"/>
            <w:hideMark/>
          </w:tcPr>
          <w:p w14:paraId="719EF635" w14:textId="77777777" w:rsidR="002748E9" w:rsidRPr="002748E9" w:rsidRDefault="002748E9" w:rsidP="001C7EC6">
            <w:pPr>
              <w:spacing w:line="276" w:lineRule="auto"/>
              <w:rPr>
                <w:color w:val="000000"/>
              </w:rPr>
            </w:pPr>
            <w:r w:rsidRPr="002748E9">
              <w:rPr>
                <w:color w:val="000000"/>
              </w:rPr>
              <w:t>особенности использования игровых форм досуга с учетом возрастных особенностей населения;</w:t>
            </w:r>
          </w:p>
        </w:tc>
      </w:tr>
      <w:tr w:rsidR="002748E9" w:rsidRPr="002748E9" w14:paraId="6C314756" w14:textId="77777777" w:rsidTr="00AD48BF">
        <w:trPr>
          <w:trHeight w:val="20"/>
        </w:trPr>
        <w:tc>
          <w:tcPr>
            <w:tcW w:w="2432" w:type="dxa"/>
            <w:vMerge/>
            <w:vAlign w:val="center"/>
            <w:hideMark/>
          </w:tcPr>
          <w:p w14:paraId="2868D334" w14:textId="77777777" w:rsidR="002748E9" w:rsidRPr="002748E9" w:rsidRDefault="002748E9" w:rsidP="001C7EC6">
            <w:pPr>
              <w:spacing w:line="276" w:lineRule="auto"/>
              <w:rPr>
                <w:color w:val="000000"/>
              </w:rPr>
            </w:pPr>
          </w:p>
        </w:tc>
        <w:tc>
          <w:tcPr>
            <w:tcW w:w="2710" w:type="dxa"/>
            <w:vMerge/>
            <w:vAlign w:val="center"/>
            <w:hideMark/>
          </w:tcPr>
          <w:p w14:paraId="587B29B6" w14:textId="77777777" w:rsidR="002748E9" w:rsidRPr="002748E9" w:rsidRDefault="002748E9" w:rsidP="001C7EC6">
            <w:pPr>
              <w:spacing w:line="276" w:lineRule="auto"/>
              <w:rPr>
                <w:color w:val="000000"/>
              </w:rPr>
            </w:pPr>
          </w:p>
        </w:tc>
        <w:tc>
          <w:tcPr>
            <w:tcW w:w="3925" w:type="dxa"/>
            <w:shd w:val="clear" w:color="auto" w:fill="auto"/>
            <w:hideMark/>
          </w:tcPr>
          <w:p w14:paraId="07FC1153" w14:textId="77777777" w:rsidR="002748E9" w:rsidRPr="002748E9" w:rsidRDefault="002748E9" w:rsidP="001C7EC6">
            <w:pPr>
              <w:spacing w:line="276" w:lineRule="auto"/>
              <w:rPr>
                <w:color w:val="000000"/>
              </w:rPr>
            </w:pPr>
            <w:r w:rsidRPr="002748E9">
              <w:rPr>
                <w:color w:val="000000"/>
              </w:rPr>
              <w:t>значение игры в развитии детей;</w:t>
            </w:r>
          </w:p>
        </w:tc>
      </w:tr>
      <w:tr w:rsidR="002748E9" w:rsidRPr="002748E9" w14:paraId="6F4C6B2A" w14:textId="77777777" w:rsidTr="00AD48BF">
        <w:trPr>
          <w:trHeight w:val="20"/>
        </w:trPr>
        <w:tc>
          <w:tcPr>
            <w:tcW w:w="2432" w:type="dxa"/>
            <w:vMerge/>
            <w:vAlign w:val="center"/>
            <w:hideMark/>
          </w:tcPr>
          <w:p w14:paraId="398A9232" w14:textId="77777777" w:rsidR="002748E9" w:rsidRPr="002748E9" w:rsidRDefault="002748E9" w:rsidP="001C7EC6">
            <w:pPr>
              <w:spacing w:line="276" w:lineRule="auto"/>
              <w:rPr>
                <w:color w:val="000000"/>
              </w:rPr>
            </w:pPr>
          </w:p>
        </w:tc>
        <w:tc>
          <w:tcPr>
            <w:tcW w:w="2710" w:type="dxa"/>
            <w:vMerge/>
            <w:vAlign w:val="center"/>
            <w:hideMark/>
          </w:tcPr>
          <w:p w14:paraId="14176DFF" w14:textId="77777777" w:rsidR="002748E9" w:rsidRPr="002748E9" w:rsidRDefault="002748E9" w:rsidP="001C7EC6">
            <w:pPr>
              <w:spacing w:line="276" w:lineRule="auto"/>
              <w:rPr>
                <w:color w:val="000000"/>
              </w:rPr>
            </w:pPr>
          </w:p>
        </w:tc>
        <w:tc>
          <w:tcPr>
            <w:tcW w:w="3925" w:type="dxa"/>
            <w:shd w:val="clear" w:color="auto" w:fill="auto"/>
            <w:hideMark/>
          </w:tcPr>
          <w:p w14:paraId="61E37D57" w14:textId="77777777" w:rsidR="002748E9" w:rsidRPr="002748E9" w:rsidRDefault="002748E9" w:rsidP="001C7EC6">
            <w:pPr>
              <w:spacing w:line="276" w:lineRule="auto"/>
              <w:rPr>
                <w:color w:val="000000"/>
              </w:rPr>
            </w:pPr>
            <w:r w:rsidRPr="002748E9">
              <w:rPr>
                <w:color w:val="000000"/>
              </w:rPr>
              <w:t>виды, формы, технологию подготовки и проведения игры;</w:t>
            </w:r>
          </w:p>
        </w:tc>
      </w:tr>
      <w:tr w:rsidR="002748E9" w:rsidRPr="002748E9" w14:paraId="45398335" w14:textId="77777777" w:rsidTr="00AD48BF">
        <w:trPr>
          <w:trHeight w:val="20"/>
        </w:trPr>
        <w:tc>
          <w:tcPr>
            <w:tcW w:w="2432" w:type="dxa"/>
            <w:vMerge/>
            <w:vAlign w:val="center"/>
            <w:hideMark/>
          </w:tcPr>
          <w:p w14:paraId="61B80E10" w14:textId="77777777" w:rsidR="002748E9" w:rsidRPr="002748E9" w:rsidRDefault="002748E9" w:rsidP="001C7EC6">
            <w:pPr>
              <w:spacing w:line="276" w:lineRule="auto"/>
              <w:rPr>
                <w:color w:val="000000"/>
              </w:rPr>
            </w:pPr>
          </w:p>
        </w:tc>
        <w:tc>
          <w:tcPr>
            <w:tcW w:w="2710" w:type="dxa"/>
            <w:vMerge/>
            <w:vAlign w:val="center"/>
            <w:hideMark/>
          </w:tcPr>
          <w:p w14:paraId="6D00538D" w14:textId="77777777" w:rsidR="002748E9" w:rsidRPr="002748E9" w:rsidRDefault="002748E9" w:rsidP="001C7EC6">
            <w:pPr>
              <w:spacing w:line="276" w:lineRule="auto"/>
              <w:rPr>
                <w:color w:val="000000"/>
              </w:rPr>
            </w:pPr>
          </w:p>
        </w:tc>
        <w:tc>
          <w:tcPr>
            <w:tcW w:w="3925" w:type="dxa"/>
            <w:shd w:val="clear" w:color="auto" w:fill="auto"/>
            <w:hideMark/>
          </w:tcPr>
          <w:p w14:paraId="40923CF6" w14:textId="77777777" w:rsidR="002748E9" w:rsidRPr="002748E9" w:rsidRDefault="002748E9" w:rsidP="001C7EC6">
            <w:pPr>
              <w:spacing w:line="276" w:lineRule="auto"/>
              <w:rPr>
                <w:color w:val="000000"/>
              </w:rPr>
            </w:pPr>
            <w:r w:rsidRPr="002748E9">
              <w:rPr>
                <w:color w:val="000000"/>
              </w:rPr>
              <w:t>общую методику организации анимационной деятельности в культурно-досуговых учреждениях (организациях) и на открытых площадках;</w:t>
            </w:r>
          </w:p>
        </w:tc>
      </w:tr>
      <w:tr w:rsidR="002748E9" w:rsidRPr="002748E9" w14:paraId="4132BFF8" w14:textId="77777777" w:rsidTr="00AD48BF">
        <w:trPr>
          <w:trHeight w:val="20"/>
        </w:trPr>
        <w:tc>
          <w:tcPr>
            <w:tcW w:w="2432" w:type="dxa"/>
            <w:vMerge/>
            <w:vAlign w:val="center"/>
            <w:hideMark/>
          </w:tcPr>
          <w:p w14:paraId="4A6B59ED" w14:textId="77777777" w:rsidR="002748E9" w:rsidRPr="002748E9" w:rsidRDefault="002748E9" w:rsidP="001C7EC6">
            <w:pPr>
              <w:spacing w:line="276" w:lineRule="auto"/>
              <w:rPr>
                <w:color w:val="000000"/>
              </w:rPr>
            </w:pPr>
          </w:p>
        </w:tc>
        <w:tc>
          <w:tcPr>
            <w:tcW w:w="2710" w:type="dxa"/>
            <w:vMerge/>
            <w:vAlign w:val="center"/>
            <w:hideMark/>
          </w:tcPr>
          <w:p w14:paraId="1365B27D" w14:textId="77777777" w:rsidR="002748E9" w:rsidRPr="002748E9" w:rsidRDefault="002748E9" w:rsidP="001C7EC6">
            <w:pPr>
              <w:spacing w:line="276" w:lineRule="auto"/>
              <w:rPr>
                <w:color w:val="000000"/>
              </w:rPr>
            </w:pPr>
          </w:p>
        </w:tc>
        <w:tc>
          <w:tcPr>
            <w:tcW w:w="3925" w:type="dxa"/>
            <w:shd w:val="clear" w:color="auto" w:fill="auto"/>
            <w:hideMark/>
          </w:tcPr>
          <w:p w14:paraId="3F7D33A3" w14:textId="77777777" w:rsidR="002748E9" w:rsidRPr="002748E9" w:rsidRDefault="002748E9" w:rsidP="001C7EC6">
            <w:pPr>
              <w:spacing w:line="276" w:lineRule="auto"/>
              <w:rPr>
                <w:color w:val="000000"/>
              </w:rPr>
            </w:pPr>
            <w:r w:rsidRPr="002748E9">
              <w:rPr>
                <w:color w:val="000000"/>
              </w:rPr>
              <w:t>методики подготовки и проведения анимационных программ (игровых, конкурсных, дискотек и других) для различных групп населения;</w:t>
            </w:r>
          </w:p>
        </w:tc>
      </w:tr>
      <w:tr w:rsidR="002748E9" w:rsidRPr="002748E9" w14:paraId="065800C3" w14:textId="77777777" w:rsidTr="00AD48BF">
        <w:trPr>
          <w:trHeight w:val="20"/>
        </w:trPr>
        <w:tc>
          <w:tcPr>
            <w:tcW w:w="2432" w:type="dxa"/>
            <w:vMerge/>
            <w:vAlign w:val="center"/>
            <w:hideMark/>
          </w:tcPr>
          <w:p w14:paraId="52FB5912" w14:textId="77777777" w:rsidR="002748E9" w:rsidRPr="002748E9" w:rsidRDefault="002748E9" w:rsidP="001C7EC6">
            <w:pPr>
              <w:spacing w:line="276" w:lineRule="auto"/>
              <w:rPr>
                <w:color w:val="000000"/>
              </w:rPr>
            </w:pPr>
          </w:p>
        </w:tc>
        <w:tc>
          <w:tcPr>
            <w:tcW w:w="2710" w:type="dxa"/>
            <w:vMerge/>
            <w:vAlign w:val="center"/>
            <w:hideMark/>
          </w:tcPr>
          <w:p w14:paraId="0F94E86D" w14:textId="77777777" w:rsidR="002748E9" w:rsidRPr="002748E9" w:rsidRDefault="002748E9" w:rsidP="001C7EC6">
            <w:pPr>
              <w:spacing w:line="276" w:lineRule="auto"/>
              <w:rPr>
                <w:color w:val="000000"/>
              </w:rPr>
            </w:pPr>
          </w:p>
        </w:tc>
        <w:tc>
          <w:tcPr>
            <w:tcW w:w="3925" w:type="dxa"/>
            <w:shd w:val="clear" w:color="auto" w:fill="auto"/>
            <w:hideMark/>
          </w:tcPr>
          <w:p w14:paraId="5EA54BC0" w14:textId="77777777" w:rsidR="002748E9" w:rsidRPr="002748E9" w:rsidRDefault="002748E9" w:rsidP="001C7EC6">
            <w:pPr>
              <w:spacing w:line="276" w:lineRule="auto"/>
              <w:rPr>
                <w:color w:val="000000"/>
              </w:rPr>
            </w:pPr>
            <w:r w:rsidRPr="002748E9">
              <w:rPr>
                <w:color w:val="000000"/>
              </w:rPr>
              <w:t>теоретические основы, виды и формы анимационной деятельности;</w:t>
            </w:r>
          </w:p>
        </w:tc>
      </w:tr>
      <w:tr w:rsidR="002748E9" w:rsidRPr="002748E9" w14:paraId="3D82491C" w14:textId="77777777" w:rsidTr="00AD48BF">
        <w:trPr>
          <w:trHeight w:val="20"/>
        </w:trPr>
        <w:tc>
          <w:tcPr>
            <w:tcW w:w="2432" w:type="dxa"/>
            <w:vMerge/>
            <w:vAlign w:val="center"/>
            <w:hideMark/>
          </w:tcPr>
          <w:p w14:paraId="7921DD8D"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233D6A94" w14:textId="77777777" w:rsidR="002748E9" w:rsidRPr="002748E9" w:rsidRDefault="002748E9" w:rsidP="001C7EC6">
            <w:pPr>
              <w:spacing w:line="276" w:lineRule="auto"/>
              <w:rPr>
                <w:color w:val="000000"/>
              </w:rPr>
            </w:pPr>
            <w:r w:rsidRPr="002748E9">
              <w:rPr>
                <w:color w:val="000000"/>
              </w:rPr>
              <w:t>ПК 2.5. Организовывать и проводить мероприятия в сфере молодежной политики, включая досуг и отдых детей, подростков и молодежи, в том числе в специализированных (профильных) лагерях.</w:t>
            </w:r>
          </w:p>
        </w:tc>
        <w:tc>
          <w:tcPr>
            <w:tcW w:w="3925" w:type="dxa"/>
            <w:shd w:val="clear" w:color="auto" w:fill="auto"/>
            <w:hideMark/>
          </w:tcPr>
          <w:p w14:paraId="062E6917"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687BC01A" w14:textId="77777777" w:rsidTr="00AD48BF">
        <w:trPr>
          <w:trHeight w:val="20"/>
        </w:trPr>
        <w:tc>
          <w:tcPr>
            <w:tcW w:w="2432" w:type="dxa"/>
            <w:vMerge/>
            <w:vAlign w:val="center"/>
            <w:hideMark/>
          </w:tcPr>
          <w:p w14:paraId="4A3B8206" w14:textId="77777777" w:rsidR="002748E9" w:rsidRPr="002748E9" w:rsidRDefault="002748E9" w:rsidP="001C7EC6">
            <w:pPr>
              <w:spacing w:line="276" w:lineRule="auto"/>
              <w:rPr>
                <w:color w:val="000000"/>
              </w:rPr>
            </w:pPr>
          </w:p>
        </w:tc>
        <w:tc>
          <w:tcPr>
            <w:tcW w:w="2710" w:type="dxa"/>
            <w:vMerge/>
            <w:vAlign w:val="center"/>
            <w:hideMark/>
          </w:tcPr>
          <w:p w14:paraId="67F80BA0" w14:textId="77777777" w:rsidR="002748E9" w:rsidRPr="002748E9" w:rsidRDefault="002748E9" w:rsidP="001C7EC6">
            <w:pPr>
              <w:spacing w:line="276" w:lineRule="auto"/>
              <w:rPr>
                <w:color w:val="000000"/>
              </w:rPr>
            </w:pPr>
          </w:p>
        </w:tc>
        <w:tc>
          <w:tcPr>
            <w:tcW w:w="3925" w:type="dxa"/>
            <w:shd w:val="clear" w:color="auto" w:fill="auto"/>
            <w:hideMark/>
          </w:tcPr>
          <w:p w14:paraId="31E2E519" w14:textId="77777777" w:rsidR="002748E9" w:rsidRPr="002748E9" w:rsidRDefault="002748E9" w:rsidP="001C7EC6">
            <w:pPr>
              <w:spacing w:line="276" w:lineRule="auto"/>
              <w:rPr>
                <w:b/>
                <w:bCs/>
                <w:color w:val="000000"/>
              </w:rPr>
            </w:pPr>
            <w:r w:rsidRPr="002748E9">
              <w:rPr>
                <w:color w:val="000000"/>
              </w:rPr>
              <w:t xml:space="preserve">организации социально-культурной деятельности в культурно - досуговых учреждениях </w:t>
            </w:r>
            <w:r w:rsidRPr="002748E9">
              <w:rPr>
                <w:b/>
                <w:bCs/>
                <w:color w:val="000000"/>
              </w:rPr>
              <w:t>(</w:t>
            </w:r>
            <w:r w:rsidRPr="002748E9">
              <w:rPr>
                <w:color w:val="000000"/>
              </w:rPr>
              <w:t>организациях</w:t>
            </w:r>
            <w:r w:rsidRPr="002748E9">
              <w:rPr>
                <w:b/>
                <w:bCs/>
                <w:color w:val="000000"/>
              </w:rPr>
              <w:t>)</w:t>
            </w:r>
            <w:r w:rsidRPr="002748E9">
              <w:rPr>
                <w:color w:val="000000"/>
              </w:rPr>
              <w:t>;</w:t>
            </w:r>
          </w:p>
        </w:tc>
      </w:tr>
      <w:tr w:rsidR="002748E9" w:rsidRPr="002748E9" w14:paraId="2AD9A6C6" w14:textId="77777777" w:rsidTr="00AD48BF">
        <w:trPr>
          <w:trHeight w:val="20"/>
        </w:trPr>
        <w:tc>
          <w:tcPr>
            <w:tcW w:w="2432" w:type="dxa"/>
            <w:vMerge/>
            <w:vAlign w:val="center"/>
            <w:hideMark/>
          </w:tcPr>
          <w:p w14:paraId="6E85A558" w14:textId="77777777" w:rsidR="002748E9" w:rsidRPr="002748E9" w:rsidRDefault="002748E9" w:rsidP="001C7EC6">
            <w:pPr>
              <w:spacing w:line="276" w:lineRule="auto"/>
              <w:rPr>
                <w:color w:val="000000"/>
              </w:rPr>
            </w:pPr>
          </w:p>
        </w:tc>
        <w:tc>
          <w:tcPr>
            <w:tcW w:w="2710" w:type="dxa"/>
            <w:vMerge/>
            <w:vAlign w:val="center"/>
            <w:hideMark/>
          </w:tcPr>
          <w:p w14:paraId="1825237F" w14:textId="77777777" w:rsidR="002748E9" w:rsidRPr="002748E9" w:rsidRDefault="002748E9" w:rsidP="001C7EC6">
            <w:pPr>
              <w:spacing w:line="276" w:lineRule="auto"/>
              <w:rPr>
                <w:color w:val="000000"/>
              </w:rPr>
            </w:pPr>
          </w:p>
        </w:tc>
        <w:tc>
          <w:tcPr>
            <w:tcW w:w="3925" w:type="dxa"/>
            <w:shd w:val="clear" w:color="auto" w:fill="auto"/>
            <w:hideMark/>
          </w:tcPr>
          <w:p w14:paraId="63CF82CC" w14:textId="77777777" w:rsidR="002748E9" w:rsidRPr="002748E9" w:rsidRDefault="002748E9" w:rsidP="001C7EC6">
            <w:pPr>
              <w:spacing w:line="276" w:lineRule="auto"/>
              <w:rPr>
                <w:color w:val="000000"/>
              </w:rPr>
            </w:pPr>
            <w:r w:rsidRPr="002748E9">
              <w:rPr>
                <w:color w:val="000000"/>
              </w:rPr>
              <w:t>работы с детьми, подростками и молодежью в культурно-досуговых учреждениях (организациях), в том числе в специализированных (профильных) лагерях;</w:t>
            </w:r>
          </w:p>
        </w:tc>
      </w:tr>
      <w:tr w:rsidR="002748E9" w:rsidRPr="002748E9" w14:paraId="7692D037" w14:textId="77777777" w:rsidTr="00AD48BF">
        <w:trPr>
          <w:trHeight w:val="20"/>
        </w:trPr>
        <w:tc>
          <w:tcPr>
            <w:tcW w:w="2432" w:type="dxa"/>
            <w:vMerge/>
            <w:vAlign w:val="center"/>
            <w:hideMark/>
          </w:tcPr>
          <w:p w14:paraId="7ADFCB86" w14:textId="77777777" w:rsidR="002748E9" w:rsidRPr="002748E9" w:rsidRDefault="002748E9" w:rsidP="001C7EC6">
            <w:pPr>
              <w:spacing w:line="276" w:lineRule="auto"/>
              <w:rPr>
                <w:color w:val="000000"/>
              </w:rPr>
            </w:pPr>
          </w:p>
        </w:tc>
        <w:tc>
          <w:tcPr>
            <w:tcW w:w="2710" w:type="dxa"/>
            <w:vMerge/>
            <w:vAlign w:val="center"/>
            <w:hideMark/>
          </w:tcPr>
          <w:p w14:paraId="768FCC76" w14:textId="77777777" w:rsidR="002748E9" w:rsidRPr="002748E9" w:rsidRDefault="002748E9" w:rsidP="001C7EC6">
            <w:pPr>
              <w:spacing w:line="276" w:lineRule="auto"/>
              <w:rPr>
                <w:color w:val="000000"/>
              </w:rPr>
            </w:pPr>
          </w:p>
        </w:tc>
        <w:tc>
          <w:tcPr>
            <w:tcW w:w="3925" w:type="dxa"/>
            <w:shd w:val="clear" w:color="auto" w:fill="auto"/>
            <w:hideMark/>
          </w:tcPr>
          <w:p w14:paraId="05A3C395"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129A950C" w14:textId="77777777" w:rsidTr="00AD48BF">
        <w:trPr>
          <w:trHeight w:val="20"/>
        </w:trPr>
        <w:tc>
          <w:tcPr>
            <w:tcW w:w="2432" w:type="dxa"/>
            <w:vMerge/>
            <w:vAlign w:val="center"/>
            <w:hideMark/>
          </w:tcPr>
          <w:p w14:paraId="794ACACF" w14:textId="77777777" w:rsidR="002748E9" w:rsidRPr="002748E9" w:rsidRDefault="002748E9" w:rsidP="001C7EC6">
            <w:pPr>
              <w:spacing w:line="276" w:lineRule="auto"/>
              <w:rPr>
                <w:color w:val="000000"/>
              </w:rPr>
            </w:pPr>
          </w:p>
        </w:tc>
        <w:tc>
          <w:tcPr>
            <w:tcW w:w="2710" w:type="dxa"/>
            <w:vMerge/>
            <w:vAlign w:val="center"/>
            <w:hideMark/>
          </w:tcPr>
          <w:p w14:paraId="455358B7" w14:textId="77777777" w:rsidR="002748E9" w:rsidRPr="002748E9" w:rsidRDefault="002748E9" w:rsidP="001C7EC6">
            <w:pPr>
              <w:spacing w:line="276" w:lineRule="auto"/>
              <w:rPr>
                <w:color w:val="000000"/>
              </w:rPr>
            </w:pPr>
          </w:p>
        </w:tc>
        <w:tc>
          <w:tcPr>
            <w:tcW w:w="3925" w:type="dxa"/>
            <w:shd w:val="clear" w:color="auto" w:fill="auto"/>
            <w:hideMark/>
          </w:tcPr>
          <w:p w14:paraId="297F4584" w14:textId="77777777" w:rsidR="002748E9" w:rsidRPr="002748E9" w:rsidRDefault="002748E9" w:rsidP="001C7EC6">
            <w:pPr>
              <w:spacing w:line="276" w:lineRule="auto"/>
              <w:rPr>
                <w:color w:val="000000"/>
              </w:rPr>
            </w:pPr>
            <w:r w:rsidRPr="002748E9">
              <w:rPr>
                <w:color w:val="000000"/>
              </w:rPr>
              <w:t>общаться со слушателями и зрителями;</w:t>
            </w:r>
          </w:p>
        </w:tc>
      </w:tr>
      <w:tr w:rsidR="002748E9" w:rsidRPr="002748E9" w14:paraId="0E01F5F1" w14:textId="77777777" w:rsidTr="00AD48BF">
        <w:trPr>
          <w:trHeight w:val="20"/>
        </w:trPr>
        <w:tc>
          <w:tcPr>
            <w:tcW w:w="2432" w:type="dxa"/>
            <w:vMerge/>
            <w:vAlign w:val="center"/>
            <w:hideMark/>
          </w:tcPr>
          <w:p w14:paraId="4F54BAC2" w14:textId="77777777" w:rsidR="002748E9" w:rsidRPr="002748E9" w:rsidRDefault="002748E9" w:rsidP="001C7EC6">
            <w:pPr>
              <w:spacing w:line="276" w:lineRule="auto"/>
              <w:rPr>
                <w:color w:val="000000"/>
              </w:rPr>
            </w:pPr>
          </w:p>
        </w:tc>
        <w:tc>
          <w:tcPr>
            <w:tcW w:w="2710" w:type="dxa"/>
            <w:vMerge/>
            <w:vAlign w:val="center"/>
            <w:hideMark/>
          </w:tcPr>
          <w:p w14:paraId="008D96AC" w14:textId="77777777" w:rsidR="002748E9" w:rsidRPr="002748E9" w:rsidRDefault="002748E9" w:rsidP="001C7EC6">
            <w:pPr>
              <w:spacing w:line="276" w:lineRule="auto"/>
              <w:rPr>
                <w:color w:val="000000"/>
              </w:rPr>
            </w:pPr>
          </w:p>
        </w:tc>
        <w:tc>
          <w:tcPr>
            <w:tcW w:w="3925" w:type="dxa"/>
            <w:shd w:val="clear" w:color="auto" w:fill="auto"/>
            <w:hideMark/>
          </w:tcPr>
          <w:p w14:paraId="52D9F111" w14:textId="77777777" w:rsidR="002748E9" w:rsidRPr="002748E9" w:rsidRDefault="002748E9" w:rsidP="001C7EC6">
            <w:pPr>
              <w:spacing w:line="276" w:lineRule="auto"/>
              <w:rPr>
                <w:color w:val="000000"/>
              </w:rPr>
            </w:pPr>
            <w:r w:rsidRPr="002748E9">
              <w:rPr>
                <w:color w:val="000000"/>
              </w:rPr>
              <w:t>разрабатывать сценарии культурно-досуговых программ, осуществлять их постановку, использовать разнообразный материал при подготовке сценариев;</w:t>
            </w:r>
          </w:p>
        </w:tc>
      </w:tr>
      <w:tr w:rsidR="002748E9" w:rsidRPr="002748E9" w14:paraId="1651EF53" w14:textId="77777777" w:rsidTr="00AD48BF">
        <w:trPr>
          <w:trHeight w:val="20"/>
        </w:trPr>
        <w:tc>
          <w:tcPr>
            <w:tcW w:w="2432" w:type="dxa"/>
            <w:vMerge/>
            <w:vAlign w:val="center"/>
            <w:hideMark/>
          </w:tcPr>
          <w:p w14:paraId="7C44D88B" w14:textId="77777777" w:rsidR="002748E9" w:rsidRPr="002748E9" w:rsidRDefault="002748E9" w:rsidP="001C7EC6">
            <w:pPr>
              <w:spacing w:line="276" w:lineRule="auto"/>
              <w:rPr>
                <w:color w:val="000000"/>
              </w:rPr>
            </w:pPr>
          </w:p>
        </w:tc>
        <w:tc>
          <w:tcPr>
            <w:tcW w:w="2710" w:type="dxa"/>
            <w:vMerge/>
            <w:vAlign w:val="center"/>
            <w:hideMark/>
          </w:tcPr>
          <w:p w14:paraId="78343CF6" w14:textId="77777777" w:rsidR="002748E9" w:rsidRPr="002748E9" w:rsidRDefault="002748E9" w:rsidP="001C7EC6">
            <w:pPr>
              <w:spacing w:line="276" w:lineRule="auto"/>
              <w:rPr>
                <w:color w:val="000000"/>
              </w:rPr>
            </w:pPr>
          </w:p>
        </w:tc>
        <w:tc>
          <w:tcPr>
            <w:tcW w:w="3925" w:type="dxa"/>
            <w:shd w:val="clear" w:color="auto" w:fill="auto"/>
            <w:hideMark/>
          </w:tcPr>
          <w:p w14:paraId="07139BF0" w14:textId="77777777" w:rsidR="002748E9" w:rsidRPr="002748E9" w:rsidRDefault="002748E9" w:rsidP="001C7EC6">
            <w:pPr>
              <w:spacing w:line="276" w:lineRule="auto"/>
              <w:rPr>
                <w:color w:val="000000"/>
              </w:rPr>
            </w:pPr>
            <w:r w:rsidRPr="002748E9">
              <w:rPr>
                <w:color w:val="000000"/>
              </w:rPr>
              <w:t>организовывать и проводить репетиционную работу с участниками культурно-досуговой программы;</w:t>
            </w:r>
          </w:p>
        </w:tc>
      </w:tr>
      <w:tr w:rsidR="002748E9" w:rsidRPr="002748E9" w14:paraId="3C406F91" w14:textId="77777777" w:rsidTr="00AD48BF">
        <w:trPr>
          <w:trHeight w:val="20"/>
        </w:trPr>
        <w:tc>
          <w:tcPr>
            <w:tcW w:w="2432" w:type="dxa"/>
            <w:vMerge/>
            <w:vAlign w:val="center"/>
            <w:hideMark/>
          </w:tcPr>
          <w:p w14:paraId="60571246" w14:textId="77777777" w:rsidR="002748E9" w:rsidRPr="002748E9" w:rsidRDefault="002748E9" w:rsidP="001C7EC6">
            <w:pPr>
              <w:spacing w:line="276" w:lineRule="auto"/>
              <w:rPr>
                <w:color w:val="000000"/>
              </w:rPr>
            </w:pPr>
          </w:p>
        </w:tc>
        <w:tc>
          <w:tcPr>
            <w:tcW w:w="2710" w:type="dxa"/>
            <w:vMerge/>
            <w:vAlign w:val="center"/>
            <w:hideMark/>
          </w:tcPr>
          <w:p w14:paraId="07650071" w14:textId="77777777" w:rsidR="002748E9" w:rsidRPr="002748E9" w:rsidRDefault="002748E9" w:rsidP="001C7EC6">
            <w:pPr>
              <w:spacing w:line="276" w:lineRule="auto"/>
              <w:rPr>
                <w:color w:val="000000"/>
              </w:rPr>
            </w:pPr>
          </w:p>
        </w:tc>
        <w:tc>
          <w:tcPr>
            <w:tcW w:w="3925" w:type="dxa"/>
            <w:shd w:val="clear" w:color="auto" w:fill="auto"/>
            <w:hideMark/>
          </w:tcPr>
          <w:p w14:paraId="48CEAFF0" w14:textId="77777777" w:rsidR="002748E9" w:rsidRPr="002748E9" w:rsidRDefault="002748E9" w:rsidP="001C7EC6">
            <w:pPr>
              <w:spacing w:line="276" w:lineRule="auto"/>
              <w:rPr>
                <w:color w:val="000000"/>
              </w:rPr>
            </w:pPr>
            <w:r w:rsidRPr="002748E9">
              <w:rPr>
                <w:color w:val="000000"/>
              </w:rPr>
              <w:t>организовывать анимационную работу, подготавливать и проводить с подростками, детьми и молодежью различные игровые, конкурсные и другие программы;</w:t>
            </w:r>
          </w:p>
        </w:tc>
      </w:tr>
      <w:tr w:rsidR="002748E9" w:rsidRPr="002748E9" w14:paraId="6246583C" w14:textId="77777777" w:rsidTr="00AD48BF">
        <w:trPr>
          <w:trHeight w:val="20"/>
        </w:trPr>
        <w:tc>
          <w:tcPr>
            <w:tcW w:w="2432" w:type="dxa"/>
            <w:vMerge/>
            <w:vAlign w:val="center"/>
            <w:hideMark/>
          </w:tcPr>
          <w:p w14:paraId="0F04DE4D" w14:textId="77777777" w:rsidR="002748E9" w:rsidRPr="002748E9" w:rsidRDefault="002748E9" w:rsidP="001C7EC6">
            <w:pPr>
              <w:spacing w:line="276" w:lineRule="auto"/>
              <w:rPr>
                <w:color w:val="000000"/>
              </w:rPr>
            </w:pPr>
          </w:p>
        </w:tc>
        <w:tc>
          <w:tcPr>
            <w:tcW w:w="2710" w:type="dxa"/>
            <w:vMerge/>
            <w:vAlign w:val="center"/>
            <w:hideMark/>
          </w:tcPr>
          <w:p w14:paraId="48D0F488" w14:textId="77777777" w:rsidR="002748E9" w:rsidRPr="002748E9" w:rsidRDefault="002748E9" w:rsidP="001C7EC6">
            <w:pPr>
              <w:spacing w:line="276" w:lineRule="auto"/>
              <w:rPr>
                <w:color w:val="000000"/>
              </w:rPr>
            </w:pPr>
          </w:p>
        </w:tc>
        <w:tc>
          <w:tcPr>
            <w:tcW w:w="3925" w:type="dxa"/>
            <w:shd w:val="clear" w:color="auto" w:fill="auto"/>
            <w:hideMark/>
          </w:tcPr>
          <w:p w14:paraId="1341E6F7"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6E40D1D7" w14:textId="77777777" w:rsidTr="00AD48BF">
        <w:trPr>
          <w:trHeight w:val="20"/>
        </w:trPr>
        <w:tc>
          <w:tcPr>
            <w:tcW w:w="2432" w:type="dxa"/>
            <w:vMerge/>
            <w:vAlign w:val="center"/>
            <w:hideMark/>
          </w:tcPr>
          <w:p w14:paraId="3FB3F314" w14:textId="77777777" w:rsidR="002748E9" w:rsidRPr="002748E9" w:rsidRDefault="002748E9" w:rsidP="001C7EC6">
            <w:pPr>
              <w:spacing w:line="276" w:lineRule="auto"/>
              <w:rPr>
                <w:color w:val="000000"/>
              </w:rPr>
            </w:pPr>
          </w:p>
        </w:tc>
        <w:tc>
          <w:tcPr>
            <w:tcW w:w="2710" w:type="dxa"/>
            <w:vMerge/>
            <w:vAlign w:val="center"/>
            <w:hideMark/>
          </w:tcPr>
          <w:p w14:paraId="758114B6" w14:textId="77777777" w:rsidR="002748E9" w:rsidRPr="002748E9" w:rsidRDefault="002748E9" w:rsidP="001C7EC6">
            <w:pPr>
              <w:spacing w:line="276" w:lineRule="auto"/>
              <w:rPr>
                <w:color w:val="000000"/>
              </w:rPr>
            </w:pPr>
          </w:p>
        </w:tc>
        <w:tc>
          <w:tcPr>
            <w:tcW w:w="3925" w:type="dxa"/>
            <w:shd w:val="clear" w:color="auto" w:fill="auto"/>
            <w:hideMark/>
          </w:tcPr>
          <w:p w14:paraId="74049123" w14:textId="77777777" w:rsidR="002748E9" w:rsidRPr="002748E9" w:rsidRDefault="002748E9" w:rsidP="001C7EC6">
            <w:pPr>
              <w:spacing w:line="276" w:lineRule="auto"/>
              <w:rPr>
                <w:color w:val="000000"/>
              </w:rPr>
            </w:pPr>
            <w:r w:rsidRPr="002748E9">
              <w:rPr>
                <w:color w:val="000000"/>
              </w:rPr>
              <w:t>теоретические основы, виды и формы анимационной деятельности;</w:t>
            </w:r>
          </w:p>
        </w:tc>
      </w:tr>
      <w:tr w:rsidR="002748E9" w:rsidRPr="002748E9" w14:paraId="2C0E6C3D" w14:textId="77777777" w:rsidTr="00AD48BF">
        <w:trPr>
          <w:trHeight w:val="20"/>
        </w:trPr>
        <w:tc>
          <w:tcPr>
            <w:tcW w:w="2432" w:type="dxa"/>
            <w:vMerge/>
            <w:vAlign w:val="center"/>
            <w:hideMark/>
          </w:tcPr>
          <w:p w14:paraId="47BF1520" w14:textId="77777777" w:rsidR="002748E9" w:rsidRPr="002748E9" w:rsidRDefault="002748E9" w:rsidP="001C7EC6">
            <w:pPr>
              <w:spacing w:line="276" w:lineRule="auto"/>
              <w:rPr>
                <w:color w:val="000000"/>
              </w:rPr>
            </w:pPr>
          </w:p>
        </w:tc>
        <w:tc>
          <w:tcPr>
            <w:tcW w:w="2710" w:type="dxa"/>
            <w:vMerge/>
            <w:vAlign w:val="center"/>
            <w:hideMark/>
          </w:tcPr>
          <w:p w14:paraId="089A3562" w14:textId="77777777" w:rsidR="002748E9" w:rsidRPr="002748E9" w:rsidRDefault="002748E9" w:rsidP="001C7EC6">
            <w:pPr>
              <w:spacing w:line="276" w:lineRule="auto"/>
              <w:rPr>
                <w:color w:val="000000"/>
              </w:rPr>
            </w:pPr>
          </w:p>
        </w:tc>
        <w:tc>
          <w:tcPr>
            <w:tcW w:w="3925" w:type="dxa"/>
            <w:shd w:val="clear" w:color="auto" w:fill="auto"/>
            <w:hideMark/>
          </w:tcPr>
          <w:p w14:paraId="1EFEB264" w14:textId="77777777" w:rsidR="002748E9" w:rsidRPr="002748E9" w:rsidRDefault="002748E9" w:rsidP="001C7EC6">
            <w:pPr>
              <w:spacing w:line="276" w:lineRule="auto"/>
              <w:rPr>
                <w:color w:val="000000"/>
              </w:rPr>
            </w:pPr>
            <w:r w:rsidRPr="002748E9">
              <w:rPr>
                <w:color w:val="000000"/>
              </w:rPr>
              <w:t>общую методику организации анимационной деятельности в культурно-досуговых учреждениях (организациях) и на открытых площадках;</w:t>
            </w:r>
          </w:p>
        </w:tc>
      </w:tr>
      <w:tr w:rsidR="002748E9" w:rsidRPr="002748E9" w14:paraId="2D7C76A7" w14:textId="77777777" w:rsidTr="00AD48BF">
        <w:trPr>
          <w:trHeight w:val="20"/>
        </w:trPr>
        <w:tc>
          <w:tcPr>
            <w:tcW w:w="2432" w:type="dxa"/>
            <w:vMerge/>
            <w:vAlign w:val="center"/>
            <w:hideMark/>
          </w:tcPr>
          <w:p w14:paraId="405B25B2" w14:textId="77777777" w:rsidR="002748E9" w:rsidRPr="002748E9" w:rsidRDefault="002748E9" w:rsidP="001C7EC6">
            <w:pPr>
              <w:spacing w:line="276" w:lineRule="auto"/>
              <w:rPr>
                <w:color w:val="000000"/>
              </w:rPr>
            </w:pPr>
          </w:p>
        </w:tc>
        <w:tc>
          <w:tcPr>
            <w:tcW w:w="2710" w:type="dxa"/>
            <w:vMerge/>
            <w:vAlign w:val="center"/>
            <w:hideMark/>
          </w:tcPr>
          <w:p w14:paraId="03C1E6B9" w14:textId="77777777" w:rsidR="002748E9" w:rsidRPr="002748E9" w:rsidRDefault="002748E9" w:rsidP="001C7EC6">
            <w:pPr>
              <w:spacing w:line="276" w:lineRule="auto"/>
              <w:rPr>
                <w:color w:val="000000"/>
              </w:rPr>
            </w:pPr>
          </w:p>
        </w:tc>
        <w:tc>
          <w:tcPr>
            <w:tcW w:w="3925" w:type="dxa"/>
            <w:shd w:val="clear" w:color="auto" w:fill="auto"/>
            <w:hideMark/>
          </w:tcPr>
          <w:p w14:paraId="40BCFE81" w14:textId="77777777" w:rsidR="002748E9" w:rsidRPr="002748E9" w:rsidRDefault="002748E9" w:rsidP="001C7EC6">
            <w:pPr>
              <w:spacing w:line="276" w:lineRule="auto"/>
              <w:rPr>
                <w:color w:val="000000"/>
              </w:rPr>
            </w:pPr>
            <w:r w:rsidRPr="002748E9">
              <w:rPr>
                <w:color w:val="000000"/>
              </w:rPr>
              <w:t>методики подготовки и проведения анимационных программ (игровых, конкурсных, дискотек и других) для различных групп населения;</w:t>
            </w:r>
          </w:p>
        </w:tc>
      </w:tr>
      <w:tr w:rsidR="002748E9" w:rsidRPr="002748E9" w14:paraId="52B9E13E" w14:textId="77777777" w:rsidTr="00AD48BF">
        <w:trPr>
          <w:trHeight w:val="20"/>
        </w:trPr>
        <w:tc>
          <w:tcPr>
            <w:tcW w:w="2432" w:type="dxa"/>
            <w:vMerge/>
            <w:vAlign w:val="center"/>
            <w:hideMark/>
          </w:tcPr>
          <w:p w14:paraId="1AE0ABB4" w14:textId="77777777" w:rsidR="002748E9" w:rsidRPr="002748E9" w:rsidRDefault="002748E9" w:rsidP="001C7EC6">
            <w:pPr>
              <w:spacing w:line="276" w:lineRule="auto"/>
              <w:rPr>
                <w:color w:val="000000"/>
              </w:rPr>
            </w:pPr>
          </w:p>
        </w:tc>
        <w:tc>
          <w:tcPr>
            <w:tcW w:w="2710" w:type="dxa"/>
            <w:vMerge/>
            <w:vAlign w:val="center"/>
            <w:hideMark/>
          </w:tcPr>
          <w:p w14:paraId="3827D35C" w14:textId="77777777" w:rsidR="002748E9" w:rsidRPr="002748E9" w:rsidRDefault="002748E9" w:rsidP="001C7EC6">
            <w:pPr>
              <w:spacing w:line="276" w:lineRule="auto"/>
              <w:rPr>
                <w:color w:val="000000"/>
              </w:rPr>
            </w:pPr>
          </w:p>
        </w:tc>
        <w:tc>
          <w:tcPr>
            <w:tcW w:w="3925" w:type="dxa"/>
            <w:shd w:val="clear" w:color="auto" w:fill="auto"/>
            <w:hideMark/>
          </w:tcPr>
          <w:p w14:paraId="6AE44863" w14:textId="77777777" w:rsidR="002748E9" w:rsidRPr="002748E9" w:rsidRDefault="002748E9" w:rsidP="001C7EC6">
            <w:pPr>
              <w:spacing w:line="276" w:lineRule="auto"/>
              <w:rPr>
                <w:color w:val="000000"/>
              </w:rPr>
            </w:pPr>
            <w:r w:rsidRPr="002748E9">
              <w:rPr>
                <w:color w:val="000000"/>
              </w:rPr>
              <w:t>основные принципы работы с детьми,</w:t>
            </w:r>
            <w:r w:rsidRPr="002748E9">
              <w:rPr>
                <w:b/>
                <w:bCs/>
                <w:color w:val="000000"/>
              </w:rPr>
              <w:t xml:space="preserve"> </w:t>
            </w:r>
            <w:r w:rsidRPr="002748E9">
              <w:rPr>
                <w:color w:val="000000"/>
              </w:rPr>
              <w:t>подростками и молодежью;</w:t>
            </w:r>
          </w:p>
        </w:tc>
      </w:tr>
      <w:tr w:rsidR="002748E9" w:rsidRPr="002748E9" w14:paraId="6717B092" w14:textId="77777777" w:rsidTr="00AD48BF">
        <w:trPr>
          <w:trHeight w:val="20"/>
        </w:trPr>
        <w:tc>
          <w:tcPr>
            <w:tcW w:w="2432" w:type="dxa"/>
            <w:vMerge/>
            <w:vAlign w:val="center"/>
            <w:hideMark/>
          </w:tcPr>
          <w:p w14:paraId="4002FB4A" w14:textId="77777777" w:rsidR="002748E9" w:rsidRPr="002748E9" w:rsidRDefault="002748E9" w:rsidP="001C7EC6">
            <w:pPr>
              <w:spacing w:line="276" w:lineRule="auto"/>
              <w:rPr>
                <w:color w:val="000000"/>
              </w:rPr>
            </w:pPr>
          </w:p>
        </w:tc>
        <w:tc>
          <w:tcPr>
            <w:tcW w:w="2710" w:type="dxa"/>
            <w:vMerge/>
            <w:vAlign w:val="center"/>
            <w:hideMark/>
          </w:tcPr>
          <w:p w14:paraId="4D6F11B6" w14:textId="77777777" w:rsidR="002748E9" w:rsidRPr="002748E9" w:rsidRDefault="002748E9" w:rsidP="001C7EC6">
            <w:pPr>
              <w:spacing w:line="276" w:lineRule="auto"/>
              <w:rPr>
                <w:color w:val="000000"/>
              </w:rPr>
            </w:pPr>
          </w:p>
        </w:tc>
        <w:tc>
          <w:tcPr>
            <w:tcW w:w="3925" w:type="dxa"/>
            <w:shd w:val="clear" w:color="auto" w:fill="auto"/>
            <w:hideMark/>
          </w:tcPr>
          <w:p w14:paraId="39074610" w14:textId="77777777" w:rsidR="002748E9" w:rsidRPr="002748E9" w:rsidRDefault="002748E9" w:rsidP="001C7EC6">
            <w:pPr>
              <w:spacing w:line="276" w:lineRule="auto"/>
              <w:rPr>
                <w:color w:val="000000"/>
              </w:rPr>
            </w:pPr>
            <w:r w:rsidRPr="002748E9">
              <w:rPr>
                <w:color w:val="000000"/>
              </w:rPr>
              <w:t>содержание, уровни и формы деятельности учреждений культуры в реализации задач молодёжной политики</w:t>
            </w:r>
          </w:p>
        </w:tc>
      </w:tr>
      <w:tr w:rsidR="002748E9" w:rsidRPr="002748E9" w14:paraId="0468146F" w14:textId="77777777" w:rsidTr="00AD48BF">
        <w:trPr>
          <w:trHeight w:val="20"/>
        </w:trPr>
        <w:tc>
          <w:tcPr>
            <w:tcW w:w="2432" w:type="dxa"/>
            <w:vMerge w:val="restart"/>
            <w:shd w:val="clear" w:color="auto" w:fill="auto"/>
            <w:hideMark/>
          </w:tcPr>
          <w:p w14:paraId="12DDCC4D" w14:textId="77777777" w:rsidR="002748E9" w:rsidRPr="002748E9" w:rsidRDefault="002748E9" w:rsidP="001C7EC6">
            <w:pPr>
              <w:spacing w:line="276" w:lineRule="auto"/>
              <w:rPr>
                <w:color w:val="000000"/>
              </w:rPr>
            </w:pPr>
            <w:r w:rsidRPr="002748E9">
              <w:rPr>
                <w:color w:val="000000"/>
              </w:rPr>
              <w:t>Организация и постановка культурно-массовых мероприятий и театрализованных представлений (по выбору)</w:t>
            </w:r>
          </w:p>
        </w:tc>
        <w:tc>
          <w:tcPr>
            <w:tcW w:w="2710" w:type="dxa"/>
            <w:vMerge w:val="restart"/>
            <w:shd w:val="clear" w:color="auto" w:fill="auto"/>
            <w:hideMark/>
          </w:tcPr>
          <w:p w14:paraId="61F351BB" w14:textId="77777777" w:rsidR="002748E9" w:rsidRPr="002748E9" w:rsidRDefault="002748E9" w:rsidP="001C7EC6">
            <w:pPr>
              <w:spacing w:line="276" w:lineRule="auto"/>
              <w:rPr>
                <w:color w:val="000000"/>
              </w:rPr>
            </w:pPr>
            <w:r w:rsidRPr="002748E9">
              <w:rPr>
                <w:color w:val="000000"/>
              </w:rPr>
              <w:t>ПК 2.1. Организовывать  культурно-массовые мероприятия и театрализованные представления с применением современных методик.</w:t>
            </w:r>
          </w:p>
        </w:tc>
        <w:tc>
          <w:tcPr>
            <w:tcW w:w="3925" w:type="dxa"/>
            <w:shd w:val="clear" w:color="auto" w:fill="auto"/>
            <w:hideMark/>
          </w:tcPr>
          <w:p w14:paraId="4E934FC5"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0CA9E492" w14:textId="77777777" w:rsidTr="00AD48BF">
        <w:trPr>
          <w:trHeight w:val="20"/>
        </w:trPr>
        <w:tc>
          <w:tcPr>
            <w:tcW w:w="2432" w:type="dxa"/>
            <w:vMerge/>
            <w:vAlign w:val="center"/>
            <w:hideMark/>
          </w:tcPr>
          <w:p w14:paraId="27E48DF7" w14:textId="77777777" w:rsidR="002748E9" w:rsidRPr="002748E9" w:rsidRDefault="002748E9" w:rsidP="001C7EC6">
            <w:pPr>
              <w:spacing w:line="276" w:lineRule="auto"/>
              <w:rPr>
                <w:color w:val="000000"/>
              </w:rPr>
            </w:pPr>
          </w:p>
        </w:tc>
        <w:tc>
          <w:tcPr>
            <w:tcW w:w="2710" w:type="dxa"/>
            <w:vMerge/>
            <w:vAlign w:val="center"/>
            <w:hideMark/>
          </w:tcPr>
          <w:p w14:paraId="0626F395" w14:textId="77777777" w:rsidR="002748E9" w:rsidRPr="002748E9" w:rsidRDefault="002748E9" w:rsidP="001C7EC6">
            <w:pPr>
              <w:spacing w:line="276" w:lineRule="auto"/>
              <w:rPr>
                <w:color w:val="000000"/>
              </w:rPr>
            </w:pPr>
          </w:p>
        </w:tc>
        <w:tc>
          <w:tcPr>
            <w:tcW w:w="3925" w:type="dxa"/>
            <w:shd w:val="clear" w:color="auto" w:fill="auto"/>
            <w:hideMark/>
          </w:tcPr>
          <w:p w14:paraId="1F5B4D1C" w14:textId="77777777" w:rsidR="002748E9" w:rsidRPr="002748E9" w:rsidRDefault="002748E9" w:rsidP="001C7EC6">
            <w:pPr>
              <w:spacing w:line="276" w:lineRule="auto"/>
              <w:rPr>
                <w:color w:val="000000"/>
              </w:rPr>
            </w:pPr>
            <w:r w:rsidRPr="002748E9">
              <w:rPr>
                <w:color w:val="000000"/>
              </w:rPr>
              <w:t>организации, постановки, художественно-технического оформления культурно-массовых мероприятий и театрализованных представлений;</w:t>
            </w:r>
          </w:p>
        </w:tc>
      </w:tr>
      <w:tr w:rsidR="002748E9" w:rsidRPr="002748E9" w14:paraId="12FA5460" w14:textId="77777777" w:rsidTr="00AD48BF">
        <w:trPr>
          <w:trHeight w:val="20"/>
        </w:trPr>
        <w:tc>
          <w:tcPr>
            <w:tcW w:w="2432" w:type="dxa"/>
            <w:vMerge/>
            <w:vAlign w:val="center"/>
            <w:hideMark/>
          </w:tcPr>
          <w:p w14:paraId="6CB26DC2" w14:textId="77777777" w:rsidR="002748E9" w:rsidRPr="002748E9" w:rsidRDefault="002748E9" w:rsidP="001C7EC6">
            <w:pPr>
              <w:spacing w:line="276" w:lineRule="auto"/>
              <w:rPr>
                <w:color w:val="000000"/>
              </w:rPr>
            </w:pPr>
          </w:p>
        </w:tc>
        <w:tc>
          <w:tcPr>
            <w:tcW w:w="2710" w:type="dxa"/>
            <w:vMerge/>
            <w:vAlign w:val="center"/>
            <w:hideMark/>
          </w:tcPr>
          <w:p w14:paraId="14299893" w14:textId="77777777" w:rsidR="002748E9" w:rsidRPr="002748E9" w:rsidRDefault="002748E9" w:rsidP="001C7EC6">
            <w:pPr>
              <w:spacing w:line="276" w:lineRule="auto"/>
              <w:rPr>
                <w:color w:val="000000"/>
              </w:rPr>
            </w:pPr>
          </w:p>
        </w:tc>
        <w:tc>
          <w:tcPr>
            <w:tcW w:w="3925" w:type="dxa"/>
            <w:shd w:val="clear" w:color="auto" w:fill="auto"/>
            <w:hideMark/>
          </w:tcPr>
          <w:p w14:paraId="1ACF04DD" w14:textId="77777777" w:rsidR="002748E9" w:rsidRPr="002748E9" w:rsidRDefault="002748E9" w:rsidP="001C7EC6">
            <w:pPr>
              <w:spacing w:line="276" w:lineRule="auto"/>
              <w:rPr>
                <w:color w:val="000000"/>
              </w:rPr>
            </w:pPr>
            <w:r w:rsidRPr="002748E9">
              <w:rPr>
                <w:color w:val="000000"/>
              </w:rPr>
              <w:t>постановки эстрадных программ или номера;</w:t>
            </w:r>
          </w:p>
        </w:tc>
      </w:tr>
      <w:tr w:rsidR="002748E9" w:rsidRPr="002748E9" w14:paraId="3F1CC4DA" w14:textId="77777777" w:rsidTr="00AD48BF">
        <w:trPr>
          <w:trHeight w:val="20"/>
        </w:trPr>
        <w:tc>
          <w:tcPr>
            <w:tcW w:w="2432" w:type="dxa"/>
            <w:vMerge/>
            <w:vAlign w:val="center"/>
            <w:hideMark/>
          </w:tcPr>
          <w:p w14:paraId="2883A24B" w14:textId="77777777" w:rsidR="002748E9" w:rsidRPr="002748E9" w:rsidRDefault="002748E9" w:rsidP="001C7EC6">
            <w:pPr>
              <w:spacing w:line="276" w:lineRule="auto"/>
              <w:rPr>
                <w:color w:val="000000"/>
              </w:rPr>
            </w:pPr>
          </w:p>
        </w:tc>
        <w:tc>
          <w:tcPr>
            <w:tcW w:w="2710" w:type="dxa"/>
            <w:vMerge/>
            <w:vAlign w:val="center"/>
            <w:hideMark/>
          </w:tcPr>
          <w:p w14:paraId="5CF5F2A8" w14:textId="77777777" w:rsidR="002748E9" w:rsidRPr="002748E9" w:rsidRDefault="002748E9" w:rsidP="001C7EC6">
            <w:pPr>
              <w:spacing w:line="276" w:lineRule="auto"/>
              <w:rPr>
                <w:color w:val="000000"/>
              </w:rPr>
            </w:pPr>
          </w:p>
        </w:tc>
        <w:tc>
          <w:tcPr>
            <w:tcW w:w="3925" w:type="dxa"/>
            <w:shd w:val="clear" w:color="auto" w:fill="auto"/>
            <w:hideMark/>
          </w:tcPr>
          <w:p w14:paraId="626B07F2" w14:textId="77777777" w:rsidR="002748E9" w:rsidRPr="002748E9" w:rsidRDefault="002748E9" w:rsidP="001C7EC6">
            <w:pPr>
              <w:spacing w:line="276" w:lineRule="auto"/>
              <w:rPr>
                <w:b/>
                <w:bCs/>
                <w:color w:val="000000"/>
              </w:rPr>
            </w:pPr>
            <w:r w:rsidRPr="002748E9">
              <w:rPr>
                <w:b/>
                <w:bCs/>
                <w:color w:val="000000"/>
              </w:rPr>
              <w:t> </w:t>
            </w:r>
          </w:p>
        </w:tc>
      </w:tr>
      <w:tr w:rsidR="002748E9" w:rsidRPr="002748E9" w14:paraId="74DB36A2" w14:textId="77777777" w:rsidTr="00AD48BF">
        <w:trPr>
          <w:trHeight w:val="20"/>
        </w:trPr>
        <w:tc>
          <w:tcPr>
            <w:tcW w:w="2432" w:type="dxa"/>
            <w:vMerge/>
            <w:vAlign w:val="center"/>
            <w:hideMark/>
          </w:tcPr>
          <w:p w14:paraId="4DB8B54A" w14:textId="77777777" w:rsidR="002748E9" w:rsidRPr="002748E9" w:rsidRDefault="002748E9" w:rsidP="001C7EC6">
            <w:pPr>
              <w:spacing w:line="276" w:lineRule="auto"/>
              <w:rPr>
                <w:color w:val="000000"/>
              </w:rPr>
            </w:pPr>
          </w:p>
        </w:tc>
        <w:tc>
          <w:tcPr>
            <w:tcW w:w="2710" w:type="dxa"/>
            <w:vMerge/>
            <w:vAlign w:val="center"/>
            <w:hideMark/>
          </w:tcPr>
          <w:p w14:paraId="420FA668" w14:textId="77777777" w:rsidR="002748E9" w:rsidRPr="002748E9" w:rsidRDefault="002748E9" w:rsidP="001C7EC6">
            <w:pPr>
              <w:spacing w:line="276" w:lineRule="auto"/>
              <w:rPr>
                <w:color w:val="000000"/>
              </w:rPr>
            </w:pPr>
          </w:p>
        </w:tc>
        <w:tc>
          <w:tcPr>
            <w:tcW w:w="3925" w:type="dxa"/>
            <w:shd w:val="clear" w:color="auto" w:fill="auto"/>
            <w:hideMark/>
          </w:tcPr>
          <w:p w14:paraId="6D6FCB68"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7C806648" w14:textId="77777777" w:rsidTr="00AD48BF">
        <w:trPr>
          <w:trHeight w:val="20"/>
        </w:trPr>
        <w:tc>
          <w:tcPr>
            <w:tcW w:w="2432" w:type="dxa"/>
            <w:vMerge/>
            <w:vAlign w:val="center"/>
            <w:hideMark/>
          </w:tcPr>
          <w:p w14:paraId="18CBEDC0" w14:textId="77777777" w:rsidR="002748E9" w:rsidRPr="002748E9" w:rsidRDefault="002748E9" w:rsidP="001C7EC6">
            <w:pPr>
              <w:spacing w:line="276" w:lineRule="auto"/>
              <w:rPr>
                <w:color w:val="000000"/>
              </w:rPr>
            </w:pPr>
          </w:p>
        </w:tc>
        <w:tc>
          <w:tcPr>
            <w:tcW w:w="2710" w:type="dxa"/>
            <w:vMerge/>
            <w:vAlign w:val="center"/>
            <w:hideMark/>
          </w:tcPr>
          <w:p w14:paraId="626C8CD4" w14:textId="77777777" w:rsidR="002748E9" w:rsidRPr="002748E9" w:rsidRDefault="002748E9" w:rsidP="001C7EC6">
            <w:pPr>
              <w:spacing w:line="276" w:lineRule="auto"/>
              <w:rPr>
                <w:color w:val="000000"/>
              </w:rPr>
            </w:pPr>
          </w:p>
        </w:tc>
        <w:tc>
          <w:tcPr>
            <w:tcW w:w="3925" w:type="dxa"/>
            <w:shd w:val="clear" w:color="auto" w:fill="auto"/>
            <w:hideMark/>
          </w:tcPr>
          <w:p w14:paraId="7963960D" w14:textId="77777777" w:rsidR="002748E9" w:rsidRPr="002748E9" w:rsidRDefault="002748E9" w:rsidP="001C7EC6">
            <w:pPr>
              <w:spacing w:line="276" w:lineRule="auto"/>
              <w:rPr>
                <w:color w:val="000000"/>
              </w:rPr>
            </w:pPr>
            <w:r w:rsidRPr="002748E9">
              <w:rPr>
                <w:color w:val="000000"/>
              </w:rPr>
              <w:t>осуществлять художественно-техническое оформление культурно-массовых мероприятий и театрализованных представлений,</w:t>
            </w:r>
          </w:p>
        </w:tc>
      </w:tr>
      <w:tr w:rsidR="002748E9" w:rsidRPr="002748E9" w14:paraId="031B1EE3" w14:textId="77777777" w:rsidTr="00AD48BF">
        <w:trPr>
          <w:trHeight w:val="20"/>
        </w:trPr>
        <w:tc>
          <w:tcPr>
            <w:tcW w:w="2432" w:type="dxa"/>
            <w:vMerge/>
            <w:vAlign w:val="center"/>
            <w:hideMark/>
          </w:tcPr>
          <w:p w14:paraId="64E0D835" w14:textId="77777777" w:rsidR="002748E9" w:rsidRPr="002748E9" w:rsidRDefault="002748E9" w:rsidP="001C7EC6">
            <w:pPr>
              <w:spacing w:line="276" w:lineRule="auto"/>
              <w:rPr>
                <w:color w:val="000000"/>
              </w:rPr>
            </w:pPr>
          </w:p>
        </w:tc>
        <w:tc>
          <w:tcPr>
            <w:tcW w:w="2710" w:type="dxa"/>
            <w:vMerge/>
            <w:vAlign w:val="center"/>
            <w:hideMark/>
          </w:tcPr>
          <w:p w14:paraId="20D3536E" w14:textId="77777777" w:rsidR="002748E9" w:rsidRPr="002748E9" w:rsidRDefault="002748E9" w:rsidP="001C7EC6">
            <w:pPr>
              <w:spacing w:line="276" w:lineRule="auto"/>
              <w:rPr>
                <w:color w:val="000000"/>
              </w:rPr>
            </w:pPr>
          </w:p>
        </w:tc>
        <w:tc>
          <w:tcPr>
            <w:tcW w:w="3925" w:type="dxa"/>
            <w:shd w:val="clear" w:color="auto" w:fill="auto"/>
            <w:hideMark/>
          </w:tcPr>
          <w:p w14:paraId="66346532" w14:textId="77777777" w:rsidR="002748E9" w:rsidRPr="002748E9" w:rsidRDefault="002748E9" w:rsidP="001C7EC6">
            <w:pPr>
              <w:spacing w:line="276" w:lineRule="auto"/>
              <w:rPr>
                <w:color w:val="000000"/>
              </w:rPr>
            </w:pPr>
            <w:r w:rsidRPr="002748E9">
              <w:rPr>
                <w:color w:val="000000"/>
              </w:rPr>
              <w:t>разрабатывать и осуществлять постановку эстрадного номера или программы;</w:t>
            </w:r>
          </w:p>
        </w:tc>
      </w:tr>
      <w:tr w:rsidR="002748E9" w:rsidRPr="002748E9" w14:paraId="558E2F8F" w14:textId="77777777" w:rsidTr="00AD48BF">
        <w:trPr>
          <w:trHeight w:val="20"/>
        </w:trPr>
        <w:tc>
          <w:tcPr>
            <w:tcW w:w="2432" w:type="dxa"/>
            <w:vMerge/>
            <w:vAlign w:val="center"/>
            <w:hideMark/>
          </w:tcPr>
          <w:p w14:paraId="427C9746" w14:textId="77777777" w:rsidR="002748E9" w:rsidRPr="002748E9" w:rsidRDefault="002748E9" w:rsidP="001C7EC6">
            <w:pPr>
              <w:spacing w:line="276" w:lineRule="auto"/>
              <w:rPr>
                <w:color w:val="000000"/>
              </w:rPr>
            </w:pPr>
          </w:p>
        </w:tc>
        <w:tc>
          <w:tcPr>
            <w:tcW w:w="2710" w:type="dxa"/>
            <w:vMerge/>
            <w:vAlign w:val="center"/>
            <w:hideMark/>
          </w:tcPr>
          <w:p w14:paraId="40C423BC" w14:textId="77777777" w:rsidR="002748E9" w:rsidRPr="002748E9" w:rsidRDefault="002748E9" w:rsidP="001C7EC6">
            <w:pPr>
              <w:spacing w:line="276" w:lineRule="auto"/>
              <w:rPr>
                <w:color w:val="000000"/>
              </w:rPr>
            </w:pPr>
          </w:p>
        </w:tc>
        <w:tc>
          <w:tcPr>
            <w:tcW w:w="3925" w:type="dxa"/>
            <w:shd w:val="clear" w:color="auto" w:fill="auto"/>
            <w:hideMark/>
          </w:tcPr>
          <w:p w14:paraId="3F9BC2D5" w14:textId="77777777" w:rsidR="002748E9" w:rsidRPr="002748E9" w:rsidRDefault="002748E9" w:rsidP="001C7EC6">
            <w:pPr>
              <w:spacing w:line="276" w:lineRule="auto"/>
              <w:rPr>
                <w:color w:val="000000"/>
              </w:rPr>
            </w:pPr>
            <w:r w:rsidRPr="002748E9">
              <w:rPr>
                <w:color w:val="000000"/>
              </w:rPr>
              <w:t>разрабатывать сценарий культурно-массового мероприятия, театрализованного представления, осуществлять их постановку;</w:t>
            </w:r>
          </w:p>
        </w:tc>
      </w:tr>
      <w:tr w:rsidR="002748E9" w:rsidRPr="002748E9" w14:paraId="0E959F4D" w14:textId="77777777" w:rsidTr="00AD48BF">
        <w:trPr>
          <w:trHeight w:val="20"/>
        </w:trPr>
        <w:tc>
          <w:tcPr>
            <w:tcW w:w="2432" w:type="dxa"/>
            <w:vMerge/>
            <w:vAlign w:val="center"/>
            <w:hideMark/>
          </w:tcPr>
          <w:p w14:paraId="4AC3540B" w14:textId="77777777" w:rsidR="002748E9" w:rsidRPr="002748E9" w:rsidRDefault="002748E9" w:rsidP="001C7EC6">
            <w:pPr>
              <w:spacing w:line="276" w:lineRule="auto"/>
              <w:rPr>
                <w:color w:val="000000"/>
              </w:rPr>
            </w:pPr>
          </w:p>
        </w:tc>
        <w:tc>
          <w:tcPr>
            <w:tcW w:w="2710" w:type="dxa"/>
            <w:vMerge/>
            <w:vAlign w:val="center"/>
            <w:hideMark/>
          </w:tcPr>
          <w:p w14:paraId="427C14B2" w14:textId="77777777" w:rsidR="002748E9" w:rsidRPr="002748E9" w:rsidRDefault="002748E9" w:rsidP="001C7EC6">
            <w:pPr>
              <w:spacing w:line="276" w:lineRule="auto"/>
              <w:rPr>
                <w:color w:val="000000"/>
              </w:rPr>
            </w:pPr>
          </w:p>
        </w:tc>
        <w:tc>
          <w:tcPr>
            <w:tcW w:w="3925" w:type="dxa"/>
            <w:shd w:val="clear" w:color="auto" w:fill="auto"/>
            <w:hideMark/>
          </w:tcPr>
          <w:p w14:paraId="2D32BD51"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20782AE6" w14:textId="77777777" w:rsidTr="00AD48BF">
        <w:trPr>
          <w:trHeight w:val="20"/>
        </w:trPr>
        <w:tc>
          <w:tcPr>
            <w:tcW w:w="2432" w:type="dxa"/>
            <w:vMerge/>
            <w:vAlign w:val="center"/>
            <w:hideMark/>
          </w:tcPr>
          <w:p w14:paraId="1D0CFC68" w14:textId="77777777" w:rsidR="002748E9" w:rsidRPr="002748E9" w:rsidRDefault="002748E9" w:rsidP="001C7EC6">
            <w:pPr>
              <w:spacing w:line="276" w:lineRule="auto"/>
              <w:rPr>
                <w:color w:val="000000"/>
              </w:rPr>
            </w:pPr>
          </w:p>
        </w:tc>
        <w:tc>
          <w:tcPr>
            <w:tcW w:w="2710" w:type="dxa"/>
            <w:vMerge/>
            <w:vAlign w:val="center"/>
            <w:hideMark/>
          </w:tcPr>
          <w:p w14:paraId="163BD470" w14:textId="77777777" w:rsidR="002748E9" w:rsidRPr="002748E9" w:rsidRDefault="002748E9" w:rsidP="001C7EC6">
            <w:pPr>
              <w:spacing w:line="276" w:lineRule="auto"/>
              <w:rPr>
                <w:color w:val="000000"/>
              </w:rPr>
            </w:pPr>
          </w:p>
        </w:tc>
        <w:tc>
          <w:tcPr>
            <w:tcW w:w="3925" w:type="dxa"/>
            <w:shd w:val="clear" w:color="auto" w:fill="auto"/>
            <w:hideMark/>
          </w:tcPr>
          <w:p w14:paraId="10517813" w14:textId="77777777" w:rsidR="002748E9" w:rsidRPr="002748E9" w:rsidRDefault="002748E9" w:rsidP="001C7EC6">
            <w:pPr>
              <w:spacing w:line="276" w:lineRule="auto"/>
              <w:rPr>
                <w:color w:val="000000"/>
              </w:rPr>
            </w:pPr>
            <w:r w:rsidRPr="002748E9">
              <w:rPr>
                <w:color w:val="000000"/>
              </w:rPr>
              <w:t>различные виды и жанры культурно-массовых мероприятий и театрализованных представлений;</w:t>
            </w:r>
          </w:p>
        </w:tc>
      </w:tr>
      <w:tr w:rsidR="002748E9" w:rsidRPr="002748E9" w14:paraId="0E5639FF" w14:textId="77777777" w:rsidTr="00AD48BF">
        <w:trPr>
          <w:trHeight w:val="20"/>
        </w:trPr>
        <w:tc>
          <w:tcPr>
            <w:tcW w:w="2432" w:type="dxa"/>
            <w:vMerge/>
            <w:vAlign w:val="center"/>
            <w:hideMark/>
          </w:tcPr>
          <w:p w14:paraId="3D1283A9" w14:textId="77777777" w:rsidR="002748E9" w:rsidRPr="002748E9" w:rsidRDefault="002748E9" w:rsidP="001C7EC6">
            <w:pPr>
              <w:spacing w:line="276" w:lineRule="auto"/>
              <w:rPr>
                <w:color w:val="000000"/>
              </w:rPr>
            </w:pPr>
          </w:p>
        </w:tc>
        <w:tc>
          <w:tcPr>
            <w:tcW w:w="2710" w:type="dxa"/>
            <w:vMerge/>
            <w:vAlign w:val="center"/>
            <w:hideMark/>
          </w:tcPr>
          <w:p w14:paraId="0A51B686" w14:textId="77777777" w:rsidR="002748E9" w:rsidRPr="002748E9" w:rsidRDefault="002748E9" w:rsidP="001C7EC6">
            <w:pPr>
              <w:spacing w:line="276" w:lineRule="auto"/>
              <w:rPr>
                <w:color w:val="000000"/>
              </w:rPr>
            </w:pPr>
          </w:p>
        </w:tc>
        <w:tc>
          <w:tcPr>
            <w:tcW w:w="3925" w:type="dxa"/>
            <w:shd w:val="clear" w:color="auto" w:fill="auto"/>
            <w:hideMark/>
          </w:tcPr>
          <w:p w14:paraId="7BD3FB22" w14:textId="77777777" w:rsidR="002748E9" w:rsidRPr="002748E9" w:rsidRDefault="002748E9" w:rsidP="001C7EC6">
            <w:pPr>
              <w:spacing w:line="276" w:lineRule="auto"/>
              <w:rPr>
                <w:color w:val="000000"/>
              </w:rPr>
            </w:pPr>
            <w:r w:rsidRPr="002748E9">
              <w:rPr>
                <w:color w:val="000000"/>
              </w:rPr>
              <w:t>сущность режиссерского замысла, приемы активизации зрителей, специфику выразительных средств;</w:t>
            </w:r>
          </w:p>
        </w:tc>
      </w:tr>
      <w:tr w:rsidR="002748E9" w:rsidRPr="002748E9" w14:paraId="6B2F3651" w14:textId="77777777" w:rsidTr="00AD48BF">
        <w:trPr>
          <w:trHeight w:val="20"/>
        </w:trPr>
        <w:tc>
          <w:tcPr>
            <w:tcW w:w="2432" w:type="dxa"/>
            <w:vMerge/>
            <w:vAlign w:val="center"/>
            <w:hideMark/>
          </w:tcPr>
          <w:p w14:paraId="1CFB9BD1" w14:textId="77777777" w:rsidR="002748E9" w:rsidRPr="002748E9" w:rsidRDefault="002748E9" w:rsidP="001C7EC6">
            <w:pPr>
              <w:spacing w:line="276" w:lineRule="auto"/>
              <w:rPr>
                <w:color w:val="000000"/>
              </w:rPr>
            </w:pPr>
          </w:p>
        </w:tc>
        <w:tc>
          <w:tcPr>
            <w:tcW w:w="2710" w:type="dxa"/>
            <w:vMerge/>
            <w:vAlign w:val="center"/>
            <w:hideMark/>
          </w:tcPr>
          <w:p w14:paraId="7B9572E5" w14:textId="77777777" w:rsidR="002748E9" w:rsidRPr="002748E9" w:rsidRDefault="002748E9" w:rsidP="001C7EC6">
            <w:pPr>
              <w:spacing w:line="276" w:lineRule="auto"/>
              <w:rPr>
                <w:color w:val="000000"/>
              </w:rPr>
            </w:pPr>
          </w:p>
        </w:tc>
        <w:tc>
          <w:tcPr>
            <w:tcW w:w="3925" w:type="dxa"/>
            <w:shd w:val="clear" w:color="auto" w:fill="auto"/>
            <w:hideMark/>
          </w:tcPr>
          <w:p w14:paraId="2F65B075" w14:textId="77777777" w:rsidR="002748E9" w:rsidRPr="002748E9" w:rsidRDefault="002748E9" w:rsidP="001C7EC6">
            <w:pPr>
              <w:spacing w:line="276" w:lineRule="auto"/>
              <w:rPr>
                <w:color w:val="000000"/>
              </w:rPr>
            </w:pPr>
            <w:r w:rsidRPr="002748E9">
              <w:rPr>
                <w:color w:val="000000"/>
              </w:rPr>
              <w:t>основы теории драмы, специфику драматургии культурно-массовых мероприятий и театрализованных представлений;</w:t>
            </w:r>
          </w:p>
        </w:tc>
      </w:tr>
      <w:tr w:rsidR="002748E9" w:rsidRPr="002748E9" w14:paraId="341D4CB0" w14:textId="77777777" w:rsidTr="00AD48BF">
        <w:trPr>
          <w:trHeight w:val="20"/>
        </w:trPr>
        <w:tc>
          <w:tcPr>
            <w:tcW w:w="2432" w:type="dxa"/>
            <w:vMerge/>
            <w:vAlign w:val="center"/>
            <w:hideMark/>
          </w:tcPr>
          <w:p w14:paraId="0D43BC03" w14:textId="77777777" w:rsidR="002748E9" w:rsidRPr="002748E9" w:rsidRDefault="002748E9" w:rsidP="001C7EC6">
            <w:pPr>
              <w:spacing w:line="276" w:lineRule="auto"/>
              <w:rPr>
                <w:color w:val="000000"/>
              </w:rPr>
            </w:pPr>
          </w:p>
        </w:tc>
        <w:tc>
          <w:tcPr>
            <w:tcW w:w="2710" w:type="dxa"/>
            <w:vMerge/>
            <w:vAlign w:val="center"/>
            <w:hideMark/>
          </w:tcPr>
          <w:p w14:paraId="7A9078DB" w14:textId="77777777" w:rsidR="002748E9" w:rsidRPr="002748E9" w:rsidRDefault="002748E9" w:rsidP="001C7EC6">
            <w:pPr>
              <w:spacing w:line="276" w:lineRule="auto"/>
              <w:rPr>
                <w:color w:val="000000"/>
              </w:rPr>
            </w:pPr>
          </w:p>
        </w:tc>
        <w:tc>
          <w:tcPr>
            <w:tcW w:w="3925" w:type="dxa"/>
            <w:shd w:val="clear" w:color="auto" w:fill="auto"/>
            <w:hideMark/>
          </w:tcPr>
          <w:p w14:paraId="13796B7D" w14:textId="77777777" w:rsidR="002748E9" w:rsidRPr="002748E9" w:rsidRDefault="002748E9" w:rsidP="001C7EC6">
            <w:pPr>
              <w:spacing w:line="276" w:lineRule="auto"/>
              <w:rPr>
                <w:color w:val="000000"/>
              </w:rPr>
            </w:pPr>
            <w:r w:rsidRPr="002748E9">
              <w:rPr>
                <w:color w:val="000000"/>
              </w:rPr>
              <w:t>специфику работы актера в культурно-массовых мероприятиях и театрализованных представлениях;</w:t>
            </w:r>
          </w:p>
        </w:tc>
      </w:tr>
      <w:tr w:rsidR="002748E9" w:rsidRPr="002748E9" w14:paraId="0269C41F" w14:textId="77777777" w:rsidTr="00AD48BF">
        <w:trPr>
          <w:trHeight w:val="20"/>
        </w:trPr>
        <w:tc>
          <w:tcPr>
            <w:tcW w:w="2432" w:type="dxa"/>
            <w:vMerge/>
            <w:vAlign w:val="center"/>
            <w:hideMark/>
          </w:tcPr>
          <w:p w14:paraId="6313D134" w14:textId="77777777" w:rsidR="002748E9" w:rsidRPr="002748E9" w:rsidRDefault="002748E9" w:rsidP="001C7EC6">
            <w:pPr>
              <w:spacing w:line="276" w:lineRule="auto"/>
              <w:rPr>
                <w:color w:val="000000"/>
              </w:rPr>
            </w:pPr>
          </w:p>
        </w:tc>
        <w:tc>
          <w:tcPr>
            <w:tcW w:w="2710" w:type="dxa"/>
            <w:vMerge/>
            <w:vAlign w:val="center"/>
            <w:hideMark/>
          </w:tcPr>
          <w:p w14:paraId="0A4DACDB" w14:textId="77777777" w:rsidR="002748E9" w:rsidRPr="002748E9" w:rsidRDefault="002748E9" w:rsidP="001C7EC6">
            <w:pPr>
              <w:spacing w:line="276" w:lineRule="auto"/>
              <w:rPr>
                <w:color w:val="000000"/>
              </w:rPr>
            </w:pPr>
          </w:p>
        </w:tc>
        <w:tc>
          <w:tcPr>
            <w:tcW w:w="3925" w:type="dxa"/>
            <w:shd w:val="clear" w:color="auto" w:fill="auto"/>
            <w:hideMark/>
          </w:tcPr>
          <w:p w14:paraId="60ED15CA" w14:textId="77777777" w:rsidR="002748E9" w:rsidRPr="002748E9" w:rsidRDefault="002748E9" w:rsidP="001C7EC6">
            <w:pPr>
              <w:spacing w:line="276" w:lineRule="auto"/>
              <w:rPr>
                <w:color w:val="000000"/>
              </w:rPr>
            </w:pPr>
            <w:r w:rsidRPr="002748E9">
              <w:rPr>
                <w:color w:val="000000"/>
              </w:rPr>
              <w:t>художественные особенности, синтетическую природу эстрадного искусства;</w:t>
            </w:r>
          </w:p>
        </w:tc>
      </w:tr>
      <w:tr w:rsidR="002748E9" w:rsidRPr="002748E9" w14:paraId="7CBF63B7" w14:textId="77777777" w:rsidTr="00AD48BF">
        <w:trPr>
          <w:trHeight w:val="20"/>
        </w:trPr>
        <w:tc>
          <w:tcPr>
            <w:tcW w:w="2432" w:type="dxa"/>
            <w:vMerge/>
            <w:vAlign w:val="center"/>
            <w:hideMark/>
          </w:tcPr>
          <w:p w14:paraId="2E9595A8" w14:textId="77777777" w:rsidR="002748E9" w:rsidRPr="002748E9" w:rsidRDefault="002748E9" w:rsidP="001C7EC6">
            <w:pPr>
              <w:spacing w:line="276" w:lineRule="auto"/>
              <w:rPr>
                <w:color w:val="000000"/>
              </w:rPr>
            </w:pPr>
          </w:p>
        </w:tc>
        <w:tc>
          <w:tcPr>
            <w:tcW w:w="2710" w:type="dxa"/>
            <w:vMerge/>
            <w:vAlign w:val="center"/>
            <w:hideMark/>
          </w:tcPr>
          <w:p w14:paraId="3B9B10F2" w14:textId="77777777" w:rsidR="002748E9" w:rsidRPr="002748E9" w:rsidRDefault="002748E9" w:rsidP="001C7EC6">
            <w:pPr>
              <w:spacing w:line="276" w:lineRule="auto"/>
              <w:rPr>
                <w:color w:val="000000"/>
              </w:rPr>
            </w:pPr>
          </w:p>
        </w:tc>
        <w:tc>
          <w:tcPr>
            <w:tcW w:w="3925" w:type="dxa"/>
            <w:shd w:val="clear" w:color="auto" w:fill="auto"/>
            <w:hideMark/>
          </w:tcPr>
          <w:p w14:paraId="46E5E643" w14:textId="77777777" w:rsidR="002748E9" w:rsidRPr="002748E9" w:rsidRDefault="002748E9" w:rsidP="001C7EC6">
            <w:pPr>
              <w:spacing w:line="276" w:lineRule="auto"/>
              <w:rPr>
                <w:color w:val="000000"/>
              </w:rPr>
            </w:pPr>
            <w:r w:rsidRPr="002748E9">
              <w:rPr>
                <w:color w:val="000000"/>
              </w:rPr>
              <w:t>виды, жанры и формы эстрадного искусства;</w:t>
            </w:r>
          </w:p>
        </w:tc>
      </w:tr>
      <w:tr w:rsidR="002748E9" w:rsidRPr="002748E9" w14:paraId="1B5513EE" w14:textId="77777777" w:rsidTr="00AD48BF">
        <w:trPr>
          <w:trHeight w:val="20"/>
        </w:trPr>
        <w:tc>
          <w:tcPr>
            <w:tcW w:w="2432" w:type="dxa"/>
            <w:vMerge/>
            <w:vAlign w:val="center"/>
            <w:hideMark/>
          </w:tcPr>
          <w:p w14:paraId="55615957" w14:textId="77777777" w:rsidR="002748E9" w:rsidRPr="002748E9" w:rsidRDefault="002748E9" w:rsidP="001C7EC6">
            <w:pPr>
              <w:spacing w:line="276" w:lineRule="auto"/>
              <w:rPr>
                <w:color w:val="000000"/>
              </w:rPr>
            </w:pPr>
          </w:p>
        </w:tc>
        <w:tc>
          <w:tcPr>
            <w:tcW w:w="2710" w:type="dxa"/>
            <w:vMerge/>
            <w:vAlign w:val="center"/>
            <w:hideMark/>
          </w:tcPr>
          <w:p w14:paraId="12AD542C" w14:textId="77777777" w:rsidR="002748E9" w:rsidRPr="002748E9" w:rsidRDefault="002748E9" w:rsidP="001C7EC6">
            <w:pPr>
              <w:spacing w:line="276" w:lineRule="auto"/>
              <w:rPr>
                <w:color w:val="000000"/>
              </w:rPr>
            </w:pPr>
          </w:p>
        </w:tc>
        <w:tc>
          <w:tcPr>
            <w:tcW w:w="3925" w:type="dxa"/>
            <w:shd w:val="clear" w:color="auto" w:fill="auto"/>
            <w:hideMark/>
          </w:tcPr>
          <w:p w14:paraId="1E82CF3D" w14:textId="77777777" w:rsidR="002748E9" w:rsidRPr="002748E9" w:rsidRDefault="002748E9" w:rsidP="001C7EC6">
            <w:pPr>
              <w:spacing w:line="276" w:lineRule="auto"/>
              <w:rPr>
                <w:color w:val="000000"/>
              </w:rPr>
            </w:pPr>
            <w:r w:rsidRPr="002748E9">
              <w:rPr>
                <w:color w:val="000000"/>
              </w:rPr>
              <w:t>специфику выразительных средств эстрады;</w:t>
            </w:r>
          </w:p>
        </w:tc>
      </w:tr>
      <w:tr w:rsidR="002748E9" w:rsidRPr="002748E9" w14:paraId="4BD1E487" w14:textId="77777777" w:rsidTr="00AD48BF">
        <w:trPr>
          <w:trHeight w:val="20"/>
        </w:trPr>
        <w:tc>
          <w:tcPr>
            <w:tcW w:w="2432" w:type="dxa"/>
            <w:vMerge/>
            <w:vAlign w:val="center"/>
            <w:hideMark/>
          </w:tcPr>
          <w:p w14:paraId="29EA50DA" w14:textId="77777777" w:rsidR="002748E9" w:rsidRPr="002748E9" w:rsidRDefault="002748E9" w:rsidP="001C7EC6">
            <w:pPr>
              <w:spacing w:line="276" w:lineRule="auto"/>
              <w:rPr>
                <w:color w:val="000000"/>
              </w:rPr>
            </w:pPr>
          </w:p>
        </w:tc>
        <w:tc>
          <w:tcPr>
            <w:tcW w:w="2710" w:type="dxa"/>
            <w:vMerge/>
            <w:vAlign w:val="center"/>
            <w:hideMark/>
          </w:tcPr>
          <w:p w14:paraId="1D2C884D" w14:textId="77777777" w:rsidR="002748E9" w:rsidRPr="002748E9" w:rsidRDefault="002748E9" w:rsidP="001C7EC6">
            <w:pPr>
              <w:spacing w:line="276" w:lineRule="auto"/>
              <w:rPr>
                <w:color w:val="000000"/>
              </w:rPr>
            </w:pPr>
          </w:p>
        </w:tc>
        <w:tc>
          <w:tcPr>
            <w:tcW w:w="3925" w:type="dxa"/>
            <w:shd w:val="clear" w:color="auto" w:fill="auto"/>
            <w:hideMark/>
          </w:tcPr>
          <w:p w14:paraId="5075A1ED" w14:textId="77777777" w:rsidR="002748E9" w:rsidRPr="002748E9" w:rsidRDefault="002748E9" w:rsidP="001C7EC6">
            <w:pPr>
              <w:spacing w:line="276" w:lineRule="auto"/>
              <w:rPr>
                <w:color w:val="000000"/>
              </w:rPr>
            </w:pPr>
            <w:r w:rsidRPr="002748E9">
              <w:rPr>
                <w:color w:val="000000"/>
              </w:rPr>
              <w:t>основные этапы развития отечественной и зарубежной эстрады, лучших исполнителей;</w:t>
            </w:r>
          </w:p>
        </w:tc>
      </w:tr>
      <w:tr w:rsidR="002748E9" w:rsidRPr="002748E9" w14:paraId="1C2A4BDF" w14:textId="77777777" w:rsidTr="00AD48BF">
        <w:trPr>
          <w:trHeight w:val="20"/>
        </w:trPr>
        <w:tc>
          <w:tcPr>
            <w:tcW w:w="2432" w:type="dxa"/>
            <w:vMerge/>
            <w:vAlign w:val="center"/>
            <w:hideMark/>
          </w:tcPr>
          <w:p w14:paraId="4E38EA4E" w14:textId="77777777" w:rsidR="002748E9" w:rsidRPr="002748E9" w:rsidRDefault="002748E9" w:rsidP="001C7EC6">
            <w:pPr>
              <w:spacing w:line="276" w:lineRule="auto"/>
              <w:rPr>
                <w:color w:val="000000"/>
              </w:rPr>
            </w:pPr>
          </w:p>
        </w:tc>
        <w:tc>
          <w:tcPr>
            <w:tcW w:w="2710" w:type="dxa"/>
            <w:vMerge/>
            <w:vAlign w:val="center"/>
            <w:hideMark/>
          </w:tcPr>
          <w:p w14:paraId="78819550" w14:textId="77777777" w:rsidR="002748E9" w:rsidRPr="002748E9" w:rsidRDefault="002748E9" w:rsidP="001C7EC6">
            <w:pPr>
              <w:spacing w:line="276" w:lineRule="auto"/>
              <w:rPr>
                <w:color w:val="000000"/>
              </w:rPr>
            </w:pPr>
          </w:p>
        </w:tc>
        <w:tc>
          <w:tcPr>
            <w:tcW w:w="3925" w:type="dxa"/>
            <w:shd w:val="clear" w:color="auto" w:fill="auto"/>
            <w:hideMark/>
          </w:tcPr>
          <w:p w14:paraId="1E4A1C3E" w14:textId="77777777" w:rsidR="002748E9" w:rsidRPr="002748E9" w:rsidRDefault="002748E9" w:rsidP="001C7EC6">
            <w:pPr>
              <w:spacing w:line="276" w:lineRule="auto"/>
              <w:rPr>
                <w:color w:val="000000"/>
              </w:rPr>
            </w:pPr>
            <w:r w:rsidRPr="002748E9">
              <w:rPr>
                <w:color w:val="000000"/>
              </w:rPr>
              <w:t>принципы создания эстрадного номера и целостного эстрадного представления;</w:t>
            </w:r>
          </w:p>
        </w:tc>
      </w:tr>
      <w:tr w:rsidR="002748E9" w:rsidRPr="002748E9" w14:paraId="09A2DB7D" w14:textId="77777777" w:rsidTr="00AD48BF">
        <w:trPr>
          <w:trHeight w:val="20"/>
        </w:trPr>
        <w:tc>
          <w:tcPr>
            <w:tcW w:w="2432" w:type="dxa"/>
            <w:vMerge/>
            <w:vAlign w:val="center"/>
            <w:hideMark/>
          </w:tcPr>
          <w:p w14:paraId="1DAD5938" w14:textId="77777777" w:rsidR="002748E9" w:rsidRPr="002748E9" w:rsidRDefault="002748E9" w:rsidP="001C7EC6">
            <w:pPr>
              <w:spacing w:line="276" w:lineRule="auto"/>
              <w:rPr>
                <w:color w:val="000000"/>
              </w:rPr>
            </w:pPr>
          </w:p>
        </w:tc>
        <w:tc>
          <w:tcPr>
            <w:tcW w:w="2710" w:type="dxa"/>
            <w:vMerge/>
            <w:vAlign w:val="center"/>
            <w:hideMark/>
          </w:tcPr>
          <w:p w14:paraId="1E447D75" w14:textId="77777777" w:rsidR="002748E9" w:rsidRPr="002748E9" w:rsidRDefault="002748E9" w:rsidP="001C7EC6">
            <w:pPr>
              <w:spacing w:line="276" w:lineRule="auto"/>
              <w:rPr>
                <w:color w:val="000000"/>
              </w:rPr>
            </w:pPr>
          </w:p>
        </w:tc>
        <w:tc>
          <w:tcPr>
            <w:tcW w:w="3925" w:type="dxa"/>
            <w:shd w:val="clear" w:color="auto" w:fill="auto"/>
            <w:hideMark/>
          </w:tcPr>
          <w:p w14:paraId="448DA940" w14:textId="77777777" w:rsidR="002748E9" w:rsidRPr="002748E9" w:rsidRDefault="002748E9" w:rsidP="001C7EC6">
            <w:pPr>
              <w:spacing w:line="276" w:lineRule="auto"/>
              <w:rPr>
                <w:color w:val="000000"/>
              </w:rPr>
            </w:pPr>
            <w:r w:rsidRPr="002748E9">
              <w:rPr>
                <w:color w:val="000000"/>
              </w:rPr>
              <w:t>принципы художественного оформления культурно-массовых мероприятий и театрализованных представлений;</w:t>
            </w:r>
          </w:p>
        </w:tc>
      </w:tr>
      <w:tr w:rsidR="002748E9" w:rsidRPr="002748E9" w14:paraId="5604EB0B" w14:textId="77777777" w:rsidTr="00AD48BF">
        <w:trPr>
          <w:trHeight w:val="20"/>
        </w:trPr>
        <w:tc>
          <w:tcPr>
            <w:tcW w:w="2432" w:type="dxa"/>
            <w:vMerge/>
            <w:vAlign w:val="center"/>
            <w:hideMark/>
          </w:tcPr>
          <w:p w14:paraId="47CAF8B7" w14:textId="77777777" w:rsidR="002748E9" w:rsidRPr="002748E9" w:rsidRDefault="002748E9" w:rsidP="001C7EC6">
            <w:pPr>
              <w:spacing w:line="276" w:lineRule="auto"/>
              <w:rPr>
                <w:color w:val="000000"/>
              </w:rPr>
            </w:pPr>
          </w:p>
        </w:tc>
        <w:tc>
          <w:tcPr>
            <w:tcW w:w="2710" w:type="dxa"/>
            <w:vMerge/>
            <w:vAlign w:val="center"/>
            <w:hideMark/>
          </w:tcPr>
          <w:p w14:paraId="50B4680F" w14:textId="77777777" w:rsidR="002748E9" w:rsidRPr="002748E9" w:rsidRDefault="002748E9" w:rsidP="001C7EC6">
            <w:pPr>
              <w:spacing w:line="276" w:lineRule="auto"/>
              <w:rPr>
                <w:color w:val="000000"/>
              </w:rPr>
            </w:pPr>
          </w:p>
        </w:tc>
        <w:tc>
          <w:tcPr>
            <w:tcW w:w="3925" w:type="dxa"/>
            <w:shd w:val="clear" w:color="auto" w:fill="auto"/>
            <w:hideMark/>
          </w:tcPr>
          <w:p w14:paraId="3408F0A6" w14:textId="77777777" w:rsidR="002748E9" w:rsidRPr="002748E9" w:rsidRDefault="002748E9" w:rsidP="001C7EC6">
            <w:pPr>
              <w:spacing w:line="276" w:lineRule="auto"/>
              <w:rPr>
                <w:color w:val="000000"/>
              </w:rPr>
            </w:pPr>
            <w:r w:rsidRPr="002748E9">
              <w:rPr>
                <w:color w:val="000000"/>
              </w:rPr>
              <w:t>методы создания сценариев, специфику работы над сценарием культурно-массового мероприятия, театрализованного представления на закрытой и открытой площадках;</w:t>
            </w:r>
          </w:p>
        </w:tc>
      </w:tr>
      <w:tr w:rsidR="002748E9" w:rsidRPr="002748E9" w14:paraId="73367254" w14:textId="77777777" w:rsidTr="00AD48BF">
        <w:trPr>
          <w:trHeight w:val="20"/>
        </w:trPr>
        <w:tc>
          <w:tcPr>
            <w:tcW w:w="2432" w:type="dxa"/>
            <w:vMerge/>
            <w:vAlign w:val="center"/>
            <w:hideMark/>
          </w:tcPr>
          <w:p w14:paraId="15B9DD90"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1675AB9E" w14:textId="77777777" w:rsidR="002748E9" w:rsidRPr="002748E9" w:rsidRDefault="002748E9" w:rsidP="001C7EC6">
            <w:pPr>
              <w:spacing w:line="276" w:lineRule="auto"/>
              <w:rPr>
                <w:color w:val="000000"/>
              </w:rPr>
            </w:pPr>
            <w:r w:rsidRPr="002748E9">
              <w:rPr>
                <w:color w:val="000000"/>
              </w:rPr>
              <w:t>ПК 2.2. Осуществлять управление коллективами народного художественного творчества, досуговыми формированиями (объединениями)</w:t>
            </w:r>
          </w:p>
        </w:tc>
        <w:tc>
          <w:tcPr>
            <w:tcW w:w="3925" w:type="dxa"/>
            <w:shd w:val="clear" w:color="auto" w:fill="auto"/>
            <w:hideMark/>
          </w:tcPr>
          <w:p w14:paraId="3B4578C2"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0F75D734" w14:textId="77777777" w:rsidTr="00AD48BF">
        <w:trPr>
          <w:trHeight w:val="20"/>
        </w:trPr>
        <w:tc>
          <w:tcPr>
            <w:tcW w:w="2432" w:type="dxa"/>
            <w:vMerge/>
            <w:vAlign w:val="center"/>
            <w:hideMark/>
          </w:tcPr>
          <w:p w14:paraId="0ACD0824" w14:textId="77777777" w:rsidR="002748E9" w:rsidRPr="002748E9" w:rsidRDefault="002748E9" w:rsidP="001C7EC6">
            <w:pPr>
              <w:spacing w:line="276" w:lineRule="auto"/>
              <w:rPr>
                <w:color w:val="000000"/>
              </w:rPr>
            </w:pPr>
          </w:p>
        </w:tc>
        <w:tc>
          <w:tcPr>
            <w:tcW w:w="2710" w:type="dxa"/>
            <w:vMerge/>
            <w:vAlign w:val="center"/>
            <w:hideMark/>
          </w:tcPr>
          <w:p w14:paraId="76BDF7DC" w14:textId="77777777" w:rsidR="002748E9" w:rsidRPr="002748E9" w:rsidRDefault="002748E9" w:rsidP="001C7EC6">
            <w:pPr>
              <w:spacing w:line="276" w:lineRule="auto"/>
              <w:rPr>
                <w:color w:val="000000"/>
              </w:rPr>
            </w:pPr>
          </w:p>
        </w:tc>
        <w:tc>
          <w:tcPr>
            <w:tcW w:w="3925" w:type="dxa"/>
            <w:shd w:val="clear" w:color="auto" w:fill="auto"/>
            <w:hideMark/>
          </w:tcPr>
          <w:p w14:paraId="70DAA842" w14:textId="77777777" w:rsidR="002748E9" w:rsidRPr="002748E9" w:rsidRDefault="002748E9" w:rsidP="001C7EC6">
            <w:pPr>
              <w:spacing w:line="276" w:lineRule="auto"/>
              <w:rPr>
                <w:color w:val="000000"/>
              </w:rPr>
            </w:pPr>
            <w:r w:rsidRPr="002748E9">
              <w:rPr>
                <w:color w:val="000000"/>
              </w:rPr>
              <w:t>организации, постановки, художественно-технического оформления культурно-массовых мероприятий и театрализованных представлений;</w:t>
            </w:r>
          </w:p>
        </w:tc>
      </w:tr>
      <w:tr w:rsidR="002748E9" w:rsidRPr="002748E9" w14:paraId="61C16322" w14:textId="77777777" w:rsidTr="00AD48BF">
        <w:trPr>
          <w:trHeight w:val="20"/>
        </w:trPr>
        <w:tc>
          <w:tcPr>
            <w:tcW w:w="2432" w:type="dxa"/>
            <w:vMerge/>
            <w:vAlign w:val="center"/>
            <w:hideMark/>
          </w:tcPr>
          <w:p w14:paraId="36CD96AB" w14:textId="77777777" w:rsidR="002748E9" w:rsidRPr="002748E9" w:rsidRDefault="002748E9" w:rsidP="001C7EC6">
            <w:pPr>
              <w:spacing w:line="276" w:lineRule="auto"/>
              <w:rPr>
                <w:color w:val="000000"/>
              </w:rPr>
            </w:pPr>
          </w:p>
        </w:tc>
        <w:tc>
          <w:tcPr>
            <w:tcW w:w="2710" w:type="dxa"/>
            <w:vMerge/>
            <w:vAlign w:val="center"/>
            <w:hideMark/>
          </w:tcPr>
          <w:p w14:paraId="081A017B" w14:textId="77777777" w:rsidR="002748E9" w:rsidRPr="002748E9" w:rsidRDefault="002748E9" w:rsidP="001C7EC6">
            <w:pPr>
              <w:spacing w:line="276" w:lineRule="auto"/>
              <w:rPr>
                <w:color w:val="000000"/>
              </w:rPr>
            </w:pPr>
          </w:p>
        </w:tc>
        <w:tc>
          <w:tcPr>
            <w:tcW w:w="3925" w:type="dxa"/>
            <w:shd w:val="clear" w:color="auto" w:fill="auto"/>
            <w:hideMark/>
          </w:tcPr>
          <w:p w14:paraId="68B7799D" w14:textId="77777777" w:rsidR="002748E9" w:rsidRPr="002748E9" w:rsidRDefault="002748E9" w:rsidP="001C7EC6">
            <w:pPr>
              <w:spacing w:line="276" w:lineRule="auto"/>
              <w:rPr>
                <w:color w:val="000000"/>
              </w:rPr>
            </w:pPr>
            <w:r w:rsidRPr="002748E9">
              <w:rPr>
                <w:color w:val="000000"/>
              </w:rPr>
              <w:t>работы с актерами, отдельными участниками мероприятий и творческими коллективами, работы над сценическим словом;</w:t>
            </w:r>
          </w:p>
        </w:tc>
      </w:tr>
      <w:tr w:rsidR="002748E9" w:rsidRPr="002748E9" w14:paraId="79ED72E2" w14:textId="77777777" w:rsidTr="00AD48BF">
        <w:trPr>
          <w:trHeight w:val="20"/>
        </w:trPr>
        <w:tc>
          <w:tcPr>
            <w:tcW w:w="2432" w:type="dxa"/>
            <w:vMerge/>
            <w:vAlign w:val="center"/>
            <w:hideMark/>
          </w:tcPr>
          <w:p w14:paraId="53050D28" w14:textId="77777777" w:rsidR="002748E9" w:rsidRPr="002748E9" w:rsidRDefault="002748E9" w:rsidP="001C7EC6">
            <w:pPr>
              <w:spacing w:line="276" w:lineRule="auto"/>
              <w:rPr>
                <w:color w:val="000000"/>
              </w:rPr>
            </w:pPr>
          </w:p>
        </w:tc>
        <w:tc>
          <w:tcPr>
            <w:tcW w:w="2710" w:type="dxa"/>
            <w:vMerge/>
            <w:vAlign w:val="center"/>
            <w:hideMark/>
          </w:tcPr>
          <w:p w14:paraId="03D69066" w14:textId="77777777" w:rsidR="002748E9" w:rsidRPr="002748E9" w:rsidRDefault="002748E9" w:rsidP="001C7EC6">
            <w:pPr>
              <w:spacing w:line="276" w:lineRule="auto"/>
              <w:rPr>
                <w:color w:val="000000"/>
              </w:rPr>
            </w:pPr>
          </w:p>
        </w:tc>
        <w:tc>
          <w:tcPr>
            <w:tcW w:w="3925" w:type="dxa"/>
            <w:shd w:val="clear" w:color="auto" w:fill="auto"/>
            <w:hideMark/>
          </w:tcPr>
          <w:p w14:paraId="596E5CDD"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4A781268" w14:textId="77777777" w:rsidTr="00AD48BF">
        <w:trPr>
          <w:trHeight w:val="20"/>
        </w:trPr>
        <w:tc>
          <w:tcPr>
            <w:tcW w:w="2432" w:type="dxa"/>
            <w:vMerge/>
            <w:vAlign w:val="center"/>
            <w:hideMark/>
          </w:tcPr>
          <w:p w14:paraId="255D37D2" w14:textId="77777777" w:rsidR="002748E9" w:rsidRPr="002748E9" w:rsidRDefault="002748E9" w:rsidP="001C7EC6">
            <w:pPr>
              <w:spacing w:line="276" w:lineRule="auto"/>
              <w:rPr>
                <w:color w:val="000000"/>
              </w:rPr>
            </w:pPr>
          </w:p>
        </w:tc>
        <w:tc>
          <w:tcPr>
            <w:tcW w:w="2710" w:type="dxa"/>
            <w:vMerge/>
            <w:vAlign w:val="center"/>
            <w:hideMark/>
          </w:tcPr>
          <w:p w14:paraId="0433468A" w14:textId="77777777" w:rsidR="002748E9" w:rsidRPr="002748E9" w:rsidRDefault="002748E9" w:rsidP="001C7EC6">
            <w:pPr>
              <w:spacing w:line="276" w:lineRule="auto"/>
              <w:rPr>
                <w:color w:val="000000"/>
              </w:rPr>
            </w:pPr>
          </w:p>
        </w:tc>
        <w:tc>
          <w:tcPr>
            <w:tcW w:w="3925" w:type="dxa"/>
            <w:shd w:val="clear" w:color="auto" w:fill="auto"/>
            <w:hideMark/>
          </w:tcPr>
          <w:p w14:paraId="3E25C80B" w14:textId="77777777" w:rsidR="002748E9" w:rsidRPr="002748E9" w:rsidRDefault="002748E9" w:rsidP="001C7EC6">
            <w:pPr>
              <w:spacing w:line="276" w:lineRule="auto"/>
              <w:rPr>
                <w:color w:val="000000"/>
              </w:rPr>
            </w:pPr>
            <w:r w:rsidRPr="002748E9">
              <w:rPr>
                <w:color w:val="000000"/>
              </w:rPr>
              <w:t>организовывать и проводить репетиционную работу с коллективом и отдельными исполнителями;</w:t>
            </w:r>
          </w:p>
        </w:tc>
      </w:tr>
      <w:tr w:rsidR="002748E9" w:rsidRPr="002748E9" w14:paraId="528632BF" w14:textId="77777777" w:rsidTr="00AD48BF">
        <w:trPr>
          <w:trHeight w:val="20"/>
        </w:trPr>
        <w:tc>
          <w:tcPr>
            <w:tcW w:w="2432" w:type="dxa"/>
            <w:vMerge/>
            <w:vAlign w:val="center"/>
            <w:hideMark/>
          </w:tcPr>
          <w:p w14:paraId="7B66F366" w14:textId="77777777" w:rsidR="002748E9" w:rsidRPr="002748E9" w:rsidRDefault="002748E9" w:rsidP="001C7EC6">
            <w:pPr>
              <w:spacing w:line="276" w:lineRule="auto"/>
              <w:rPr>
                <w:color w:val="000000"/>
              </w:rPr>
            </w:pPr>
          </w:p>
        </w:tc>
        <w:tc>
          <w:tcPr>
            <w:tcW w:w="2710" w:type="dxa"/>
            <w:vMerge/>
            <w:vAlign w:val="center"/>
            <w:hideMark/>
          </w:tcPr>
          <w:p w14:paraId="3794852B" w14:textId="77777777" w:rsidR="002748E9" w:rsidRPr="002748E9" w:rsidRDefault="002748E9" w:rsidP="001C7EC6">
            <w:pPr>
              <w:spacing w:line="276" w:lineRule="auto"/>
              <w:rPr>
                <w:color w:val="000000"/>
              </w:rPr>
            </w:pPr>
          </w:p>
        </w:tc>
        <w:tc>
          <w:tcPr>
            <w:tcW w:w="3925" w:type="dxa"/>
            <w:shd w:val="clear" w:color="auto" w:fill="auto"/>
            <w:hideMark/>
          </w:tcPr>
          <w:p w14:paraId="57C598DD" w14:textId="77777777" w:rsidR="002748E9" w:rsidRPr="002748E9" w:rsidRDefault="002748E9" w:rsidP="001C7EC6">
            <w:pPr>
              <w:spacing w:line="276" w:lineRule="auto"/>
              <w:rPr>
                <w:color w:val="000000"/>
              </w:rPr>
            </w:pPr>
            <w:r w:rsidRPr="002748E9">
              <w:rPr>
                <w:color w:val="000000"/>
              </w:rPr>
              <w:t>осуществлять художественно-техническое оформление культурно-массовых мероприятий и театрализованных представлений,</w:t>
            </w:r>
          </w:p>
        </w:tc>
      </w:tr>
      <w:tr w:rsidR="002748E9" w:rsidRPr="002748E9" w14:paraId="793BF633" w14:textId="77777777" w:rsidTr="00AD48BF">
        <w:trPr>
          <w:trHeight w:val="20"/>
        </w:trPr>
        <w:tc>
          <w:tcPr>
            <w:tcW w:w="2432" w:type="dxa"/>
            <w:vMerge/>
            <w:vAlign w:val="center"/>
            <w:hideMark/>
          </w:tcPr>
          <w:p w14:paraId="0155A8C6" w14:textId="77777777" w:rsidR="002748E9" w:rsidRPr="002748E9" w:rsidRDefault="002748E9" w:rsidP="001C7EC6">
            <w:pPr>
              <w:spacing w:line="276" w:lineRule="auto"/>
              <w:rPr>
                <w:color w:val="000000"/>
              </w:rPr>
            </w:pPr>
          </w:p>
        </w:tc>
        <w:tc>
          <w:tcPr>
            <w:tcW w:w="2710" w:type="dxa"/>
            <w:vMerge/>
            <w:vAlign w:val="center"/>
            <w:hideMark/>
          </w:tcPr>
          <w:p w14:paraId="4E38702C" w14:textId="77777777" w:rsidR="002748E9" w:rsidRPr="002748E9" w:rsidRDefault="002748E9" w:rsidP="001C7EC6">
            <w:pPr>
              <w:spacing w:line="276" w:lineRule="auto"/>
              <w:rPr>
                <w:color w:val="000000"/>
              </w:rPr>
            </w:pPr>
          </w:p>
        </w:tc>
        <w:tc>
          <w:tcPr>
            <w:tcW w:w="3925" w:type="dxa"/>
            <w:shd w:val="clear" w:color="auto" w:fill="auto"/>
            <w:hideMark/>
          </w:tcPr>
          <w:p w14:paraId="66342352" w14:textId="77777777" w:rsidR="002748E9" w:rsidRPr="002748E9" w:rsidRDefault="002748E9" w:rsidP="001C7EC6">
            <w:pPr>
              <w:spacing w:line="276" w:lineRule="auto"/>
              <w:rPr>
                <w:color w:val="000000"/>
              </w:rPr>
            </w:pPr>
            <w:r w:rsidRPr="002748E9">
              <w:rPr>
                <w:color w:val="000000"/>
              </w:rPr>
              <w:t>разрабатывать и осуществлять постановку эстрадного номера или программы;</w:t>
            </w:r>
          </w:p>
        </w:tc>
      </w:tr>
      <w:tr w:rsidR="002748E9" w:rsidRPr="002748E9" w14:paraId="4F8AFEDC" w14:textId="77777777" w:rsidTr="00AD48BF">
        <w:trPr>
          <w:trHeight w:val="20"/>
        </w:trPr>
        <w:tc>
          <w:tcPr>
            <w:tcW w:w="2432" w:type="dxa"/>
            <w:vMerge/>
            <w:vAlign w:val="center"/>
            <w:hideMark/>
          </w:tcPr>
          <w:p w14:paraId="0C60F492" w14:textId="77777777" w:rsidR="002748E9" w:rsidRPr="002748E9" w:rsidRDefault="002748E9" w:rsidP="001C7EC6">
            <w:pPr>
              <w:spacing w:line="276" w:lineRule="auto"/>
              <w:rPr>
                <w:color w:val="000000"/>
              </w:rPr>
            </w:pPr>
          </w:p>
        </w:tc>
        <w:tc>
          <w:tcPr>
            <w:tcW w:w="2710" w:type="dxa"/>
            <w:vMerge/>
            <w:vAlign w:val="center"/>
            <w:hideMark/>
          </w:tcPr>
          <w:p w14:paraId="7E934A32" w14:textId="77777777" w:rsidR="002748E9" w:rsidRPr="002748E9" w:rsidRDefault="002748E9" w:rsidP="001C7EC6">
            <w:pPr>
              <w:spacing w:line="276" w:lineRule="auto"/>
              <w:rPr>
                <w:color w:val="000000"/>
              </w:rPr>
            </w:pPr>
          </w:p>
        </w:tc>
        <w:tc>
          <w:tcPr>
            <w:tcW w:w="3925" w:type="dxa"/>
            <w:shd w:val="clear" w:color="auto" w:fill="auto"/>
            <w:hideMark/>
          </w:tcPr>
          <w:p w14:paraId="7392531A"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3A61F088" w14:textId="77777777" w:rsidTr="00AD48BF">
        <w:trPr>
          <w:trHeight w:val="20"/>
        </w:trPr>
        <w:tc>
          <w:tcPr>
            <w:tcW w:w="2432" w:type="dxa"/>
            <w:vMerge/>
            <w:vAlign w:val="center"/>
            <w:hideMark/>
          </w:tcPr>
          <w:p w14:paraId="226025D9" w14:textId="77777777" w:rsidR="002748E9" w:rsidRPr="002748E9" w:rsidRDefault="002748E9" w:rsidP="001C7EC6">
            <w:pPr>
              <w:spacing w:line="276" w:lineRule="auto"/>
              <w:rPr>
                <w:color w:val="000000"/>
              </w:rPr>
            </w:pPr>
          </w:p>
        </w:tc>
        <w:tc>
          <w:tcPr>
            <w:tcW w:w="2710" w:type="dxa"/>
            <w:vMerge/>
            <w:vAlign w:val="center"/>
            <w:hideMark/>
          </w:tcPr>
          <w:p w14:paraId="5D98CD32" w14:textId="77777777" w:rsidR="002748E9" w:rsidRPr="002748E9" w:rsidRDefault="002748E9" w:rsidP="001C7EC6">
            <w:pPr>
              <w:spacing w:line="276" w:lineRule="auto"/>
              <w:rPr>
                <w:color w:val="000000"/>
              </w:rPr>
            </w:pPr>
          </w:p>
        </w:tc>
        <w:tc>
          <w:tcPr>
            <w:tcW w:w="3925" w:type="dxa"/>
            <w:shd w:val="clear" w:color="auto" w:fill="auto"/>
            <w:hideMark/>
          </w:tcPr>
          <w:p w14:paraId="4A04EF6C" w14:textId="77777777" w:rsidR="002748E9" w:rsidRPr="002748E9" w:rsidRDefault="002748E9" w:rsidP="001C7EC6">
            <w:pPr>
              <w:spacing w:line="276" w:lineRule="auto"/>
              <w:rPr>
                <w:color w:val="000000"/>
              </w:rPr>
            </w:pPr>
            <w:r w:rsidRPr="002748E9">
              <w:rPr>
                <w:color w:val="000000"/>
              </w:rPr>
              <w:t>основные положения теории и практики режиссуры, особенности режиссуры культурно-массовых мероприятий и театрализованных представлений;</w:t>
            </w:r>
          </w:p>
        </w:tc>
      </w:tr>
      <w:tr w:rsidR="002748E9" w:rsidRPr="002748E9" w14:paraId="0F2A4AF3" w14:textId="77777777" w:rsidTr="00AD48BF">
        <w:trPr>
          <w:trHeight w:val="20"/>
        </w:trPr>
        <w:tc>
          <w:tcPr>
            <w:tcW w:w="2432" w:type="dxa"/>
            <w:vMerge/>
            <w:vAlign w:val="center"/>
            <w:hideMark/>
          </w:tcPr>
          <w:p w14:paraId="5A555344" w14:textId="77777777" w:rsidR="002748E9" w:rsidRPr="002748E9" w:rsidRDefault="002748E9" w:rsidP="001C7EC6">
            <w:pPr>
              <w:spacing w:line="276" w:lineRule="auto"/>
              <w:rPr>
                <w:color w:val="000000"/>
              </w:rPr>
            </w:pPr>
          </w:p>
        </w:tc>
        <w:tc>
          <w:tcPr>
            <w:tcW w:w="2710" w:type="dxa"/>
            <w:vMerge/>
            <w:vAlign w:val="center"/>
            <w:hideMark/>
          </w:tcPr>
          <w:p w14:paraId="16684AF2" w14:textId="77777777" w:rsidR="002748E9" w:rsidRPr="002748E9" w:rsidRDefault="002748E9" w:rsidP="001C7EC6">
            <w:pPr>
              <w:spacing w:line="276" w:lineRule="auto"/>
              <w:rPr>
                <w:color w:val="000000"/>
              </w:rPr>
            </w:pPr>
          </w:p>
        </w:tc>
        <w:tc>
          <w:tcPr>
            <w:tcW w:w="3925" w:type="dxa"/>
            <w:shd w:val="clear" w:color="auto" w:fill="auto"/>
            <w:hideMark/>
          </w:tcPr>
          <w:p w14:paraId="3A0FE754" w14:textId="77777777" w:rsidR="002748E9" w:rsidRPr="002748E9" w:rsidRDefault="002748E9" w:rsidP="001C7EC6">
            <w:pPr>
              <w:spacing w:line="276" w:lineRule="auto"/>
              <w:rPr>
                <w:color w:val="000000"/>
              </w:rPr>
            </w:pPr>
            <w:r w:rsidRPr="002748E9">
              <w:rPr>
                <w:color w:val="000000"/>
              </w:rPr>
              <w:t>различные виды и жанры культурно-массовых мероприятий и театрализованных представлений;</w:t>
            </w:r>
          </w:p>
        </w:tc>
      </w:tr>
      <w:tr w:rsidR="002748E9" w:rsidRPr="002748E9" w14:paraId="01F2432F" w14:textId="77777777" w:rsidTr="00AD48BF">
        <w:trPr>
          <w:trHeight w:val="20"/>
        </w:trPr>
        <w:tc>
          <w:tcPr>
            <w:tcW w:w="2432" w:type="dxa"/>
            <w:vMerge/>
            <w:vAlign w:val="center"/>
            <w:hideMark/>
          </w:tcPr>
          <w:p w14:paraId="648A000D" w14:textId="77777777" w:rsidR="002748E9" w:rsidRPr="002748E9" w:rsidRDefault="002748E9" w:rsidP="001C7EC6">
            <w:pPr>
              <w:spacing w:line="276" w:lineRule="auto"/>
              <w:rPr>
                <w:color w:val="000000"/>
              </w:rPr>
            </w:pPr>
          </w:p>
        </w:tc>
        <w:tc>
          <w:tcPr>
            <w:tcW w:w="2710" w:type="dxa"/>
            <w:vMerge/>
            <w:vAlign w:val="center"/>
            <w:hideMark/>
          </w:tcPr>
          <w:p w14:paraId="1D30E045" w14:textId="77777777" w:rsidR="002748E9" w:rsidRPr="002748E9" w:rsidRDefault="002748E9" w:rsidP="001C7EC6">
            <w:pPr>
              <w:spacing w:line="276" w:lineRule="auto"/>
              <w:rPr>
                <w:color w:val="000000"/>
              </w:rPr>
            </w:pPr>
          </w:p>
        </w:tc>
        <w:tc>
          <w:tcPr>
            <w:tcW w:w="3925" w:type="dxa"/>
            <w:shd w:val="clear" w:color="auto" w:fill="auto"/>
            <w:hideMark/>
          </w:tcPr>
          <w:p w14:paraId="77187FF8" w14:textId="77777777" w:rsidR="002748E9" w:rsidRPr="002748E9" w:rsidRDefault="002748E9" w:rsidP="001C7EC6">
            <w:pPr>
              <w:spacing w:line="276" w:lineRule="auto"/>
              <w:rPr>
                <w:color w:val="000000"/>
              </w:rPr>
            </w:pPr>
            <w:r w:rsidRPr="002748E9">
              <w:rPr>
                <w:color w:val="000000"/>
              </w:rPr>
              <w:t>основы теории драмы;</w:t>
            </w:r>
          </w:p>
        </w:tc>
      </w:tr>
      <w:tr w:rsidR="002748E9" w:rsidRPr="002748E9" w14:paraId="285FE33B" w14:textId="77777777" w:rsidTr="00AD48BF">
        <w:trPr>
          <w:trHeight w:val="20"/>
        </w:trPr>
        <w:tc>
          <w:tcPr>
            <w:tcW w:w="2432" w:type="dxa"/>
            <w:vMerge/>
            <w:vAlign w:val="center"/>
            <w:hideMark/>
          </w:tcPr>
          <w:p w14:paraId="46081FBD" w14:textId="77777777" w:rsidR="002748E9" w:rsidRPr="002748E9" w:rsidRDefault="002748E9" w:rsidP="001C7EC6">
            <w:pPr>
              <w:spacing w:line="276" w:lineRule="auto"/>
              <w:rPr>
                <w:color w:val="000000"/>
              </w:rPr>
            </w:pPr>
          </w:p>
        </w:tc>
        <w:tc>
          <w:tcPr>
            <w:tcW w:w="2710" w:type="dxa"/>
            <w:vMerge/>
            <w:vAlign w:val="center"/>
            <w:hideMark/>
          </w:tcPr>
          <w:p w14:paraId="40B6824F" w14:textId="77777777" w:rsidR="002748E9" w:rsidRPr="002748E9" w:rsidRDefault="002748E9" w:rsidP="001C7EC6">
            <w:pPr>
              <w:spacing w:line="276" w:lineRule="auto"/>
              <w:rPr>
                <w:color w:val="000000"/>
              </w:rPr>
            </w:pPr>
          </w:p>
        </w:tc>
        <w:tc>
          <w:tcPr>
            <w:tcW w:w="3925" w:type="dxa"/>
            <w:shd w:val="clear" w:color="auto" w:fill="auto"/>
            <w:hideMark/>
          </w:tcPr>
          <w:p w14:paraId="34B1E9B7" w14:textId="77777777" w:rsidR="002748E9" w:rsidRPr="002748E9" w:rsidRDefault="002748E9" w:rsidP="001C7EC6">
            <w:pPr>
              <w:spacing w:line="276" w:lineRule="auto"/>
              <w:rPr>
                <w:color w:val="000000"/>
              </w:rPr>
            </w:pPr>
            <w:r w:rsidRPr="002748E9">
              <w:rPr>
                <w:color w:val="000000"/>
              </w:rPr>
              <w:t>специфику драматургии культурно-массовых мероприятий и театрализованных представлений;</w:t>
            </w:r>
          </w:p>
        </w:tc>
      </w:tr>
      <w:tr w:rsidR="002748E9" w:rsidRPr="002748E9" w14:paraId="25B69A4B" w14:textId="77777777" w:rsidTr="00AD48BF">
        <w:trPr>
          <w:trHeight w:val="20"/>
        </w:trPr>
        <w:tc>
          <w:tcPr>
            <w:tcW w:w="2432" w:type="dxa"/>
            <w:vMerge/>
            <w:vAlign w:val="center"/>
            <w:hideMark/>
          </w:tcPr>
          <w:p w14:paraId="019D086F"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00592E12" w14:textId="77777777" w:rsidR="002748E9" w:rsidRPr="002748E9" w:rsidRDefault="002748E9" w:rsidP="001C7EC6">
            <w:pPr>
              <w:spacing w:line="276" w:lineRule="auto"/>
              <w:rPr>
                <w:color w:val="000000"/>
              </w:rPr>
            </w:pPr>
            <w:r w:rsidRPr="002748E9">
              <w:rPr>
                <w:color w:val="000000"/>
              </w:rPr>
              <w:t>ПК 2.3. Разрабатывать сценарии культурно-массовых мероприятий, театрализованных представлений, осуществлять их постановку, лично участвовать в них в качестве исполнителя.</w:t>
            </w:r>
          </w:p>
        </w:tc>
        <w:tc>
          <w:tcPr>
            <w:tcW w:w="3925" w:type="dxa"/>
            <w:shd w:val="clear" w:color="auto" w:fill="auto"/>
            <w:hideMark/>
          </w:tcPr>
          <w:p w14:paraId="78490E4D"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7B230586" w14:textId="77777777" w:rsidTr="00AD48BF">
        <w:trPr>
          <w:trHeight w:val="20"/>
        </w:trPr>
        <w:tc>
          <w:tcPr>
            <w:tcW w:w="2432" w:type="dxa"/>
            <w:vMerge/>
            <w:vAlign w:val="center"/>
            <w:hideMark/>
          </w:tcPr>
          <w:p w14:paraId="6949F60D" w14:textId="77777777" w:rsidR="002748E9" w:rsidRPr="002748E9" w:rsidRDefault="002748E9" w:rsidP="001C7EC6">
            <w:pPr>
              <w:spacing w:line="276" w:lineRule="auto"/>
              <w:rPr>
                <w:color w:val="000000"/>
              </w:rPr>
            </w:pPr>
          </w:p>
        </w:tc>
        <w:tc>
          <w:tcPr>
            <w:tcW w:w="2710" w:type="dxa"/>
            <w:vMerge/>
            <w:vAlign w:val="center"/>
            <w:hideMark/>
          </w:tcPr>
          <w:p w14:paraId="55714383" w14:textId="77777777" w:rsidR="002748E9" w:rsidRPr="002748E9" w:rsidRDefault="002748E9" w:rsidP="001C7EC6">
            <w:pPr>
              <w:spacing w:line="276" w:lineRule="auto"/>
              <w:rPr>
                <w:color w:val="000000"/>
              </w:rPr>
            </w:pPr>
          </w:p>
        </w:tc>
        <w:tc>
          <w:tcPr>
            <w:tcW w:w="3925" w:type="dxa"/>
            <w:shd w:val="clear" w:color="auto" w:fill="auto"/>
            <w:hideMark/>
          </w:tcPr>
          <w:p w14:paraId="7537DCEA" w14:textId="77777777" w:rsidR="002748E9" w:rsidRPr="002748E9" w:rsidRDefault="002748E9" w:rsidP="001C7EC6">
            <w:pPr>
              <w:spacing w:line="276" w:lineRule="auto"/>
              <w:rPr>
                <w:color w:val="000000"/>
              </w:rPr>
            </w:pPr>
            <w:r w:rsidRPr="002748E9">
              <w:rPr>
                <w:color w:val="000000"/>
              </w:rPr>
              <w:t>подготовки сценариев, организации, постановки, художественно-технического оформления культурно-массовых мероприятий и театрализованных представлений;</w:t>
            </w:r>
          </w:p>
        </w:tc>
      </w:tr>
      <w:tr w:rsidR="002748E9" w:rsidRPr="002748E9" w14:paraId="62222E09" w14:textId="77777777" w:rsidTr="00AD48BF">
        <w:trPr>
          <w:trHeight w:val="20"/>
        </w:trPr>
        <w:tc>
          <w:tcPr>
            <w:tcW w:w="2432" w:type="dxa"/>
            <w:vMerge/>
            <w:vAlign w:val="center"/>
            <w:hideMark/>
          </w:tcPr>
          <w:p w14:paraId="0997E416" w14:textId="77777777" w:rsidR="002748E9" w:rsidRPr="002748E9" w:rsidRDefault="002748E9" w:rsidP="001C7EC6">
            <w:pPr>
              <w:spacing w:line="276" w:lineRule="auto"/>
              <w:rPr>
                <w:color w:val="000000"/>
              </w:rPr>
            </w:pPr>
          </w:p>
        </w:tc>
        <w:tc>
          <w:tcPr>
            <w:tcW w:w="2710" w:type="dxa"/>
            <w:vMerge/>
            <w:vAlign w:val="center"/>
            <w:hideMark/>
          </w:tcPr>
          <w:p w14:paraId="2315E3F4" w14:textId="77777777" w:rsidR="002748E9" w:rsidRPr="002748E9" w:rsidRDefault="002748E9" w:rsidP="001C7EC6">
            <w:pPr>
              <w:spacing w:line="276" w:lineRule="auto"/>
              <w:rPr>
                <w:color w:val="000000"/>
              </w:rPr>
            </w:pPr>
          </w:p>
        </w:tc>
        <w:tc>
          <w:tcPr>
            <w:tcW w:w="3925" w:type="dxa"/>
            <w:shd w:val="clear" w:color="auto" w:fill="auto"/>
            <w:hideMark/>
          </w:tcPr>
          <w:p w14:paraId="19D6D7D1" w14:textId="77777777" w:rsidR="002748E9" w:rsidRPr="002748E9" w:rsidRDefault="002748E9" w:rsidP="001C7EC6">
            <w:pPr>
              <w:spacing w:line="276" w:lineRule="auto"/>
              <w:rPr>
                <w:color w:val="000000"/>
              </w:rPr>
            </w:pPr>
            <w:r w:rsidRPr="002748E9">
              <w:rPr>
                <w:color w:val="000000"/>
              </w:rPr>
              <w:t>личного участия в постановках в качестве исполнителя;</w:t>
            </w:r>
          </w:p>
        </w:tc>
      </w:tr>
      <w:tr w:rsidR="002748E9" w:rsidRPr="002748E9" w14:paraId="17F350F3" w14:textId="77777777" w:rsidTr="00AD48BF">
        <w:trPr>
          <w:trHeight w:val="20"/>
        </w:trPr>
        <w:tc>
          <w:tcPr>
            <w:tcW w:w="2432" w:type="dxa"/>
            <w:vMerge/>
            <w:vAlign w:val="center"/>
            <w:hideMark/>
          </w:tcPr>
          <w:p w14:paraId="544D098D" w14:textId="77777777" w:rsidR="002748E9" w:rsidRPr="002748E9" w:rsidRDefault="002748E9" w:rsidP="001C7EC6">
            <w:pPr>
              <w:spacing w:line="276" w:lineRule="auto"/>
              <w:rPr>
                <w:color w:val="000000"/>
              </w:rPr>
            </w:pPr>
          </w:p>
        </w:tc>
        <w:tc>
          <w:tcPr>
            <w:tcW w:w="2710" w:type="dxa"/>
            <w:vMerge/>
            <w:vAlign w:val="center"/>
            <w:hideMark/>
          </w:tcPr>
          <w:p w14:paraId="2A7450D9" w14:textId="77777777" w:rsidR="002748E9" w:rsidRPr="002748E9" w:rsidRDefault="002748E9" w:rsidP="001C7EC6">
            <w:pPr>
              <w:spacing w:line="276" w:lineRule="auto"/>
              <w:rPr>
                <w:color w:val="000000"/>
              </w:rPr>
            </w:pPr>
          </w:p>
        </w:tc>
        <w:tc>
          <w:tcPr>
            <w:tcW w:w="3925" w:type="dxa"/>
            <w:shd w:val="clear" w:color="auto" w:fill="auto"/>
            <w:hideMark/>
          </w:tcPr>
          <w:p w14:paraId="4B4E5A84" w14:textId="77777777" w:rsidR="002748E9" w:rsidRPr="002748E9" w:rsidRDefault="002748E9" w:rsidP="001C7EC6">
            <w:pPr>
              <w:spacing w:line="276" w:lineRule="auto"/>
              <w:rPr>
                <w:b/>
                <w:bCs/>
                <w:color w:val="000000"/>
              </w:rPr>
            </w:pPr>
            <w:r w:rsidRPr="002748E9">
              <w:rPr>
                <w:b/>
                <w:bCs/>
                <w:color w:val="000000"/>
              </w:rPr>
              <w:t>Умения:</w:t>
            </w:r>
          </w:p>
        </w:tc>
      </w:tr>
      <w:tr w:rsidR="002748E9" w:rsidRPr="002748E9" w14:paraId="7FB54C46" w14:textId="77777777" w:rsidTr="00AD48BF">
        <w:trPr>
          <w:trHeight w:val="20"/>
        </w:trPr>
        <w:tc>
          <w:tcPr>
            <w:tcW w:w="2432" w:type="dxa"/>
            <w:vMerge/>
            <w:vAlign w:val="center"/>
            <w:hideMark/>
          </w:tcPr>
          <w:p w14:paraId="6C752954" w14:textId="77777777" w:rsidR="002748E9" w:rsidRPr="002748E9" w:rsidRDefault="002748E9" w:rsidP="001C7EC6">
            <w:pPr>
              <w:spacing w:line="276" w:lineRule="auto"/>
              <w:rPr>
                <w:color w:val="000000"/>
              </w:rPr>
            </w:pPr>
          </w:p>
        </w:tc>
        <w:tc>
          <w:tcPr>
            <w:tcW w:w="2710" w:type="dxa"/>
            <w:vMerge/>
            <w:vAlign w:val="center"/>
            <w:hideMark/>
          </w:tcPr>
          <w:p w14:paraId="65BF7E6A" w14:textId="77777777" w:rsidR="002748E9" w:rsidRPr="002748E9" w:rsidRDefault="002748E9" w:rsidP="001C7EC6">
            <w:pPr>
              <w:spacing w:line="276" w:lineRule="auto"/>
              <w:rPr>
                <w:color w:val="000000"/>
              </w:rPr>
            </w:pPr>
          </w:p>
        </w:tc>
        <w:tc>
          <w:tcPr>
            <w:tcW w:w="3925" w:type="dxa"/>
            <w:shd w:val="clear" w:color="auto" w:fill="auto"/>
            <w:hideMark/>
          </w:tcPr>
          <w:p w14:paraId="7E618EEE" w14:textId="77777777" w:rsidR="002748E9" w:rsidRPr="002748E9" w:rsidRDefault="002748E9" w:rsidP="001C7EC6">
            <w:pPr>
              <w:spacing w:line="276" w:lineRule="auto"/>
              <w:rPr>
                <w:color w:val="000000"/>
              </w:rPr>
            </w:pPr>
            <w:r w:rsidRPr="002748E9">
              <w:rPr>
                <w:color w:val="000000"/>
              </w:rPr>
              <w:t>разрабатывать сценарий культурно-массового мероприятия, театрализованного представления, осуществлять их постановку;</w:t>
            </w:r>
          </w:p>
        </w:tc>
      </w:tr>
      <w:tr w:rsidR="002748E9" w:rsidRPr="002748E9" w14:paraId="22D3EFFB" w14:textId="77777777" w:rsidTr="00AD48BF">
        <w:trPr>
          <w:trHeight w:val="20"/>
        </w:trPr>
        <w:tc>
          <w:tcPr>
            <w:tcW w:w="2432" w:type="dxa"/>
            <w:vMerge/>
            <w:vAlign w:val="center"/>
            <w:hideMark/>
          </w:tcPr>
          <w:p w14:paraId="693C1788" w14:textId="77777777" w:rsidR="002748E9" w:rsidRPr="002748E9" w:rsidRDefault="002748E9" w:rsidP="001C7EC6">
            <w:pPr>
              <w:spacing w:line="276" w:lineRule="auto"/>
              <w:rPr>
                <w:color w:val="000000"/>
              </w:rPr>
            </w:pPr>
          </w:p>
        </w:tc>
        <w:tc>
          <w:tcPr>
            <w:tcW w:w="2710" w:type="dxa"/>
            <w:vMerge/>
            <w:vAlign w:val="center"/>
            <w:hideMark/>
          </w:tcPr>
          <w:p w14:paraId="415FB138" w14:textId="77777777" w:rsidR="002748E9" w:rsidRPr="002748E9" w:rsidRDefault="002748E9" w:rsidP="001C7EC6">
            <w:pPr>
              <w:spacing w:line="276" w:lineRule="auto"/>
              <w:rPr>
                <w:color w:val="000000"/>
              </w:rPr>
            </w:pPr>
          </w:p>
        </w:tc>
        <w:tc>
          <w:tcPr>
            <w:tcW w:w="3925" w:type="dxa"/>
            <w:shd w:val="clear" w:color="auto" w:fill="auto"/>
            <w:hideMark/>
          </w:tcPr>
          <w:p w14:paraId="0F1E9201" w14:textId="77777777" w:rsidR="002748E9" w:rsidRPr="002748E9" w:rsidRDefault="002748E9" w:rsidP="001C7EC6">
            <w:pPr>
              <w:spacing w:line="276" w:lineRule="auto"/>
              <w:rPr>
                <w:color w:val="000000"/>
              </w:rPr>
            </w:pPr>
            <w:r w:rsidRPr="002748E9">
              <w:rPr>
                <w:color w:val="000000"/>
              </w:rPr>
              <w:t>организовывать и проводить репетиционную работу с коллективом и отдельными исполнителями;</w:t>
            </w:r>
          </w:p>
        </w:tc>
      </w:tr>
      <w:tr w:rsidR="002748E9" w:rsidRPr="002748E9" w14:paraId="10251C01" w14:textId="77777777" w:rsidTr="00AD48BF">
        <w:trPr>
          <w:trHeight w:val="20"/>
        </w:trPr>
        <w:tc>
          <w:tcPr>
            <w:tcW w:w="2432" w:type="dxa"/>
            <w:vMerge/>
            <w:vAlign w:val="center"/>
            <w:hideMark/>
          </w:tcPr>
          <w:p w14:paraId="37AA2BD4" w14:textId="77777777" w:rsidR="002748E9" w:rsidRPr="002748E9" w:rsidRDefault="002748E9" w:rsidP="001C7EC6">
            <w:pPr>
              <w:spacing w:line="276" w:lineRule="auto"/>
              <w:rPr>
                <w:color w:val="000000"/>
              </w:rPr>
            </w:pPr>
          </w:p>
        </w:tc>
        <w:tc>
          <w:tcPr>
            <w:tcW w:w="2710" w:type="dxa"/>
            <w:vMerge/>
            <w:vAlign w:val="center"/>
            <w:hideMark/>
          </w:tcPr>
          <w:p w14:paraId="16602DF9" w14:textId="77777777" w:rsidR="002748E9" w:rsidRPr="002748E9" w:rsidRDefault="002748E9" w:rsidP="001C7EC6">
            <w:pPr>
              <w:spacing w:line="276" w:lineRule="auto"/>
              <w:rPr>
                <w:color w:val="000000"/>
              </w:rPr>
            </w:pPr>
          </w:p>
        </w:tc>
        <w:tc>
          <w:tcPr>
            <w:tcW w:w="3925" w:type="dxa"/>
            <w:shd w:val="clear" w:color="auto" w:fill="auto"/>
            <w:hideMark/>
          </w:tcPr>
          <w:p w14:paraId="02D067A7" w14:textId="77777777" w:rsidR="002748E9" w:rsidRPr="002748E9" w:rsidRDefault="002748E9" w:rsidP="001C7EC6">
            <w:pPr>
              <w:spacing w:line="276" w:lineRule="auto"/>
              <w:rPr>
                <w:color w:val="000000"/>
              </w:rPr>
            </w:pPr>
            <w:r w:rsidRPr="002748E9">
              <w:rPr>
                <w:color w:val="000000"/>
              </w:rPr>
              <w:t xml:space="preserve">работать с разнородным и разножанровым материалом </w:t>
            </w:r>
            <w:r w:rsidRPr="00BE781B">
              <w:rPr>
                <w:color w:val="000000"/>
              </w:rPr>
              <w:t>на основе монтажного метода;</w:t>
            </w:r>
          </w:p>
        </w:tc>
      </w:tr>
      <w:tr w:rsidR="002748E9" w:rsidRPr="002748E9" w14:paraId="05899E11" w14:textId="77777777" w:rsidTr="00AD48BF">
        <w:trPr>
          <w:trHeight w:val="20"/>
        </w:trPr>
        <w:tc>
          <w:tcPr>
            <w:tcW w:w="2432" w:type="dxa"/>
            <w:vMerge/>
            <w:vAlign w:val="center"/>
            <w:hideMark/>
          </w:tcPr>
          <w:p w14:paraId="7AB01DE4" w14:textId="77777777" w:rsidR="002748E9" w:rsidRPr="002748E9" w:rsidRDefault="002748E9" w:rsidP="001C7EC6">
            <w:pPr>
              <w:spacing w:line="276" w:lineRule="auto"/>
              <w:rPr>
                <w:color w:val="000000"/>
              </w:rPr>
            </w:pPr>
          </w:p>
        </w:tc>
        <w:tc>
          <w:tcPr>
            <w:tcW w:w="2710" w:type="dxa"/>
            <w:vMerge/>
            <w:vAlign w:val="center"/>
            <w:hideMark/>
          </w:tcPr>
          <w:p w14:paraId="5177A844" w14:textId="77777777" w:rsidR="002748E9" w:rsidRPr="002748E9" w:rsidRDefault="002748E9" w:rsidP="001C7EC6">
            <w:pPr>
              <w:spacing w:line="276" w:lineRule="auto"/>
              <w:rPr>
                <w:color w:val="000000"/>
              </w:rPr>
            </w:pPr>
          </w:p>
        </w:tc>
        <w:tc>
          <w:tcPr>
            <w:tcW w:w="3925" w:type="dxa"/>
            <w:shd w:val="clear" w:color="auto" w:fill="auto"/>
            <w:hideMark/>
          </w:tcPr>
          <w:p w14:paraId="767F1D07" w14:textId="77777777" w:rsidR="002748E9" w:rsidRPr="002748E9" w:rsidRDefault="002748E9" w:rsidP="001C7EC6">
            <w:pPr>
              <w:spacing w:line="276" w:lineRule="auto"/>
              <w:rPr>
                <w:color w:val="000000"/>
              </w:rPr>
            </w:pPr>
            <w:r w:rsidRPr="002748E9">
              <w:rPr>
                <w:color w:val="000000"/>
              </w:rPr>
              <w:t>использовать выразительные средства сценической пластики в постановочной работе;</w:t>
            </w:r>
          </w:p>
        </w:tc>
      </w:tr>
      <w:tr w:rsidR="002748E9" w:rsidRPr="002748E9" w14:paraId="669D6AFE" w14:textId="77777777" w:rsidTr="00AD48BF">
        <w:trPr>
          <w:trHeight w:val="20"/>
        </w:trPr>
        <w:tc>
          <w:tcPr>
            <w:tcW w:w="2432" w:type="dxa"/>
            <w:vMerge/>
            <w:vAlign w:val="center"/>
            <w:hideMark/>
          </w:tcPr>
          <w:p w14:paraId="0B81A3DB" w14:textId="77777777" w:rsidR="002748E9" w:rsidRPr="002748E9" w:rsidRDefault="002748E9" w:rsidP="001C7EC6">
            <w:pPr>
              <w:spacing w:line="276" w:lineRule="auto"/>
              <w:rPr>
                <w:color w:val="000000"/>
              </w:rPr>
            </w:pPr>
          </w:p>
        </w:tc>
        <w:tc>
          <w:tcPr>
            <w:tcW w:w="2710" w:type="dxa"/>
            <w:vMerge/>
            <w:vAlign w:val="center"/>
            <w:hideMark/>
          </w:tcPr>
          <w:p w14:paraId="0777CC73" w14:textId="77777777" w:rsidR="002748E9" w:rsidRPr="002748E9" w:rsidRDefault="002748E9" w:rsidP="001C7EC6">
            <w:pPr>
              <w:spacing w:line="276" w:lineRule="auto"/>
              <w:rPr>
                <w:color w:val="000000"/>
              </w:rPr>
            </w:pPr>
          </w:p>
        </w:tc>
        <w:tc>
          <w:tcPr>
            <w:tcW w:w="3925" w:type="dxa"/>
            <w:shd w:val="clear" w:color="auto" w:fill="auto"/>
            <w:hideMark/>
          </w:tcPr>
          <w:p w14:paraId="19EAFA9F" w14:textId="77777777" w:rsidR="002748E9" w:rsidRPr="002748E9" w:rsidRDefault="002748E9" w:rsidP="001C7EC6">
            <w:pPr>
              <w:spacing w:line="276" w:lineRule="auto"/>
              <w:rPr>
                <w:color w:val="000000"/>
              </w:rPr>
            </w:pPr>
            <w:r w:rsidRPr="002748E9">
              <w:rPr>
                <w:color w:val="000000"/>
              </w:rPr>
              <w:t>работать над сценическим словом, использовать логику и выразительность речи в общении со слушателями и зрителями;</w:t>
            </w:r>
          </w:p>
        </w:tc>
      </w:tr>
      <w:tr w:rsidR="002748E9" w:rsidRPr="002748E9" w14:paraId="56B91706" w14:textId="77777777" w:rsidTr="00AD48BF">
        <w:trPr>
          <w:trHeight w:val="20"/>
        </w:trPr>
        <w:tc>
          <w:tcPr>
            <w:tcW w:w="2432" w:type="dxa"/>
            <w:vMerge/>
            <w:vAlign w:val="center"/>
            <w:hideMark/>
          </w:tcPr>
          <w:p w14:paraId="401E8C2F" w14:textId="77777777" w:rsidR="002748E9" w:rsidRPr="002748E9" w:rsidRDefault="002748E9" w:rsidP="001C7EC6">
            <w:pPr>
              <w:spacing w:line="276" w:lineRule="auto"/>
              <w:rPr>
                <w:color w:val="000000"/>
              </w:rPr>
            </w:pPr>
          </w:p>
        </w:tc>
        <w:tc>
          <w:tcPr>
            <w:tcW w:w="2710" w:type="dxa"/>
            <w:vMerge/>
            <w:vAlign w:val="center"/>
            <w:hideMark/>
          </w:tcPr>
          <w:p w14:paraId="6EF4AEDA" w14:textId="77777777" w:rsidR="002748E9" w:rsidRPr="002748E9" w:rsidRDefault="002748E9" w:rsidP="001C7EC6">
            <w:pPr>
              <w:spacing w:line="276" w:lineRule="auto"/>
              <w:rPr>
                <w:color w:val="000000"/>
              </w:rPr>
            </w:pPr>
          </w:p>
        </w:tc>
        <w:tc>
          <w:tcPr>
            <w:tcW w:w="3925" w:type="dxa"/>
            <w:shd w:val="clear" w:color="auto" w:fill="auto"/>
            <w:hideMark/>
          </w:tcPr>
          <w:p w14:paraId="3BE4E1D9" w14:textId="77777777" w:rsidR="002748E9" w:rsidRPr="002748E9" w:rsidRDefault="002748E9" w:rsidP="001C7EC6">
            <w:pPr>
              <w:spacing w:line="276" w:lineRule="auto"/>
              <w:rPr>
                <w:color w:val="000000"/>
              </w:rPr>
            </w:pPr>
            <w:r w:rsidRPr="002748E9">
              <w:rPr>
                <w:color w:val="000000"/>
              </w:rPr>
              <w:t>личного участия в постановках в качестве исполнителя;</w:t>
            </w:r>
          </w:p>
        </w:tc>
      </w:tr>
      <w:tr w:rsidR="002748E9" w:rsidRPr="002748E9" w14:paraId="3821F13E" w14:textId="77777777" w:rsidTr="00AD48BF">
        <w:trPr>
          <w:trHeight w:val="20"/>
        </w:trPr>
        <w:tc>
          <w:tcPr>
            <w:tcW w:w="2432" w:type="dxa"/>
            <w:vMerge/>
            <w:vAlign w:val="center"/>
            <w:hideMark/>
          </w:tcPr>
          <w:p w14:paraId="15B52F2D" w14:textId="77777777" w:rsidR="002748E9" w:rsidRPr="002748E9" w:rsidRDefault="002748E9" w:rsidP="001C7EC6">
            <w:pPr>
              <w:spacing w:line="276" w:lineRule="auto"/>
              <w:rPr>
                <w:color w:val="000000"/>
              </w:rPr>
            </w:pPr>
          </w:p>
        </w:tc>
        <w:tc>
          <w:tcPr>
            <w:tcW w:w="2710" w:type="dxa"/>
            <w:vMerge/>
            <w:vAlign w:val="center"/>
            <w:hideMark/>
          </w:tcPr>
          <w:p w14:paraId="62DF9DB3" w14:textId="77777777" w:rsidR="002748E9" w:rsidRPr="002748E9" w:rsidRDefault="002748E9" w:rsidP="001C7EC6">
            <w:pPr>
              <w:spacing w:line="276" w:lineRule="auto"/>
              <w:rPr>
                <w:color w:val="000000"/>
              </w:rPr>
            </w:pPr>
          </w:p>
        </w:tc>
        <w:tc>
          <w:tcPr>
            <w:tcW w:w="3925" w:type="dxa"/>
            <w:shd w:val="clear" w:color="auto" w:fill="auto"/>
            <w:hideMark/>
          </w:tcPr>
          <w:p w14:paraId="37B1B964" w14:textId="77777777" w:rsidR="002748E9" w:rsidRPr="002748E9" w:rsidRDefault="002748E9" w:rsidP="001C7EC6">
            <w:pPr>
              <w:spacing w:line="276" w:lineRule="auto"/>
              <w:rPr>
                <w:b/>
                <w:bCs/>
                <w:color w:val="000000"/>
              </w:rPr>
            </w:pPr>
            <w:r w:rsidRPr="002748E9">
              <w:rPr>
                <w:b/>
                <w:bCs/>
                <w:color w:val="000000"/>
              </w:rPr>
              <w:t>Знания:</w:t>
            </w:r>
          </w:p>
        </w:tc>
      </w:tr>
      <w:tr w:rsidR="002748E9" w:rsidRPr="002748E9" w14:paraId="341AA422" w14:textId="77777777" w:rsidTr="00AD48BF">
        <w:trPr>
          <w:trHeight w:val="20"/>
        </w:trPr>
        <w:tc>
          <w:tcPr>
            <w:tcW w:w="2432" w:type="dxa"/>
            <w:vMerge/>
            <w:vAlign w:val="center"/>
            <w:hideMark/>
          </w:tcPr>
          <w:p w14:paraId="0930AF0B" w14:textId="77777777" w:rsidR="002748E9" w:rsidRPr="002748E9" w:rsidRDefault="002748E9" w:rsidP="001C7EC6">
            <w:pPr>
              <w:spacing w:line="276" w:lineRule="auto"/>
              <w:rPr>
                <w:color w:val="000000"/>
              </w:rPr>
            </w:pPr>
          </w:p>
        </w:tc>
        <w:tc>
          <w:tcPr>
            <w:tcW w:w="2710" w:type="dxa"/>
            <w:vMerge/>
            <w:vAlign w:val="center"/>
            <w:hideMark/>
          </w:tcPr>
          <w:p w14:paraId="2BB7F278" w14:textId="77777777" w:rsidR="002748E9" w:rsidRPr="002748E9" w:rsidRDefault="002748E9" w:rsidP="001C7EC6">
            <w:pPr>
              <w:spacing w:line="276" w:lineRule="auto"/>
              <w:rPr>
                <w:color w:val="000000"/>
              </w:rPr>
            </w:pPr>
          </w:p>
        </w:tc>
        <w:tc>
          <w:tcPr>
            <w:tcW w:w="3925" w:type="dxa"/>
            <w:shd w:val="clear" w:color="auto" w:fill="auto"/>
            <w:hideMark/>
          </w:tcPr>
          <w:p w14:paraId="4ADDA548" w14:textId="77777777" w:rsidR="002748E9" w:rsidRPr="002748E9" w:rsidRDefault="002748E9" w:rsidP="001C7EC6">
            <w:pPr>
              <w:spacing w:line="276" w:lineRule="auto"/>
              <w:rPr>
                <w:color w:val="000000"/>
              </w:rPr>
            </w:pPr>
            <w:r w:rsidRPr="002748E9">
              <w:rPr>
                <w:color w:val="000000"/>
              </w:rPr>
              <w:t>методы создания сценариев, специфику работы над сценарием культурно-массового мероприятия, театрализованного представления на закрытой и открытой площадках;</w:t>
            </w:r>
          </w:p>
        </w:tc>
      </w:tr>
      <w:tr w:rsidR="002748E9" w:rsidRPr="002748E9" w14:paraId="1E475C4B" w14:textId="77777777" w:rsidTr="00AD48BF">
        <w:trPr>
          <w:trHeight w:val="20"/>
        </w:trPr>
        <w:tc>
          <w:tcPr>
            <w:tcW w:w="2432" w:type="dxa"/>
            <w:vMerge/>
            <w:vAlign w:val="center"/>
            <w:hideMark/>
          </w:tcPr>
          <w:p w14:paraId="7D17722E" w14:textId="77777777" w:rsidR="002748E9" w:rsidRPr="002748E9" w:rsidRDefault="002748E9" w:rsidP="001C7EC6">
            <w:pPr>
              <w:spacing w:line="276" w:lineRule="auto"/>
              <w:rPr>
                <w:color w:val="000000"/>
              </w:rPr>
            </w:pPr>
          </w:p>
        </w:tc>
        <w:tc>
          <w:tcPr>
            <w:tcW w:w="2710" w:type="dxa"/>
            <w:vMerge/>
            <w:vAlign w:val="center"/>
            <w:hideMark/>
          </w:tcPr>
          <w:p w14:paraId="07845A02" w14:textId="77777777" w:rsidR="002748E9" w:rsidRPr="002748E9" w:rsidRDefault="002748E9" w:rsidP="001C7EC6">
            <w:pPr>
              <w:spacing w:line="276" w:lineRule="auto"/>
              <w:rPr>
                <w:color w:val="000000"/>
              </w:rPr>
            </w:pPr>
          </w:p>
        </w:tc>
        <w:tc>
          <w:tcPr>
            <w:tcW w:w="3925" w:type="dxa"/>
            <w:shd w:val="clear" w:color="auto" w:fill="auto"/>
            <w:hideMark/>
          </w:tcPr>
          <w:p w14:paraId="7B7DA59C" w14:textId="77777777" w:rsidR="002748E9" w:rsidRPr="002748E9" w:rsidRDefault="002748E9" w:rsidP="001C7EC6">
            <w:pPr>
              <w:spacing w:line="276" w:lineRule="auto"/>
              <w:rPr>
                <w:color w:val="000000"/>
              </w:rPr>
            </w:pPr>
            <w:r w:rsidRPr="002748E9">
              <w:rPr>
                <w:color w:val="000000"/>
              </w:rPr>
              <w:t>систему обучения актерскому мастерству К.С. Станиславского,</w:t>
            </w:r>
          </w:p>
        </w:tc>
      </w:tr>
      <w:tr w:rsidR="002748E9" w:rsidRPr="002748E9" w14:paraId="566CD745" w14:textId="77777777" w:rsidTr="00AD48BF">
        <w:trPr>
          <w:trHeight w:val="20"/>
        </w:trPr>
        <w:tc>
          <w:tcPr>
            <w:tcW w:w="2432" w:type="dxa"/>
            <w:vMerge/>
            <w:vAlign w:val="center"/>
            <w:hideMark/>
          </w:tcPr>
          <w:p w14:paraId="32AC5E39" w14:textId="77777777" w:rsidR="002748E9" w:rsidRPr="002748E9" w:rsidRDefault="002748E9" w:rsidP="001C7EC6">
            <w:pPr>
              <w:spacing w:line="276" w:lineRule="auto"/>
              <w:rPr>
                <w:color w:val="000000"/>
              </w:rPr>
            </w:pPr>
          </w:p>
        </w:tc>
        <w:tc>
          <w:tcPr>
            <w:tcW w:w="2710" w:type="dxa"/>
            <w:vMerge/>
            <w:vAlign w:val="center"/>
            <w:hideMark/>
          </w:tcPr>
          <w:p w14:paraId="19A7744C" w14:textId="77777777" w:rsidR="002748E9" w:rsidRPr="002748E9" w:rsidRDefault="002748E9" w:rsidP="001C7EC6">
            <w:pPr>
              <w:spacing w:line="276" w:lineRule="auto"/>
              <w:rPr>
                <w:color w:val="000000"/>
              </w:rPr>
            </w:pPr>
          </w:p>
        </w:tc>
        <w:tc>
          <w:tcPr>
            <w:tcW w:w="3925" w:type="dxa"/>
            <w:shd w:val="clear" w:color="auto" w:fill="auto"/>
            <w:hideMark/>
          </w:tcPr>
          <w:p w14:paraId="482534F1" w14:textId="77777777" w:rsidR="002748E9" w:rsidRPr="002748E9" w:rsidRDefault="002748E9" w:rsidP="001C7EC6">
            <w:pPr>
              <w:spacing w:line="276" w:lineRule="auto"/>
              <w:rPr>
                <w:color w:val="000000"/>
              </w:rPr>
            </w:pPr>
            <w:r w:rsidRPr="002748E9">
              <w:rPr>
                <w:color w:val="000000"/>
              </w:rPr>
              <w:t>специфику работы актера в культурно-массовых мероприятиях и театрализованных представлениях;</w:t>
            </w:r>
          </w:p>
        </w:tc>
      </w:tr>
      <w:tr w:rsidR="002748E9" w:rsidRPr="002748E9" w14:paraId="0D6A620D" w14:textId="77777777" w:rsidTr="00AD48BF">
        <w:trPr>
          <w:trHeight w:val="20"/>
        </w:trPr>
        <w:tc>
          <w:tcPr>
            <w:tcW w:w="2432" w:type="dxa"/>
            <w:vMerge/>
            <w:vAlign w:val="center"/>
            <w:hideMark/>
          </w:tcPr>
          <w:p w14:paraId="288B441D" w14:textId="77777777" w:rsidR="002748E9" w:rsidRPr="002748E9" w:rsidRDefault="002748E9" w:rsidP="001C7EC6">
            <w:pPr>
              <w:spacing w:line="276" w:lineRule="auto"/>
              <w:rPr>
                <w:color w:val="000000"/>
              </w:rPr>
            </w:pPr>
          </w:p>
        </w:tc>
        <w:tc>
          <w:tcPr>
            <w:tcW w:w="2710" w:type="dxa"/>
            <w:vMerge/>
            <w:vAlign w:val="center"/>
            <w:hideMark/>
          </w:tcPr>
          <w:p w14:paraId="01C0E268" w14:textId="77777777" w:rsidR="002748E9" w:rsidRPr="002748E9" w:rsidRDefault="002748E9" w:rsidP="001C7EC6">
            <w:pPr>
              <w:spacing w:line="276" w:lineRule="auto"/>
              <w:rPr>
                <w:color w:val="000000"/>
              </w:rPr>
            </w:pPr>
          </w:p>
        </w:tc>
        <w:tc>
          <w:tcPr>
            <w:tcW w:w="3925" w:type="dxa"/>
            <w:shd w:val="clear" w:color="auto" w:fill="auto"/>
            <w:hideMark/>
          </w:tcPr>
          <w:p w14:paraId="5FBA6966" w14:textId="77777777" w:rsidR="002748E9" w:rsidRPr="002748E9" w:rsidRDefault="002748E9" w:rsidP="001C7EC6">
            <w:pPr>
              <w:spacing w:line="276" w:lineRule="auto"/>
              <w:rPr>
                <w:color w:val="000000"/>
              </w:rPr>
            </w:pPr>
            <w:r w:rsidRPr="002748E9">
              <w:rPr>
                <w:color w:val="000000"/>
              </w:rPr>
              <w:t>элементы психофизического действия, создания сценического образа;</w:t>
            </w:r>
          </w:p>
        </w:tc>
      </w:tr>
      <w:tr w:rsidR="002748E9" w:rsidRPr="002748E9" w14:paraId="3BEFEDAF" w14:textId="77777777" w:rsidTr="00AD48BF">
        <w:trPr>
          <w:trHeight w:val="20"/>
        </w:trPr>
        <w:tc>
          <w:tcPr>
            <w:tcW w:w="2432" w:type="dxa"/>
            <w:vMerge/>
            <w:vAlign w:val="center"/>
            <w:hideMark/>
          </w:tcPr>
          <w:p w14:paraId="454037BB" w14:textId="77777777" w:rsidR="002748E9" w:rsidRPr="002748E9" w:rsidRDefault="002748E9" w:rsidP="001C7EC6">
            <w:pPr>
              <w:spacing w:line="276" w:lineRule="auto"/>
              <w:rPr>
                <w:color w:val="000000"/>
              </w:rPr>
            </w:pPr>
          </w:p>
        </w:tc>
        <w:tc>
          <w:tcPr>
            <w:tcW w:w="2710" w:type="dxa"/>
            <w:vMerge/>
            <w:vAlign w:val="center"/>
            <w:hideMark/>
          </w:tcPr>
          <w:p w14:paraId="4BA6E4D0" w14:textId="77777777" w:rsidR="002748E9" w:rsidRPr="002748E9" w:rsidRDefault="002748E9" w:rsidP="001C7EC6">
            <w:pPr>
              <w:spacing w:line="276" w:lineRule="auto"/>
              <w:rPr>
                <w:color w:val="000000"/>
              </w:rPr>
            </w:pPr>
          </w:p>
        </w:tc>
        <w:tc>
          <w:tcPr>
            <w:tcW w:w="3925" w:type="dxa"/>
            <w:shd w:val="clear" w:color="auto" w:fill="auto"/>
            <w:hideMark/>
          </w:tcPr>
          <w:p w14:paraId="5CA4DE45" w14:textId="77777777" w:rsidR="002748E9" w:rsidRPr="002748E9" w:rsidRDefault="002748E9" w:rsidP="001C7EC6">
            <w:pPr>
              <w:spacing w:line="276" w:lineRule="auto"/>
              <w:rPr>
                <w:color w:val="000000"/>
              </w:rPr>
            </w:pPr>
            <w:r w:rsidRPr="002748E9">
              <w:rPr>
                <w:color w:val="000000"/>
              </w:rPr>
              <w:t>общие закономерности и способы образно-пластического решения, возможности сценического движения и пантомимы;</w:t>
            </w:r>
          </w:p>
        </w:tc>
      </w:tr>
      <w:tr w:rsidR="002748E9" w:rsidRPr="002748E9" w14:paraId="7E9CBA25" w14:textId="77777777" w:rsidTr="00AD48BF">
        <w:trPr>
          <w:trHeight w:val="20"/>
        </w:trPr>
        <w:tc>
          <w:tcPr>
            <w:tcW w:w="2432" w:type="dxa"/>
            <w:vMerge/>
            <w:vAlign w:val="center"/>
            <w:hideMark/>
          </w:tcPr>
          <w:p w14:paraId="7E7E2CA2" w14:textId="77777777" w:rsidR="002748E9" w:rsidRPr="002748E9" w:rsidRDefault="002748E9" w:rsidP="001C7EC6">
            <w:pPr>
              <w:spacing w:line="276" w:lineRule="auto"/>
              <w:rPr>
                <w:color w:val="000000"/>
              </w:rPr>
            </w:pPr>
          </w:p>
        </w:tc>
        <w:tc>
          <w:tcPr>
            <w:tcW w:w="2710" w:type="dxa"/>
            <w:vMerge/>
            <w:vAlign w:val="center"/>
            <w:hideMark/>
          </w:tcPr>
          <w:p w14:paraId="49834FCB" w14:textId="77777777" w:rsidR="002748E9" w:rsidRPr="002748E9" w:rsidRDefault="002748E9" w:rsidP="001C7EC6">
            <w:pPr>
              <w:spacing w:line="276" w:lineRule="auto"/>
              <w:rPr>
                <w:color w:val="000000"/>
              </w:rPr>
            </w:pPr>
          </w:p>
        </w:tc>
        <w:tc>
          <w:tcPr>
            <w:tcW w:w="3925" w:type="dxa"/>
            <w:shd w:val="clear" w:color="auto" w:fill="auto"/>
            <w:hideMark/>
          </w:tcPr>
          <w:p w14:paraId="4D98EBD9" w14:textId="77777777" w:rsidR="002748E9" w:rsidRPr="002748E9" w:rsidRDefault="002748E9" w:rsidP="001C7EC6">
            <w:pPr>
              <w:spacing w:line="276" w:lineRule="auto"/>
              <w:rPr>
                <w:color w:val="000000"/>
              </w:rPr>
            </w:pPr>
            <w:r w:rsidRPr="002748E9">
              <w:rPr>
                <w:color w:val="000000"/>
              </w:rPr>
              <w:t>особенности работы над словесным действием, "внешнюю" и "внутреннюю" технику словесного действия, принципы орфоэпии, систему речевого тренинга;</w:t>
            </w:r>
          </w:p>
        </w:tc>
      </w:tr>
      <w:tr w:rsidR="002748E9" w:rsidRPr="002748E9" w14:paraId="70DA3BAA" w14:textId="77777777" w:rsidTr="00AD48BF">
        <w:trPr>
          <w:trHeight w:val="20"/>
        </w:trPr>
        <w:tc>
          <w:tcPr>
            <w:tcW w:w="2432" w:type="dxa"/>
            <w:vMerge/>
            <w:vAlign w:val="center"/>
            <w:hideMark/>
          </w:tcPr>
          <w:p w14:paraId="5D9E273C" w14:textId="77777777" w:rsidR="002748E9" w:rsidRPr="002748E9" w:rsidRDefault="002748E9" w:rsidP="001C7EC6">
            <w:pPr>
              <w:spacing w:line="276" w:lineRule="auto"/>
              <w:rPr>
                <w:color w:val="000000"/>
              </w:rPr>
            </w:pPr>
          </w:p>
        </w:tc>
        <w:tc>
          <w:tcPr>
            <w:tcW w:w="2710" w:type="dxa"/>
            <w:vMerge/>
            <w:vAlign w:val="center"/>
            <w:hideMark/>
          </w:tcPr>
          <w:p w14:paraId="17540423" w14:textId="77777777" w:rsidR="002748E9" w:rsidRPr="002748E9" w:rsidRDefault="002748E9" w:rsidP="001C7EC6">
            <w:pPr>
              <w:spacing w:line="276" w:lineRule="auto"/>
              <w:rPr>
                <w:color w:val="000000"/>
              </w:rPr>
            </w:pPr>
          </w:p>
        </w:tc>
        <w:tc>
          <w:tcPr>
            <w:tcW w:w="3925" w:type="dxa"/>
            <w:shd w:val="clear" w:color="auto" w:fill="auto"/>
            <w:hideMark/>
          </w:tcPr>
          <w:p w14:paraId="0D2F764E" w14:textId="77777777" w:rsidR="002748E9" w:rsidRPr="002748E9" w:rsidRDefault="002748E9" w:rsidP="001C7EC6">
            <w:pPr>
              <w:spacing w:line="276" w:lineRule="auto"/>
              <w:rPr>
                <w:color w:val="000000"/>
              </w:rPr>
            </w:pPr>
            <w:r w:rsidRPr="002748E9">
              <w:rPr>
                <w:color w:val="000000"/>
              </w:rPr>
              <w:t>элементы психофизического действия, создания сценического образа;</w:t>
            </w:r>
          </w:p>
        </w:tc>
      </w:tr>
      <w:tr w:rsidR="002748E9" w:rsidRPr="002748E9" w14:paraId="157C9D34" w14:textId="77777777" w:rsidTr="00AD48BF">
        <w:trPr>
          <w:trHeight w:val="20"/>
        </w:trPr>
        <w:tc>
          <w:tcPr>
            <w:tcW w:w="2432" w:type="dxa"/>
            <w:vMerge/>
            <w:vAlign w:val="center"/>
            <w:hideMark/>
          </w:tcPr>
          <w:p w14:paraId="7F2FE4D6" w14:textId="77777777" w:rsidR="002748E9" w:rsidRPr="002748E9" w:rsidRDefault="002748E9" w:rsidP="001C7EC6">
            <w:pPr>
              <w:spacing w:line="276" w:lineRule="auto"/>
              <w:rPr>
                <w:color w:val="000000"/>
              </w:rPr>
            </w:pPr>
          </w:p>
        </w:tc>
        <w:tc>
          <w:tcPr>
            <w:tcW w:w="2710" w:type="dxa"/>
            <w:vMerge/>
            <w:vAlign w:val="center"/>
            <w:hideMark/>
          </w:tcPr>
          <w:p w14:paraId="6B6ADE26" w14:textId="77777777" w:rsidR="002748E9" w:rsidRPr="002748E9" w:rsidRDefault="002748E9" w:rsidP="001C7EC6">
            <w:pPr>
              <w:spacing w:line="276" w:lineRule="auto"/>
              <w:rPr>
                <w:color w:val="000000"/>
              </w:rPr>
            </w:pPr>
          </w:p>
        </w:tc>
        <w:tc>
          <w:tcPr>
            <w:tcW w:w="3925" w:type="dxa"/>
            <w:shd w:val="clear" w:color="auto" w:fill="auto"/>
            <w:hideMark/>
          </w:tcPr>
          <w:p w14:paraId="7DD9541B" w14:textId="77777777" w:rsidR="002748E9" w:rsidRPr="002748E9" w:rsidRDefault="002748E9" w:rsidP="001C7EC6">
            <w:pPr>
              <w:spacing w:line="276" w:lineRule="auto"/>
              <w:rPr>
                <w:color w:val="000000"/>
              </w:rPr>
            </w:pPr>
            <w:r w:rsidRPr="002748E9">
              <w:rPr>
                <w:color w:val="000000"/>
              </w:rPr>
              <w:t xml:space="preserve">временные и пространственные особенности, особенности </w:t>
            </w:r>
            <w:proofErr w:type="spellStart"/>
            <w:r w:rsidRPr="002748E9">
              <w:rPr>
                <w:color w:val="000000"/>
              </w:rPr>
              <w:t>мизансценирования</w:t>
            </w:r>
            <w:proofErr w:type="spellEnd"/>
            <w:r w:rsidRPr="002748E9">
              <w:rPr>
                <w:color w:val="000000"/>
              </w:rPr>
              <w:t>, принципы художественного оформления культурно-массовых мероприятий и театрализованных представлений;</w:t>
            </w:r>
          </w:p>
        </w:tc>
      </w:tr>
      <w:tr w:rsidR="002748E9" w:rsidRPr="002748E9" w14:paraId="24B7775F" w14:textId="77777777" w:rsidTr="00AD48BF">
        <w:trPr>
          <w:trHeight w:val="20"/>
        </w:trPr>
        <w:tc>
          <w:tcPr>
            <w:tcW w:w="2432" w:type="dxa"/>
            <w:vMerge/>
            <w:vAlign w:val="center"/>
            <w:hideMark/>
          </w:tcPr>
          <w:p w14:paraId="68A77E13" w14:textId="77777777" w:rsidR="002748E9" w:rsidRPr="002748E9" w:rsidRDefault="002748E9" w:rsidP="001C7EC6">
            <w:pPr>
              <w:spacing w:line="276" w:lineRule="auto"/>
              <w:rPr>
                <w:color w:val="000000"/>
              </w:rPr>
            </w:pPr>
          </w:p>
        </w:tc>
        <w:tc>
          <w:tcPr>
            <w:tcW w:w="2710" w:type="dxa"/>
            <w:vMerge w:val="restart"/>
            <w:shd w:val="clear" w:color="auto" w:fill="auto"/>
            <w:hideMark/>
          </w:tcPr>
          <w:p w14:paraId="7C9C82DA" w14:textId="77777777" w:rsidR="002748E9" w:rsidRPr="002748E9" w:rsidRDefault="002748E9" w:rsidP="001C7EC6">
            <w:pPr>
              <w:spacing w:line="276" w:lineRule="auto"/>
              <w:rPr>
                <w:color w:val="000000"/>
              </w:rPr>
            </w:pPr>
            <w:r w:rsidRPr="002748E9">
              <w:rPr>
                <w:color w:val="000000"/>
              </w:rPr>
              <w:t xml:space="preserve">ПК 2.4. Организовывать и проводить репетиционную работу, тренинги </w:t>
            </w:r>
            <w:r w:rsidRPr="002748E9">
              <w:rPr>
                <w:color w:val="333333"/>
              </w:rPr>
              <w:t xml:space="preserve">с коллективом и отдельными исполнителями </w:t>
            </w:r>
            <w:r w:rsidRPr="002748E9">
              <w:rPr>
                <w:color w:val="000000"/>
              </w:rPr>
              <w:t>в процессе подготовки культурно-массовых мероприятий и театрализованных представлений, применять игровые технологии и технические средства.</w:t>
            </w:r>
          </w:p>
        </w:tc>
        <w:tc>
          <w:tcPr>
            <w:tcW w:w="3925" w:type="dxa"/>
            <w:shd w:val="clear" w:color="auto" w:fill="auto"/>
            <w:hideMark/>
          </w:tcPr>
          <w:p w14:paraId="1B54F13D" w14:textId="77777777" w:rsidR="002748E9" w:rsidRPr="002748E9" w:rsidRDefault="002748E9" w:rsidP="001C7EC6">
            <w:pPr>
              <w:spacing w:line="276" w:lineRule="auto"/>
              <w:rPr>
                <w:b/>
                <w:bCs/>
                <w:color w:val="000000"/>
              </w:rPr>
            </w:pPr>
            <w:r w:rsidRPr="002748E9">
              <w:rPr>
                <w:b/>
                <w:bCs/>
                <w:color w:val="000000"/>
              </w:rPr>
              <w:t xml:space="preserve">Навыки: </w:t>
            </w:r>
          </w:p>
        </w:tc>
      </w:tr>
      <w:tr w:rsidR="002748E9" w:rsidRPr="002748E9" w14:paraId="0A7D5F06" w14:textId="77777777" w:rsidTr="00AD48BF">
        <w:trPr>
          <w:trHeight w:val="20"/>
        </w:trPr>
        <w:tc>
          <w:tcPr>
            <w:tcW w:w="2432" w:type="dxa"/>
            <w:vMerge/>
            <w:vAlign w:val="center"/>
            <w:hideMark/>
          </w:tcPr>
          <w:p w14:paraId="2D6B328F" w14:textId="77777777" w:rsidR="002748E9" w:rsidRPr="002748E9" w:rsidRDefault="002748E9" w:rsidP="001C7EC6">
            <w:pPr>
              <w:spacing w:line="276" w:lineRule="auto"/>
              <w:rPr>
                <w:color w:val="000000"/>
              </w:rPr>
            </w:pPr>
          </w:p>
        </w:tc>
        <w:tc>
          <w:tcPr>
            <w:tcW w:w="2710" w:type="dxa"/>
            <w:vMerge/>
            <w:vAlign w:val="center"/>
            <w:hideMark/>
          </w:tcPr>
          <w:p w14:paraId="047F5086" w14:textId="77777777" w:rsidR="002748E9" w:rsidRPr="002748E9" w:rsidRDefault="002748E9" w:rsidP="001C7EC6">
            <w:pPr>
              <w:spacing w:line="276" w:lineRule="auto"/>
              <w:rPr>
                <w:color w:val="000000"/>
              </w:rPr>
            </w:pPr>
          </w:p>
        </w:tc>
        <w:tc>
          <w:tcPr>
            <w:tcW w:w="3925" w:type="dxa"/>
            <w:shd w:val="clear" w:color="auto" w:fill="auto"/>
            <w:hideMark/>
          </w:tcPr>
          <w:p w14:paraId="2340DD7A" w14:textId="77777777" w:rsidR="002748E9" w:rsidRPr="002748E9" w:rsidRDefault="002748E9" w:rsidP="001C7EC6">
            <w:pPr>
              <w:spacing w:line="276" w:lineRule="auto"/>
              <w:rPr>
                <w:color w:val="000000"/>
              </w:rPr>
            </w:pPr>
            <w:r w:rsidRPr="002748E9">
              <w:rPr>
                <w:color w:val="000000"/>
              </w:rPr>
              <w:t>организации, постановки, художественно-технического оформления культурно-массовых мероприятий и театрализованных представлений;</w:t>
            </w:r>
          </w:p>
        </w:tc>
      </w:tr>
      <w:tr w:rsidR="002748E9" w:rsidRPr="002748E9" w14:paraId="46AE0065" w14:textId="77777777" w:rsidTr="00AD48BF">
        <w:trPr>
          <w:trHeight w:val="20"/>
        </w:trPr>
        <w:tc>
          <w:tcPr>
            <w:tcW w:w="2432" w:type="dxa"/>
            <w:vMerge/>
            <w:vAlign w:val="center"/>
            <w:hideMark/>
          </w:tcPr>
          <w:p w14:paraId="06B32A85" w14:textId="77777777" w:rsidR="002748E9" w:rsidRPr="002748E9" w:rsidRDefault="002748E9" w:rsidP="001C7EC6">
            <w:pPr>
              <w:spacing w:line="276" w:lineRule="auto"/>
              <w:rPr>
                <w:color w:val="000000"/>
              </w:rPr>
            </w:pPr>
          </w:p>
        </w:tc>
        <w:tc>
          <w:tcPr>
            <w:tcW w:w="2710" w:type="dxa"/>
            <w:vMerge/>
            <w:vAlign w:val="center"/>
            <w:hideMark/>
          </w:tcPr>
          <w:p w14:paraId="2272F2C8" w14:textId="77777777" w:rsidR="002748E9" w:rsidRPr="002748E9" w:rsidRDefault="002748E9" w:rsidP="001C7EC6">
            <w:pPr>
              <w:spacing w:line="276" w:lineRule="auto"/>
              <w:rPr>
                <w:color w:val="000000"/>
              </w:rPr>
            </w:pPr>
          </w:p>
        </w:tc>
        <w:tc>
          <w:tcPr>
            <w:tcW w:w="3925" w:type="dxa"/>
            <w:shd w:val="clear" w:color="auto" w:fill="auto"/>
            <w:hideMark/>
          </w:tcPr>
          <w:p w14:paraId="2ED89A8E" w14:textId="77777777" w:rsidR="002748E9" w:rsidRPr="002748E9" w:rsidRDefault="002748E9" w:rsidP="001C7EC6">
            <w:pPr>
              <w:spacing w:line="276" w:lineRule="auto"/>
              <w:rPr>
                <w:color w:val="000000"/>
              </w:rPr>
            </w:pPr>
            <w:r w:rsidRPr="002748E9">
              <w:rPr>
                <w:color w:val="000000"/>
              </w:rPr>
              <w:t>постановки эстрадных программ или номера;</w:t>
            </w:r>
          </w:p>
        </w:tc>
      </w:tr>
      <w:tr w:rsidR="002748E9" w:rsidRPr="002748E9" w14:paraId="26CD55F7" w14:textId="77777777" w:rsidTr="00AD48BF">
        <w:trPr>
          <w:trHeight w:val="20"/>
        </w:trPr>
        <w:tc>
          <w:tcPr>
            <w:tcW w:w="2432" w:type="dxa"/>
            <w:vMerge/>
            <w:vAlign w:val="center"/>
            <w:hideMark/>
          </w:tcPr>
          <w:p w14:paraId="1C51EF1F" w14:textId="77777777" w:rsidR="002748E9" w:rsidRPr="002748E9" w:rsidRDefault="002748E9" w:rsidP="001C7EC6">
            <w:pPr>
              <w:spacing w:line="276" w:lineRule="auto"/>
              <w:rPr>
                <w:color w:val="000000"/>
              </w:rPr>
            </w:pPr>
          </w:p>
        </w:tc>
        <w:tc>
          <w:tcPr>
            <w:tcW w:w="2710" w:type="dxa"/>
            <w:vMerge/>
            <w:vAlign w:val="center"/>
            <w:hideMark/>
          </w:tcPr>
          <w:p w14:paraId="0E4F363B" w14:textId="77777777" w:rsidR="002748E9" w:rsidRPr="002748E9" w:rsidRDefault="002748E9" w:rsidP="001C7EC6">
            <w:pPr>
              <w:spacing w:line="276" w:lineRule="auto"/>
              <w:rPr>
                <w:color w:val="000000"/>
              </w:rPr>
            </w:pPr>
          </w:p>
        </w:tc>
        <w:tc>
          <w:tcPr>
            <w:tcW w:w="3925" w:type="dxa"/>
            <w:shd w:val="clear" w:color="auto" w:fill="auto"/>
            <w:hideMark/>
          </w:tcPr>
          <w:p w14:paraId="0FE0313B" w14:textId="77777777" w:rsidR="002748E9" w:rsidRPr="002748E9" w:rsidRDefault="002748E9" w:rsidP="001C7EC6">
            <w:pPr>
              <w:spacing w:line="276" w:lineRule="auto"/>
              <w:rPr>
                <w:color w:val="000000"/>
              </w:rPr>
            </w:pPr>
            <w:r w:rsidRPr="002748E9">
              <w:rPr>
                <w:color w:val="000000"/>
              </w:rPr>
              <w:t>работы с актерами, отдельными участниками мероприятий и творческими коллективами, работы над сценическим словом;</w:t>
            </w:r>
          </w:p>
        </w:tc>
      </w:tr>
      <w:tr w:rsidR="002748E9" w:rsidRPr="002748E9" w14:paraId="09A1F355" w14:textId="77777777" w:rsidTr="00AD48BF">
        <w:trPr>
          <w:trHeight w:val="20"/>
        </w:trPr>
        <w:tc>
          <w:tcPr>
            <w:tcW w:w="2432" w:type="dxa"/>
            <w:vMerge/>
            <w:vAlign w:val="center"/>
            <w:hideMark/>
          </w:tcPr>
          <w:p w14:paraId="2E679AAE" w14:textId="77777777" w:rsidR="002748E9" w:rsidRPr="002748E9" w:rsidRDefault="002748E9" w:rsidP="001C7EC6">
            <w:pPr>
              <w:spacing w:line="276" w:lineRule="auto"/>
              <w:rPr>
                <w:color w:val="000000"/>
              </w:rPr>
            </w:pPr>
          </w:p>
        </w:tc>
        <w:tc>
          <w:tcPr>
            <w:tcW w:w="2710" w:type="dxa"/>
            <w:vMerge/>
            <w:vAlign w:val="center"/>
            <w:hideMark/>
          </w:tcPr>
          <w:p w14:paraId="57A5D6A8" w14:textId="77777777" w:rsidR="002748E9" w:rsidRPr="002748E9" w:rsidRDefault="002748E9" w:rsidP="001C7EC6">
            <w:pPr>
              <w:spacing w:line="276" w:lineRule="auto"/>
              <w:rPr>
                <w:color w:val="000000"/>
              </w:rPr>
            </w:pPr>
          </w:p>
        </w:tc>
        <w:tc>
          <w:tcPr>
            <w:tcW w:w="3925" w:type="dxa"/>
            <w:shd w:val="clear" w:color="auto" w:fill="auto"/>
            <w:hideMark/>
          </w:tcPr>
          <w:p w14:paraId="1028D5E2" w14:textId="77777777" w:rsidR="002748E9" w:rsidRPr="002748E9" w:rsidRDefault="002748E9" w:rsidP="001C7EC6">
            <w:pPr>
              <w:spacing w:line="276" w:lineRule="auto"/>
              <w:rPr>
                <w:b/>
                <w:bCs/>
                <w:color w:val="000000"/>
              </w:rPr>
            </w:pPr>
            <w:r w:rsidRPr="002748E9">
              <w:rPr>
                <w:b/>
                <w:bCs/>
                <w:color w:val="000000"/>
              </w:rPr>
              <w:t>Умения</w:t>
            </w:r>
            <w:r w:rsidRPr="002748E9">
              <w:rPr>
                <w:color w:val="000000"/>
              </w:rPr>
              <w:t>:</w:t>
            </w:r>
          </w:p>
        </w:tc>
      </w:tr>
      <w:tr w:rsidR="002748E9" w:rsidRPr="002748E9" w14:paraId="64ED4F37" w14:textId="77777777" w:rsidTr="00AD48BF">
        <w:trPr>
          <w:trHeight w:val="20"/>
        </w:trPr>
        <w:tc>
          <w:tcPr>
            <w:tcW w:w="2432" w:type="dxa"/>
            <w:vMerge/>
            <w:vAlign w:val="center"/>
            <w:hideMark/>
          </w:tcPr>
          <w:p w14:paraId="2500A825" w14:textId="77777777" w:rsidR="002748E9" w:rsidRPr="002748E9" w:rsidRDefault="002748E9" w:rsidP="001C7EC6">
            <w:pPr>
              <w:spacing w:line="276" w:lineRule="auto"/>
              <w:rPr>
                <w:color w:val="000000"/>
              </w:rPr>
            </w:pPr>
          </w:p>
        </w:tc>
        <w:tc>
          <w:tcPr>
            <w:tcW w:w="2710" w:type="dxa"/>
            <w:vMerge/>
            <w:vAlign w:val="center"/>
            <w:hideMark/>
          </w:tcPr>
          <w:p w14:paraId="253F69FC" w14:textId="77777777" w:rsidR="002748E9" w:rsidRPr="002748E9" w:rsidRDefault="002748E9" w:rsidP="001C7EC6">
            <w:pPr>
              <w:spacing w:line="276" w:lineRule="auto"/>
              <w:rPr>
                <w:color w:val="000000"/>
              </w:rPr>
            </w:pPr>
          </w:p>
        </w:tc>
        <w:tc>
          <w:tcPr>
            <w:tcW w:w="3925" w:type="dxa"/>
            <w:shd w:val="clear" w:color="auto" w:fill="auto"/>
            <w:hideMark/>
          </w:tcPr>
          <w:p w14:paraId="0CD1BA86" w14:textId="77777777" w:rsidR="002748E9" w:rsidRPr="002748E9" w:rsidRDefault="002748E9" w:rsidP="001C7EC6">
            <w:pPr>
              <w:spacing w:line="276" w:lineRule="auto"/>
              <w:rPr>
                <w:color w:val="000000"/>
              </w:rPr>
            </w:pPr>
            <w:r w:rsidRPr="002748E9">
              <w:rPr>
                <w:color w:val="000000"/>
              </w:rPr>
              <w:t>разрабатывать и осуществлять постановку эстрадного номера или программы;</w:t>
            </w:r>
          </w:p>
        </w:tc>
      </w:tr>
      <w:tr w:rsidR="002748E9" w:rsidRPr="002748E9" w14:paraId="56A90D6D" w14:textId="77777777" w:rsidTr="00AD48BF">
        <w:trPr>
          <w:trHeight w:val="20"/>
        </w:trPr>
        <w:tc>
          <w:tcPr>
            <w:tcW w:w="2432" w:type="dxa"/>
            <w:vMerge/>
            <w:vAlign w:val="center"/>
            <w:hideMark/>
          </w:tcPr>
          <w:p w14:paraId="7F04D515" w14:textId="77777777" w:rsidR="002748E9" w:rsidRPr="002748E9" w:rsidRDefault="002748E9" w:rsidP="001C7EC6">
            <w:pPr>
              <w:spacing w:line="276" w:lineRule="auto"/>
              <w:rPr>
                <w:color w:val="000000"/>
              </w:rPr>
            </w:pPr>
          </w:p>
        </w:tc>
        <w:tc>
          <w:tcPr>
            <w:tcW w:w="2710" w:type="dxa"/>
            <w:vMerge/>
            <w:vAlign w:val="center"/>
            <w:hideMark/>
          </w:tcPr>
          <w:p w14:paraId="776F7A3D" w14:textId="77777777" w:rsidR="002748E9" w:rsidRPr="002748E9" w:rsidRDefault="002748E9" w:rsidP="001C7EC6">
            <w:pPr>
              <w:spacing w:line="276" w:lineRule="auto"/>
              <w:rPr>
                <w:color w:val="000000"/>
              </w:rPr>
            </w:pPr>
          </w:p>
        </w:tc>
        <w:tc>
          <w:tcPr>
            <w:tcW w:w="3925" w:type="dxa"/>
            <w:shd w:val="clear" w:color="auto" w:fill="auto"/>
            <w:hideMark/>
          </w:tcPr>
          <w:p w14:paraId="0AB180DB" w14:textId="77777777" w:rsidR="002748E9" w:rsidRPr="002748E9" w:rsidRDefault="002748E9" w:rsidP="001C7EC6">
            <w:pPr>
              <w:spacing w:line="276" w:lineRule="auto"/>
              <w:rPr>
                <w:color w:val="000000"/>
              </w:rPr>
            </w:pPr>
            <w:r w:rsidRPr="002748E9">
              <w:rPr>
                <w:color w:val="000000"/>
              </w:rPr>
              <w:t>работать над эскизом, чертежом, макетом, выгородкой;</w:t>
            </w:r>
          </w:p>
        </w:tc>
      </w:tr>
      <w:tr w:rsidR="002748E9" w:rsidRPr="002748E9" w14:paraId="4556435F" w14:textId="77777777" w:rsidTr="00AD48BF">
        <w:trPr>
          <w:trHeight w:val="20"/>
        </w:trPr>
        <w:tc>
          <w:tcPr>
            <w:tcW w:w="2432" w:type="dxa"/>
            <w:vMerge/>
            <w:vAlign w:val="center"/>
            <w:hideMark/>
          </w:tcPr>
          <w:p w14:paraId="2E74ED75" w14:textId="77777777" w:rsidR="002748E9" w:rsidRPr="002748E9" w:rsidRDefault="002748E9" w:rsidP="001C7EC6">
            <w:pPr>
              <w:spacing w:line="276" w:lineRule="auto"/>
              <w:rPr>
                <w:color w:val="000000"/>
              </w:rPr>
            </w:pPr>
          </w:p>
        </w:tc>
        <w:tc>
          <w:tcPr>
            <w:tcW w:w="2710" w:type="dxa"/>
            <w:vMerge/>
            <w:vAlign w:val="center"/>
            <w:hideMark/>
          </w:tcPr>
          <w:p w14:paraId="56C679B2" w14:textId="77777777" w:rsidR="002748E9" w:rsidRPr="002748E9" w:rsidRDefault="002748E9" w:rsidP="001C7EC6">
            <w:pPr>
              <w:spacing w:line="276" w:lineRule="auto"/>
              <w:rPr>
                <w:color w:val="000000"/>
              </w:rPr>
            </w:pPr>
          </w:p>
        </w:tc>
        <w:tc>
          <w:tcPr>
            <w:tcW w:w="3925" w:type="dxa"/>
            <w:shd w:val="clear" w:color="auto" w:fill="auto"/>
            <w:hideMark/>
          </w:tcPr>
          <w:p w14:paraId="1737737D" w14:textId="77777777" w:rsidR="002748E9" w:rsidRPr="002748E9" w:rsidRDefault="002748E9" w:rsidP="001C7EC6">
            <w:pPr>
              <w:spacing w:line="276" w:lineRule="auto"/>
              <w:rPr>
                <w:color w:val="000000"/>
              </w:rPr>
            </w:pPr>
            <w:r w:rsidRPr="002748E9">
              <w:rPr>
                <w:color w:val="000000"/>
              </w:rPr>
              <w:t>осуществлять художественно-техническое оформление культурно-массовых мероприятий и театрализованных представлений, использовать техническое световое и звуковое оборудование, работать над эскизом, чертежом, макетом, выгородкой;</w:t>
            </w:r>
          </w:p>
        </w:tc>
      </w:tr>
      <w:tr w:rsidR="002748E9" w:rsidRPr="002748E9" w14:paraId="0A5C1072" w14:textId="77777777" w:rsidTr="00AD48BF">
        <w:trPr>
          <w:trHeight w:val="20"/>
        </w:trPr>
        <w:tc>
          <w:tcPr>
            <w:tcW w:w="2432" w:type="dxa"/>
            <w:vMerge/>
            <w:vAlign w:val="center"/>
            <w:hideMark/>
          </w:tcPr>
          <w:p w14:paraId="19637FDC" w14:textId="77777777" w:rsidR="002748E9" w:rsidRPr="002748E9" w:rsidRDefault="002748E9" w:rsidP="001C7EC6">
            <w:pPr>
              <w:spacing w:line="276" w:lineRule="auto"/>
              <w:rPr>
                <w:color w:val="000000"/>
              </w:rPr>
            </w:pPr>
          </w:p>
        </w:tc>
        <w:tc>
          <w:tcPr>
            <w:tcW w:w="2710" w:type="dxa"/>
            <w:vMerge/>
            <w:vAlign w:val="center"/>
            <w:hideMark/>
          </w:tcPr>
          <w:p w14:paraId="192CE76D" w14:textId="77777777" w:rsidR="002748E9" w:rsidRPr="002748E9" w:rsidRDefault="002748E9" w:rsidP="001C7EC6">
            <w:pPr>
              <w:spacing w:line="276" w:lineRule="auto"/>
              <w:rPr>
                <w:color w:val="000000"/>
              </w:rPr>
            </w:pPr>
          </w:p>
        </w:tc>
        <w:tc>
          <w:tcPr>
            <w:tcW w:w="3925" w:type="dxa"/>
            <w:shd w:val="clear" w:color="auto" w:fill="auto"/>
            <w:hideMark/>
          </w:tcPr>
          <w:p w14:paraId="6AB70588" w14:textId="77777777" w:rsidR="002748E9" w:rsidRPr="002748E9" w:rsidRDefault="002748E9" w:rsidP="001C7EC6">
            <w:pPr>
              <w:spacing w:line="276" w:lineRule="auto"/>
              <w:rPr>
                <w:b/>
                <w:bCs/>
                <w:color w:val="000000"/>
              </w:rPr>
            </w:pPr>
            <w:r w:rsidRPr="002748E9">
              <w:rPr>
                <w:b/>
                <w:bCs/>
                <w:color w:val="000000"/>
              </w:rPr>
              <w:t>Знания:</w:t>
            </w:r>
            <w:r w:rsidRPr="002748E9">
              <w:rPr>
                <w:color w:val="000000"/>
              </w:rPr>
              <w:t xml:space="preserve"> </w:t>
            </w:r>
            <w:r w:rsidRPr="002748E9">
              <w:rPr>
                <w:b/>
                <w:bCs/>
                <w:color w:val="000000"/>
              </w:rPr>
              <w:t xml:space="preserve"> </w:t>
            </w:r>
          </w:p>
        </w:tc>
      </w:tr>
      <w:tr w:rsidR="002748E9" w:rsidRPr="002748E9" w14:paraId="20F6C3CC" w14:textId="77777777" w:rsidTr="00AD48BF">
        <w:trPr>
          <w:trHeight w:val="20"/>
        </w:trPr>
        <w:tc>
          <w:tcPr>
            <w:tcW w:w="2432" w:type="dxa"/>
            <w:vMerge/>
            <w:vAlign w:val="center"/>
            <w:hideMark/>
          </w:tcPr>
          <w:p w14:paraId="08EF9752" w14:textId="77777777" w:rsidR="002748E9" w:rsidRPr="002748E9" w:rsidRDefault="002748E9" w:rsidP="001C7EC6">
            <w:pPr>
              <w:spacing w:line="276" w:lineRule="auto"/>
              <w:rPr>
                <w:color w:val="000000"/>
              </w:rPr>
            </w:pPr>
          </w:p>
        </w:tc>
        <w:tc>
          <w:tcPr>
            <w:tcW w:w="2710" w:type="dxa"/>
            <w:vMerge/>
            <w:vAlign w:val="center"/>
            <w:hideMark/>
          </w:tcPr>
          <w:p w14:paraId="6A8CD737" w14:textId="77777777" w:rsidR="002748E9" w:rsidRPr="002748E9" w:rsidRDefault="002748E9" w:rsidP="001C7EC6">
            <w:pPr>
              <w:spacing w:line="276" w:lineRule="auto"/>
              <w:rPr>
                <w:color w:val="000000"/>
              </w:rPr>
            </w:pPr>
          </w:p>
        </w:tc>
        <w:tc>
          <w:tcPr>
            <w:tcW w:w="3925" w:type="dxa"/>
            <w:shd w:val="clear" w:color="auto" w:fill="auto"/>
            <w:hideMark/>
          </w:tcPr>
          <w:p w14:paraId="38293C30" w14:textId="77777777" w:rsidR="002748E9" w:rsidRPr="002748E9" w:rsidRDefault="002748E9" w:rsidP="001C7EC6">
            <w:pPr>
              <w:spacing w:line="276" w:lineRule="auto"/>
              <w:rPr>
                <w:color w:val="000000"/>
              </w:rPr>
            </w:pPr>
            <w:r w:rsidRPr="002748E9">
              <w:rPr>
                <w:color w:val="000000"/>
              </w:rPr>
              <w:t>основные положения теории и практики режиссуры, особенности режиссуры культурно-массовых мероприятий и театрализованных представлений;</w:t>
            </w:r>
          </w:p>
        </w:tc>
      </w:tr>
      <w:tr w:rsidR="002748E9" w:rsidRPr="002748E9" w14:paraId="537CE4B9" w14:textId="77777777" w:rsidTr="00AD48BF">
        <w:trPr>
          <w:trHeight w:val="20"/>
        </w:trPr>
        <w:tc>
          <w:tcPr>
            <w:tcW w:w="2432" w:type="dxa"/>
            <w:vMerge/>
            <w:vAlign w:val="center"/>
            <w:hideMark/>
          </w:tcPr>
          <w:p w14:paraId="35C23217" w14:textId="77777777" w:rsidR="002748E9" w:rsidRPr="002748E9" w:rsidRDefault="002748E9" w:rsidP="001C7EC6">
            <w:pPr>
              <w:spacing w:line="276" w:lineRule="auto"/>
              <w:rPr>
                <w:color w:val="000000"/>
              </w:rPr>
            </w:pPr>
          </w:p>
        </w:tc>
        <w:tc>
          <w:tcPr>
            <w:tcW w:w="2710" w:type="dxa"/>
            <w:vMerge/>
            <w:vAlign w:val="center"/>
            <w:hideMark/>
          </w:tcPr>
          <w:p w14:paraId="7608730B" w14:textId="77777777" w:rsidR="002748E9" w:rsidRPr="002748E9" w:rsidRDefault="002748E9" w:rsidP="001C7EC6">
            <w:pPr>
              <w:spacing w:line="276" w:lineRule="auto"/>
              <w:rPr>
                <w:color w:val="000000"/>
              </w:rPr>
            </w:pPr>
          </w:p>
        </w:tc>
        <w:tc>
          <w:tcPr>
            <w:tcW w:w="3925" w:type="dxa"/>
            <w:shd w:val="clear" w:color="auto" w:fill="auto"/>
            <w:hideMark/>
          </w:tcPr>
          <w:p w14:paraId="3D327345" w14:textId="77777777" w:rsidR="002748E9" w:rsidRPr="002748E9" w:rsidRDefault="002748E9" w:rsidP="001C7EC6">
            <w:pPr>
              <w:spacing w:line="276" w:lineRule="auto"/>
              <w:rPr>
                <w:color w:val="000000"/>
              </w:rPr>
            </w:pPr>
            <w:r w:rsidRPr="002748E9">
              <w:rPr>
                <w:color w:val="000000"/>
              </w:rPr>
              <w:t>различные виды и жанры культурно-массовых мероприятий и театрализованных представлений;</w:t>
            </w:r>
          </w:p>
        </w:tc>
      </w:tr>
      <w:tr w:rsidR="002748E9" w:rsidRPr="002748E9" w14:paraId="21448C84" w14:textId="77777777" w:rsidTr="00AD48BF">
        <w:trPr>
          <w:trHeight w:val="20"/>
        </w:trPr>
        <w:tc>
          <w:tcPr>
            <w:tcW w:w="2432" w:type="dxa"/>
            <w:vMerge/>
            <w:vAlign w:val="center"/>
            <w:hideMark/>
          </w:tcPr>
          <w:p w14:paraId="795F720F" w14:textId="77777777" w:rsidR="002748E9" w:rsidRPr="002748E9" w:rsidRDefault="002748E9" w:rsidP="001C7EC6">
            <w:pPr>
              <w:spacing w:line="276" w:lineRule="auto"/>
              <w:rPr>
                <w:color w:val="000000"/>
              </w:rPr>
            </w:pPr>
          </w:p>
        </w:tc>
        <w:tc>
          <w:tcPr>
            <w:tcW w:w="2710" w:type="dxa"/>
            <w:vMerge/>
            <w:vAlign w:val="center"/>
            <w:hideMark/>
          </w:tcPr>
          <w:p w14:paraId="5DA79605" w14:textId="77777777" w:rsidR="002748E9" w:rsidRPr="002748E9" w:rsidRDefault="002748E9" w:rsidP="001C7EC6">
            <w:pPr>
              <w:spacing w:line="276" w:lineRule="auto"/>
              <w:rPr>
                <w:color w:val="000000"/>
              </w:rPr>
            </w:pPr>
          </w:p>
        </w:tc>
        <w:tc>
          <w:tcPr>
            <w:tcW w:w="3925" w:type="dxa"/>
            <w:shd w:val="clear" w:color="auto" w:fill="auto"/>
            <w:hideMark/>
          </w:tcPr>
          <w:p w14:paraId="01331F4D" w14:textId="77777777" w:rsidR="002748E9" w:rsidRPr="002748E9" w:rsidRDefault="002748E9" w:rsidP="001C7EC6">
            <w:pPr>
              <w:spacing w:line="276" w:lineRule="auto"/>
              <w:rPr>
                <w:color w:val="000000"/>
              </w:rPr>
            </w:pPr>
            <w:r w:rsidRPr="002748E9">
              <w:rPr>
                <w:color w:val="000000"/>
              </w:rPr>
              <w:t xml:space="preserve">сущность режиссерского замысла, приемы активизации зрителей, специфику выразительных средств; </w:t>
            </w:r>
          </w:p>
        </w:tc>
      </w:tr>
      <w:tr w:rsidR="002748E9" w:rsidRPr="002748E9" w14:paraId="332DF247" w14:textId="77777777" w:rsidTr="00AD48BF">
        <w:trPr>
          <w:trHeight w:val="20"/>
        </w:trPr>
        <w:tc>
          <w:tcPr>
            <w:tcW w:w="2432" w:type="dxa"/>
            <w:vMerge/>
            <w:vAlign w:val="center"/>
            <w:hideMark/>
          </w:tcPr>
          <w:p w14:paraId="5DCF58A1" w14:textId="77777777" w:rsidR="002748E9" w:rsidRPr="002748E9" w:rsidRDefault="002748E9" w:rsidP="001C7EC6">
            <w:pPr>
              <w:spacing w:line="276" w:lineRule="auto"/>
              <w:rPr>
                <w:color w:val="000000"/>
              </w:rPr>
            </w:pPr>
          </w:p>
        </w:tc>
        <w:tc>
          <w:tcPr>
            <w:tcW w:w="2710" w:type="dxa"/>
            <w:vMerge/>
            <w:vAlign w:val="center"/>
            <w:hideMark/>
          </w:tcPr>
          <w:p w14:paraId="7687F210" w14:textId="77777777" w:rsidR="002748E9" w:rsidRPr="002748E9" w:rsidRDefault="002748E9" w:rsidP="001C7EC6">
            <w:pPr>
              <w:spacing w:line="276" w:lineRule="auto"/>
              <w:rPr>
                <w:color w:val="000000"/>
              </w:rPr>
            </w:pPr>
          </w:p>
        </w:tc>
        <w:tc>
          <w:tcPr>
            <w:tcW w:w="3925" w:type="dxa"/>
            <w:shd w:val="clear" w:color="auto" w:fill="auto"/>
            <w:hideMark/>
          </w:tcPr>
          <w:p w14:paraId="585E429A" w14:textId="77777777" w:rsidR="002748E9" w:rsidRPr="002748E9" w:rsidRDefault="002748E9" w:rsidP="001C7EC6">
            <w:pPr>
              <w:spacing w:line="276" w:lineRule="auto"/>
              <w:rPr>
                <w:color w:val="000000"/>
              </w:rPr>
            </w:pPr>
            <w:r w:rsidRPr="002748E9">
              <w:rPr>
                <w:color w:val="000000"/>
              </w:rPr>
              <w:t>художественные особенности, синтетическую природу эстрадного искусства;</w:t>
            </w:r>
          </w:p>
        </w:tc>
      </w:tr>
      <w:tr w:rsidR="002748E9" w:rsidRPr="002748E9" w14:paraId="36A63075" w14:textId="77777777" w:rsidTr="00AD48BF">
        <w:trPr>
          <w:trHeight w:val="20"/>
        </w:trPr>
        <w:tc>
          <w:tcPr>
            <w:tcW w:w="2432" w:type="dxa"/>
            <w:vMerge/>
            <w:vAlign w:val="center"/>
            <w:hideMark/>
          </w:tcPr>
          <w:p w14:paraId="04B44997" w14:textId="77777777" w:rsidR="002748E9" w:rsidRPr="002748E9" w:rsidRDefault="002748E9" w:rsidP="001C7EC6">
            <w:pPr>
              <w:spacing w:line="276" w:lineRule="auto"/>
              <w:rPr>
                <w:color w:val="000000"/>
              </w:rPr>
            </w:pPr>
          </w:p>
        </w:tc>
        <w:tc>
          <w:tcPr>
            <w:tcW w:w="2710" w:type="dxa"/>
            <w:vMerge/>
            <w:vAlign w:val="center"/>
            <w:hideMark/>
          </w:tcPr>
          <w:p w14:paraId="1377D763" w14:textId="77777777" w:rsidR="002748E9" w:rsidRPr="002748E9" w:rsidRDefault="002748E9" w:rsidP="001C7EC6">
            <w:pPr>
              <w:spacing w:line="276" w:lineRule="auto"/>
              <w:rPr>
                <w:color w:val="000000"/>
              </w:rPr>
            </w:pPr>
          </w:p>
        </w:tc>
        <w:tc>
          <w:tcPr>
            <w:tcW w:w="3925" w:type="dxa"/>
            <w:shd w:val="clear" w:color="auto" w:fill="auto"/>
            <w:hideMark/>
          </w:tcPr>
          <w:p w14:paraId="778EA6E9" w14:textId="77777777" w:rsidR="002748E9" w:rsidRPr="002748E9" w:rsidRDefault="002748E9" w:rsidP="001C7EC6">
            <w:pPr>
              <w:spacing w:line="276" w:lineRule="auto"/>
              <w:rPr>
                <w:color w:val="000000"/>
              </w:rPr>
            </w:pPr>
            <w:r w:rsidRPr="002748E9">
              <w:rPr>
                <w:color w:val="000000"/>
              </w:rPr>
              <w:t>виды, жанры и формы эстрадного искусства;</w:t>
            </w:r>
          </w:p>
        </w:tc>
      </w:tr>
      <w:tr w:rsidR="002748E9" w:rsidRPr="002748E9" w14:paraId="1B761DBC" w14:textId="77777777" w:rsidTr="00AD48BF">
        <w:trPr>
          <w:trHeight w:val="20"/>
        </w:trPr>
        <w:tc>
          <w:tcPr>
            <w:tcW w:w="2432" w:type="dxa"/>
            <w:vMerge/>
            <w:vAlign w:val="center"/>
            <w:hideMark/>
          </w:tcPr>
          <w:p w14:paraId="209DBD11" w14:textId="77777777" w:rsidR="002748E9" w:rsidRPr="002748E9" w:rsidRDefault="002748E9" w:rsidP="001C7EC6">
            <w:pPr>
              <w:spacing w:line="276" w:lineRule="auto"/>
              <w:rPr>
                <w:color w:val="000000"/>
              </w:rPr>
            </w:pPr>
          </w:p>
        </w:tc>
        <w:tc>
          <w:tcPr>
            <w:tcW w:w="2710" w:type="dxa"/>
            <w:vMerge/>
            <w:vAlign w:val="center"/>
            <w:hideMark/>
          </w:tcPr>
          <w:p w14:paraId="5E6AF05E" w14:textId="77777777" w:rsidR="002748E9" w:rsidRPr="002748E9" w:rsidRDefault="002748E9" w:rsidP="001C7EC6">
            <w:pPr>
              <w:spacing w:line="276" w:lineRule="auto"/>
              <w:rPr>
                <w:color w:val="000000"/>
              </w:rPr>
            </w:pPr>
          </w:p>
        </w:tc>
        <w:tc>
          <w:tcPr>
            <w:tcW w:w="3925" w:type="dxa"/>
            <w:shd w:val="clear" w:color="auto" w:fill="auto"/>
            <w:hideMark/>
          </w:tcPr>
          <w:p w14:paraId="47943305" w14:textId="77777777" w:rsidR="002748E9" w:rsidRPr="002748E9" w:rsidRDefault="002748E9" w:rsidP="001C7EC6">
            <w:pPr>
              <w:spacing w:line="276" w:lineRule="auto"/>
              <w:rPr>
                <w:color w:val="000000"/>
              </w:rPr>
            </w:pPr>
            <w:r w:rsidRPr="002748E9">
              <w:rPr>
                <w:color w:val="000000"/>
              </w:rPr>
              <w:t>специфику выразительных средств эстрады;</w:t>
            </w:r>
          </w:p>
        </w:tc>
      </w:tr>
      <w:tr w:rsidR="002748E9" w:rsidRPr="002748E9" w14:paraId="3967C08A" w14:textId="77777777" w:rsidTr="00AD48BF">
        <w:trPr>
          <w:trHeight w:val="20"/>
        </w:trPr>
        <w:tc>
          <w:tcPr>
            <w:tcW w:w="2432" w:type="dxa"/>
            <w:vMerge/>
            <w:vAlign w:val="center"/>
            <w:hideMark/>
          </w:tcPr>
          <w:p w14:paraId="1D5F83C0" w14:textId="77777777" w:rsidR="002748E9" w:rsidRPr="002748E9" w:rsidRDefault="002748E9" w:rsidP="001C7EC6">
            <w:pPr>
              <w:spacing w:line="276" w:lineRule="auto"/>
              <w:rPr>
                <w:color w:val="000000"/>
              </w:rPr>
            </w:pPr>
          </w:p>
        </w:tc>
        <w:tc>
          <w:tcPr>
            <w:tcW w:w="2710" w:type="dxa"/>
            <w:vMerge/>
            <w:vAlign w:val="center"/>
            <w:hideMark/>
          </w:tcPr>
          <w:p w14:paraId="744E170B" w14:textId="77777777" w:rsidR="002748E9" w:rsidRPr="002748E9" w:rsidRDefault="002748E9" w:rsidP="001C7EC6">
            <w:pPr>
              <w:spacing w:line="276" w:lineRule="auto"/>
              <w:rPr>
                <w:color w:val="000000"/>
              </w:rPr>
            </w:pPr>
          </w:p>
        </w:tc>
        <w:tc>
          <w:tcPr>
            <w:tcW w:w="3925" w:type="dxa"/>
            <w:shd w:val="clear" w:color="auto" w:fill="auto"/>
            <w:hideMark/>
          </w:tcPr>
          <w:p w14:paraId="72D6E6F9" w14:textId="77777777" w:rsidR="002748E9" w:rsidRPr="002748E9" w:rsidRDefault="002748E9" w:rsidP="001C7EC6">
            <w:pPr>
              <w:spacing w:line="276" w:lineRule="auto"/>
              <w:rPr>
                <w:color w:val="000000"/>
              </w:rPr>
            </w:pPr>
            <w:r w:rsidRPr="002748E9">
              <w:rPr>
                <w:color w:val="000000"/>
              </w:rPr>
              <w:t>принципы создания эстрадного номера и целостного эстрадного представления;</w:t>
            </w:r>
          </w:p>
        </w:tc>
      </w:tr>
      <w:tr w:rsidR="002748E9" w:rsidRPr="002748E9" w14:paraId="65113389" w14:textId="77777777" w:rsidTr="00AD48BF">
        <w:trPr>
          <w:trHeight w:val="20"/>
        </w:trPr>
        <w:tc>
          <w:tcPr>
            <w:tcW w:w="2432" w:type="dxa"/>
            <w:vMerge/>
            <w:vAlign w:val="center"/>
            <w:hideMark/>
          </w:tcPr>
          <w:p w14:paraId="5C523F21" w14:textId="77777777" w:rsidR="002748E9" w:rsidRPr="002748E9" w:rsidRDefault="002748E9" w:rsidP="001C7EC6">
            <w:pPr>
              <w:spacing w:line="276" w:lineRule="auto"/>
              <w:rPr>
                <w:color w:val="000000"/>
              </w:rPr>
            </w:pPr>
          </w:p>
        </w:tc>
        <w:tc>
          <w:tcPr>
            <w:tcW w:w="2710" w:type="dxa"/>
            <w:vMerge/>
            <w:vAlign w:val="center"/>
            <w:hideMark/>
          </w:tcPr>
          <w:p w14:paraId="5A4CBC63" w14:textId="77777777" w:rsidR="002748E9" w:rsidRPr="002748E9" w:rsidRDefault="002748E9" w:rsidP="001C7EC6">
            <w:pPr>
              <w:spacing w:line="276" w:lineRule="auto"/>
              <w:rPr>
                <w:color w:val="000000"/>
              </w:rPr>
            </w:pPr>
          </w:p>
        </w:tc>
        <w:tc>
          <w:tcPr>
            <w:tcW w:w="3925" w:type="dxa"/>
            <w:shd w:val="clear" w:color="auto" w:fill="auto"/>
            <w:hideMark/>
          </w:tcPr>
          <w:p w14:paraId="4CE41547" w14:textId="77777777" w:rsidR="002748E9" w:rsidRPr="002748E9" w:rsidRDefault="002748E9" w:rsidP="001C7EC6">
            <w:pPr>
              <w:spacing w:line="276" w:lineRule="auto"/>
              <w:rPr>
                <w:color w:val="000000"/>
              </w:rPr>
            </w:pPr>
            <w:r w:rsidRPr="002748E9">
              <w:rPr>
                <w:color w:val="000000"/>
              </w:rPr>
              <w:t>типы, устройство, оборудование сцены, осветительную и проекционную аппаратуру, технику безопасности;</w:t>
            </w:r>
          </w:p>
        </w:tc>
      </w:tr>
      <w:bookmarkEnd w:id="11"/>
    </w:tbl>
    <w:p w14:paraId="1BB821CD" w14:textId="01F58739" w:rsidR="002748E9" w:rsidRDefault="002748E9" w:rsidP="001C7EC6">
      <w:pPr>
        <w:spacing w:line="276" w:lineRule="auto"/>
        <w:jc w:val="both"/>
        <w:rPr>
          <w:b/>
        </w:rPr>
      </w:pPr>
    </w:p>
    <w:p w14:paraId="43514FB4" w14:textId="77777777" w:rsidR="002748E9" w:rsidRPr="00F8383D" w:rsidRDefault="002748E9" w:rsidP="002748E9">
      <w:pPr>
        <w:jc w:val="both"/>
        <w:rPr>
          <w:b/>
        </w:rPr>
      </w:pPr>
    </w:p>
    <w:p w14:paraId="0A9D3308" w14:textId="77777777" w:rsidR="002A005B" w:rsidRPr="00F8383D" w:rsidRDefault="002A005B" w:rsidP="002A005B">
      <w:pPr>
        <w:ind w:firstLine="709"/>
        <w:jc w:val="both"/>
        <w:rPr>
          <w:b/>
        </w:rPr>
      </w:pPr>
    </w:p>
    <w:p w14:paraId="6D52D478" w14:textId="77777777" w:rsidR="002A005B" w:rsidRPr="00002050" w:rsidRDefault="002A005B" w:rsidP="002A005B">
      <w:pPr>
        <w:ind w:firstLine="709"/>
        <w:jc w:val="both"/>
        <w:sectPr w:rsidR="002A005B" w:rsidRPr="00002050" w:rsidSect="00E562C9">
          <w:footerReference w:type="default" r:id="rId9"/>
          <w:pgSz w:w="11906" w:h="16838"/>
          <w:pgMar w:top="1134" w:right="851" w:bottom="1134" w:left="1843" w:header="709" w:footer="0" w:gutter="0"/>
          <w:cols w:space="708"/>
          <w:docGrid w:linePitch="360"/>
        </w:sectPr>
      </w:pPr>
    </w:p>
    <w:p w14:paraId="15270D42" w14:textId="77777777" w:rsidR="004D71CA" w:rsidRPr="00F8383D" w:rsidRDefault="004D71CA" w:rsidP="004D71CA">
      <w:pPr>
        <w:pStyle w:val="1"/>
        <w:ind w:firstLine="709"/>
        <w:rPr>
          <w:rFonts w:ascii="Times New Roman" w:hAnsi="Times New Roman"/>
          <w:sz w:val="24"/>
          <w:szCs w:val="24"/>
        </w:rPr>
      </w:pPr>
      <w:bookmarkStart w:id="12" w:name="_Toc84499243"/>
      <w:bookmarkStart w:id="13" w:name="_Toc149059386"/>
      <w:r w:rsidRPr="00F8383D">
        <w:rPr>
          <w:rFonts w:ascii="Times New Roman" w:hAnsi="Times New Roman"/>
          <w:sz w:val="24"/>
          <w:szCs w:val="24"/>
        </w:rPr>
        <w:t>Раздел 5. Примерная структура образовательной программы</w:t>
      </w:r>
      <w:bookmarkEnd w:id="12"/>
      <w:bookmarkEnd w:id="13"/>
    </w:p>
    <w:p w14:paraId="29409C78" w14:textId="78D929A2" w:rsidR="004D71CA" w:rsidRPr="00F8383D" w:rsidRDefault="004D71CA" w:rsidP="006957B6">
      <w:pPr>
        <w:pStyle w:val="afffffd"/>
        <w:ind w:firstLine="709"/>
        <w:jc w:val="both"/>
      </w:pPr>
      <w:bookmarkStart w:id="14" w:name="_Toc84499244"/>
      <w:bookmarkStart w:id="15" w:name="_Toc149059387"/>
      <w:r w:rsidRPr="00F8383D">
        <w:rPr>
          <w:rFonts w:ascii="Times New Roman" w:hAnsi="Times New Roman"/>
        </w:rPr>
        <w:t>5.1. Примерный учебный план</w:t>
      </w:r>
      <w:bookmarkEnd w:id="14"/>
      <w:bookmarkEnd w:id="15"/>
      <w:r w:rsidRPr="00F8383D">
        <w:rPr>
          <w:rFonts w:ascii="Times New Roman" w:hAnsi="Times New Roman"/>
        </w:rPr>
        <w:t xml:space="preserve"> </w:t>
      </w:r>
    </w:p>
    <w:p w14:paraId="551F8620" w14:textId="1327702A" w:rsidR="006957B6" w:rsidRPr="00F8383D" w:rsidRDefault="004D71CA" w:rsidP="006957B6">
      <w:pPr>
        <w:ind w:firstLine="709"/>
        <w:jc w:val="both"/>
        <w:rPr>
          <w:b/>
          <w:i/>
          <w:u w:val="single"/>
        </w:rPr>
      </w:pPr>
      <w:r w:rsidRPr="00F8383D">
        <w:rPr>
          <w:b/>
          <w:i/>
          <w:u w:val="single"/>
        </w:rPr>
        <w:t>5.1.2. Примерный учебный план по программе подготовки специалистов среднего звена (ППССЗ)</w:t>
      </w:r>
      <w:r w:rsidR="006957B6" w:rsidRPr="00F8383D">
        <w:rPr>
          <w:b/>
          <w:i/>
          <w:u w:val="single"/>
        </w:rPr>
        <w:t xml:space="preserve"> по специальности 51.02.02   Социально-культурная деятельность (по видам)</w:t>
      </w:r>
    </w:p>
    <w:tbl>
      <w:tblPr>
        <w:tblW w:w="15021" w:type="dxa"/>
        <w:tblBorders>
          <w:top w:val="single" w:sz="4" w:space="0" w:color="auto"/>
          <w:left w:val="single" w:sz="4" w:space="0" w:color="auto"/>
          <w:bottom w:val="single" w:sz="4" w:space="0" w:color="70AD47" w:themeColor="accent6"/>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003"/>
        <w:gridCol w:w="11"/>
        <w:gridCol w:w="715"/>
        <w:gridCol w:w="11"/>
        <w:gridCol w:w="728"/>
        <w:gridCol w:w="11"/>
        <w:gridCol w:w="1176"/>
        <w:gridCol w:w="992"/>
        <w:gridCol w:w="1134"/>
        <w:gridCol w:w="992"/>
        <w:gridCol w:w="1134"/>
        <w:gridCol w:w="851"/>
        <w:gridCol w:w="992"/>
      </w:tblGrid>
      <w:tr w:rsidR="008636DA" w:rsidRPr="00F8383D" w14:paraId="15D6035E" w14:textId="77777777" w:rsidTr="008636DA">
        <w:trPr>
          <w:trHeight w:val="331"/>
        </w:trPr>
        <w:tc>
          <w:tcPr>
            <w:tcW w:w="1271" w:type="dxa"/>
            <w:vMerge w:val="restart"/>
            <w:shd w:val="clear" w:color="auto" w:fill="auto"/>
            <w:vAlign w:val="center"/>
          </w:tcPr>
          <w:p w14:paraId="2E04B27A" w14:textId="77777777" w:rsidR="008636DA" w:rsidRPr="00F8383D" w:rsidRDefault="008636DA" w:rsidP="006957B6">
            <w:pPr>
              <w:contextualSpacing/>
              <w:jc w:val="center"/>
              <w:rPr>
                <w:sz w:val="22"/>
                <w:szCs w:val="22"/>
                <w:lang w:eastAsia="zh-CN"/>
              </w:rPr>
            </w:pPr>
            <w:r w:rsidRPr="00F8383D">
              <w:rPr>
                <w:sz w:val="22"/>
                <w:szCs w:val="22"/>
                <w:lang w:eastAsia="zh-CN"/>
              </w:rPr>
              <w:t>Индекс</w:t>
            </w:r>
          </w:p>
        </w:tc>
        <w:tc>
          <w:tcPr>
            <w:tcW w:w="5003" w:type="dxa"/>
            <w:vMerge w:val="restart"/>
            <w:shd w:val="clear" w:color="auto" w:fill="auto"/>
            <w:vAlign w:val="center"/>
          </w:tcPr>
          <w:p w14:paraId="053FB888" w14:textId="77777777" w:rsidR="008636DA" w:rsidRPr="00F8383D" w:rsidRDefault="008636DA" w:rsidP="006957B6">
            <w:pPr>
              <w:contextualSpacing/>
              <w:jc w:val="center"/>
              <w:rPr>
                <w:sz w:val="22"/>
                <w:szCs w:val="22"/>
                <w:lang w:eastAsia="zh-CN"/>
              </w:rPr>
            </w:pPr>
            <w:r w:rsidRPr="00F8383D">
              <w:rPr>
                <w:sz w:val="22"/>
                <w:szCs w:val="22"/>
                <w:lang w:eastAsia="zh-CN"/>
              </w:rPr>
              <w:t>Наименование</w:t>
            </w:r>
            <w:r w:rsidRPr="00F8383D">
              <w:rPr>
                <w:sz w:val="22"/>
                <w:szCs w:val="22"/>
                <w:vertAlign w:val="superscript"/>
                <w:lang w:eastAsia="zh-CN"/>
              </w:rPr>
              <w:footnoteReference w:id="3"/>
            </w:r>
          </w:p>
        </w:tc>
        <w:tc>
          <w:tcPr>
            <w:tcW w:w="726" w:type="dxa"/>
            <w:gridSpan w:val="2"/>
            <w:vMerge w:val="restart"/>
            <w:shd w:val="clear" w:color="auto" w:fill="auto"/>
            <w:textDirection w:val="btLr"/>
          </w:tcPr>
          <w:p w14:paraId="7896F472" w14:textId="77777777" w:rsidR="008636DA" w:rsidRPr="00F8383D" w:rsidRDefault="008636DA" w:rsidP="006957B6">
            <w:pPr>
              <w:tabs>
                <w:tab w:val="left" w:pos="406"/>
              </w:tabs>
              <w:ind w:right="113"/>
              <w:contextualSpacing/>
              <w:jc w:val="center"/>
              <w:rPr>
                <w:sz w:val="22"/>
                <w:szCs w:val="22"/>
                <w:lang w:eastAsia="zh-CN"/>
              </w:rPr>
            </w:pPr>
            <w:r w:rsidRPr="00F8383D">
              <w:rPr>
                <w:sz w:val="22"/>
                <w:szCs w:val="22"/>
                <w:lang w:eastAsia="zh-CN"/>
              </w:rPr>
              <w:t>Всего</w:t>
            </w:r>
          </w:p>
        </w:tc>
        <w:tc>
          <w:tcPr>
            <w:tcW w:w="739" w:type="dxa"/>
            <w:gridSpan w:val="2"/>
            <w:vMerge w:val="restart"/>
            <w:shd w:val="clear" w:color="auto" w:fill="auto"/>
            <w:textDirection w:val="btLr"/>
          </w:tcPr>
          <w:p w14:paraId="522CBEB6" w14:textId="77777777" w:rsidR="008636DA" w:rsidRPr="00F8383D" w:rsidRDefault="008636DA" w:rsidP="006957B6">
            <w:pPr>
              <w:tabs>
                <w:tab w:val="left" w:pos="406"/>
              </w:tabs>
              <w:suppressAutoHyphens/>
              <w:ind w:right="113"/>
              <w:contextualSpacing/>
              <w:jc w:val="center"/>
              <w:rPr>
                <w:sz w:val="22"/>
                <w:szCs w:val="22"/>
                <w:lang w:eastAsia="zh-CN"/>
              </w:rPr>
            </w:pPr>
            <w:r w:rsidRPr="00F8383D">
              <w:rPr>
                <w:sz w:val="22"/>
                <w:szCs w:val="22"/>
                <w:lang w:eastAsia="zh-CN"/>
              </w:rPr>
              <w:t xml:space="preserve">В т.ч. в форме </w:t>
            </w:r>
            <w:r w:rsidRPr="00F8383D">
              <w:rPr>
                <w:sz w:val="22"/>
                <w:szCs w:val="22"/>
                <w:lang w:eastAsia="zh-CN"/>
              </w:rPr>
              <w:br/>
            </w:r>
            <w:proofErr w:type="spellStart"/>
            <w:r w:rsidRPr="00F8383D">
              <w:rPr>
                <w:sz w:val="22"/>
                <w:szCs w:val="22"/>
                <w:lang w:eastAsia="zh-CN"/>
              </w:rPr>
              <w:t>практ</w:t>
            </w:r>
            <w:proofErr w:type="spellEnd"/>
            <w:r w:rsidRPr="00F8383D">
              <w:rPr>
                <w:sz w:val="22"/>
                <w:szCs w:val="22"/>
                <w:lang w:eastAsia="zh-CN"/>
              </w:rPr>
              <w:t>. подготовки</w:t>
            </w:r>
            <w:r w:rsidRPr="00F8383D">
              <w:rPr>
                <w:sz w:val="22"/>
                <w:szCs w:val="22"/>
                <w:vertAlign w:val="superscript"/>
                <w:lang w:eastAsia="zh-CN"/>
              </w:rPr>
              <w:footnoteReference w:id="4"/>
            </w:r>
          </w:p>
        </w:tc>
        <w:tc>
          <w:tcPr>
            <w:tcW w:w="6290" w:type="dxa"/>
            <w:gridSpan w:val="7"/>
            <w:shd w:val="clear" w:color="auto" w:fill="auto"/>
          </w:tcPr>
          <w:p w14:paraId="199D2B5B" w14:textId="77777777" w:rsidR="008636DA" w:rsidRPr="00F8383D" w:rsidRDefault="008636DA" w:rsidP="006957B6">
            <w:pPr>
              <w:suppressAutoHyphens/>
              <w:contextualSpacing/>
              <w:jc w:val="center"/>
              <w:rPr>
                <w:sz w:val="22"/>
                <w:szCs w:val="22"/>
                <w:lang w:eastAsia="zh-CN"/>
              </w:rPr>
            </w:pPr>
            <w:r w:rsidRPr="00F8383D">
              <w:rPr>
                <w:sz w:val="22"/>
                <w:szCs w:val="22"/>
                <w:lang w:eastAsia="zh-CN"/>
              </w:rPr>
              <w:t>Объем образовательной программы в академических часах</w:t>
            </w:r>
          </w:p>
        </w:tc>
        <w:tc>
          <w:tcPr>
            <w:tcW w:w="992" w:type="dxa"/>
            <w:vMerge w:val="restart"/>
            <w:shd w:val="clear" w:color="auto" w:fill="auto"/>
            <w:vAlign w:val="center"/>
          </w:tcPr>
          <w:p w14:paraId="3D94F05D" w14:textId="77777777" w:rsidR="008636DA" w:rsidRPr="00F8383D" w:rsidRDefault="008636DA" w:rsidP="006957B6">
            <w:pPr>
              <w:suppressAutoHyphens/>
              <w:bidi/>
              <w:contextualSpacing/>
              <w:jc w:val="center"/>
              <w:rPr>
                <w:sz w:val="22"/>
                <w:szCs w:val="22"/>
                <w:lang w:eastAsia="zh-CN"/>
              </w:rPr>
            </w:pPr>
            <w:r w:rsidRPr="00F8383D">
              <w:rPr>
                <w:sz w:val="22"/>
                <w:szCs w:val="22"/>
                <w:lang w:eastAsia="zh-CN"/>
              </w:rPr>
              <w:t>Рекомендуемый курс изучения</w:t>
            </w:r>
          </w:p>
        </w:tc>
      </w:tr>
      <w:tr w:rsidR="008636DA" w:rsidRPr="00F8383D" w14:paraId="00C188AB" w14:textId="77777777" w:rsidTr="008636DA">
        <w:trPr>
          <w:cantSplit/>
          <w:trHeight w:val="1838"/>
        </w:trPr>
        <w:tc>
          <w:tcPr>
            <w:tcW w:w="1271" w:type="dxa"/>
            <w:vMerge/>
            <w:vAlign w:val="center"/>
          </w:tcPr>
          <w:p w14:paraId="4E4BEFFC" w14:textId="77777777" w:rsidR="008636DA" w:rsidRPr="00F8383D" w:rsidRDefault="008636DA" w:rsidP="006957B6">
            <w:pPr>
              <w:snapToGrid w:val="0"/>
              <w:contextualSpacing/>
              <w:jc w:val="both"/>
              <w:rPr>
                <w:sz w:val="22"/>
                <w:szCs w:val="22"/>
                <w:lang w:eastAsia="zh-CN"/>
              </w:rPr>
            </w:pPr>
          </w:p>
        </w:tc>
        <w:tc>
          <w:tcPr>
            <w:tcW w:w="5003" w:type="dxa"/>
            <w:vMerge/>
            <w:vAlign w:val="center"/>
          </w:tcPr>
          <w:p w14:paraId="52427149" w14:textId="77777777" w:rsidR="008636DA" w:rsidRPr="00F8383D" w:rsidRDefault="008636DA" w:rsidP="006957B6">
            <w:pPr>
              <w:snapToGrid w:val="0"/>
              <w:contextualSpacing/>
              <w:jc w:val="both"/>
              <w:rPr>
                <w:sz w:val="22"/>
                <w:szCs w:val="22"/>
                <w:lang w:eastAsia="zh-CN"/>
              </w:rPr>
            </w:pPr>
          </w:p>
        </w:tc>
        <w:tc>
          <w:tcPr>
            <w:tcW w:w="726" w:type="dxa"/>
            <w:gridSpan w:val="2"/>
            <w:vMerge/>
          </w:tcPr>
          <w:p w14:paraId="5A00D615" w14:textId="77777777" w:rsidR="008636DA" w:rsidRPr="00F8383D" w:rsidRDefault="008636DA" w:rsidP="006957B6">
            <w:pPr>
              <w:tabs>
                <w:tab w:val="left" w:pos="406"/>
              </w:tabs>
              <w:snapToGrid w:val="0"/>
              <w:contextualSpacing/>
              <w:jc w:val="center"/>
              <w:rPr>
                <w:sz w:val="22"/>
                <w:szCs w:val="22"/>
                <w:lang w:eastAsia="zh-CN"/>
              </w:rPr>
            </w:pPr>
          </w:p>
        </w:tc>
        <w:tc>
          <w:tcPr>
            <w:tcW w:w="739" w:type="dxa"/>
            <w:gridSpan w:val="2"/>
            <w:vMerge/>
          </w:tcPr>
          <w:p w14:paraId="6D21D84A" w14:textId="77777777" w:rsidR="008636DA" w:rsidRPr="00F8383D" w:rsidRDefault="008636DA" w:rsidP="006957B6">
            <w:pPr>
              <w:tabs>
                <w:tab w:val="left" w:pos="406"/>
              </w:tabs>
              <w:suppressAutoHyphens/>
              <w:snapToGrid w:val="0"/>
              <w:contextualSpacing/>
              <w:jc w:val="center"/>
              <w:rPr>
                <w:sz w:val="22"/>
                <w:szCs w:val="22"/>
                <w:lang w:eastAsia="zh-CN"/>
              </w:rPr>
            </w:pPr>
          </w:p>
        </w:tc>
        <w:tc>
          <w:tcPr>
            <w:tcW w:w="1187" w:type="dxa"/>
            <w:gridSpan w:val="2"/>
            <w:shd w:val="clear" w:color="auto" w:fill="auto"/>
            <w:vAlign w:val="center"/>
          </w:tcPr>
          <w:p w14:paraId="467387F8" w14:textId="77777777" w:rsidR="008636DA" w:rsidRPr="00F8383D" w:rsidRDefault="008636DA" w:rsidP="006957B6">
            <w:pPr>
              <w:suppressAutoHyphens/>
              <w:spacing w:after="200"/>
              <w:contextualSpacing/>
              <w:jc w:val="center"/>
              <w:rPr>
                <w:sz w:val="20"/>
                <w:szCs w:val="20"/>
                <w:lang w:eastAsia="zh-CN"/>
              </w:rPr>
            </w:pPr>
            <w:r w:rsidRPr="00F8383D">
              <w:rPr>
                <w:sz w:val="20"/>
                <w:szCs w:val="20"/>
                <w:lang w:eastAsia="zh-CN"/>
              </w:rPr>
              <w:t>Другие виды учебных занятий</w:t>
            </w:r>
          </w:p>
        </w:tc>
        <w:tc>
          <w:tcPr>
            <w:tcW w:w="992" w:type="dxa"/>
            <w:shd w:val="clear" w:color="auto" w:fill="auto"/>
            <w:vAlign w:val="center"/>
          </w:tcPr>
          <w:p w14:paraId="5933FCF3" w14:textId="77777777" w:rsidR="008636DA" w:rsidRPr="00F8383D" w:rsidRDefault="008636DA" w:rsidP="006957B6">
            <w:pPr>
              <w:suppressAutoHyphens/>
              <w:contextualSpacing/>
              <w:jc w:val="center"/>
              <w:rPr>
                <w:sz w:val="20"/>
                <w:szCs w:val="20"/>
                <w:lang w:eastAsia="zh-CN"/>
              </w:rPr>
            </w:pPr>
            <w:r w:rsidRPr="00F8383D">
              <w:rPr>
                <w:sz w:val="20"/>
                <w:szCs w:val="20"/>
                <w:lang w:eastAsia="zh-CN"/>
              </w:rPr>
              <w:t>Практические занятия</w:t>
            </w:r>
            <w:r w:rsidRPr="00F8383D">
              <w:rPr>
                <w:sz w:val="20"/>
                <w:szCs w:val="20"/>
                <w:vertAlign w:val="superscript"/>
                <w:lang w:eastAsia="zh-CN"/>
              </w:rPr>
              <w:footnoteReference w:id="5"/>
            </w:r>
          </w:p>
        </w:tc>
        <w:tc>
          <w:tcPr>
            <w:tcW w:w="1134" w:type="dxa"/>
            <w:shd w:val="clear" w:color="auto" w:fill="auto"/>
            <w:vAlign w:val="center"/>
          </w:tcPr>
          <w:p w14:paraId="3A7BD789" w14:textId="77777777" w:rsidR="008636DA" w:rsidRPr="00F8383D" w:rsidRDefault="008636DA" w:rsidP="006957B6">
            <w:pPr>
              <w:suppressAutoHyphens/>
              <w:contextualSpacing/>
              <w:jc w:val="center"/>
              <w:rPr>
                <w:sz w:val="20"/>
                <w:szCs w:val="20"/>
                <w:lang w:eastAsia="zh-CN"/>
              </w:rPr>
            </w:pPr>
            <w:r w:rsidRPr="00F8383D">
              <w:rPr>
                <w:sz w:val="20"/>
                <w:szCs w:val="20"/>
                <w:lang w:eastAsia="zh-CN"/>
              </w:rPr>
              <w:t>Практики</w:t>
            </w:r>
          </w:p>
        </w:tc>
        <w:tc>
          <w:tcPr>
            <w:tcW w:w="992" w:type="dxa"/>
            <w:shd w:val="clear" w:color="auto" w:fill="auto"/>
            <w:vAlign w:val="center"/>
          </w:tcPr>
          <w:p w14:paraId="3C0873C5" w14:textId="77777777" w:rsidR="008636DA" w:rsidRPr="00F8383D" w:rsidRDefault="008636DA" w:rsidP="006957B6">
            <w:pPr>
              <w:suppressAutoHyphens/>
              <w:contextualSpacing/>
              <w:jc w:val="center"/>
              <w:rPr>
                <w:sz w:val="20"/>
                <w:szCs w:val="20"/>
                <w:lang w:eastAsia="zh-CN"/>
              </w:rPr>
            </w:pPr>
            <w:r w:rsidRPr="00F8383D">
              <w:rPr>
                <w:sz w:val="20"/>
                <w:szCs w:val="20"/>
                <w:lang w:eastAsia="zh-CN"/>
              </w:rPr>
              <w:t>Курсовая работа (проект)</w:t>
            </w:r>
          </w:p>
        </w:tc>
        <w:tc>
          <w:tcPr>
            <w:tcW w:w="1134" w:type="dxa"/>
            <w:shd w:val="clear" w:color="auto" w:fill="auto"/>
            <w:vAlign w:val="center"/>
          </w:tcPr>
          <w:p w14:paraId="2B4E0D9B" w14:textId="77777777" w:rsidR="008636DA" w:rsidRPr="00F8383D" w:rsidRDefault="008636DA" w:rsidP="006957B6">
            <w:pPr>
              <w:suppressAutoHyphens/>
              <w:contextualSpacing/>
              <w:jc w:val="center"/>
              <w:rPr>
                <w:sz w:val="20"/>
                <w:szCs w:val="20"/>
                <w:lang w:eastAsia="zh-CN"/>
              </w:rPr>
            </w:pPr>
            <w:r w:rsidRPr="00F8383D">
              <w:rPr>
                <w:sz w:val="20"/>
                <w:szCs w:val="20"/>
                <w:lang w:eastAsia="zh-CN"/>
              </w:rPr>
              <w:t>Самостоятельная работа студента</w:t>
            </w:r>
            <w:r w:rsidRPr="00F8383D">
              <w:rPr>
                <w:sz w:val="20"/>
                <w:szCs w:val="20"/>
                <w:vertAlign w:val="superscript"/>
                <w:lang w:eastAsia="zh-CN"/>
              </w:rPr>
              <w:footnoteReference w:id="6"/>
            </w:r>
          </w:p>
        </w:tc>
        <w:tc>
          <w:tcPr>
            <w:tcW w:w="851" w:type="dxa"/>
            <w:shd w:val="clear" w:color="auto" w:fill="auto"/>
            <w:textDirection w:val="btLr"/>
            <w:vAlign w:val="center"/>
          </w:tcPr>
          <w:p w14:paraId="6C6CC042" w14:textId="77777777" w:rsidR="008636DA" w:rsidRPr="00F8383D" w:rsidRDefault="008636DA" w:rsidP="006957B6">
            <w:pPr>
              <w:suppressAutoHyphens/>
              <w:ind w:left="113" w:right="113"/>
              <w:contextualSpacing/>
              <w:jc w:val="center"/>
              <w:rPr>
                <w:sz w:val="20"/>
                <w:szCs w:val="20"/>
                <w:lang w:eastAsia="zh-CN"/>
              </w:rPr>
            </w:pPr>
            <w:r w:rsidRPr="00F8383D">
              <w:rPr>
                <w:sz w:val="20"/>
                <w:szCs w:val="20"/>
                <w:lang w:eastAsia="zh-CN"/>
              </w:rPr>
              <w:t>В т.ч. промежуточная аттестация</w:t>
            </w:r>
          </w:p>
        </w:tc>
        <w:tc>
          <w:tcPr>
            <w:tcW w:w="992" w:type="dxa"/>
            <w:vMerge/>
            <w:vAlign w:val="center"/>
          </w:tcPr>
          <w:p w14:paraId="231892B9" w14:textId="77777777" w:rsidR="008636DA" w:rsidRPr="00F8383D" w:rsidRDefault="008636DA" w:rsidP="006957B6">
            <w:pPr>
              <w:suppressAutoHyphens/>
              <w:bidi/>
              <w:snapToGrid w:val="0"/>
              <w:contextualSpacing/>
              <w:jc w:val="both"/>
              <w:rPr>
                <w:sz w:val="20"/>
                <w:szCs w:val="20"/>
                <w:lang w:eastAsia="zh-CN"/>
              </w:rPr>
            </w:pPr>
          </w:p>
        </w:tc>
      </w:tr>
      <w:tr w:rsidR="006957B6" w:rsidRPr="00F8383D" w14:paraId="1265273C" w14:textId="77777777" w:rsidTr="008636DA">
        <w:trPr>
          <w:trHeight w:val="23"/>
        </w:trPr>
        <w:tc>
          <w:tcPr>
            <w:tcW w:w="1271" w:type="dxa"/>
            <w:shd w:val="clear" w:color="auto" w:fill="auto"/>
          </w:tcPr>
          <w:p w14:paraId="1BA4CA36" w14:textId="77777777" w:rsidR="006957B6" w:rsidRPr="00F8383D" w:rsidRDefault="006957B6" w:rsidP="006957B6">
            <w:pPr>
              <w:contextualSpacing/>
              <w:jc w:val="center"/>
              <w:rPr>
                <w:sz w:val="22"/>
                <w:szCs w:val="22"/>
                <w:lang w:eastAsia="zh-CN"/>
              </w:rPr>
            </w:pPr>
            <w:r w:rsidRPr="00F8383D">
              <w:rPr>
                <w:sz w:val="22"/>
                <w:szCs w:val="22"/>
                <w:lang w:eastAsia="zh-CN"/>
              </w:rPr>
              <w:t>1</w:t>
            </w:r>
          </w:p>
        </w:tc>
        <w:tc>
          <w:tcPr>
            <w:tcW w:w="5003" w:type="dxa"/>
            <w:shd w:val="clear" w:color="auto" w:fill="auto"/>
          </w:tcPr>
          <w:p w14:paraId="1BEE350A" w14:textId="77777777" w:rsidR="006957B6" w:rsidRPr="00F8383D" w:rsidRDefault="006957B6" w:rsidP="006957B6">
            <w:pPr>
              <w:contextualSpacing/>
              <w:jc w:val="center"/>
              <w:rPr>
                <w:sz w:val="22"/>
                <w:szCs w:val="22"/>
                <w:lang w:eastAsia="zh-CN"/>
              </w:rPr>
            </w:pPr>
            <w:r w:rsidRPr="00F8383D">
              <w:rPr>
                <w:sz w:val="22"/>
                <w:szCs w:val="22"/>
                <w:lang w:eastAsia="zh-CN"/>
              </w:rPr>
              <w:t>2</w:t>
            </w:r>
          </w:p>
        </w:tc>
        <w:tc>
          <w:tcPr>
            <w:tcW w:w="726" w:type="dxa"/>
            <w:gridSpan w:val="2"/>
            <w:shd w:val="clear" w:color="auto" w:fill="auto"/>
          </w:tcPr>
          <w:p w14:paraId="1C758130" w14:textId="77777777" w:rsidR="006957B6" w:rsidRPr="00F8383D" w:rsidRDefault="006957B6" w:rsidP="006957B6">
            <w:pPr>
              <w:tabs>
                <w:tab w:val="left" w:pos="406"/>
              </w:tabs>
              <w:contextualSpacing/>
              <w:jc w:val="center"/>
              <w:rPr>
                <w:sz w:val="22"/>
                <w:szCs w:val="22"/>
                <w:lang w:eastAsia="zh-CN"/>
              </w:rPr>
            </w:pPr>
            <w:r w:rsidRPr="00F8383D">
              <w:rPr>
                <w:sz w:val="22"/>
                <w:szCs w:val="22"/>
                <w:lang w:eastAsia="zh-CN"/>
              </w:rPr>
              <w:t>6</w:t>
            </w:r>
          </w:p>
        </w:tc>
        <w:tc>
          <w:tcPr>
            <w:tcW w:w="739" w:type="dxa"/>
            <w:gridSpan w:val="2"/>
            <w:shd w:val="clear" w:color="auto" w:fill="auto"/>
          </w:tcPr>
          <w:p w14:paraId="62E9C146" w14:textId="77777777" w:rsidR="006957B6" w:rsidRPr="00F8383D" w:rsidRDefault="006957B6" w:rsidP="006957B6">
            <w:pPr>
              <w:tabs>
                <w:tab w:val="left" w:pos="406"/>
              </w:tabs>
              <w:contextualSpacing/>
              <w:jc w:val="center"/>
              <w:rPr>
                <w:sz w:val="22"/>
                <w:szCs w:val="22"/>
                <w:lang w:eastAsia="zh-CN"/>
              </w:rPr>
            </w:pPr>
            <w:r w:rsidRPr="00F8383D">
              <w:rPr>
                <w:sz w:val="22"/>
                <w:szCs w:val="22"/>
                <w:lang w:eastAsia="zh-CN"/>
              </w:rPr>
              <w:t>7</w:t>
            </w:r>
          </w:p>
        </w:tc>
        <w:tc>
          <w:tcPr>
            <w:tcW w:w="1187" w:type="dxa"/>
            <w:gridSpan w:val="2"/>
            <w:shd w:val="clear" w:color="auto" w:fill="auto"/>
          </w:tcPr>
          <w:p w14:paraId="3CA890C8" w14:textId="77777777" w:rsidR="006957B6" w:rsidRPr="00F8383D" w:rsidRDefault="006957B6" w:rsidP="006957B6">
            <w:pPr>
              <w:contextualSpacing/>
              <w:jc w:val="center"/>
              <w:rPr>
                <w:sz w:val="22"/>
                <w:szCs w:val="22"/>
                <w:lang w:eastAsia="zh-CN"/>
              </w:rPr>
            </w:pPr>
            <w:r w:rsidRPr="00F8383D">
              <w:rPr>
                <w:sz w:val="22"/>
                <w:szCs w:val="22"/>
                <w:lang w:eastAsia="zh-CN"/>
              </w:rPr>
              <w:t>8</w:t>
            </w:r>
          </w:p>
        </w:tc>
        <w:tc>
          <w:tcPr>
            <w:tcW w:w="992" w:type="dxa"/>
            <w:shd w:val="clear" w:color="auto" w:fill="auto"/>
          </w:tcPr>
          <w:p w14:paraId="29C70B7E" w14:textId="77777777" w:rsidR="006957B6" w:rsidRPr="00F8383D" w:rsidRDefault="006957B6" w:rsidP="006957B6">
            <w:pPr>
              <w:contextualSpacing/>
              <w:jc w:val="center"/>
              <w:rPr>
                <w:sz w:val="22"/>
                <w:szCs w:val="22"/>
                <w:lang w:eastAsia="zh-CN"/>
              </w:rPr>
            </w:pPr>
            <w:r w:rsidRPr="00F8383D">
              <w:rPr>
                <w:sz w:val="22"/>
                <w:szCs w:val="22"/>
                <w:lang w:eastAsia="zh-CN"/>
              </w:rPr>
              <w:t>9</w:t>
            </w:r>
          </w:p>
        </w:tc>
        <w:tc>
          <w:tcPr>
            <w:tcW w:w="1134" w:type="dxa"/>
            <w:shd w:val="clear" w:color="auto" w:fill="auto"/>
          </w:tcPr>
          <w:p w14:paraId="5410BB83" w14:textId="77777777" w:rsidR="006957B6" w:rsidRPr="00F8383D" w:rsidRDefault="006957B6" w:rsidP="006957B6">
            <w:pPr>
              <w:contextualSpacing/>
              <w:jc w:val="center"/>
              <w:rPr>
                <w:sz w:val="22"/>
                <w:szCs w:val="22"/>
                <w:lang w:eastAsia="zh-CN"/>
              </w:rPr>
            </w:pPr>
            <w:r w:rsidRPr="00F8383D">
              <w:rPr>
                <w:sz w:val="22"/>
                <w:szCs w:val="22"/>
                <w:lang w:eastAsia="zh-CN"/>
              </w:rPr>
              <w:t>10</w:t>
            </w:r>
          </w:p>
        </w:tc>
        <w:tc>
          <w:tcPr>
            <w:tcW w:w="992" w:type="dxa"/>
            <w:shd w:val="clear" w:color="auto" w:fill="auto"/>
          </w:tcPr>
          <w:p w14:paraId="20F66928" w14:textId="77777777" w:rsidR="006957B6" w:rsidRPr="00F8383D" w:rsidRDefault="006957B6" w:rsidP="006957B6">
            <w:pPr>
              <w:contextualSpacing/>
              <w:jc w:val="center"/>
              <w:rPr>
                <w:sz w:val="22"/>
                <w:szCs w:val="22"/>
                <w:lang w:eastAsia="zh-CN"/>
              </w:rPr>
            </w:pPr>
            <w:r w:rsidRPr="00F8383D">
              <w:rPr>
                <w:sz w:val="22"/>
                <w:szCs w:val="22"/>
                <w:lang w:eastAsia="zh-CN"/>
              </w:rPr>
              <w:t>11</w:t>
            </w:r>
          </w:p>
        </w:tc>
        <w:tc>
          <w:tcPr>
            <w:tcW w:w="1134" w:type="dxa"/>
            <w:shd w:val="clear" w:color="auto" w:fill="auto"/>
          </w:tcPr>
          <w:p w14:paraId="282CF1D5" w14:textId="77777777" w:rsidR="006957B6" w:rsidRPr="00F8383D" w:rsidRDefault="006957B6" w:rsidP="006957B6">
            <w:pPr>
              <w:contextualSpacing/>
              <w:jc w:val="center"/>
              <w:rPr>
                <w:sz w:val="22"/>
                <w:szCs w:val="22"/>
                <w:lang w:eastAsia="zh-CN"/>
              </w:rPr>
            </w:pPr>
          </w:p>
        </w:tc>
        <w:tc>
          <w:tcPr>
            <w:tcW w:w="851" w:type="dxa"/>
            <w:shd w:val="clear" w:color="auto" w:fill="auto"/>
          </w:tcPr>
          <w:p w14:paraId="5F464B19" w14:textId="77777777" w:rsidR="006957B6" w:rsidRPr="00F8383D" w:rsidRDefault="006957B6" w:rsidP="006957B6">
            <w:pPr>
              <w:contextualSpacing/>
              <w:jc w:val="center"/>
              <w:rPr>
                <w:sz w:val="22"/>
                <w:szCs w:val="22"/>
                <w:lang w:eastAsia="zh-CN"/>
              </w:rPr>
            </w:pPr>
            <w:r w:rsidRPr="00F8383D">
              <w:rPr>
                <w:sz w:val="22"/>
                <w:szCs w:val="22"/>
                <w:lang w:eastAsia="zh-CN"/>
              </w:rPr>
              <w:t>12</w:t>
            </w:r>
          </w:p>
        </w:tc>
        <w:tc>
          <w:tcPr>
            <w:tcW w:w="992" w:type="dxa"/>
            <w:shd w:val="clear" w:color="auto" w:fill="auto"/>
          </w:tcPr>
          <w:p w14:paraId="26BBEC4E" w14:textId="77777777" w:rsidR="006957B6" w:rsidRPr="00F8383D" w:rsidRDefault="006957B6" w:rsidP="006957B6">
            <w:pPr>
              <w:contextualSpacing/>
              <w:jc w:val="center"/>
              <w:rPr>
                <w:rFonts w:ascii="Calibri" w:hAnsi="Calibri"/>
                <w:sz w:val="22"/>
                <w:szCs w:val="22"/>
                <w:lang w:eastAsia="zh-CN"/>
              </w:rPr>
            </w:pPr>
            <w:r w:rsidRPr="00F8383D">
              <w:rPr>
                <w:sz w:val="22"/>
                <w:szCs w:val="22"/>
                <w:lang w:eastAsia="zh-CN"/>
              </w:rPr>
              <w:t>13</w:t>
            </w:r>
          </w:p>
        </w:tc>
      </w:tr>
      <w:tr w:rsidR="006957B6" w:rsidRPr="008636DA" w14:paraId="55290D59" w14:textId="77777777" w:rsidTr="008636DA">
        <w:trPr>
          <w:trHeight w:val="23"/>
        </w:trPr>
        <w:tc>
          <w:tcPr>
            <w:tcW w:w="6285" w:type="dxa"/>
            <w:gridSpan w:val="3"/>
            <w:shd w:val="clear" w:color="auto" w:fill="auto"/>
          </w:tcPr>
          <w:p w14:paraId="4D9ED36E" w14:textId="77777777" w:rsidR="006957B6" w:rsidRPr="008636DA" w:rsidRDefault="006957B6" w:rsidP="006957B6">
            <w:pPr>
              <w:suppressAutoHyphens/>
              <w:contextualSpacing/>
              <w:jc w:val="both"/>
              <w:rPr>
                <w:b/>
                <w:bCs/>
                <w:sz w:val="22"/>
                <w:szCs w:val="22"/>
                <w:lang w:eastAsia="zh-CN"/>
              </w:rPr>
            </w:pPr>
            <w:r w:rsidRPr="008636DA">
              <w:rPr>
                <w:b/>
                <w:bCs/>
                <w:sz w:val="22"/>
                <w:szCs w:val="22"/>
                <w:lang w:eastAsia="zh-CN"/>
              </w:rPr>
              <w:t>Обязательная часть образовательной программы</w:t>
            </w:r>
            <w:r w:rsidRPr="008636DA">
              <w:rPr>
                <w:b/>
                <w:bCs/>
                <w:sz w:val="22"/>
                <w:szCs w:val="22"/>
                <w:vertAlign w:val="superscript"/>
                <w:lang w:eastAsia="zh-CN"/>
              </w:rPr>
              <w:footnoteReference w:id="7"/>
            </w:r>
          </w:p>
        </w:tc>
        <w:tc>
          <w:tcPr>
            <w:tcW w:w="726" w:type="dxa"/>
            <w:gridSpan w:val="2"/>
            <w:shd w:val="clear" w:color="auto" w:fill="auto"/>
            <w:vAlign w:val="center"/>
          </w:tcPr>
          <w:p w14:paraId="61220A5C" w14:textId="402B14C7" w:rsidR="006957B6" w:rsidRPr="008636DA" w:rsidRDefault="00B577E6" w:rsidP="008636DA">
            <w:pPr>
              <w:tabs>
                <w:tab w:val="left" w:pos="406"/>
              </w:tabs>
              <w:contextualSpacing/>
              <w:jc w:val="center"/>
              <w:rPr>
                <w:b/>
                <w:bCs/>
                <w:sz w:val="22"/>
                <w:szCs w:val="22"/>
                <w:lang w:eastAsia="zh-CN"/>
              </w:rPr>
            </w:pPr>
            <w:r w:rsidRPr="008636DA">
              <w:rPr>
                <w:b/>
                <w:sz w:val="22"/>
                <w:szCs w:val="22"/>
                <w:lang w:eastAsia="zh-CN"/>
              </w:rPr>
              <w:t>2033</w:t>
            </w:r>
            <w:r w:rsidR="006957B6" w:rsidRPr="008636DA">
              <w:rPr>
                <w:b/>
                <w:bCs/>
                <w:sz w:val="22"/>
                <w:szCs w:val="22"/>
                <w:vertAlign w:val="superscript"/>
                <w:lang w:eastAsia="zh-CN"/>
              </w:rPr>
              <w:footnoteReference w:id="8"/>
            </w:r>
          </w:p>
        </w:tc>
        <w:tc>
          <w:tcPr>
            <w:tcW w:w="739" w:type="dxa"/>
            <w:gridSpan w:val="2"/>
            <w:shd w:val="clear" w:color="auto" w:fill="auto"/>
            <w:vAlign w:val="center"/>
          </w:tcPr>
          <w:p w14:paraId="71F45EBC" w14:textId="77777777" w:rsidR="006957B6" w:rsidRPr="008636DA" w:rsidRDefault="006957B6" w:rsidP="008636DA">
            <w:pPr>
              <w:tabs>
                <w:tab w:val="left" w:pos="406"/>
              </w:tabs>
              <w:contextualSpacing/>
              <w:jc w:val="center"/>
              <w:rPr>
                <w:b/>
                <w:bCs/>
                <w:sz w:val="22"/>
                <w:szCs w:val="22"/>
                <w:lang w:eastAsia="zh-CN"/>
              </w:rPr>
            </w:pPr>
          </w:p>
        </w:tc>
        <w:tc>
          <w:tcPr>
            <w:tcW w:w="1176" w:type="dxa"/>
            <w:shd w:val="clear" w:color="auto" w:fill="auto"/>
            <w:vAlign w:val="center"/>
          </w:tcPr>
          <w:p w14:paraId="46E3410A" w14:textId="34CA41D6" w:rsidR="006957B6" w:rsidRPr="008636DA" w:rsidRDefault="00B577E6" w:rsidP="008636DA">
            <w:pPr>
              <w:contextualSpacing/>
              <w:jc w:val="center"/>
              <w:rPr>
                <w:b/>
                <w:bCs/>
                <w:sz w:val="22"/>
                <w:szCs w:val="22"/>
                <w:lang w:eastAsia="zh-CN"/>
              </w:rPr>
            </w:pPr>
            <w:r w:rsidRPr="008636DA">
              <w:rPr>
                <w:b/>
                <w:bCs/>
                <w:sz w:val="22"/>
                <w:szCs w:val="22"/>
                <w:lang w:eastAsia="zh-CN"/>
              </w:rPr>
              <w:t>1451</w:t>
            </w:r>
            <w:r w:rsidR="00413EB4" w:rsidRPr="008636DA">
              <w:rPr>
                <w:b/>
                <w:bCs/>
                <w:sz w:val="22"/>
                <w:szCs w:val="22"/>
                <w:lang w:eastAsia="zh-CN"/>
              </w:rPr>
              <w:t>/1151</w:t>
            </w:r>
          </w:p>
        </w:tc>
        <w:tc>
          <w:tcPr>
            <w:tcW w:w="992" w:type="dxa"/>
            <w:shd w:val="clear" w:color="auto" w:fill="auto"/>
            <w:vAlign w:val="center"/>
          </w:tcPr>
          <w:p w14:paraId="17430875" w14:textId="3A4DC40F" w:rsidR="006957B6" w:rsidRPr="008636DA" w:rsidRDefault="00B577E6" w:rsidP="008636DA">
            <w:pPr>
              <w:contextualSpacing/>
              <w:jc w:val="center"/>
              <w:rPr>
                <w:b/>
                <w:bCs/>
                <w:sz w:val="22"/>
                <w:szCs w:val="22"/>
                <w:lang w:eastAsia="zh-CN"/>
              </w:rPr>
            </w:pPr>
            <w:r w:rsidRPr="008636DA">
              <w:rPr>
                <w:b/>
                <w:bCs/>
                <w:sz w:val="22"/>
                <w:szCs w:val="22"/>
                <w:lang w:eastAsia="zh-CN"/>
              </w:rPr>
              <w:t>326</w:t>
            </w:r>
            <w:r w:rsidR="006957B6" w:rsidRPr="008636DA">
              <w:rPr>
                <w:b/>
                <w:bCs/>
                <w:sz w:val="22"/>
                <w:szCs w:val="22"/>
                <w:lang w:eastAsia="zh-CN"/>
              </w:rPr>
              <w:t>/684</w:t>
            </w:r>
          </w:p>
        </w:tc>
        <w:tc>
          <w:tcPr>
            <w:tcW w:w="1134" w:type="dxa"/>
            <w:shd w:val="clear" w:color="auto" w:fill="auto"/>
            <w:vAlign w:val="center"/>
          </w:tcPr>
          <w:p w14:paraId="01A83298" w14:textId="77777777" w:rsidR="006957B6" w:rsidRPr="008636DA" w:rsidRDefault="006957B6" w:rsidP="008636DA">
            <w:pPr>
              <w:contextualSpacing/>
              <w:jc w:val="center"/>
              <w:rPr>
                <w:b/>
                <w:bCs/>
                <w:sz w:val="22"/>
                <w:szCs w:val="22"/>
                <w:lang w:eastAsia="zh-CN"/>
              </w:rPr>
            </w:pPr>
          </w:p>
        </w:tc>
        <w:tc>
          <w:tcPr>
            <w:tcW w:w="992" w:type="dxa"/>
            <w:shd w:val="clear" w:color="auto" w:fill="auto"/>
            <w:vAlign w:val="center"/>
          </w:tcPr>
          <w:p w14:paraId="2CA9ACA3" w14:textId="77777777" w:rsidR="006957B6" w:rsidRPr="008636DA" w:rsidRDefault="006957B6" w:rsidP="008636DA">
            <w:pPr>
              <w:contextualSpacing/>
              <w:jc w:val="center"/>
              <w:rPr>
                <w:b/>
                <w:bCs/>
                <w:sz w:val="22"/>
                <w:szCs w:val="22"/>
                <w:lang w:eastAsia="zh-CN"/>
              </w:rPr>
            </w:pPr>
            <w:r w:rsidRPr="008636DA">
              <w:rPr>
                <w:b/>
                <w:bCs/>
                <w:sz w:val="22"/>
                <w:szCs w:val="22"/>
                <w:lang w:eastAsia="zh-CN"/>
              </w:rPr>
              <w:t>Х</w:t>
            </w:r>
            <w:r w:rsidRPr="008636DA">
              <w:rPr>
                <w:b/>
                <w:bCs/>
                <w:sz w:val="22"/>
                <w:szCs w:val="22"/>
                <w:vertAlign w:val="superscript"/>
                <w:lang w:eastAsia="zh-CN"/>
              </w:rPr>
              <w:footnoteReference w:id="9"/>
            </w:r>
          </w:p>
        </w:tc>
        <w:tc>
          <w:tcPr>
            <w:tcW w:w="1134" w:type="dxa"/>
            <w:shd w:val="clear" w:color="auto" w:fill="auto"/>
            <w:vAlign w:val="center"/>
          </w:tcPr>
          <w:p w14:paraId="0450C4A2" w14:textId="77777777" w:rsidR="006957B6" w:rsidRPr="008636DA" w:rsidRDefault="006957B6" w:rsidP="008636DA">
            <w:pPr>
              <w:contextualSpacing/>
              <w:jc w:val="center"/>
              <w:rPr>
                <w:b/>
                <w:bCs/>
                <w:sz w:val="22"/>
                <w:szCs w:val="22"/>
                <w:lang w:eastAsia="zh-CN"/>
              </w:rPr>
            </w:pPr>
          </w:p>
        </w:tc>
        <w:tc>
          <w:tcPr>
            <w:tcW w:w="851" w:type="dxa"/>
            <w:shd w:val="clear" w:color="auto" w:fill="auto"/>
            <w:vAlign w:val="center"/>
          </w:tcPr>
          <w:p w14:paraId="29942A8C" w14:textId="77777777" w:rsidR="006957B6" w:rsidRPr="008636DA" w:rsidRDefault="006957B6" w:rsidP="008636DA">
            <w:pPr>
              <w:contextualSpacing/>
              <w:jc w:val="center"/>
              <w:rPr>
                <w:b/>
                <w:bCs/>
                <w:sz w:val="22"/>
                <w:szCs w:val="22"/>
                <w:lang w:eastAsia="zh-CN"/>
              </w:rPr>
            </w:pPr>
            <w:r w:rsidRPr="008636DA">
              <w:rPr>
                <w:b/>
                <w:bCs/>
                <w:sz w:val="22"/>
                <w:szCs w:val="22"/>
                <w:lang w:eastAsia="zh-CN"/>
              </w:rPr>
              <w:t>288</w:t>
            </w:r>
          </w:p>
        </w:tc>
        <w:tc>
          <w:tcPr>
            <w:tcW w:w="992" w:type="dxa"/>
            <w:shd w:val="clear" w:color="auto" w:fill="auto"/>
            <w:vAlign w:val="center"/>
          </w:tcPr>
          <w:p w14:paraId="3430F4B8" w14:textId="77777777" w:rsidR="006957B6" w:rsidRPr="008636DA" w:rsidRDefault="006957B6" w:rsidP="008636DA">
            <w:pPr>
              <w:snapToGrid w:val="0"/>
              <w:contextualSpacing/>
              <w:jc w:val="center"/>
              <w:rPr>
                <w:b/>
                <w:bCs/>
                <w:sz w:val="22"/>
                <w:szCs w:val="22"/>
                <w:lang w:eastAsia="zh-CN"/>
              </w:rPr>
            </w:pPr>
          </w:p>
        </w:tc>
      </w:tr>
      <w:tr w:rsidR="008636DA" w:rsidRPr="008636DA" w14:paraId="263B9003" w14:textId="77777777" w:rsidTr="008636DA">
        <w:trPr>
          <w:trHeight w:val="23"/>
        </w:trPr>
        <w:tc>
          <w:tcPr>
            <w:tcW w:w="1271" w:type="dxa"/>
            <w:shd w:val="clear" w:color="auto" w:fill="auto"/>
            <w:vAlign w:val="center"/>
          </w:tcPr>
          <w:p w14:paraId="22F1F101" w14:textId="77777777" w:rsidR="006957B6" w:rsidRPr="008636DA" w:rsidRDefault="006957B6" w:rsidP="006957B6">
            <w:pPr>
              <w:contextualSpacing/>
              <w:jc w:val="both"/>
              <w:rPr>
                <w:b/>
                <w:sz w:val="22"/>
                <w:szCs w:val="22"/>
                <w:lang w:eastAsia="zh-CN"/>
              </w:rPr>
            </w:pPr>
            <w:r w:rsidRPr="008636DA">
              <w:rPr>
                <w:b/>
                <w:sz w:val="22"/>
                <w:szCs w:val="22"/>
                <w:lang w:eastAsia="zh-CN"/>
              </w:rPr>
              <w:t>СГ.00</w:t>
            </w:r>
          </w:p>
        </w:tc>
        <w:tc>
          <w:tcPr>
            <w:tcW w:w="5003" w:type="dxa"/>
            <w:shd w:val="clear" w:color="auto" w:fill="auto"/>
            <w:vAlign w:val="center"/>
          </w:tcPr>
          <w:p w14:paraId="36B7711B"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 xml:space="preserve">Социально-гуманитарный цикл </w:t>
            </w:r>
          </w:p>
        </w:tc>
        <w:tc>
          <w:tcPr>
            <w:tcW w:w="726" w:type="dxa"/>
            <w:gridSpan w:val="2"/>
            <w:shd w:val="clear" w:color="auto" w:fill="auto"/>
            <w:vAlign w:val="center"/>
          </w:tcPr>
          <w:p w14:paraId="367AE610" w14:textId="29C09497" w:rsidR="006957B6" w:rsidRPr="008636DA" w:rsidRDefault="001D7B62" w:rsidP="008636DA">
            <w:pPr>
              <w:tabs>
                <w:tab w:val="left" w:pos="406"/>
              </w:tabs>
              <w:contextualSpacing/>
              <w:jc w:val="center"/>
              <w:rPr>
                <w:b/>
                <w:bCs/>
                <w:sz w:val="22"/>
                <w:szCs w:val="22"/>
                <w:lang w:eastAsia="zh-CN"/>
              </w:rPr>
            </w:pPr>
            <w:r w:rsidRPr="008636DA">
              <w:rPr>
                <w:b/>
                <w:bCs/>
                <w:sz w:val="22"/>
                <w:szCs w:val="22"/>
                <w:lang w:eastAsia="zh-CN"/>
              </w:rPr>
              <w:t>553</w:t>
            </w:r>
          </w:p>
        </w:tc>
        <w:tc>
          <w:tcPr>
            <w:tcW w:w="739" w:type="dxa"/>
            <w:gridSpan w:val="2"/>
            <w:shd w:val="clear" w:color="auto" w:fill="auto"/>
            <w:vAlign w:val="center"/>
          </w:tcPr>
          <w:p w14:paraId="23D8B1B5" w14:textId="77777777" w:rsidR="006957B6" w:rsidRPr="008636DA" w:rsidRDefault="006957B6" w:rsidP="008636DA">
            <w:pPr>
              <w:tabs>
                <w:tab w:val="left" w:pos="406"/>
              </w:tabs>
              <w:contextualSpacing/>
              <w:jc w:val="center"/>
              <w:rPr>
                <w:b/>
                <w:bCs/>
                <w:sz w:val="22"/>
                <w:szCs w:val="22"/>
                <w:lang w:eastAsia="zh-CN"/>
              </w:rPr>
            </w:pPr>
          </w:p>
        </w:tc>
        <w:tc>
          <w:tcPr>
            <w:tcW w:w="1187" w:type="dxa"/>
            <w:gridSpan w:val="2"/>
            <w:shd w:val="clear" w:color="auto" w:fill="auto"/>
            <w:vAlign w:val="center"/>
          </w:tcPr>
          <w:p w14:paraId="4B262194" w14:textId="77777777" w:rsidR="006957B6" w:rsidRPr="008636DA" w:rsidRDefault="006957B6" w:rsidP="008636DA">
            <w:pPr>
              <w:contextualSpacing/>
              <w:jc w:val="center"/>
              <w:rPr>
                <w:b/>
                <w:bCs/>
                <w:sz w:val="22"/>
                <w:szCs w:val="22"/>
                <w:lang w:eastAsia="zh-CN"/>
              </w:rPr>
            </w:pPr>
            <w:r w:rsidRPr="008636DA">
              <w:rPr>
                <w:b/>
                <w:bCs/>
                <w:sz w:val="22"/>
                <w:szCs w:val="22"/>
                <w:lang w:eastAsia="zh-CN"/>
              </w:rPr>
              <w:t>171</w:t>
            </w:r>
          </w:p>
        </w:tc>
        <w:tc>
          <w:tcPr>
            <w:tcW w:w="992" w:type="dxa"/>
            <w:shd w:val="clear" w:color="auto" w:fill="auto"/>
            <w:vAlign w:val="center"/>
          </w:tcPr>
          <w:p w14:paraId="10E306C8" w14:textId="380663B5" w:rsidR="006957B6" w:rsidRPr="008636DA" w:rsidRDefault="00413EB4" w:rsidP="008636DA">
            <w:pPr>
              <w:contextualSpacing/>
              <w:jc w:val="center"/>
              <w:rPr>
                <w:b/>
                <w:bCs/>
                <w:sz w:val="22"/>
                <w:szCs w:val="22"/>
                <w:lang w:eastAsia="zh-CN"/>
              </w:rPr>
            </w:pPr>
            <w:r w:rsidRPr="008636DA">
              <w:rPr>
                <w:b/>
                <w:bCs/>
                <w:sz w:val="22"/>
                <w:szCs w:val="22"/>
                <w:lang w:eastAsia="zh-CN"/>
              </w:rPr>
              <w:t>326</w:t>
            </w:r>
          </w:p>
        </w:tc>
        <w:tc>
          <w:tcPr>
            <w:tcW w:w="1134" w:type="dxa"/>
            <w:shd w:val="clear" w:color="auto" w:fill="auto"/>
            <w:vAlign w:val="center"/>
          </w:tcPr>
          <w:p w14:paraId="7087DC3A" w14:textId="77777777" w:rsidR="006957B6" w:rsidRPr="008636DA" w:rsidRDefault="006957B6" w:rsidP="008636DA">
            <w:pPr>
              <w:snapToGrid w:val="0"/>
              <w:contextualSpacing/>
              <w:jc w:val="center"/>
              <w:rPr>
                <w:b/>
                <w:bCs/>
                <w:sz w:val="22"/>
                <w:szCs w:val="22"/>
                <w:lang w:eastAsia="zh-CN"/>
              </w:rPr>
            </w:pPr>
          </w:p>
        </w:tc>
        <w:tc>
          <w:tcPr>
            <w:tcW w:w="992" w:type="dxa"/>
            <w:shd w:val="clear" w:color="auto" w:fill="auto"/>
            <w:vAlign w:val="center"/>
          </w:tcPr>
          <w:p w14:paraId="27189867" w14:textId="77777777" w:rsidR="006957B6" w:rsidRPr="008636DA" w:rsidRDefault="006957B6" w:rsidP="008636DA">
            <w:pPr>
              <w:snapToGrid w:val="0"/>
              <w:contextualSpacing/>
              <w:jc w:val="center"/>
              <w:rPr>
                <w:b/>
                <w:bCs/>
                <w:sz w:val="22"/>
                <w:szCs w:val="22"/>
                <w:lang w:eastAsia="zh-CN"/>
              </w:rPr>
            </w:pPr>
          </w:p>
        </w:tc>
        <w:tc>
          <w:tcPr>
            <w:tcW w:w="1134" w:type="dxa"/>
            <w:shd w:val="clear" w:color="auto" w:fill="auto"/>
            <w:vAlign w:val="center"/>
          </w:tcPr>
          <w:p w14:paraId="759B80A8" w14:textId="77777777" w:rsidR="006957B6" w:rsidRPr="008636DA" w:rsidRDefault="006957B6" w:rsidP="008636DA">
            <w:pPr>
              <w:contextualSpacing/>
              <w:jc w:val="center"/>
              <w:rPr>
                <w:b/>
                <w:bCs/>
                <w:sz w:val="22"/>
                <w:szCs w:val="22"/>
                <w:lang w:eastAsia="zh-CN"/>
              </w:rPr>
            </w:pPr>
          </w:p>
        </w:tc>
        <w:tc>
          <w:tcPr>
            <w:tcW w:w="851" w:type="dxa"/>
            <w:shd w:val="clear" w:color="auto" w:fill="auto"/>
            <w:vAlign w:val="center"/>
          </w:tcPr>
          <w:p w14:paraId="69A393AE" w14:textId="77777777" w:rsidR="006957B6" w:rsidRPr="008636DA" w:rsidRDefault="006957B6" w:rsidP="008636DA">
            <w:pPr>
              <w:contextualSpacing/>
              <w:jc w:val="center"/>
              <w:rPr>
                <w:b/>
                <w:bCs/>
                <w:sz w:val="22"/>
                <w:szCs w:val="22"/>
                <w:lang w:eastAsia="zh-CN"/>
              </w:rPr>
            </w:pPr>
            <w:r w:rsidRPr="008636DA">
              <w:rPr>
                <w:b/>
                <w:bCs/>
                <w:sz w:val="22"/>
                <w:szCs w:val="22"/>
                <w:lang w:eastAsia="zh-CN"/>
              </w:rPr>
              <w:t>56</w:t>
            </w:r>
          </w:p>
        </w:tc>
        <w:tc>
          <w:tcPr>
            <w:tcW w:w="992" w:type="dxa"/>
            <w:shd w:val="clear" w:color="auto" w:fill="auto"/>
            <w:vAlign w:val="center"/>
          </w:tcPr>
          <w:p w14:paraId="436574B8" w14:textId="77777777" w:rsidR="006957B6" w:rsidRPr="008636DA" w:rsidRDefault="006957B6" w:rsidP="008636DA">
            <w:pPr>
              <w:snapToGrid w:val="0"/>
              <w:contextualSpacing/>
              <w:jc w:val="center"/>
              <w:rPr>
                <w:b/>
                <w:bCs/>
                <w:sz w:val="22"/>
                <w:szCs w:val="22"/>
                <w:lang w:eastAsia="zh-CN"/>
              </w:rPr>
            </w:pPr>
          </w:p>
        </w:tc>
      </w:tr>
      <w:tr w:rsidR="008636DA" w:rsidRPr="008636DA" w14:paraId="39B349E7" w14:textId="77777777" w:rsidTr="008636DA">
        <w:trPr>
          <w:trHeight w:val="23"/>
        </w:trPr>
        <w:tc>
          <w:tcPr>
            <w:tcW w:w="1271" w:type="dxa"/>
            <w:shd w:val="clear" w:color="auto" w:fill="auto"/>
          </w:tcPr>
          <w:p w14:paraId="56107C69" w14:textId="77777777" w:rsidR="006957B6" w:rsidRPr="008636DA" w:rsidRDefault="006957B6" w:rsidP="006957B6">
            <w:pPr>
              <w:contextualSpacing/>
              <w:jc w:val="both"/>
              <w:rPr>
                <w:sz w:val="22"/>
                <w:szCs w:val="22"/>
                <w:lang w:eastAsia="zh-CN"/>
              </w:rPr>
            </w:pPr>
            <w:r w:rsidRPr="008636DA">
              <w:rPr>
                <w:sz w:val="22"/>
                <w:szCs w:val="22"/>
                <w:lang w:eastAsia="zh-CN"/>
              </w:rPr>
              <w:t>СГ.01</w:t>
            </w:r>
          </w:p>
        </w:tc>
        <w:tc>
          <w:tcPr>
            <w:tcW w:w="5003" w:type="dxa"/>
            <w:shd w:val="clear" w:color="auto" w:fill="auto"/>
          </w:tcPr>
          <w:p w14:paraId="5181A042"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История России</w:t>
            </w:r>
          </w:p>
        </w:tc>
        <w:tc>
          <w:tcPr>
            <w:tcW w:w="726" w:type="dxa"/>
            <w:gridSpan w:val="2"/>
            <w:shd w:val="clear" w:color="auto" w:fill="auto"/>
            <w:vAlign w:val="center"/>
          </w:tcPr>
          <w:p w14:paraId="74EDF531"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82</w:t>
            </w:r>
          </w:p>
        </w:tc>
        <w:tc>
          <w:tcPr>
            <w:tcW w:w="739" w:type="dxa"/>
            <w:gridSpan w:val="2"/>
            <w:shd w:val="clear" w:color="auto" w:fill="auto"/>
            <w:vAlign w:val="center"/>
          </w:tcPr>
          <w:p w14:paraId="67E4443F"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3B1B1102" w14:textId="77777777" w:rsidR="006957B6" w:rsidRPr="008636DA" w:rsidRDefault="006957B6" w:rsidP="008636DA">
            <w:pPr>
              <w:contextualSpacing/>
              <w:jc w:val="center"/>
              <w:rPr>
                <w:sz w:val="22"/>
                <w:szCs w:val="22"/>
                <w:lang w:eastAsia="zh-CN"/>
              </w:rPr>
            </w:pPr>
            <w:r w:rsidRPr="008636DA">
              <w:rPr>
                <w:sz w:val="22"/>
                <w:szCs w:val="22"/>
                <w:lang w:eastAsia="zh-CN"/>
              </w:rPr>
              <w:t>74</w:t>
            </w:r>
          </w:p>
        </w:tc>
        <w:tc>
          <w:tcPr>
            <w:tcW w:w="992" w:type="dxa"/>
            <w:shd w:val="clear" w:color="auto" w:fill="auto"/>
            <w:vAlign w:val="center"/>
          </w:tcPr>
          <w:p w14:paraId="186857B0"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75F8CC3B"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4BFF6B5"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33686096"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464E245F" w14:textId="77777777" w:rsidR="006957B6" w:rsidRPr="008636DA" w:rsidRDefault="006957B6" w:rsidP="008636DA">
            <w:pPr>
              <w:contextualSpacing/>
              <w:jc w:val="center"/>
              <w:rPr>
                <w:sz w:val="22"/>
                <w:szCs w:val="22"/>
                <w:lang w:eastAsia="zh-CN"/>
              </w:rPr>
            </w:pPr>
            <w:r w:rsidRPr="008636DA">
              <w:rPr>
                <w:sz w:val="22"/>
                <w:szCs w:val="22"/>
                <w:lang w:eastAsia="zh-CN"/>
              </w:rPr>
              <w:t>8</w:t>
            </w:r>
          </w:p>
        </w:tc>
        <w:tc>
          <w:tcPr>
            <w:tcW w:w="992" w:type="dxa"/>
            <w:shd w:val="clear" w:color="auto" w:fill="auto"/>
            <w:vAlign w:val="center"/>
          </w:tcPr>
          <w:p w14:paraId="3ED62E19" w14:textId="77777777" w:rsidR="006957B6" w:rsidRPr="008636DA" w:rsidRDefault="006957B6" w:rsidP="008636DA">
            <w:pPr>
              <w:contextualSpacing/>
              <w:jc w:val="center"/>
              <w:rPr>
                <w:sz w:val="22"/>
                <w:szCs w:val="22"/>
                <w:lang w:eastAsia="zh-CN"/>
              </w:rPr>
            </w:pPr>
            <w:r w:rsidRPr="008636DA">
              <w:rPr>
                <w:sz w:val="22"/>
                <w:szCs w:val="22"/>
                <w:lang w:eastAsia="zh-CN"/>
              </w:rPr>
              <w:t>1-2</w:t>
            </w:r>
          </w:p>
        </w:tc>
      </w:tr>
      <w:tr w:rsidR="008636DA" w:rsidRPr="008636DA" w14:paraId="11545F35" w14:textId="77777777" w:rsidTr="008636DA">
        <w:trPr>
          <w:trHeight w:val="23"/>
        </w:trPr>
        <w:tc>
          <w:tcPr>
            <w:tcW w:w="1271" w:type="dxa"/>
            <w:shd w:val="clear" w:color="auto" w:fill="auto"/>
          </w:tcPr>
          <w:p w14:paraId="2E26EE13" w14:textId="77777777" w:rsidR="006957B6" w:rsidRPr="008636DA" w:rsidRDefault="006957B6" w:rsidP="006957B6">
            <w:pPr>
              <w:contextualSpacing/>
              <w:jc w:val="both"/>
              <w:rPr>
                <w:sz w:val="22"/>
                <w:szCs w:val="22"/>
                <w:lang w:eastAsia="zh-CN"/>
              </w:rPr>
            </w:pPr>
            <w:r w:rsidRPr="008636DA">
              <w:rPr>
                <w:sz w:val="22"/>
                <w:szCs w:val="22"/>
                <w:lang w:eastAsia="zh-CN"/>
              </w:rPr>
              <w:t>СГ.02</w:t>
            </w:r>
          </w:p>
        </w:tc>
        <w:tc>
          <w:tcPr>
            <w:tcW w:w="5003" w:type="dxa"/>
            <w:shd w:val="clear" w:color="auto" w:fill="auto"/>
          </w:tcPr>
          <w:p w14:paraId="26880980"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Иностранный язык в профессиональной деятельности</w:t>
            </w:r>
          </w:p>
        </w:tc>
        <w:tc>
          <w:tcPr>
            <w:tcW w:w="726" w:type="dxa"/>
            <w:gridSpan w:val="2"/>
            <w:shd w:val="clear" w:color="auto" w:fill="auto"/>
            <w:vAlign w:val="center"/>
          </w:tcPr>
          <w:p w14:paraId="4BE128A0"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224</w:t>
            </w:r>
          </w:p>
        </w:tc>
        <w:tc>
          <w:tcPr>
            <w:tcW w:w="739" w:type="dxa"/>
            <w:gridSpan w:val="2"/>
            <w:shd w:val="clear" w:color="auto" w:fill="auto"/>
            <w:vAlign w:val="center"/>
          </w:tcPr>
          <w:p w14:paraId="17E053A6"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13F5D2C3"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58A332F1" w14:textId="77777777" w:rsidR="006957B6" w:rsidRPr="008636DA" w:rsidRDefault="006957B6" w:rsidP="008636DA">
            <w:pPr>
              <w:contextualSpacing/>
              <w:jc w:val="center"/>
              <w:rPr>
                <w:sz w:val="22"/>
                <w:szCs w:val="22"/>
                <w:lang w:eastAsia="zh-CN"/>
              </w:rPr>
            </w:pPr>
            <w:r w:rsidRPr="008636DA">
              <w:rPr>
                <w:sz w:val="22"/>
                <w:szCs w:val="22"/>
                <w:lang w:eastAsia="zh-CN"/>
              </w:rPr>
              <w:t>200</w:t>
            </w:r>
          </w:p>
        </w:tc>
        <w:tc>
          <w:tcPr>
            <w:tcW w:w="1134" w:type="dxa"/>
            <w:shd w:val="clear" w:color="auto" w:fill="auto"/>
            <w:vAlign w:val="center"/>
          </w:tcPr>
          <w:p w14:paraId="07E638EC"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26226265"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10257A10"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08C8623A" w14:textId="77777777" w:rsidR="006957B6" w:rsidRPr="008636DA" w:rsidRDefault="006957B6" w:rsidP="008636DA">
            <w:pPr>
              <w:contextualSpacing/>
              <w:jc w:val="center"/>
              <w:rPr>
                <w:sz w:val="22"/>
                <w:szCs w:val="22"/>
                <w:lang w:eastAsia="zh-CN"/>
              </w:rPr>
            </w:pPr>
            <w:r w:rsidRPr="008636DA">
              <w:rPr>
                <w:sz w:val="22"/>
                <w:szCs w:val="22"/>
                <w:lang w:eastAsia="zh-CN"/>
              </w:rPr>
              <w:t>24</w:t>
            </w:r>
          </w:p>
        </w:tc>
        <w:tc>
          <w:tcPr>
            <w:tcW w:w="992" w:type="dxa"/>
            <w:shd w:val="clear" w:color="auto" w:fill="auto"/>
            <w:vAlign w:val="center"/>
          </w:tcPr>
          <w:p w14:paraId="0A6CF735"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67FC3716" w14:textId="77777777" w:rsidTr="008636DA">
        <w:trPr>
          <w:trHeight w:val="23"/>
        </w:trPr>
        <w:tc>
          <w:tcPr>
            <w:tcW w:w="1271" w:type="dxa"/>
            <w:shd w:val="clear" w:color="auto" w:fill="auto"/>
          </w:tcPr>
          <w:p w14:paraId="6CD53B82" w14:textId="77777777" w:rsidR="006957B6" w:rsidRPr="008636DA" w:rsidRDefault="006957B6" w:rsidP="006957B6">
            <w:pPr>
              <w:contextualSpacing/>
              <w:jc w:val="both"/>
              <w:rPr>
                <w:sz w:val="22"/>
                <w:szCs w:val="22"/>
                <w:lang w:eastAsia="zh-CN"/>
              </w:rPr>
            </w:pPr>
            <w:r w:rsidRPr="008636DA">
              <w:rPr>
                <w:sz w:val="22"/>
                <w:szCs w:val="22"/>
                <w:lang w:eastAsia="zh-CN"/>
              </w:rPr>
              <w:t>СГ.03</w:t>
            </w:r>
          </w:p>
        </w:tc>
        <w:tc>
          <w:tcPr>
            <w:tcW w:w="5003" w:type="dxa"/>
            <w:shd w:val="clear" w:color="auto" w:fill="auto"/>
          </w:tcPr>
          <w:p w14:paraId="4B58E077"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Безопасность жизнедеятельности</w:t>
            </w:r>
          </w:p>
        </w:tc>
        <w:tc>
          <w:tcPr>
            <w:tcW w:w="726" w:type="dxa"/>
            <w:gridSpan w:val="2"/>
            <w:shd w:val="clear" w:color="auto" w:fill="auto"/>
            <w:vAlign w:val="center"/>
          </w:tcPr>
          <w:p w14:paraId="2BA800FC"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68</w:t>
            </w:r>
          </w:p>
        </w:tc>
        <w:tc>
          <w:tcPr>
            <w:tcW w:w="739" w:type="dxa"/>
            <w:gridSpan w:val="2"/>
            <w:shd w:val="clear" w:color="auto" w:fill="auto"/>
            <w:vAlign w:val="center"/>
          </w:tcPr>
          <w:p w14:paraId="673A8F86"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4CA0E890" w14:textId="77777777" w:rsidR="006957B6" w:rsidRPr="008636DA" w:rsidRDefault="006957B6" w:rsidP="008636DA">
            <w:pPr>
              <w:contextualSpacing/>
              <w:jc w:val="center"/>
              <w:rPr>
                <w:sz w:val="22"/>
                <w:szCs w:val="22"/>
                <w:lang w:eastAsia="zh-CN"/>
              </w:rPr>
            </w:pPr>
            <w:r w:rsidRPr="008636DA">
              <w:rPr>
                <w:sz w:val="22"/>
                <w:szCs w:val="22"/>
                <w:lang w:eastAsia="zh-CN"/>
              </w:rPr>
              <w:t>63</w:t>
            </w:r>
          </w:p>
        </w:tc>
        <w:tc>
          <w:tcPr>
            <w:tcW w:w="992" w:type="dxa"/>
            <w:shd w:val="clear" w:color="auto" w:fill="auto"/>
            <w:vAlign w:val="center"/>
          </w:tcPr>
          <w:p w14:paraId="5406B0D5"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1FBAB106"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5825FE42"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449803F7"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16DCFA58" w14:textId="77777777" w:rsidR="006957B6" w:rsidRPr="008636DA" w:rsidRDefault="006957B6" w:rsidP="008636DA">
            <w:pPr>
              <w:contextualSpacing/>
              <w:jc w:val="center"/>
              <w:rPr>
                <w:sz w:val="22"/>
                <w:szCs w:val="22"/>
                <w:lang w:eastAsia="zh-CN"/>
              </w:rPr>
            </w:pPr>
            <w:r w:rsidRPr="008636DA">
              <w:rPr>
                <w:sz w:val="22"/>
                <w:szCs w:val="22"/>
                <w:lang w:eastAsia="zh-CN"/>
              </w:rPr>
              <w:t>5</w:t>
            </w:r>
          </w:p>
        </w:tc>
        <w:tc>
          <w:tcPr>
            <w:tcW w:w="992" w:type="dxa"/>
            <w:shd w:val="clear" w:color="auto" w:fill="auto"/>
            <w:vAlign w:val="center"/>
          </w:tcPr>
          <w:p w14:paraId="367CACC1" w14:textId="77777777" w:rsidR="006957B6" w:rsidRPr="008636DA" w:rsidRDefault="006957B6" w:rsidP="008636DA">
            <w:pPr>
              <w:contextualSpacing/>
              <w:jc w:val="center"/>
              <w:rPr>
                <w:sz w:val="22"/>
                <w:szCs w:val="22"/>
                <w:lang w:eastAsia="zh-CN"/>
              </w:rPr>
            </w:pPr>
            <w:r w:rsidRPr="008636DA">
              <w:rPr>
                <w:sz w:val="22"/>
                <w:szCs w:val="22"/>
                <w:lang w:eastAsia="zh-CN"/>
              </w:rPr>
              <w:t>1</w:t>
            </w:r>
          </w:p>
        </w:tc>
      </w:tr>
      <w:tr w:rsidR="008636DA" w:rsidRPr="008636DA" w14:paraId="038EA01D" w14:textId="77777777" w:rsidTr="008636DA">
        <w:trPr>
          <w:trHeight w:val="23"/>
        </w:trPr>
        <w:tc>
          <w:tcPr>
            <w:tcW w:w="1271" w:type="dxa"/>
            <w:shd w:val="clear" w:color="auto" w:fill="auto"/>
          </w:tcPr>
          <w:p w14:paraId="51DA3210" w14:textId="77777777" w:rsidR="006957B6" w:rsidRPr="008636DA" w:rsidRDefault="006957B6" w:rsidP="006957B6">
            <w:pPr>
              <w:contextualSpacing/>
              <w:jc w:val="both"/>
              <w:rPr>
                <w:sz w:val="22"/>
                <w:szCs w:val="22"/>
                <w:lang w:eastAsia="zh-CN"/>
              </w:rPr>
            </w:pPr>
            <w:r w:rsidRPr="008636DA">
              <w:rPr>
                <w:sz w:val="22"/>
                <w:szCs w:val="22"/>
                <w:lang w:eastAsia="zh-CN"/>
              </w:rPr>
              <w:t>СГ.04</w:t>
            </w:r>
          </w:p>
        </w:tc>
        <w:tc>
          <w:tcPr>
            <w:tcW w:w="5003" w:type="dxa"/>
            <w:shd w:val="clear" w:color="auto" w:fill="auto"/>
          </w:tcPr>
          <w:p w14:paraId="3ABF7F4E"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Физическая культура</w:t>
            </w:r>
          </w:p>
        </w:tc>
        <w:tc>
          <w:tcPr>
            <w:tcW w:w="726" w:type="dxa"/>
            <w:gridSpan w:val="2"/>
            <w:shd w:val="clear" w:color="auto" w:fill="auto"/>
            <w:vAlign w:val="center"/>
          </w:tcPr>
          <w:p w14:paraId="5F83B7F7" w14:textId="5D0FB6E9" w:rsidR="006957B6" w:rsidRPr="008636DA" w:rsidRDefault="00367B1F" w:rsidP="008636DA">
            <w:pPr>
              <w:tabs>
                <w:tab w:val="left" w:pos="406"/>
              </w:tabs>
              <w:contextualSpacing/>
              <w:jc w:val="center"/>
              <w:rPr>
                <w:sz w:val="22"/>
                <w:szCs w:val="22"/>
                <w:lang w:eastAsia="zh-CN"/>
              </w:rPr>
            </w:pPr>
            <w:r>
              <w:rPr>
                <w:sz w:val="22"/>
                <w:szCs w:val="22"/>
                <w:lang w:eastAsia="zh-CN"/>
              </w:rPr>
              <w:t>141</w:t>
            </w:r>
          </w:p>
        </w:tc>
        <w:tc>
          <w:tcPr>
            <w:tcW w:w="739" w:type="dxa"/>
            <w:gridSpan w:val="2"/>
            <w:shd w:val="clear" w:color="auto" w:fill="auto"/>
            <w:vAlign w:val="center"/>
          </w:tcPr>
          <w:p w14:paraId="5B355665"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28404E77"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460EE2AD" w14:textId="0B1F024A" w:rsidR="006957B6" w:rsidRPr="008636DA" w:rsidRDefault="00B577E6" w:rsidP="008636DA">
            <w:pPr>
              <w:contextualSpacing/>
              <w:jc w:val="center"/>
              <w:rPr>
                <w:sz w:val="22"/>
                <w:szCs w:val="22"/>
                <w:lang w:eastAsia="zh-CN"/>
              </w:rPr>
            </w:pPr>
            <w:r w:rsidRPr="008636DA">
              <w:rPr>
                <w:sz w:val="22"/>
                <w:szCs w:val="22"/>
                <w:lang w:eastAsia="zh-CN"/>
              </w:rPr>
              <w:t>126</w:t>
            </w:r>
          </w:p>
        </w:tc>
        <w:tc>
          <w:tcPr>
            <w:tcW w:w="1134" w:type="dxa"/>
            <w:shd w:val="clear" w:color="auto" w:fill="auto"/>
            <w:vAlign w:val="center"/>
          </w:tcPr>
          <w:p w14:paraId="441AF092"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588BF631"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0C7097E3"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567F8A06" w14:textId="77777777" w:rsidR="006957B6" w:rsidRPr="008636DA" w:rsidRDefault="006957B6" w:rsidP="008636DA">
            <w:pPr>
              <w:contextualSpacing/>
              <w:jc w:val="center"/>
              <w:rPr>
                <w:sz w:val="22"/>
                <w:szCs w:val="22"/>
                <w:lang w:eastAsia="zh-CN"/>
              </w:rPr>
            </w:pPr>
            <w:r w:rsidRPr="008636DA">
              <w:rPr>
                <w:sz w:val="22"/>
                <w:szCs w:val="22"/>
                <w:lang w:eastAsia="zh-CN"/>
              </w:rPr>
              <w:t>15</w:t>
            </w:r>
          </w:p>
        </w:tc>
        <w:tc>
          <w:tcPr>
            <w:tcW w:w="992" w:type="dxa"/>
            <w:shd w:val="clear" w:color="auto" w:fill="auto"/>
            <w:vAlign w:val="center"/>
          </w:tcPr>
          <w:p w14:paraId="75DEE89C"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377E07A7" w14:textId="77777777" w:rsidTr="008636DA">
        <w:trPr>
          <w:trHeight w:val="23"/>
        </w:trPr>
        <w:tc>
          <w:tcPr>
            <w:tcW w:w="1271" w:type="dxa"/>
            <w:shd w:val="clear" w:color="auto" w:fill="auto"/>
          </w:tcPr>
          <w:p w14:paraId="11A11A55" w14:textId="77777777" w:rsidR="006957B6" w:rsidRPr="008636DA" w:rsidRDefault="006957B6" w:rsidP="006957B6">
            <w:pPr>
              <w:contextualSpacing/>
              <w:jc w:val="both"/>
              <w:rPr>
                <w:sz w:val="22"/>
                <w:szCs w:val="22"/>
                <w:lang w:eastAsia="zh-CN"/>
              </w:rPr>
            </w:pPr>
            <w:r w:rsidRPr="008636DA">
              <w:rPr>
                <w:sz w:val="22"/>
                <w:szCs w:val="22"/>
                <w:lang w:eastAsia="zh-CN"/>
              </w:rPr>
              <w:t>СГ.05</w:t>
            </w:r>
          </w:p>
        </w:tc>
        <w:tc>
          <w:tcPr>
            <w:tcW w:w="5003" w:type="dxa"/>
            <w:shd w:val="clear" w:color="auto" w:fill="auto"/>
          </w:tcPr>
          <w:p w14:paraId="6C7BDF48"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Основы финансовой грамотности</w:t>
            </w:r>
          </w:p>
        </w:tc>
        <w:tc>
          <w:tcPr>
            <w:tcW w:w="726" w:type="dxa"/>
            <w:gridSpan w:val="2"/>
            <w:shd w:val="clear" w:color="auto" w:fill="auto"/>
            <w:vAlign w:val="center"/>
          </w:tcPr>
          <w:p w14:paraId="6731B408"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38</w:t>
            </w:r>
          </w:p>
        </w:tc>
        <w:tc>
          <w:tcPr>
            <w:tcW w:w="739" w:type="dxa"/>
            <w:gridSpan w:val="2"/>
            <w:shd w:val="clear" w:color="auto" w:fill="auto"/>
            <w:vAlign w:val="center"/>
          </w:tcPr>
          <w:p w14:paraId="78D47FE1" w14:textId="77777777" w:rsidR="006957B6" w:rsidRPr="008636DA" w:rsidRDefault="006957B6" w:rsidP="008636DA">
            <w:pPr>
              <w:tabs>
                <w:tab w:val="left" w:pos="406"/>
              </w:tabs>
              <w:snapToGrid w:val="0"/>
              <w:contextualSpacing/>
              <w:jc w:val="center"/>
              <w:rPr>
                <w:sz w:val="22"/>
                <w:szCs w:val="22"/>
                <w:lang w:eastAsia="zh-CN"/>
              </w:rPr>
            </w:pPr>
          </w:p>
        </w:tc>
        <w:tc>
          <w:tcPr>
            <w:tcW w:w="1187" w:type="dxa"/>
            <w:gridSpan w:val="2"/>
            <w:shd w:val="clear" w:color="auto" w:fill="auto"/>
            <w:vAlign w:val="center"/>
          </w:tcPr>
          <w:p w14:paraId="0B3AC6F0" w14:textId="77777777" w:rsidR="006957B6" w:rsidRPr="008636DA" w:rsidRDefault="006957B6" w:rsidP="008636DA">
            <w:pPr>
              <w:contextualSpacing/>
              <w:jc w:val="center"/>
              <w:rPr>
                <w:sz w:val="22"/>
                <w:szCs w:val="22"/>
                <w:lang w:eastAsia="zh-CN"/>
              </w:rPr>
            </w:pPr>
            <w:r w:rsidRPr="008636DA">
              <w:rPr>
                <w:sz w:val="22"/>
                <w:szCs w:val="22"/>
                <w:lang w:eastAsia="zh-CN"/>
              </w:rPr>
              <w:t>34</w:t>
            </w:r>
          </w:p>
        </w:tc>
        <w:tc>
          <w:tcPr>
            <w:tcW w:w="992" w:type="dxa"/>
            <w:shd w:val="clear" w:color="auto" w:fill="auto"/>
            <w:vAlign w:val="center"/>
          </w:tcPr>
          <w:p w14:paraId="68EEA3C0"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260CF04B"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596B242B"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7E5764ED"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79C7DA18" w14:textId="77777777" w:rsidR="006957B6" w:rsidRPr="008636DA" w:rsidRDefault="006957B6" w:rsidP="008636DA">
            <w:pPr>
              <w:contextualSpacing/>
              <w:jc w:val="center"/>
              <w:rPr>
                <w:sz w:val="22"/>
                <w:szCs w:val="22"/>
                <w:lang w:eastAsia="zh-CN"/>
              </w:rPr>
            </w:pPr>
            <w:r w:rsidRPr="008636DA">
              <w:rPr>
                <w:sz w:val="22"/>
                <w:szCs w:val="22"/>
                <w:lang w:eastAsia="zh-CN"/>
              </w:rPr>
              <w:t>4</w:t>
            </w:r>
          </w:p>
        </w:tc>
        <w:tc>
          <w:tcPr>
            <w:tcW w:w="992" w:type="dxa"/>
            <w:shd w:val="clear" w:color="auto" w:fill="auto"/>
            <w:vAlign w:val="center"/>
          </w:tcPr>
          <w:p w14:paraId="0306D09F" w14:textId="77777777" w:rsidR="006957B6" w:rsidRPr="008636DA" w:rsidRDefault="006957B6" w:rsidP="008636DA">
            <w:pPr>
              <w:contextualSpacing/>
              <w:jc w:val="center"/>
              <w:rPr>
                <w:sz w:val="22"/>
                <w:szCs w:val="22"/>
                <w:lang w:eastAsia="zh-CN"/>
              </w:rPr>
            </w:pPr>
            <w:r w:rsidRPr="008636DA">
              <w:rPr>
                <w:sz w:val="22"/>
                <w:szCs w:val="22"/>
                <w:lang w:eastAsia="zh-CN"/>
              </w:rPr>
              <w:t>1</w:t>
            </w:r>
          </w:p>
        </w:tc>
      </w:tr>
      <w:tr w:rsidR="008636DA" w:rsidRPr="008636DA" w14:paraId="229239C7" w14:textId="77777777" w:rsidTr="008636DA">
        <w:trPr>
          <w:trHeight w:val="23"/>
        </w:trPr>
        <w:tc>
          <w:tcPr>
            <w:tcW w:w="1271" w:type="dxa"/>
            <w:shd w:val="clear" w:color="auto" w:fill="auto"/>
          </w:tcPr>
          <w:p w14:paraId="78F86BBB"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ОП.00</w:t>
            </w:r>
          </w:p>
        </w:tc>
        <w:tc>
          <w:tcPr>
            <w:tcW w:w="5003" w:type="dxa"/>
            <w:shd w:val="clear" w:color="auto" w:fill="auto"/>
          </w:tcPr>
          <w:p w14:paraId="6D49E283"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Общепрофессиональный цикл</w:t>
            </w:r>
          </w:p>
        </w:tc>
        <w:tc>
          <w:tcPr>
            <w:tcW w:w="726" w:type="dxa"/>
            <w:gridSpan w:val="2"/>
            <w:shd w:val="clear" w:color="auto" w:fill="auto"/>
            <w:vAlign w:val="center"/>
          </w:tcPr>
          <w:p w14:paraId="4683A5EA" w14:textId="5E8441AB" w:rsidR="006957B6" w:rsidRPr="008636DA" w:rsidRDefault="00413EB4" w:rsidP="008636DA">
            <w:pPr>
              <w:tabs>
                <w:tab w:val="left" w:pos="406"/>
              </w:tabs>
              <w:contextualSpacing/>
              <w:jc w:val="center"/>
              <w:rPr>
                <w:b/>
                <w:bCs/>
                <w:sz w:val="22"/>
                <w:szCs w:val="22"/>
                <w:lang w:eastAsia="zh-CN"/>
              </w:rPr>
            </w:pPr>
            <w:r w:rsidRPr="008636DA">
              <w:rPr>
                <w:b/>
                <w:bCs/>
                <w:sz w:val="22"/>
                <w:szCs w:val="22"/>
                <w:lang w:eastAsia="zh-CN"/>
              </w:rPr>
              <w:t>560</w:t>
            </w:r>
          </w:p>
        </w:tc>
        <w:tc>
          <w:tcPr>
            <w:tcW w:w="739" w:type="dxa"/>
            <w:gridSpan w:val="2"/>
            <w:shd w:val="clear" w:color="auto" w:fill="auto"/>
            <w:vAlign w:val="center"/>
          </w:tcPr>
          <w:p w14:paraId="4380D242" w14:textId="77777777" w:rsidR="006957B6" w:rsidRPr="008636DA" w:rsidRDefault="006957B6" w:rsidP="008636DA">
            <w:pPr>
              <w:tabs>
                <w:tab w:val="left" w:pos="406"/>
              </w:tabs>
              <w:contextualSpacing/>
              <w:jc w:val="center"/>
              <w:rPr>
                <w:b/>
                <w:bCs/>
                <w:sz w:val="22"/>
                <w:szCs w:val="22"/>
                <w:lang w:eastAsia="zh-CN"/>
              </w:rPr>
            </w:pPr>
          </w:p>
        </w:tc>
        <w:tc>
          <w:tcPr>
            <w:tcW w:w="1187" w:type="dxa"/>
            <w:gridSpan w:val="2"/>
            <w:shd w:val="clear" w:color="auto" w:fill="auto"/>
            <w:vAlign w:val="center"/>
          </w:tcPr>
          <w:p w14:paraId="400EF60F" w14:textId="72CE648F" w:rsidR="006957B6" w:rsidRPr="008636DA" w:rsidRDefault="00B577E6" w:rsidP="008636DA">
            <w:pPr>
              <w:contextualSpacing/>
              <w:jc w:val="center"/>
              <w:rPr>
                <w:b/>
                <w:bCs/>
                <w:sz w:val="22"/>
                <w:szCs w:val="22"/>
                <w:lang w:eastAsia="zh-CN"/>
              </w:rPr>
            </w:pPr>
            <w:r w:rsidRPr="008636DA">
              <w:rPr>
                <w:b/>
                <w:bCs/>
                <w:sz w:val="22"/>
                <w:szCs w:val="22"/>
                <w:lang w:eastAsia="zh-CN"/>
              </w:rPr>
              <w:t>510</w:t>
            </w:r>
          </w:p>
        </w:tc>
        <w:tc>
          <w:tcPr>
            <w:tcW w:w="992" w:type="dxa"/>
            <w:shd w:val="clear" w:color="auto" w:fill="auto"/>
            <w:vAlign w:val="center"/>
          </w:tcPr>
          <w:p w14:paraId="19026D40" w14:textId="77777777" w:rsidR="006957B6" w:rsidRPr="008636DA" w:rsidRDefault="006957B6" w:rsidP="008636DA">
            <w:pPr>
              <w:contextualSpacing/>
              <w:jc w:val="center"/>
              <w:rPr>
                <w:b/>
                <w:bCs/>
                <w:sz w:val="22"/>
                <w:szCs w:val="22"/>
                <w:lang w:eastAsia="zh-CN"/>
              </w:rPr>
            </w:pPr>
          </w:p>
        </w:tc>
        <w:tc>
          <w:tcPr>
            <w:tcW w:w="1134" w:type="dxa"/>
            <w:shd w:val="clear" w:color="auto" w:fill="auto"/>
            <w:vAlign w:val="center"/>
          </w:tcPr>
          <w:p w14:paraId="0D25F4E3" w14:textId="77777777" w:rsidR="006957B6" w:rsidRPr="008636DA" w:rsidRDefault="006957B6" w:rsidP="008636DA">
            <w:pPr>
              <w:snapToGrid w:val="0"/>
              <w:contextualSpacing/>
              <w:jc w:val="center"/>
              <w:rPr>
                <w:b/>
                <w:bCs/>
                <w:sz w:val="22"/>
                <w:szCs w:val="22"/>
                <w:lang w:eastAsia="zh-CN"/>
              </w:rPr>
            </w:pPr>
          </w:p>
        </w:tc>
        <w:tc>
          <w:tcPr>
            <w:tcW w:w="992" w:type="dxa"/>
            <w:shd w:val="clear" w:color="auto" w:fill="auto"/>
            <w:vAlign w:val="center"/>
          </w:tcPr>
          <w:p w14:paraId="04306AA1" w14:textId="77777777" w:rsidR="006957B6" w:rsidRPr="008636DA" w:rsidRDefault="006957B6" w:rsidP="008636DA">
            <w:pPr>
              <w:contextualSpacing/>
              <w:jc w:val="center"/>
              <w:rPr>
                <w:b/>
                <w:bCs/>
                <w:sz w:val="22"/>
                <w:szCs w:val="22"/>
                <w:lang w:eastAsia="zh-CN"/>
              </w:rPr>
            </w:pPr>
          </w:p>
        </w:tc>
        <w:tc>
          <w:tcPr>
            <w:tcW w:w="1134" w:type="dxa"/>
            <w:shd w:val="clear" w:color="auto" w:fill="auto"/>
            <w:vAlign w:val="center"/>
          </w:tcPr>
          <w:p w14:paraId="507764E0" w14:textId="77777777" w:rsidR="006957B6" w:rsidRPr="008636DA" w:rsidRDefault="006957B6" w:rsidP="008636DA">
            <w:pPr>
              <w:contextualSpacing/>
              <w:jc w:val="center"/>
              <w:rPr>
                <w:b/>
                <w:bCs/>
                <w:sz w:val="22"/>
                <w:szCs w:val="22"/>
                <w:lang w:eastAsia="zh-CN"/>
              </w:rPr>
            </w:pPr>
          </w:p>
        </w:tc>
        <w:tc>
          <w:tcPr>
            <w:tcW w:w="851" w:type="dxa"/>
            <w:shd w:val="clear" w:color="auto" w:fill="auto"/>
            <w:vAlign w:val="center"/>
          </w:tcPr>
          <w:p w14:paraId="0F65BCAB" w14:textId="77777777" w:rsidR="006957B6" w:rsidRPr="008636DA" w:rsidRDefault="006957B6" w:rsidP="008636DA">
            <w:pPr>
              <w:contextualSpacing/>
              <w:jc w:val="center"/>
              <w:rPr>
                <w:b/>
                <w:bCs/>
                <w:sz w:val="22"/>
                <w:szCs w:val="22"/>
                <w:lang w:eastAsia="zh-CN"/>
              </w:rPr>
            </w:pPr>
            <w:r w:rsidRPr="008636DA">
              <w:rPr>
                <w:b/>
                <w:bCs/>
                <w:sz w:val="22"/>
                <w:szCs w:val="22"/>
                <w:lang w:eastAsia="zh-CN"/>
              </w:rPr>
              <w:t>50</w:t>
            </w:r>
          </w:p>
        </w:tc>
        <w:tc>
          <w:tcPr>
            <w:tcW w:w="992" w:type="dxa"/>
            <w:shd w:val="clear" w:color="auto" w:fill="auto"/>
            <w:vAlign w:val="center"/>
          </w:tcPr>
          <w:p w14:paraId="4D03B70D" w14:textId="77777777" w:rsidR="006957B6" w:rsidRPr="008636DA" w:rsidRDefault="006957B6" w:rsidP="008636DA">
            <w:pPr>
              <w:snapToGrid w:val="0"/>
              <w:contextualSpacing/>
              <w:jc w:val="center"/>
              <w:rPr>
                <w:b/>
                <w:bCs/>
                <w:sz w:val="22"/>
                <w:szCs w:val="22"/>
                <w:lang w:eastAsia="zh-CN"/>
              </w:rPr>
            </w:pPr>
          </w:p>
        </w:tc>
      </w:tr>
      <w:tr w:rsidR="008636DA" w:rsidRPr="008636DA" w14:paraId="68080A0F" w14:textId="77777777" w:rsidTr="008636DA">
        <w:trPr>
          <w:trHeight w:val="23"/>
        </w:trPr>
        <w:tc>
          <w:tcPr>
            <w:tcW w:w="1271" w:type="dxa"/>
            <w:shd w:val="clear" w:color="auto" w:fill="auto"/>
          </w:tcPr>
          <w:p w14:paraId="5EBF48C7"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ОП.01</w:t>
            </w:r>
          </w:p>
        </w:tc>
        <w:tc>
          <w:tcPr>
            <w:tcW w:w="5003" w:type="dxa"/>
            <w:shd w:val="clear" w:color="auto" w:fill="auto"/>
          </w:tcPr>
          <w:p w14:paraId="6B57F10D"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Народное художественное творчество</w:t>
            </w:r>
          </w:p>
        </w:tc>
        <w:tc>
          <w:tcPr>
            <w:tcW w:w="726" w:type="dxa"/>
            <w:gridSpan w:val="2"/>
            <w:shd w:val="clear" w:color="auto" w:fill="auto"/>
            <w:vAlign w:val="center"/>
          </w:tcPr>
          <w:p w14:paraId="27C77C1B"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118</w:t>
            </w:r>
          </w:p>
        </w:tc>
        <w:tc>
          <w:tcPr>
            <w:tcW w:w="739" w:type="dxa"/>
            <w:gridSpan w:val="2"/>
            <w:shd w:val="clear" w:color="auto" w:fill="auto"/>
            <w:vAlign w:val="center"/>
          </w:tcPr>
          <w:p w14:paraId="2AF0DF5E"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75B5DE87" w14:textId="77777777" w:rsidR="006957B6" w:rsidRPr="008636DA" w:rsidRDefault="006957B6" w:rsidP="008636DA">
            <w:pPr>
              <w:contextualSpacing/>
              <w:jc w:val="center"/>
              <w:rPr>
                <w:sz w:val="22"/>
                <w:szCs w:val="22"/>
                <w:lang w:eastAsia="zh-CN"/>
              </w:rPr>
            </w:pPr>
            <w:r w:rsidRPr="008636DA">
              <w:rPr>
                <w:sz w:val="22"/>
                <w:szCs w:val="22"/>
                <w:lang w:eastAsia="zh-CN"/>
              </w:rPr>
              <w:t>110</w:t>
            </w:r>
          </w:p>
        </w:tc>
        <w:tc>
          <w:tcPr>
            <w:tcW w:w="992" w:type="dxa"/>
            <w:shd w:val="clear" w:color="auto" w:fill="auto"/>
            <w:vAlign w:val="center"/>
          </w:tcPr>
          <w:p w14:paraId="5D26E8E3"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38C13271"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6B8FB0E"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61843867"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2874ABF9" w14:textId="77777777" w:rsidR="006957B6" w:rsidRPr="008636DA" w:rsidRDefault="006957B6" w:rsidP="008636DA">
            <w:pPr>
              <w:contextualSpacing/>
              <w:jc w:val="center"/>
              <w:rPr>
                <w:sz w:val="22"/>
                <w:szCs w:val="22"/>
                <w:lang w:eastAsia="zh-CN"/>
              </w:rPr>
            </w:pPr>
            <w:r w:rsidRPr="008636DA">
              <w:rPr>
                <w:sz w:val="22"/>
                <w:szCs w:val="22"/>
                <w:lang w:eastAsia="zh-CN"/>
              </w:rPr>
              <w:t>8</w:t>
            </w:r>
          </w:p>
        </w:tc>
        <w:tc>
          <w:tcPr>
            <w:tcW w:w="992" w:type="dxa"/>
            <w:shd w:val="clear" w:color="auto" w:fill="auto"/>
            <w:vAlign w:val="center"/>
          </w:tcPr>
          <w:p w14:paraId="1EF64028" w14:textId="77777777" w:rsidR="006957B6" w:rsidRPr="008636DA" w:rsidRDefault="006957B6" w:rsidP="008636DA">
            <w:pPr>
              <w:contextualSpacing/>
              <w:jc w:val="center"/>
              <w:rPr>
                <w:sz w:val="22"/>
                <w:szCs w:val="22"/>
                <w:lang w:eastAsia="zh-CN"/>
              </w:rPr>
            </w:pPr>
            <w:r w:rsidRPr="008636DA">
              <w:rPr>
                <w:sz w:val="22"/>
                <w:szCs w:val="22"/>
                <w:lang w:eastAsia="zh-CN"/>
              </w:rPr>
              <w:t>1-2</w:t>
            </w:r>
          </w:p>
        </w:tc>
      </w:tr>
      <w:tr w:rsidR="008636DA" w:rsidRPr="008636DA" w14:paraId="16041256" w14:textId="77777777" w:rsidTr="008636DA">
        <w:trPr>
          <w:trHeight w:val="23"/>
        </w:trPr>
        <w:tc>
          <w:tcPr>
            <w:tcW w:w="1271" w:type="dxa"/>
            <w:shd w:val="clear" w:color="auto" w:fill="auto"/>
          </w:tcPr>
          <w:p w14:paraId="1776BEE3"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ОП.02</w:t>
            </w:r>
          </w:p>
        </w:tc>
        <w:tc>
          <w:tcPr>
            <w:tcW w:w="5003" w:type="dxa"/>
            <w:shd w:val="clear" w:color="auto" w:fill="auto"/>
          </w:tcPr>
          <w:p w14:paraId="4185D159"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История отечественной культуры</w:t>
            </w:r>
          </w:p>
        </w:tc>
        <w:tc>
          <w:tcPr>
            <w:tcW w:w="726" w:type="dxa"/>
            <w:gridSpan w:val="2"/>
            <w:shd w:val="clear" w:color="auto" w:fill="auto"/>
            <w:vAlign w:val="center"/>
          </w:tcPr>
          <w:p w14:paraId="45BD16BA"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82</w:t>
            </w:r>
          </w:p>
        </w:tc>
        <w:tc>
          <w:tcPr>
            <w:tcW w:w="739" w:type="dxa"/>
            <w:gridSpan w:val="2"/>
            <w:shd w:val="clear" w:color="auto" w:fill="auto"/>
            <w:vAlign w:val="center"/>
          </w:tcPr>
          <w:p w14:paraId="021DBDC8"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4A065DD3" w14:textId="77777777" w:rsidR="006957B6" w:rsidRPr="008636DA" w:rsidRDefault="006957B6" w:rsidP="008636DA">
            <w:pPr>
              <w:contextualSpacing/>
              <w:jc w:val="center"/>
              <w:rPr>
                <w:sz w:val="22"/>
                <w:szCs w:val="22"/>
                <w:lang w:eastAsia="zh-CN"/>
              </w:rPr>
            </w:pPr>
            <w:r w:rsidRPr="008636DA">
              <w:rPr>
                <w:sz w:val="22"/>
                <w:szCs w:val="22"/>
                <w:lang w:eastAsia="zh-CN"/>
              </w:rPr>
              <w:t>76</w:t>
            </w:r>
          </w:p>
        </w:tc>
        <w:tc>
          <w:tcPr>
            <w:tcW w:w="992" w:type="dxa"/>
            <w:shd w:val="clear" w:color="auto" w:fill="auto"/>
            <w:vAlign w:val="center"/>
          </w:tcPr>
          <w:p w14:paraId="714A3C05"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47ED90E4"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7FDC4514"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405310B1"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4DB43D07" w14:textId="77777777" w:rsidR="006957B6" w:rsidRPr="008636DA" w:rsidRDefault="006957B6" w:rsidP="008636DA">
            <w:pPr>
              <w:contextualSpacing/>
              <w:jc w:val="center"/>
              <w:rPr>
                <w:sz w:val="22"/>
                <w:szCs w:val="22"/>
                <w:lang w:eastAsia="zh-CN"/>
              </w:rPr>
            </w:pPr>
            <w:r w:rsidRPr="008636DA">
              <w:rPr>
                <w:sz w:val="22"/>
                <w:szCs w:val="22"/>
                <w:lang w:eastAsia="zh-CN"/>
              </w:rPr>
              <w:t>6</w:t>
            </w:r>
          </w:p>
        </w:tc>
        <w:tc>
          <w:tcPr>
            <w:tcW w:w="992" w:type="dxa"/>
            <w:shd w:val="clear" w:color="auto" w:fill="auto"/>
            <w:vAlign w:val="center"/>
          </w:tcPr>
          <w:p w14:paraId="16961082" w14:textId="77777777" w:rsidR="006957B6" w:rsidRPr="008636DA" w:rsidRDefault="006957B6" w:rsidP="008636DA">
            <w:pPr>
              <w:contextualSpacing/>
              <w:jc w:val="center"/>
              <w:rPr>
                <w:sz w:val="22"/>
                <w:szCs w:val="22"/>
                <w:lang w:eastAsia="zh-CN"/>
              </w:rPr>
            </w:pPr>
            <w:r w:rsidRPr="008636DA">
              <w:rPr>
                <w:sz w:val="22"/>
                <w:szCs w:val="22"/>
                <w:lang w:eastAsia="zh-CN"/>
              </w:rPr>
              <w:t>1</w:t>
            </w:r>
          </w:p>
        </w:tc>
      </w:tr>
      <w:tr w:rsidR="008636DA" w:rsidRPr="008636DA" w14:paraId="1262E38F" w14:textId="77777777" w:rsidTr="008636DA">
        <w:trPr>
          <w:trHeight w:val="23"/>
        </w:trPr>
        <w:tc>
          <w:tcPr>
            <w:tcW w:w="1271" w:type="dxa"/>
            <w:shd w:val="clear" w:color="auto" w:fill="auto"/>
          </w:tcPr>
          <w:p w14:paraId="35402F2E" w14:textId="77777777" w:rsidR="006957B6" w:rsidRPr="008636DA" w:rsidRDefault="006957B6" w:rsidP="006957B6">
            <w:pPr>
              <w:suppressAutoHyphens/>
              <w:snapToGrid w:val="0"/>
              <w:contextualSpacing/>
              <w:jc w:val="both"/>
              <w:rPr>
                <w:sz w:val="22"/>
                <w:szCs w:val="22"/>
                <w:lang w:eastAsia="zh-CN"/>
              </w:rPr>
            </w:pPr>
            <w:r w:rsidRPr="008636DA">
              <w:rPr>
                <w:sz w:val="22"/>
                <w:szCs w:val="22"/>
                <w:lang w:eastAsia="zh-CN"/>
              </w:rPr>
              <w:t>ОП.03</w:t>
            </w:r>
          </w:p>
        </w:tc>
        <w:tc>
          <w:tcPr>
            <w:tcW w:w="5003" w:type="dxa"/>
            <w:shd w:val="clear" w:color="auto" w:fill="auto"/>
          </w:tcPr>
          <w:p w14:paraId="7A5ECB8D"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Отечественная литература</w:t>
            </w:r>
          </w:p>
        </w:tc>
        <w:tc>
          <w:tcPr>
            <w:tcW w:w="726" w:type="dxa"/>
            <w:gridSpan w:val="2"/>
            <w:shd w:val="clear" w:color="auto" w:fill="auto"/>
            <w:vAlign w:val="center"/>
          </w:tcPr>
          <w:p w14:paraId="21B3EA3E"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82</w:t>
            </w:r>
          </w:p>
        </w:tc>
        <w:tc>
          <w:tcPr>
            <w:tcW w:w="739" w:type="dxa"/>
            <w:gridSpan w:val="2"/>
            <w:shd w:val="clear" w:color="auto" w:fill="auto"/>
            <w:vAlign w:val="center"/>
          </w:tcPr>
          <w:p w14:paraId="0E2E167B" w14:textId="77777777" w:rsidR="006957B6" w:rsidRPr="008636DA" w:rsidRDefault="006957B6" w:rsidP="008636DA">
            <w:pPr>
              <w:tabs>
                <w:tab w:val="left" w:pos="406"/>
              </w:tabs>
              <w:snapToGrid w:val="0"/>
              <w:contextualSpacing/>
              <w:jc w:val="center"/>
              <w:rPr>
                <w:sz w:val="22"/>
                <w:szCs w:val="22"/>
                <w:lang w:eastAsia="zh-CN"/>
              </w:rPr>
            </w:pPr>
          </w:p>
        </w:tc>
        <w:tc>
          <w:tcPr>
            <w:tcW w:w="1187" w:type="dxa"/>
            <w:gridSpan w:val="2"/>
            <w:shd w:val="clear" w:color="auto" w:fill="auto"/>
            <w:vAlign w:val="center"/>
          </w:tcPr>
          <w:p w14:paraId="19212AE0"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76</w:t>
            </w:r>
          </w:p>
        </w:tc>
        <w:tc>
          <w:tcPr>
            <w:tcW w:w="992" w:type="dxa"/>
            <w:shd w:val="clear" w:color="auto" w:fill="auto"/>
            <w:vAlign w:val="center"/>
          </w:tcPr>
          <w:p w14:paraId="2876A413"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6A81386E"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7A5EB165"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1DC85CF0"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2AA236BC"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6</w:t>
            </w:r>
          </w:p>
        </w:tc>
        <w:tc>
          <w:tcPr>
            <w:tcW w:w="992" w:type="dxa"/>
            <w:shd w:val="clear" w:color="auto" w:fill="auto"/>
            <w:vAlign w:val="center"/>
          </w:tcPr>
          <w:p w14:paraId="2C1A9214" w14:textId="77777777" w:rsidR="006957B6" w:rsidRPr="008636DA" w:rsidRDefault="006957B6" w:rsidP="008636DA">
            <w:pPr>
              <w:contextualSpacing/>
              <w:jc w:val="center"/>
              <w:rPr>
                <w:sz w:val="22"/>
                <w:szCs w:val="22"/>
                <w:lang w:eastAsia="zh-CN"/>
              </w:rPr>
            </w:pPr>
            <w:r w:rsidRPr="008636DA">
              <w:rPr>
                <w:sz w:val="22"/>
                <w:szCs w:val="22"/>
                <w:lang w:eastAsia="zh-CN"/>
              </w:rPr>
              <w:t>1</w:t>
            </w:r>
          </w:p>
        </w:tc>
      </w:tr>
      <w:tr w:rsidR="008636DA" w:rsidRPr="008636DA" w14:paraId="34588570" w14:textId="77777777" w:rsidTr="008636DA">
        <w:trPr>
          <w:trHeight w:val="23"/>
        </w:trPr>
        <w:tc>
          <w:tcPr>
            <w:tcW w:w="1271" w:type="dxa"/>
            <w:shd w:val="clear" w:color="auto" w:fill="auto"/>
          </w:tcPr>
          <w:p w14:paraId="76C093B4" w14:textId="77777777" w:rsidR="006957B6" w:rsidRPr="008636DA" w:rsidRDefault="006957B6" w:rsidP="006957B6">
            <w:pPr>
              <w:suppressAutoHyphens/>
              <w:snapToGrid w:val="0"/>
              <w:contextualSpacing/>
              <w:jc w:val="both"/>
              <w:rPr>
                <w:sz w:val="22"/>
                <w:szCs w:val="22"/>
                <w:lang w:eastAsia="zh-CN"/>
              </w:rPr>
            </w:pPr>
            <w:r w:rsidRPr="008636DA">
              <w:rPr>
                <w:sz w:val="22"/>
                <w:szCs w:val="22"/>
                <w:lang w:eastAsia="zh-CN"/>
              </w:rPr>
              <w:t>ОП.04</w:t>
            </w:r>
          </w:p>
        </w:tc>
        <w:tc>
          <w:tcPr>
            <w:tcW w:w="5003" w:type="dxa"/>
            <w:shd w:val="clear" w:color="auto" w:fill="auto"/>
            <w:vAlign w:val="center"/>
          </w:tcPr>
          <w:p w14:paraId="54EF476B"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Социально-культурная деятельность</w:t>
            </w:r>
          </w:p>
        </w:tc>
        <w:tc>
          <w:tcPr>
            <w:tcW w:w="726" w:type="dxa"/>
            <w:gridSpan w:val="2"/>
            <w:shd w:val="clear" w:color="auto" w:fill="auto"/>
            <w:vAlign w:val="center"/>
          </w:tcPr>
          <w:p w14:paraId="7A93A46A"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156</w:t>
            </w:r>
          </w:p>
        </w:tc>
        <w:tc>
          <w:tcPr>
            <w:tcW w:w="739" w:type="dxa"/>
            <w:gridSpan w:val="2"/>
            <w:shd w:val="clear" w:color="auto" w:fill="auto"/>
            <w:vAlign w:val="center"/>
          </w:tcPr>
          <w:p w14:paraId="0D1780D4" w14:textId="77777777" w:rsidR="006957B6" w:rsidRPr="008636DA" w:rsidRDefault="006957B6" w:rsidP="008636DA">
            <w:pPr>
              <w:tabs>
                <w:tab w:val="left" w:pos="406"/>
              </w:tabs>
              <w:snapToGrid w:val="0"/>
              <w:contextualSpacing/>
              <w:jc w:val="center"/>
              <w:rPr>
                <w:sz w:val="22"/>
                <w:szCs w:val="22"/>
                <w:lang w:eastAsia="zh-CN"/>
              </w:rPr>
            </w:pPr>
          </w:p>
        </w:tc>
        <w:tc>
          <w:tcPr>
            <w:tcW w:w="1187" w:type="dxa"/>
            <w:gridSpan w:val="2"/>
            <w:shd w:val="clear" w:color="auto" w:fill="auto"/>
            <w:vAlign w:val="center"/>
          </w:tcPr>
          <w:p w14:paraId="59B6047B" w14:textId="36321F76" w:rsidR="006957B6" w:rsidRPr="008636DA" w:rsidRDefault="00B577E6" w:rsidP="008636DA">
            <w:pPr>
              <w:snapToGrid w:val="0"/>
              <w:contextualSpacing/>
              <w:jc w:val="center"/>
              <w:rPr>
                <w:sz w:val="22"/>
                <w:szCs w:val="22"/>
                <w:lang w:eastAsia="zh-CN"/>
              </w:rPr>
            </w:pPr>
            <w:r w:rsidRPr="008636DA">
              <w:rPr>
                <w:sz w:val="22"/>
                <w:szCs w:val="22"/>
                <w:lang w:eastAsia="zh-CN"/>
              </w:rPr>
              <w:t>108</w:t>
            </w:r>
          </w:p>
        </w:tc>
        <w:tc>
          <w:tcPr>
            <w:tcW w:w="992" w:type="dxa"/>
            <w:shd w:val="clear" w:color="auto" w:fill="auto"/>
            <w:vAlign w:val="center"/>
          </w:tcPr>
          <w:p w14:paraId="36D6B6C1"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662DDC4F"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0869A682"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58257A9A"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30DD5AAF"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12</w:t>
            </w:r>
          </w:p>
        </w:tc>
        <w:tc>
          <w:tcPr>
            <w:tcW w:w="992" w:type="dxa"/>
            <w:shd w:val="clear" w:color="auto" w:fill="auto"/>
            <w:vAlign w:val="center"/>
          </w:tcPr>
          <w:p w14:paraId="36ECC544" w14:textId="77777777" w:rsidR="006957B6" w:rsidRPr="008636DA" w:rsidRDefault="006957B6" w:rsidP="008636DA">
            <w:pPr>
              <w:contextualSpacing/>
              <w:jc w:val="center"/>
              <w:rPr>
                <w:sz w:val="22"/>
                <w:szCs w:val="22"/>
                <w:lang w:eastAsia="zh-CN"/>
              </w:rPr>
            </w:pPr>
            <w:r w:rsidRPr="008636DA">
              <w:rPr>
                <w:sz w:val="22"/>
                <w:szCs w:val="22"/>
                <w:lang w:eastAsia="zh-CN"/>
              </w:rPr>
              <w:t>1-2</w:t>
            </w:r>
          </w:p>
        </w:tc>
      </w:tr>
      <w:tr w:rsidR="008636DA" w:rsidRPr="008636DA" w14:paraId="13893FF9" w14:textId="77777777" w:rsidTr="008636DA">
        <w:trPr>
          <w:trHeight w:val="532"/>
        </w:trPr>
        <w:tc>
          <w:tcPr>
            <w:tcW w:w="1271" w:type="dxa"/>
            <w:shd w:val="clear" w:color="auto" w:fill="auto"/>
          </w:tcPr>
          <w:p w14:paraId="4303FB52" w14:textId="77777777" w:rsidR="006957B6" w:rsidRPr="008636DA" w:rsidRDefault="006957B6" w:rsidP="006957B6">
            <w:pPr>
              <w:suppressAutoHyphens/>
              <w:snapToGrid w:val="0"/>
              <w:contextualSpacing/>
              <w:jc w:val="both"/>
              <w:rPr>
                <w:sz w:val="22"/>
                <w:szCs w:val="22"/>
                <w:lang w:eastAsia="zh-CN"/>
              </w:rPr>
            </w:pPr>
            <w:r w:rsidRPr="008636DA">
              <w:rPr>
                <w:sz w:val="22"/>
                <w:szCs w:val="22"/>
                <w:lang w:eastAsia="zh-CN"/>
              </w:rPr>
              <w:t>ОП.05</w:t>
            </w:r>
          </w:p>
        </w:tc>
        <w:tc>
          <w:tcPr>
            <w:tcW w:w="5003" w:type="dxa"/>
            <w:shd w:val="clear" w:color="auto" w:fill="auto"/>
            <w:vAlign w:val="center"/>
          </w:tcPr>
          <w:p w14:paraId="0ACD4645"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Социальная педагогика и психология</w:t>
            </w:r>
          </w:p>
        </w:tc>
        <w:tc>
          <w:tcPr>
            <w:tcW w:w="726" w:type="dxa"/>
            <w:gridSpan w:val="2"/>
            <w:shd w:val="clear" w:color="auto" w:fill="auto"/>
            <w:vAlign w:val="center"/>
          </w:tcPr>
          <w:p w14:paraId="000D7181"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82</w:t>
            </w:r>
          </w:p>
        </w:tc>
        <w:tc>
          <w:tcPr>
            <w:tcW w:w="739" w:type="dxa"/>
            <w:gridSpan w:val="2"/>
            <w:shd w:val="clear" w:color="auto" w:fill="auto"/>
            <w:vAlign w:val="center"/>
          </w:tcPr>
          <w:p w14:paraId="1EC80A54" w14:textId="77777777" w:rsidR="006957B6" w:rsidRPr="008636DA" w:rsidRDefault="006957B6" w:rsidP="008636DA">
            <w:pPr>
              <w:tabs>
                <w:tab w:val="left" w:pos="406"/>
              </w:tabs>
              <w:snapToGrid w:val="0"/>
              <w:contextualSpacing/>
              <w:jc w:val="center"/>
              <w:rPr>
                <w:sz w:val="22"/>
                <w:szCs w:val="22"/>
                <w:lang w:eastAsia="zh-CN"/>
              </w:rPr>
            </w:pPr>
          </w:p>
        </w:tc>
        <w:tc>
          <w:tcPr>
            <w:tcW w:w="1187" w:type="dxa"/>
            <w:gridSpan w:val="2"/>
            <w:shd w:val="clear" w:color="auto" w:fill="auto"/>
            <w:vAlign w:val="center"/>
          </w:tcPr>
          <w:p w14:paraId="7B40EF49"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76</w:t>
            </w:r>
          </w:p>
        </w:tc>
        <w:tc>
          <w:tcPr>
            <w:tcW w:w="992" w:type="dxa"/>
            <w:shd w:val="clear" w:color="auto" w:fill="auto"/>
            <w:vAlign w:val="center"/>
          </w:tcPr>
          <w:p w14:paraId="0528C8E5"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08AFB8F6"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58575895"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29EE3435"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32559432"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6</w:t>
            </w:r>
          </w:p>
        </w:tc>
        <w:tc>
          <w:tcPr>
            <w:tcW w:w="992" w:type="dxa"/>
            <w:shd w:val="clear" w:color="auto" w:fill="auto"/>
            <w:vAlign w:val="center"/>
          </w:tcPr>
          <w:p w14:paraId="18230BD2" w14:textId="77777777" w:rsidR="006957B6" w:rsidRPr="008636DA" w:rsidRDefault="006957B6" w:rsidP="008636DA">
            <w:pPr>
              <w:contextualSpacing/>
              <w:jc w:val="center"/>
              <w:rPr>
                <w:sz w:val="22"/>
                <w:szCs w:val="22"/>
                <w:lang w:eastAsia="zh-CN"/>
              </w:rPr>
            </w:pPr>
            <w:r w:rsidRPr="008636DA">
              <w:rPr>
                <w:sz w:val="22"/>
                <w:szCs w:val="22"/>
                <w:lang w:eastAsia="zh-CN"/>
              </w:rPr>
              <w:t>1</w:t>
            </w:r>
          </w:p>
        </w:tc>
      </w:tr>
      <w:tr w:rsidR="008636DA" w:rsidRPr="008636DA" w14:paraId="7E664B7F" w14:textId="77777777" w:rsidTr="008636DA">
        <w:trPr>
          <w:trHeight w:val="360"/>
        </w:trPr>
        <w:tc>
          <w:tcPr>
            <w:tcW w:w="1271" w:type="dxa"/>
            <w:shd w:val="clear" w:color="auto" w:fill="auto"/>
          </w:tcPr>
          <w:p w14:paraId="1367EE47" w14:textId="77777777" w:rsidR="006957B6" w:rsidRPr="008636DA" w:rsidRDefault="006957B6" w:rsidP="006957B6">
            <w:pPr>
              <w:suppressAutoHyphens/>
              <w:snapToGrid w:val="0"/>
              <w:contextualSpacing/>
              <w:jc w:val="both"/>
              <w:rPr>
                <w:sz w:val="22"/>
                <w:szCs w:val="22"/>
                <w:lang w:eastAsia="zh-CN"/>
              </w:rPr>
            </w:pPr>
            <w:r w:rsidRPr="008636DA">
              <w:rPr>
                <w:sz w:val="22"/>
                <w:szCs w:val="22"/>
                <w:lang w:eastAsia="zh-CN"/>
              </w:rPr>
              <w:t>ОП.06</w:t>
            </w:r>
          </w:p>
        </w:tc>
        <w:tc>
          <w:tcPr>
            <w:tcW w:w="5003" w:type="dxa"/>
            <w:shd w:val="clear" w:color="auto" w:fill="auto"/>
            <w:vAlign w:val="center"/>
          </w:tcPr>
          <w:p w14:paraId="152CE3D3"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Психология общения</w:t>
            </w:r>
          </w:p>
        </w:tc>
        <w:tc>
          <w:tcPr>
            <w:tcW w:w="726" w:type="dxa"/>
            <w:gridSpan w:val="2"/>
            <w:shd w:val="clear" w:color="auto" w:fill="auto"/>
            <w:vAlign w:val="center"/>
          </w:tcPr>
          <w:p w14:paraId="762CDACF"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35</w:t>
            </w:r>
          </w:p>
        </w:tc>
        <w:tc>
          <w:tcPr>
            <w:tcW w:w="739" w:type="dxa"/>
            <w:gridSpan w:val="2"/>
            <w:shd w:val="clear" w:color="auto" w:fill="auto"/>
            <w:vAlign w:val="center"/>
          </w:tcPr>
          <w:p w14:paraId="31D32A24" w14:textId="77777777" w:rsidR="006957B6" w:rsidRPr="008636DA" w:rsidRDefault="006957B6" w:rsidP="008636DA">
            <w:pPr>
              <w:tabs>
                <w:tab w:val="left" w:pos="406"/>
              </w:tabs>
              <w:snapToGrid w:val="0"/>
              <w:contextualSpacing/>
              <w:jc w:val="center"/>
              <w:rPr>
                <w:sz w:val="22"/>
                <w:szCs w:val="22"/>
                <w:lang w:eastAsia="zh-CN"/>
              </w:rPr>
            </w:pPr>
          </w:p>
        </w:tc>
        <w:tc>
          <w:tcPr>
            <w:tcW w:w="1187" w:type="dxa"/>
            <w:gridSpan w:val="2"/>
            <w:shd w:val="clear" w:color="auto" w:fill="auto"/>
            <w:vAlign w:val="center"/>
          </w:tcPr>
          <w:p w14:paraId="0D047322"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32</w:t>
            </w:r>
          </w:p>
        </w:tc>
        <w:tc>
          <w:tcPr>
            <w:tcW w:w="992" w:type="dxa"/>
            <w:shd w:val="clear" w:color="auto" w:fill="auto"/>
            <w:vAlign w:val="center"/>
          </w:tcPr>
          <w:p w14:paraId="7EC1A0D6"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65442880"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02D2B2F6"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68282F87"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68B435AB"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3</w:t>
            </w:r>
          </w:p>
        </w:tc>
        <w:tc>
          <w:tcPr>
            <w:tcW w:w="992" w:type="dxa"/>
            <w:shd w:val="clear" w:color="auto" w:fill="auto"/>
            <w:vAlign w:val="center"/>
          </w:tcPr>
          <w:p w14:paraId="647BD9FB" w14:textId="77777777" w:rsidR="006957B6" w:rsidRPr="008636DA" w:rsidRDefault="006957B6" w:rsidP="008636DA">
            <w:pPr>
              <w:contextualSpacing/>
              <w:jc w:val="center"/>
              <w:rPr>
                <w:sz w:val="22"/>
                <w:szCs w:val="22"/>
                <w:lang w:eastAsia="zh-CN"/>
              </w:rPr>
            </w:pPr>
            <w:r w:rsidRPr="008636DA">
              <w:rPr>
                <w:sz w:val="22"/>
                <w:szCs w:val="22"/>
                <w:lang w:eastAsia="zh-CN"/>
              </w:rPr>
              <w:t>2</w:t>
            </w:r>
          </w:p>
        </w:tc>
      </w:tr>
      <w:tr w:rsidR="008636DA" w:rsidRPr="008636DA" w14:paraId="1F9885D9" w14:textId="77777777" w:rsidTr="008636DA">
        <w:trPr>
          <w:trHeight w:val="532"/>
        </w:trPr>
        <w:tc>
          <w:tcPr>
            <w:tcW w:w="1271" w:type="dxa"/>
            <w:shd w:val="clear" w:color="auto" w:fill="auto"/>
          </w:tcPr>
          <w:p w14:paraId="356B34C2" w14:textId="77777777" w:rsidR="006957B6" w:rsidRPr="008636DA" w:rsidRDefault="006957B6" w:rsidP="006957B6">
            <w:pPr>
              <w:suppressAutoHyphens/>
              <w:snapToGrid w:val="0"/>
              <w:contextualSpacing/>
              <w:jc w:val="both"/>
              <w:rPr>
                <w:sz w:val="22"/>
                <w:szCs w:val="22"/>
                <w:lang w:eastAsia="zh-CN"/>
              </w:rPr>
            </w:pPr>
            <w:r w:rsidRPr="008636DA">
              <w:rPr>
                <w:sz w:val="22"/>
                <w:szCs w:val="22"/>
                <w:lang w:eastAsia="zh-CN"/>
              </w:rPr>
              <w:t>ОП.07</w:t>
            </w:r>
          </w:p>
        </w:tc>
        <w:tc>
          <w:tcPr>
            <w:tcW w:w="5003" w:type="dxa"/>
            <w:shd w:val="clear" w:color="auto" w:fill="auto"/>
            <w:vAlign w:val="center"/>
          </w:tcPr>
          <w:p w14:paraId="6CD3C66C"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Речевая культура менеджера</w:t>
            </w:r>
          </w:p>
        </w:tc>
        <w:tc>
          <w:tcPr>
            <w:tcW w:w="726" w:type="dxa"/>
            <w:gridSpan w:val="2"/>
            <w:shd w:val="clear" w:color="auto" w:fill="auto"/>
            <w:vAlign w:val="center"/>
          </w:tcPr>
          <w:p w14:paraId="1370162C" w14:textId="599108F1" w:rsidR="006957B6" w:rsidRPr="008636DA" w:rsidRDefault="00367B1F" w:rsidP="008636DA">
            <w:pPr>
              <w:tabs>
                <w:tab w:val="left" w:pos="406"/>
              </w:tabs>
              <w:contextualSpacing/>
              <w:jc w:val="center"/>
              <w:rPr>
                <w:sz w:val="22"/>
                <w:szCs w:val="22"/>
                <w:lang w:eastAsia="zh-CN"/>
              </w:rPr>
            </w:pPr>
            <w:r>
              <w:rPr>
                <w:sz w:val="22"/>
                <w:szCs w:val="22"/>
                <w:lang w:eastAsia="zh-CN"/>
              </w:rPr>
              <w:t>41</w:t>
            </w:r>
          </w:p>
        </w:tc>
        <w:tc>
          <w:tcPr>
            <w:tcW w:w="739" w:type="dxa"/>
            <w:gridSpan w:val="2"/>
            <w:shd w:val="clear" w:color="auto" w:fill="auto"/>
            <w:vAlign w:val="center"/>
          </w:tcPr>
          <w:p w14:paraId="4E0F500E" w14:textId="77777777" w:rsidR="006957B6" w:rsidRPr="008636DA" w:rsidRDefault="006957B6" w:rsidP="008636DA">
            <w:pPr>
              <w:tabs>
                <w:tab w:val="left" w:pos="406"/>
              </w:tabs>
              <w:snapToGrid w:val="0"/>
              <w:contextualSpacing/>
              <w:jc w:val="center"/>
              <w:rPr>
                <w:sz w:val="22"/>
                <w:szCs w:val="22"/>
                <w:lang w:eastAsia="zh-CN"/>
              </w:rPr>
            </w:pPr>
          </w:p>
        </w:tc>
        <w:tc>
          <w:tcPr>
            <w:tcW w:w="1187" w:type="dxa"/>
            <w:gridSpan w:val="2"/>
            <w:shd w:val="clear" w:color="auto" w:fill="auto"/>
            <w:vAlign w:val="center"/>
          </w:tcPr>
          <w:p w14:paraId="3C7EFA29" w14:textId="77777777" w:rsidR="006957B6" w:rsidRPr="008636DA" w:rsidRDefault="006957B6" w:rsidP="008636DA">
            <w:pPr>
              <w:snapToGrid w:val="0"/>
              <w:contextualSpacing/>
              <w:jc w:val="center"/>
              <w:rPr>
                <w:sz w:val="22"/>
                <w:szCs w:val="22"/>
                <w:lang w:eastAsia="zh-CN"/>
              </w:rPr>
            </w:pPr>
            <w:r w:rsidRPr="008636DA">
              <w:rPr>
                <w:sz w:val="22"/>
                <w:szCs w:val="22"/>
                <w:lang w:eastAsia="zh-CN"/>
              </w:rPr>
              <w:t>32</w:t>
            </w:r>
          </w:p>
        </w:tc>
        <w:tc>
          <w:tcPr>
            <w:tcW w:w="992" w:type="dxa"/>
            <w:shd w:val="clear" w:color="auto" w:fill="auto"/>
            <w:vAlign w:val="center"/>
          </w:tcPr>
          <w:p w14:paraId="6E4FBEE6"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045B6CC1"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4267CA81"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22D09F04"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3871225D" w14:textId="06539E3E" w:rsidR="006957B6" w:rsidRPr="008636DA" w:rsidRDefault="00367B1F" w:rsidP="008636DA">
            <w:pPr>
              <w:snapToGrid w:val="0"/>
              <w:contextualSpacing/>
              <w:jc w:val="center"/>
              <w:rPr>
                <w:sz w:val="22"/>
                <w:szCs w:val="22"/>
                <w:lang w:eastAsia="zh-CN"/>
              </w:rPr>
            </w:pPr>
            <w:r>
              <w:rPr>
                <w:sz w:val="22"/>
                <w:szCs w:val="22"/>
                <w:lang w:eastAsia="zh-CN"/>
              </w:rPr>
              <w:t>9</w:t>
            </w:r>
          </w:p>
        </w:tc>
        <w:tc>
          <w:tcPr>
            <w:tcW w:w="992" w:type="dxa"/>
            <w:shd w:val="clear" w:color="auto" w:fill="auto"/>
            <w:vAlign w:val="center"/>
          </w:tcPr>
          <w:p w14:paraId="67400F51" w14:textId="77777777" w:rsidR="006957B6" w:rsidRPr="008636DA" w:rsidRDefault="006957B6" w:rsidP="008636DA">
            <w:pPr>
              <w:contextualSpacing/>
              <w:jc w:val="center"/>
              <w:rPr>
                <w:sz w:val="22"/>
                <w:szCs w:val="22"/>
                <w:lang w:eastAsia="zh-CN"/>
              </w:rPr>
            </w:pPr>
            <w:r w:rsidRPr="008636DA">
              <w:rPr>
                <w:sz w:val="22"/>
                <w:szCs w:val="22"/>
                <w:lang w:eastAsia="zh-CN"/>
              </w:rPr>
              <w:t>2</w:t>
            </w:r>
          </w:p>
        </w:tc>
      </w:tr>
      <w:tr w:rsidR="008636DA" w:rsidRPr="008636DA" w14:paraId="15E22970" w14:textId="77777777" w:rsidTr="008636DA">
        <w:trPr>
          <w:trHeight w:val="405"/>
        </w:trPr>
        <w:tc>
          <w:tcPr>
            <w:tcW w:w="1271" w:type="dxa"/>
            <w:shd w:val="clear" w:color="auto" w:fill="auto"/>
            <w:vAlign w:val="center"/>
          </w:tcPr>
          <w:p w14:paraId="3DD1AA0A"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П.00</w:t>
            </w:r>
          </w:p>
        </w:tc>
        <w:tc>
          <w:tcPr>
            <w:tcW w:w="5003" w:type="dxa"/>
            <w:shd w:val="clear" w:color="auto" w:fill="auto"/>
            <w:vAlign w:val="center"/>
          </w:tcPr>
          <w:p w14:paraId="2F75121C"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Профессиональный цикл</w:t>
            </w:r>
          </w:p>
        </w:tc>
        <w:tc>
          <w:tcPr>
            <w:tcW w:w="726" w:type="dxa"/>
            <w:gridSpan w:val="2"/>
            <w:shd w:val="clear" w:color="auto" w:fill="auto"/>
            <w:vAlign w:val="center"/>
          </w:tcPr>
          <w:p w14:paraId="39447E42" w14:textId="6508EACC" w:rsidR="006957B6" w:rsidRPr="008636DA" w:rsidRDefault="00A47B18" w:rsidP="008636DA">
            <w:pPr>
              <w:tabs>
                <w:tab w:val="left" w:pos="406"/>
              </w:tabs>
              <w:contextualSpacing/>
              <w:jc w:val="center"/>
              <w:rPr>
                <w:b/>
                <w:bCs/>
                <w:sz w:val="22"/>
                <w:szCs w:val="22"/>
                <w:lang w:eastAsia="zh-CN"/>
              </w:rPr>
            </w:pPr>
            <w:r w:rsidRPr="008636DA">
              <w:rPr>
                <w:b/>
                <w:bCs/>
                <w:sz w:val="22"/>
                <w:szCs w:val="22"/>
                <w:lang w:eastAsia="zh-CN"/>
              </w:rPr>
              <w:t>920</w:t>
            </w:r>
          </w:p>
        </w:tc>
        <w:tc>
          <w:tcPr>
            <w:tcW w:w="739" w:type="dxa"/>
            <w:gridSpan w:val="2"/>
            <w:shd w:val="clear" w:color="auto" w:fill="auto"/>
            <w:vAlign w:val="center"/>
          </w:tcPr>
          <w:p w14:paraId="13AC8BC3" w14:textId="77777777" w:rsidR="006957B6" w:rsidRPr="008636DA" w:rsidRDefault="006957B6" w:rsidP="008636DA">
            <w:pPr>
              <w:tabs>
                <w:tab w:val="left" w:pos="406"/>
              </w:tabs>
              <w:contextualSpacing/>
              <w:jc w:val="center"/>
              <w:rPr>
                <w:b/>
                <w:bCs/>
                <w:sz w:val="22"/>
                <w:szCs w:val="22"/>
                <w:lang w:eastAsia="zh-CN"/>
              </w:rPr>
            </w:pPr>
          </w:p>
        </w:tc>
        <w:tc>
          <w:tcPr>
            <w:tcW w:w="1187" w:type="dxa"/>
            <w:gridSpan w:val="2"/>
            <w:shd w:val="clear" w:color="auto" w:fill="auto"/>
            <w:vAlign w:val="center"/>
          </w:tcPr>
          <w:p w14:paraId="5D7A6CE3" w14:textId="64981329" w:rsidR="006957B6" w:rsidRPr="008636DA" w:rsidRDefault="00A47B18" w:rsidP="008636DA">
            <w:pPr>
              <w:contextualSpacing/>
              <w:jc w:val="center"/>
              <w:rPr>
                <w:b/>
                <w:bCs/>
                <w:sz w:val="22"/>
                <w:szCs w:val="22"/>
                <w:lang w:eastAsia="zh-CN"/>
              </w:rPr>
            </w:pPr>
            <w:r w:rsidRPr="008636DA">
              <w:rPr>
                <w:b/>
                <w:bCs/>
                <w:sz w:val="22"/>
                <w:szCs w:val="22"/>
                <w:lang w:eastAsia="zh-CN"/>
              </w:rPr>
              <w:t>770</w:t>
            </w:r>
            <w:r w:rsidR="00990197" w:rsidRPr="008636DA">
              <w:rPr>
                <w:b/>
                <w:bCs/>
                <w:sz w:val="22"/>
                <w:szCs w:val="22"/>
                <w:lang w:eastAsia="zh-CN"/>
              </w:rPr>
              <w:t>/4</w:t>
            </w:r>
            <w:r w:rsidR="00413EB4" w:rsidRPr="008636DA">
              <w:rPr>
                <w:b/>
                <w:bCs/>
                <w:sz w:val="22"/>
                <w:szCs w:val="22"/>
                <w:lang w:eastAsia="zh-CN"/>
              </w:rPr>
              <w:t>0</w:t>
            </w:r>
            <w:r w:rsidR="00990197" w:rsidRPr="008636DA">
              <w:rPr>
                <w:b/>
                <w:bCs/>
                <w:sz w:val="22"/>
                <w:szCs w:val="22"/>
                <w:lang w:eastAsia="zh-CN"/>
              </w:rPr>
              <w:t>1</w:t>
            </w:r>
          </w:p>
        </w:tc>
        <w:tc>
          <w:tcPr>
            <w:tcW w:w="992" w:type="dxa"/>
            <w:shd w:val="clear" w:color="auto" w:fill="auto"/>
            <w:vAlign w:val="center"/>
          </w:tcPr>
          <w:p w14:paraId="3CB03162" w14:textId="55CA23B5" w:rsidR="006957B6" w:rsidRPr="008636DA" w:rsidRDefault="00413EB4" w:rsidP="008636DA">
            <w:pPr>
              <w:contextualSpacing/>
              <w:jc w:val="center"/>
              <w:rPr>
                <w:b/>
                <w:bCs/>
                <w:sz w:val="22"/>
                <w:szCs w:val="22"/>
                <w:lang w:eastAsia="zh-CN"/>
              </w:rPr>
            </w:pPr>
            <w:r w:rsidRPr="008636DA">
              <w:rPr>
                <w:b/>
                <w:bCs/>
                <w:sz w:val="22"/>
                <w:szCs w:val="22"/>
                <w:lang w:eastAsia="zh-CN"/>
              </w:rPr>
              <w:t>0/361</w:t>
            </w:r>
          </w:p>
        </w:tc>
        <w:tc>
          <w:tcPr>
            <w:tcW w:w="1134" w:type="dxa"/>
            <w:shd w:val="clear" w:color="auto" w:fill="auto"/>
            <w:vAlign w:val="center"/>
          </w:tcPr>
          <w:p w14:paraId="4E634C2D" w14:textId="77777777" w:rsidR="006957B6" w:rsidRPr="008636DA" w:rsidRDefault="006957B6" w:rsidP="008636DA">
            <w:pPr>
              <w:contextualSpacing/>
              <w:jc w:val="center"/>
              <w:rPr>
                <w:b/>
                <w:bCs/>
                <w:sz w:val="22"/>
                <w:szCs w:val="22"/>
                <w:lang w:eastAsia="zh-CN"/>
              </w:rPr>
            </w:pPr>
          </w:p>
        </w:tc>
        <w:tc>
          <w:tcPr>
            <w:tcW w:w="992" w:type="dxa"/>
            <w:shd w:val="clear" w:color="auto" w:fill="auto"/>
            <w:vAlign w:val="center"/>
          </w:tcPr>
          <w:p w14:paraId="526E3071" w14:textId="77777777" w:rsidR="006957B6" w:rsidRPr="008636DA" w:rsidRDefault="006957B6" w:rsidP="008636DA">
            <w:pPr>
              <w:contextualSpacing/>
              <w:jc w:val="center"/>
              <w:rPr>
                <w:b/>
                <w:bCs/>
                <w:sz w:val="22"/>
                <w:szCs w:val="22"/>
                <w:lang w:eastAsia="zh-CN"/>
              </w:rPr>
            </w:pPr>
            <w:r w:rsidRPr="008636DA">
              <w:rPr>
                <w:b/>
                <w:bCs/>
                <w:sz w:val="22"/>
                <w:szCs w:val="22"/>
                <w:lang w:eastAsia="zh-CN"/>
              </w:rPr>
              <w:t>Х</w:t>
            </w:r>
          </w:p>
        </w:tc>
        <w:tc>
          <w:tcPr>
            <w:tcW w:w="1134" w:type="dxa"/>
            <w:shd w:val="clear" w:color="auto" w:fill="auto"/>
            <w:vAlign w:val="center"/>
          </w:tcPr>
          <w:p w14:paraId="68452D93" w14:textId="77777777" w:rsidR="006957B6" w:rsidRPr="008636DA" w:rsidRDefault="006957B6" w:rsidP="008636DA">
            <w:pPr>
              <w:contextualSpacing/>
              <w:jc w:val="center"/>
              <w:rPr>
                <w:b/>
                <w:bCs/>
                <w:sz w:val="22"/>
                <w:szCs w:val="22"/>
                <w:lang w:eastAsia="zh-CN"/>
              </w:rPr>
            </w:pPr>
          </w:p>
        </w:tc>
        <w:tc>
          <w:tcPr>
            <w:tcW w:w="851" w:type="dxa"/>
            <w:shd w:val="clear" w:color="auto" w:fill="auto"/>
            <w:vAlign w:val="center"/>
          </w:tcPr>
          <w:p w14:paraId="40F24807" w14:textId="77777777" w:rsidR="006957B6" w:rsidRPr="008636DA" w:rsidRDefault="006957B6" w:rsidP="008636DA">
            <w:pPr>
              <w:contextualSpacing/>
              <w:jc w:val="center"/>
              <w:rPr>
                <w:b/>
                <w:bCs/>
                <w:sz w:val="22"/>
                <w:szCs w:val="22"/>
                <w:lang w:eastAsia="zh-CN"/>
              </w:rPr>
            </w:pPr>
            <w:r w:rsidRPr="008636DA">
              <w:rPr>
                <w:b/>
                <w:bCs/>
                <w:sz w:val="22"/>
                <w:szCs w:val="22"/>
                <w:lang w:eastAsia="zh-CN"/>
              </w:rPr>
              <w:t>182</w:t>
            </w:r>
          </w:p>
        </w:tc>
        <w:tc>
          <w:tcPr>
            <w:tcW w:w="992" w:type="dxa"/>
            <w:shd w:val="clear" w:color="auto" w:fill="auto"/>
            <w:vAlign w:val="center"/>
          </w:tcPr>
          <w:p w14:paraId="29C21667" w14:textId="77777777" w:rsidR="006957B6" w:rsidRPr="008636DA" w:rsidRDefault="006957B6" w:rsidP="008636DA">
            <w:pPr>
              <w:snapToGrid w:val="0"/>
              <w:contextualSpacing/>
              <w:jc w:val="center"/>
              <w:rPr>
                <w:b/>
                <w:bCs/>
                <w:sz w:val="22"/>
                <w:szCs w:val="22"/>
                <w:lang w:eastAsia="zh-CN"/>
              </w:rPr>
            </w:pPr>
          </w:p>
        </w:tc>
      </w:tr>
      <w:tr w:rsidR="008636DA" w:rsidRPr="008636DA" w14:paraId="2831A051" w14:textId="77777777" w:rsidTr="008636DA">
        <w:trPr>
          <w:trHeight w:val="23"/>
        </w:trPr>
        <w:tc>
          <w:tcPr>
            <w:tcW w:w="1271" w:type="dxa"/>
            <w:shd w:val="clear" w:color="auto" w:fill="auto"/>
            <w:vAlign w:val="center"/>
          </w:tcPr>
          <w:p w14:paraId="205C741F"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ПМ. 01</w:t>
            </w:r>
          </w:p>
        </w:tc>
        <w:tc>
          <w:tcPr>
            <w:tcW w:w="5003" w:type="dxa"/>
            <w:shd w:val="clear" w:color="auto" w:fill="auto"/>
            <w:vAlign w:val="center"/>
          </w:tcPr>
          <w:p w14:paraId="15DF9937"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Организационно-управленческая деятельность</w:t>
            </w:r>
          </w:p>
        </w:tc>
        <w:tc>
          <w:tcPr>
            <w:tcW w:w="726" w:type="dxa"/>
            <w:gridSpan w:val="2"/>
            <w:shd w:val="clear" w:color="auto" w:fill="auto"/>
            <w:vAlign w:val="center"/>
          </w:tcPr>
          <w:p w14:paraId="3E057F30" w14:textId="7B3EB690" w:rsidR="006957B6" w:rsidRPr="008636DA" w:rsidRDefault="001D7B62" w:rsidP="008636DA">
            <w:pPr>
              <w:tabs>
                <w:tab w:val="left" w:pos="406"/>
              </w:tabs>
              <w:contextualSpacing/>
              <w:jc w:val="center"/>
              <w:rPr>
                <w:b/>
                <w:sz w:val="22"/>
                <w:szCs w:val="22"/>
                <w:lang w:eastAsia="zh-CN"/>
              </w:rPr>
            </w:pPr>
            <w:r w:rsidRPr="008636DA">
              <w:rPr>
                <w:b/>
                <w:sz w:val="22"/>
                <w:szCs w:val="22"/>
                <w:lang w:eastAsia="zh-CN"/>
              </w:rPr>
              <w:t>492</w:t>
            </w:r>
          </w:p>
        </w:tc>
        <w:tc>
          <w:tcPr>
            <w:tcW w:w="739" w:type="dxa"/>
            <w:gridSpan w:val="2"/>
            <w:shd w:val="clear" w:color="auto" w:fill="auto"/>
            <w:vAlign w:val="center"/>
          </w:tcPr>
          <w:p w14:paraId="73ED34B8" w14:textId="77777777" w:rsidR="006957B6" w:rsidRPr="008636DA" w:rsidRDefault="006957B6" w:rsidP="008636DA">
            <w:pPr>
              <w:tabs>
                <w:tab w:val="left" w:pos="406"/>
              </w:tabs>
              <w:contextualSpacing/>
              <w:jc w:val="center"/>
              <w:rPr>
                <w:b/>
                <w:sz w:val="22"/>
                <w:szCs w:val="22"/>
                <w:lang w:eastAsia="zh-CN"/>
              </w:rPr>
            </w:pPr>
          </w:p>
        </w:tc>
        <w:tc>
          <w:tcPr>
            <w:tcW w:w="1187" w:type="dxa"/>
            <w:gridSpan w:val="2"/>
            <w:shd w:val="clear" w:color="auto" w:fill="auto"/>
            <w:vAlign w:val="center"/>
          </w:tcPr>
          <w:p w14:paraId="6E0C6057" w14:textId="1A2992BA" w:rsidR="006957B6" w:rsidRPr="008636DA" w:rsidRDefault="001D7B62" w:rsidP="008636DA">
            <w:pPr>
              <w:contextualSpacing/>
              <w:jc w:val="center"/>
              <w:rPr>
                <w:b/>
                <w:sz w:val="22"/>
                <w:szCs w:val="22"/>
                <w:lang w:eastAsia="zh-CN"/>
              </w:rPr>
            </w:pPr>
            <w:r w:rsidRPr="008636DA">
              <w:rPr>
                <w:b/>
                <w:sz w:val="22"/>
                <w:szCs w:val="22"/>
                <w:lang w:eastAsia="zh-CN"/>
              </w:rPr>
              <w:t>406</w:t>
            </w:r>
          </w:p>
        </w:tc>
        <w:tc>
          <w:tcPr>
            <w:tcW w:w="992" w:type="dxa"/>
            <w:shd w:val="clear" w:color="auto" w:fill="auto"/>
            <w:vAlign w:val="center"/>
          </w:tcPr>
          <w:p w14:paraId="6BD8E037" w14:textId="77777777" w:rsidR="006957B6" w:rsidRPr="008636DA" w:rsidRDefault="006957B6" w:rsidP="008636DA">
            <w:pPr>
              <w:contextualSpacing/>
              <w:jc w:val="center"/>
              <w:rPr>
                <w:b/>
                <w:sz w:val="22"/>
                <w:szCs w:val="22"/>
                <w:lang w:eastAsia="zh-CN"/>
              </w:rPr>
            </w:pPr>
          </w:p>
        </w:tc>
        <w:tc>
          <w:tcPr>
            <w:tcW w:w="1134" w:type="dxa"/>
            <w:shd w:val="clear" w:color="auto" w:fill="auto"/>
            <w:vAlign w:val="center"/>
          </w:tcPr>
          <w:p w14:paraId="7A1E8C7F" w14:textId="77777777" w:rsidR="006957B6" w:rsidRPr="008636DA" w:rsidRDefault="006957B6" w:rsidP="008636DA">
            <w:pPr>
              <w:contextualSpacing/>
              <w:jc w:val="center"/>
              <w:rPr>
                <w:b/>
                <w:sz w:val="22"/>
                <w:szCs w:val="22"/>
                <w:lang w:eastAsia="zh-CN"/>
              </w:rPr>
            </w:pPr>
          </w:p>
        </w:tc>
        <w:tc>
          <w:tcPr>
            <w:tcW w:w="992" w:type="dxa"/>
            <w:shd w:val="clear" w:color="auto" w:fill="auto"/>
            <w:vAlign w:val="center"/>
          </w:tcPr>
          <w:p w14:paraId="0100E159" w14:textId="77777777" w:rsidR="006957B6" w:rsidRPr="008636DA" w:rsidRDefault="006957B6" w:rsidP="008636DA">
            <w:pPr>
              <w:contextualSpacing/>
              <w:jc w:val="center"/>
              <w:rPr>
                <w:b/>
                <w:sz w:val="22"/>
                <w:szCs w:val="22"/>
                <w:lang w:eastAsia="zh-CN"/>
              </w:rPr>
            </w:pPr>
          </w:p>
        </w:tc>
        <w:tc>
          <w:tcPr>
            <w:tcW w:w="1134" w:type="dxa"/>
            <w:shd w:val="clear" w:color="auto" w:fill="auto"/>
            <w:vAlign w:val="center"/>
          </w:tcPr>
          <w:p w14:paraId="19D1B487" w14:textId="77777777" w:rsidR="006957B6" w:rsidRPr="008636DA" w:rsidRDefault="006957B6" w:rsidP="008636DA">
            <w:pPr>
              <w:contextualSpacing/>
              <w:jc w:val="center"/>
              <w:rPr>
                <w:b/>
                <w:sz w:val="22"/>
                <w:szCs w:val="22"/>
                <w:lang w:eastAsia="zh-CN"/>
              </w:rPr>
            </w:pPr>
          </w:p>
        </w:tc>
        <w:tc>
          <w:tcPr>
            <w:tcW w:w="851" w:type="dxa"/>
            <w:shd w:val="clear" w:color="auto" w:fill="auto"/>
            <w:vAlign w:val="center"/>
          </w:tcPr>
          <w:p w14:paraId="1D07646E" w14:textId="77777777" w:rsidR="006957B6" w:rsidRPr="008636DA" w:rsidRDefault="006957B6" w:rsidP="008636DA">
            <w:pPr>
              <w:contextualSpacing/>
              <w:jc w:val="center"/>
              <w:rPr>
                <w:b/>
                <w:sz w:val="22"/>
                <w:szCs w:val="22"/>
                <w:lang w:eastAsia="zh-CN"/>
              </w:rPr>
            </w:pPr>
            <w:r w:rsidRPr="008636DA">
              <w:rPr>
                <w:b/>
                <w:sz w:val="22"/>
                <w:szCs w:val="22"/>
                <w:lang w:eastAsia="zh-CN"/>
              </w:rPr>
              <w:t>86</w:t>
            </w:r>
          </w:p>
        </w:tc>
        <w:tc>
          <w:tcPr>
            <w:tcW w:w="992" w:type="dxa"/>
            <w:shd w:val="clear" w:color="auto" w:fill="auto"/>
            <w:vAlign w:val="center"/>
          </w:tcPr>
          <w:p w14:paraId="3FA49695" w14:textId="77777777" w:rsidR="006957B6" w:rsidRPr="008636DA" w:rsidRDefault="006957B6" w:rsidP="008636DA">
            <w:pPr>
              <w:contextualSpacing/>
              <w:jc w:val="center"/>
              <w:rPr>
                <w:b/>
                <w:sz w:val="22"/>
                <w:szCs w:val="22"/>
                <w:lang w:eastAsia="zh-CN"/>
              </w:rPr>
            </w:pPr>
            <w:r w:rsidRPr="008636DA">
              <w:rPr>
                <w:b/>
                <w:sz w:val="22"/>
                <w:szCs w:val="22"/>
                <w:lang w:eastAsia="zh-CN"/>
              </w:rPr>
              <w:t>1-3</w:t>
            </w:r>
          </w:p>
        </w:tc>
      </w:tr>
      <w:tr w:rsidR="008636DA" w:rsidRPr="008636DA" w14:paraId="321208C0" w14:textId="77777777" w:rsidTr="008636DA">
        <w:trPr>
          <w:trHeight w:val="23"/>
        </w:trPr>
        <w:tc>
          <w:tcPr>
            <w:tcW w:w="1271" w:type="dxa"/>
            <w:shd w:val="clear" w:color="auto" w:fill="auto"/>
            <w:vAlign w:val="center"/>
          </w:tcPr>
          <w:p w14:paraId="12E01ED7"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МДК.01.01</w:t>
            </w:r>
          </w:p>
        </w:tc>
        <w:tc>
          <w:tcPr>
            <w:tcW w:w="5003" w:type="dxa"/>
            <w:shd w:val="clear" w:color="auto" w:fill="auto"/>
          </w:tcPr>
          <w:p w14:paraId="3B0BE8A9"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 xml:space="preserve">Организация социально-культурной деятельности </w:t>
            </w:r>
          </w:p>
        </w:tc>
        <w:tc>
          <w:tcPr>
            <w:tcW w:w="726" w:type="dxa"/>
            <w:gridSpan w:val="2"/>
            <w:shd w:val="clear" w:color="auto" w:fill="auto"/>
            <w:vAlign w:val="center"/>
          </w:tcPr>
          <w:p w14:paraId="52E96AF8" w14:textId="22D2597F" w:rsidR="006957B6" w:rsidRPr="008636DA" w:rsidRDefault="001D7B62" w:rsidP="008636DA">
            <w:pPr>
              <w:tabs>
                <w:tab w:val="left" w:pos="406"/>
              </w:tabs>
              <w:contextualSpacing/>
              <w:jc w:val="center"/>
              <w:rPr>
                <w:sz w:val="22"/>
                <w:szCs w:val="22"/>
                <w:lang w:eastAsia="zh-CN"/>
              </w:rPr>
            </w:pPr>
            <w:r w:rsidRPr="008636DA">
              <w:rPr>
                <w:sz w:val="22"/>
                <w:szCs w:val="22"/>
                <w:lang w:eastAsia="zh-CN"/>
              </w:rPr>
              <w:t>264</w:t>
            </w:r>
          </w:p>
        </w:tc>
        <w:tc>
          <w:tcPr>
            <w:tcW w:w="739" w:type="dxa"/>
            <w:gridSpan w:val="2"/>
            <w:shd w:val="clear" w:color="auto" w:fill="auto"/>
            <w:vAlign w:val="center"/>
          </w:tcPr>
          <w:p w14:paraId="5FB9822F"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6AC439F6" w14:textId="77777777" w:rsidR="006957B6" w:rsidRPr="008636DA" w:rsidRDefault="006957B6" w:rsidP="008636DA">
            <w:pPr>
              <w:contextualSpacing/>
              <w:jc w:val="center"/>
              <w:rPr>
                <w:sz w:val="22"/>
                <w:szCs w:val="22"/>
                <w:lang w:eastAsia="zh-CN"/>
              </w:rPr>
            </w:pPr>
            <w:r w:rsidRPr="008636DA">
              <w:rPr>
                <w:sz w:val="22"/>
                <w:szCs w:val="22"/>
                <w:lang w:eastAsia="zh-CN"/>
              </w:rPr>
              <w:t>214</w:t>
            </w:r>
          </w:p>
        </w:tc>
        <w:tc>
          <w:tcPr>
            <w:tcW w:w="992" w:type="dxa"/>
            <w:shd w:val="clear" w:color="auto" w:fill="auto"/>
            <w:vAlign w:val="center"/>
          </w:tcPr>
          <w:p w14:paraId="04F079FF"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1884E735"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3DA69F3E"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3C37CFD6"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442D1511" w14:textId="77777777" w:rsidR="006957B6" w:rsidRPr="008636DA" w:rsidRDefault="006957B6" w:rsidP="008636DA">
            <w:pPr>
              <w:contextualSpacing/>
              <w:jc w:val="center"/>
              <w:rPr>
                <w:sz w:val="22"/>
                <w:szCs w:val="22"/>
                <w:lang w:eastAsia="zh-CN"/>
              </w:rPr>
            </w:pPr>
            <w:r w:rsidRPr="008636DA">
              <w:rPr>
                <w:sz w:val="22"/>
                <w:szCs w:val="22"/>
                <w:lang w:eastAsia="zh-CN"/>
              </w:rPr>
              <w:t>50</w:t>
            </w:r>
          </w:p>
        </w:tc>
        <w:tc>
          <w:tcPr>
            <w:tcW w:w="992" w:type="dxa"/>
            <w:shd w:val="clear" w:color="auto" w:fill="auto"/>
            <w:vAlign w:val="center"/>
          </w:tcPr>
          <w:p w14:paraId="108DFC3A"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4B691A37" w14:textId="77777777" w:rsidTr="008636DA">
        <w:trPr>
          <w:trHeight w:val="23"/>
        </w:trPr>
        <w:tc>
          <w:tcPr>
            <w:tcW w:w="1271" w:type="dxa"/>
            <w:shd w:val="clear" w:color="auto" w:fill="auto"/>
          </w:tcPr>
          <w:p w14:paraId="78E672C1"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МДК.01.02</w:t>
            </w:r>
          </w:p>
        </w:tc>
        <w:tc>
          <w:tcPr>
            <w:tcW w:w="5003" w:type="dxa"/>
            <w:shd w:val="clear" w:color="auto" w:fill="auto"/>
          </w:tcPr>
          <w:p w14:paraId="3BCD617B"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Менеджмент в социально-культурной сфере</w:t>
            </w:r>
          </w:p>
        </w:tc>
        <w:tc>
          <w:tcPr>
            <w:tcW w:w="726" w:type="dxa"/>
            <w:gridSpan w:val="2"/>
            <w:shd w:val="clear" w:color="auto" w:fill="auto"/>
            <w:vAlign w:val="center"/>
          </w:tcPr>
          <w:p w14:paraId="51217FD4" w14:textId="03FC40BB" w:rsidR="006957B6" w:rsidRPr="008636DA" w:rsidRDefault="00413EB4" w:rsidP="008636DA">
            <w:pPr>
              <w:tabs>
                <w:tab w:val="left" w:pos="406"/>
              </w:tabs>
              <w:contextualSpacing/>
              <w:jc w:val="center"/>
              <w:rPr>
                <w:sz w:val="22"/>
                <w:szCs w:val="22"/>
                <w:lang w:eastAsia="zh-CN"/>
              </w:rPr>
            </w:pPr>
            <w:r w:rsidRPr="008636DA">
              <w:rPr>
                <w:sz w:val="22"/>
                <w:szCs w:val="22"/>
                <w:lang w:eastAsia="zh-CN"/>
              </w:rPr>
              <w:t>191</w:t>
            </w:r>
          </w:p>
        </w:tc>
        <w:tc>
          <w:tcPr>
            <w:tcW w:w="739" w:type="dxa"/>
            <w:gridSpan w:val="2"/>
            <w:shd w:val="clear" w:color="auto" w:fill="auto"/>
            <w:vAlign w:val="center"/>
          </w:tcPr>
          <w:p w14:paraId="0D31C12F"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48CCE165" w14:textId="28EF78D8" w:rsidR="006957B6" w:rsidRPr="008636DA" w:rsidRDefault="00413EB4" w:rsidP="008636DA">
            <w:pPr>
              <w:contextualSpacing/>
              <w:jc w:val="center"/>
              <w:rPr>
                <w:sz w:val="22"/>
                <w:szCs w:val="22"/>
                <w:lang w:eastAsia="zh-CN"/>
              </w:rPr>
            </w:pPr>
            <w:r w:rsidRPr="008636DA">
              <w:rPr>
                <w:sz w:val="22"/>
                <w:szCs w:val="22"/>
                <w:lang w:eastAsia="zh-CN"/>
              </w:rPr>
              <w:t>155</w:t>
            </w:r>
          </w:p>
        </w:tc>
        <w:tc>
          <w:tcPr>
            <w:tcW w:w="992" w:type="dxa"/>
            <w:shd w:val="clear" w:color="auto" w:fill="auto"/>
            <w:vAlign w:val="center"/>
          </w:tcPr>
          <w:p w14:paraId="76EFB7CE"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656B4B0D"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02B1D3E"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710DC676"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38838F22" w14:textId="77777777" w:rsidR="006957B6" w:rsidRPr="008636DA" w:rsidRDefault="006957B6" w:rsidP="008636DA">
            <w:pPr>
              <w:contextualSpacing/>
              <w:jc w:val="center"/>
              <w:rPr>
                <w:sz w:val="22"/>
                <w:szCs w:val="22"/>
                <w:lang w:eastAsia="zh-CN"/>
              </w:rPr>
            </w:pPr>
            <w:r w:rsidRPr="008636DA">
              <w:rPr>
                <w:sz w:val="22"/>
                <w:szCs w:val="22"/>
                <w:lang w:eastAsia="zh-CN"/>
              </w:rPr>
              <w:t>36</w:t>
            </w:r>
          </w:p>
        </w:tc>
        <w:tc>
          <w:tcPr>
            <w:tcW w:w="992" w:type="dxa"/>
            <w:shd w:val="clear" w:color="auto" w:fill="auto"/>
            <w:vAlign w:val="center"/>
          </w:tcPr>
          <w:p w14:paraId="2A16E558"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53C05F09" w14:textId="77777777" w:rsidTr="008636DA">
        <w:trPr>
          <w:trHeight w:val="23"/>
        </w:trPr>
        <w:tc>
          <w:tcPr>
            <w:tcW w:w="1271" w:type="dxa"/>
            <w:shd w:val="clear" w:color="auto" w:fill="auto"/>
            <w:vAlign w:val="center"/>
          </w:tcPr>
          <w:p w14:paraId="1A1F8121"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ПМ.02</w:t>
            </w:r>
          </w:p>
        </w:tc>
        <w:tc>
          <w:tcPr>
            <w:tcW w:w="5003" w:type="dxa"/>
            <w:shd w:val="clear" w:color="auto" w:fill="auto"/>
          </w:tcPr>
          <w:p w14:paraId="45A99DF6"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Организационно-творческая деятельность (</w:t>
            </w:r>
            <w:r w:rsidRPr="008636DA">
              <w:rPr>
                <w:sz w:val="22"/>
                <w:szCs w:val="22"/>
                <w:lang w:eastAsia="zh-CN"/>
              </w:rPr>
              <w:t>по виду организация КДД)</w:t>
            </w:r>
          </w:p>
        </w:tc>
        <w:tc>
          <w:tcPr>
            <w:tcW w:w="726" w:type="dxa"/>
            <w:gridSpan w:val="2"/>
            <w:shd w:val="clear" w:color="auto" w:fill="auto"/>
            <w:vAlign w:val="center"/>
          </w:tcPr>
          <w:p w14:paraId="171DD171" w14:textId="045E15E4" w:rsidR="006957B6" w:rsidRPr="008636DA" w:rsidRDefault="00A47B18" w:rsidP="008636DA">
            <w:pPr>
              <w:tabs>
                <w:tab w:val="left" w:pos="406"/>
              </w:tabs>
              <w:contextualSpacing/>
              <w:jc w:val="center"/>
              <w:rPr>
                <w:b/>
                <w:sz w:val="22"/>
                <w:szCs w:val="22"/>
                <w:lang w:eastAsia="zh-CN"/>
              </w:rPr>
            </w:pPr>
            <w:r w:rsidRPr="008636DA">
              <w:rPr>
                <w:b/>
                <w:sz w:val="22"/>
                <w:szCs w:val="22"/>
                <w:lang w:eastAsia="zh-CN"/>
              </w:rPr>
              <w:t>428</w:t>
            </w:r>
          </w:p>
        </w:tc>
        <w:tc>
          <w:tcPr>
            <w:tcW w:w="739" w:type="dxa"/>
            <w:gridSpan w:val="2"/>
            <w:shd w:val="clear" w:color="auto" w:fill="auto"/>
            <w:vAlign w:val="center"/>
          </w:tcPr>
          <w:p w14:paraId="6DF8A52E" w14:textId="77777777" w:rsidR="006957B6" w:rsidRPr="008636DA" w:rsidRDefault="006957B6" w:rsidP="008636DA">
            <w:pPr>
              <w:tabs>
                <w:tab w:val="left" w:pos="406"/>
              </w:tabs>
              <w:contextualSpacing/>
              <w:jc w:val="center"/>
              <w:rPr>
                <w:b/>
                <w:sz w:val="22"/>
                <w:szCs w:val="22"/>
                <w:lang w:eastAsia="zh-CN"/>
              </w:rPr>
            </w:pPr>
          </w:p>
        </w:tc>
        <w:tc>
          <w:tcPr>
            <w:tcW w:w="1187" w:type="dxa"/>
            <w:gridSpan w:val="2"/>
            <w:shd w:val="clear" w:color="auto" w:fill="auto"/>
            <w:vAlign w:val="center"/>
          </w:tcPr>
          <w:p w14:paraId="76E5BA56" w14:textId="2E619E33" w:rsidR="006957B6" w:rsidRPr="008636DA" w:rsidRDefault="00A47B18" w:rsidP="008636DA">
            <w:pPr>
              <w:contextualSpacing/>
              <w:jc w:val="center"/>
              <w:rPr>
                <w:b/>
                <w:sz w:val="22"/>
                <w:szCs w:val="22"/>
                <w:lang w:eastAsia="zh-CN"/>
              </w:rPr>
            </w:pPr>
            <w:r w:rsidRPr="008636DA">
              <w:rPr>
                <w:b/>
                <w:sz w:val="22"/>
                <w:szCs w:val="22"/>
                <w:lang w:eastAsia="zh-CN"/>
              </w:rPr>
              <w:t>364</w:t>
            </w:r>
          </w:p>
        </w:tc>
        <w:tc>
          <w:tcPr>
            <w:tcW w:w="992" w:type="dxa"/>
            <w:shd w:val="clear" w:color="auto" w:fill="auto"/>
            <w:vAlign w:val="center"/>
          </w:tcPr>
          <w:p w14:paraId="662A7358" w14:textId="77777777" w:rsidR="006957B6" w:rsidRPr="008636DA" w:rsidRDefault="006957B6" w:rsidP="008636DA">
            <w:pPr>
              <w:contextualSpacing/>
              <w:jc w:val="center"/>
              <w:rPr>
                <w:b/>
                <w:sz w:val="22"/>
                <w:szCs w:val="22"/>
                <w:lang w:eastAsia="zh-CN"/>
              </w:rPr>
            </w:pPr>
          </w:p>
        </w:tc>
        <w:tc>
          <w:tcPr>
            <w:tcW w:w="1134" w:type="dxa"/>
            <w:shd w:val="clear" w:color="auto" w:fill="auto"/>
            <w:vAlign w:val="center"/>
          </w:tcPr>
          <w:p w14:paraId="0597EBC9" w14:textId="77777777" w:rsidR="006957B6" w:rsidRPr="008636DA" w:rsidRDefault="006957B6" w:rsidP="008636DA">
            <w:pPr>
              <w:snapToGrid w:val="0"/>
              <w:contextualSpacing/>
              <w:jc w:val="center"/>
              <w:rPr>
                <w:b/>
                <w:sz w:val="22"/>
                <w:szCs w:val="22"/>
                <w:lang w:eastAsia="zh-CN"/>
              </w:rPr>
            </w:pPr>
          </w:p>
        </w:tc>
        <w:tc>
          <w:tcPr>
            <w:tcW w:w="992" w:type="dxa"/>
            <w:shd w:val="clear" w:color="auto" w:fill="auto"/>
            <w:vAlign w:val="center"/>
          </w:tcPr>
          <w:p w14:paraId="303D3851" w14:textId="77777777" w:rsidR="006957B6" w:rsidRPr="008636DA" w:rsidRDefault="006957B6" w:rsidP="008636DA">
            <w:pPr>
              <w:contextualSpacing/>
              <w:jc w:val="center"/>
              <w:rPr>
                <w:b/>
                <w:sz w:val="22"/>
                <w:szCs w:val="22"/>
                <w:lang w:eastAsia="zh-CN"/>
              </w:rPr>
            </w:pPr>
          </w:p>
        </w:tc>
        <w:tc>
          <w:tcPr>
            <w:tcW w:w="1134" w:type="dxa"/>
            <w:shd w:val="clear" w:color="auto" w:fill="auto"/>
            <w:vAlign w:val="center"/>
          </w:tcPr>
          <w:p w14:paraId="37A63B0A" w14:textId="77777777" w:rsidR="006957B6" w:rsidRPr="008636DA" w:rsidRDefault="006957B6" w:rsidP="008636DA">
            <w:pPr>
              <w:contextualSpacing/>
              <w:jc w:val="center"/>
              <w:rPr>
                <w:b/>
                <w:sz w:val="22"/>
                <w:szCs w:val="22"/>
                <w:lang w:eastAsia="zh-CN"/>
              </w:rPr>
            </w:pPr>
          </w:p>
        </w:tc>
        <w:tc>
          <w:tcPr>
            <w:tcW w:w="851" w:type="dxa"/>
            <w:shd w:val="clear" w:color="auto" w:fill="auto"/>
            <w:vAlign w:val="center"/>
          </w:tcPr>
          <w:p w14:paraId="7F33D0A3" w14:textId="77777777" w:rsidR="006957B6" w:rsidRPr="008636DA" w:rsidRDefault="006957B6" w:rsidP="008636DA">
            <w:pPr>
              <w:contextualSpacing/>
              <w:jc w:val="center"/>
              <w:rPr>
                <w:b/>
                <w:sz w:val="22"/>
                <w:szCs w:val="22"/>
                <w:lang w:eastAsia="zh-CN"/>
              </w:rPr>
            </w:pPr>
            <w:r w:rsidRPr="008636DA">
              <w:rPr>
                <w:b/>
                <w:sz w:val="22"/>
                <w:szCs w:val="22"/>
                <w:lang w:eastAsia="zh-CN"/>
              </w:rPr>
              <w:t>96</w:t>
            </w:r>
          </w:p>
        </w:tc>
        <w:tc>
          <w:tcPr>
            <w:tcW w:w="992" w:type="dxa"/>
            <w:shd w:val="clear" w:color="auto" w:fill="auto"/>
            <w:vAlign w:val="center"/>
          </w:tcPr>
          <w:p w14:paraId="01D7ED89" w14:textId="77777777" w:rsidR="006957B6" w:rsidRPr="008636DA" w:rsidRDefault="006957B6" w:rsidP="008636DA">
            <w:pPr>
              <w:contextualSpacing/>
              <w:jc w:val="center"/>
              <w:rPr>
                <w:b/>
                <w:sz w:val="22"/>
                <w:szCs w:val="22"/>
                <w:lang w:eastAsia="zh-CN"/>
              </w:rPr>
            </w:pPr>
            <w:r w:rsidRPr="008636DA">
              <w:rPr>
                <w:b/>
                <w:sz w:val="22"/>
                <w:szCs w:val="22"/>
                <w:lang w:eastAsia="zh-CN"/>
              </w:rPr>
              <w:t>1-2</w:t>
            </w:r>
          </w:p>
        </w:tc>
      </w:tr>
      <w:tr w:rsidR="008636DA" w:rsidRPr="008636DA" w14:paraId="2A3B19EE" w14:textId="77777777" w:rsidTr="008636DA">
        <w:trPr>
          <w:trHeight w:val="23"/>
        </w:trPr>
        <w:tc>
          <w:tcPr>
            <w:tcW w:w="1271" w:type="dxa"/>
            <w:shd w:val="clear" w:color="auto" w:fill="auto"/>
            <w:vAlign w:val="center"/>
          </w:tcPr>
          <w:p w14:paraId="160AB3F1"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МДК.02.01</w:t>
            </w:r>
          </w:p>
        </w:tc>
        <w:tc>
          <w:tcPr>
            <w:tcW w:w="5003" w:type="dxa"/>
            <w:shd w:val="clear" w:color="auto" w:fill="auto"/>
          </w:tcPr>
          <w:p w14:paraId="33A5DC99"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Основы культурно-досуговой деятельности</w:t>
            </w:r>
          </w:p>
        </w:tc>
        <w:tc>
          <w:tcPr>
            <w:tcW w:w="726" w:type="dxa"/>
            <w:gridSpan w:val="2"/>
            <w:shd w:val="clear" w:color="auto" w:fill="auto"/>
            <w:vAlign w:val="center"/>
          </w:tcPr>
          <w:p w14:paraId="7D0CAE53" w14:textId="7543E6FE" w:rsidR="006957B6" w:rsidRPr="008636DA" w:rsidRDefault="00A47B18" w:rsidP="008636DA">
            <w:pPr>
              <w:tabs>
                <w:tab w:val="left" w:pos="406"/>
              </w:tabs>
              <w:contextualSpacing/>
              <w:jc w:val="center"/>
              <w:rPr>
                <w:sz w:val="22"/>
                <w:szCs w:val="22"/>
                <w:lang w:eastAsia="zh-CN"/>
              </w:rPr>
            </w:pPr>
            <w:r w:rsidRPr="008636DA">
              <w:rPr>
                <w:sz w:val="22"/>
                <w:szCs w:val="22"/>
                <w:lang w:eastAsia="zh-CN"/>
              </w:rPr>
              <w:t>100</w:t>
            </w:r>
          </w:p>
        </w:tc>
        <w:tc>
          <w:tcPr>
            <w:tcW w:w="739" w:type="dxa"/>
            <w:gridSpan w:val="2"/>
            <w:shd w:val="clear" w:color="auto" w:fill="auto"/>
            <w:vAlign w:val="center"/>
          </w:tcPr>
          <w:p w14:paraId="6A8890B3"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14240842" w14:textId="63D26CEE" w:rsidR="006957B6" w:rsidRPr="008636DA" w:rsidRDefault="00A47B18" w:rsidP="008636DA">
            <w:pPr>
              <w:contextualSpacing/>
              <w:jc w:val="center"/>
              <w:rPr>
                <w:sz w:val="22"/>
                <w:szCs w:val="22"/>
                <w:lang w:eastAsia="zh-CN"/>
              </w:rPr>
            </w:pPr>
            <w:r w:rsidRPr="008636DA">
              <w:rPr>
                <w:sz w:val="22"/>
                <w:szCs w:val="22"/>
                <w:lang w:eastAsia="zh-CN"/>
              </w:rPr>
              <w:t>96</w:t>
            </w:r>
          </w:p>
        </w:tc>
        <w:tc>
          <w:tcPr>
            <w:tcW w:w="992" w:type="dxa"/>
            <w:shd w:val="clear" w:color="auto" w:fill="auto"/>
            <w:vAlign w:val="center"/>
          </w:tcPr>
          <w:p w14:paraId="455D8EAA"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3136DC8F"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20B83AC2"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56B2F207"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29FBD04F" w14:textId="77777777" w:rsidR="006957B6" w:rsidRPr="008636DA" w:rsidRDefault="006957B6" w:rsidP="008636DA">
            <w:pPr>
              <w:contextualSpacing/>
              <w:jc w:val="center"/>
              <w:rPr>
                <w:sz w:val="22"/>
                <w:szCs w:val="22"/>
                <w:lang w:eastAsia="zh-CN"/>
              </w:rPr>
            </w:pPr>
            <w:r w:rsidRPr="008636DA">
              <w:rPr>
                <w:sz w:val="22"/>
                <w:szCs w:val="22"/>
                <w:lang w:eastAsia="zh-CN"/>
              </w:rPr>
              <w:t>36</w:t>
            </w:r>
          </w:p>
        </w:tc>
        <w:tc>
          <w:tcPr>
            <w:tcW w:w="992" w:type="dxa"/>
            <w:shd w:val="clear" w:color="auto" w:fill="auto"/>
            <w:vAlign w:val="center"/>
          </w:tcPr>
          <w:p w14:paraId="3C733167" w14:textId="77777777" w:rsidR="006957B6" w:rsidRPr="008636DA" w:rsidRDefault="006957B6" w:rsidP="008636DA">
            <w:pPr>
              <w:contextualSpacing/>
              <w:jc w:val="center"/>
              <w:rPr>
                <w:sz w:val="22"/>
                <w:szCs w:val="22"/>
                <w:lang w:eastAsia="zh-CN"/>
              </w:rPr>
            </w:pPr>
            <w:r w:rsidRPr="008636DA">
              <w:rPr>
                <w:sz w:val="22"/>
                <w:szCs w:val="22"/>
                <w:lang w:eastAsia="zh-CN"/>
              </w:rPr>
              <w:t>1-2</w:t>
            </w:r>
          </w:p>
        </w:tc>
      </w:tr>
      <w:tr w:rsidR="008636DA" w:rsidRPr="008636DA" w14:paraId="7C020FB7" w14:textId="77777777" w:rsidTr="008636DA">
        <w:trPr>
          <w:trHeight w:val="23"/>
        </w:trPr>
        <w:tc>
          <w:tcPr>
            <w:tcW w:w="1271" w:type="dxa"/>
            <w:shd w:val="clear" w:color="auto" w:fill="auto"/>
            <w:vAlign w:val="center"/>
          </w:tcPr>
          <w:p w14:paraId="385E8D50"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МДК.02.02</w:t>
            </w:r>
          </w:p>
        </w:tc>
        <w:tc>
          <w:tcPr>
            <w:tcW w:w="5003" w:type="dxa"/>
            <w:shd w:val="clear" w:color="auto" w:fill="auto"/>
          </w:tcPr>
          <w:p w14:paraId="1E600557"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Сценарно-режиссерские основы культурно-досуговой деятельности</w:t>
            </w:r>
          </w:p>
        </w:tc>
        <w:tc>
          <w:tcPr>
            <w:tcW w:w="726" w:type="dxa"/>
            <w:gridSpan w:val="2"/>
            <w:shd w:val="clear" w:color="auto" w:fill="auto"/>
            <w:vAlign w:val="center"/>
          </w:tcPr>
          <w:p w14:paraId="64B994D3"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215</w:t>
            </w:r>
          </w:p>
        </w:tc>
        <w:tc>
          <w:tcPr>
            <w:tcW w:w="739" w:type="dxa"/>
            <w:gridSpan w:val="2"/>
            <w:shd w:val="clear" w:color="auto" w:fill="auto"/>
            <w:vAlign w:val="center"/>
          </w:tcPr>
          <w:p w14:paraId="3E8F41A9"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18D6D686" w14:textId="77777777" w:rsidR="006957B6" w:rsidRPr="008636DA" w:rsidRDefault="006957B6" w:rsidP="008636DA">
            <w:pPr>
              <w:contextualSpacing/>
              <w:jc w:val="center"/>
              <w:rPr>
                <w:sz w:val="22"/>
                <w:szCs w:val="22"/>
                <w:lang w:eastAsia="zh-CN"/>
              </w:rPr>
            </w:pPr>
            <w:r w:rsidRPr="008636DA">
              <w:rPr>
                <w:sz w:val="22"/>
                <w:szCs w:val="22"/>
                <w:lang w:eastAsia="zh-CN"/>
              </w:rPr>
              <w:t>179</w:t>
            </w:r>
          </w:p>
        </w:tc>
        <w:tc>
          <w:tcPr>
            <w:tcW w:w="992" w:type="dxa"/>
            <w:shd w:val="clear" w:color="auto" w:fill="auto"/>
            <w:vAlign w:val="center"/>
          </w:tcPr>
          <w:p w14:paraId="04F09C43"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1DA7780E"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3CB57007"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17978633"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2B041B36" w14:textId="77777777" w:rsidR="006957B6" w:rsidRPr="008636DA" w:rsidRDefault="006957B6" w:rsidP="008636DA">
            <w:pPr>
              <w:contextualSpacing/>
              <w:jc w:val="center"/>
              <w:rPr>
                <w:sz w:val="22"/>
                <w:szCs w:val="22"/>
                <w:lang w:eastAsia="zh-CN"/>
              </w:rPr>
            </w:pPr>
            <w:r w:rsidRPr="008636DA">
              <w:rPr>
                <w:sz w:val="22"/>
                <w:szCs w:val="22"/>
                <w:lang w:eastAsia="zh-CN"/>
              </w:rPr>
              <w:t>36</w:t>
            </w:r>
          </w:p>
        </w:tc>
        <w:tc>
          <w:tcPr>
            <w:tcW w:w="992" w:type="dxa"/>
            <w:shd w:val="clear" w:color="auto" w:fill="auto"/>
            <w:vAlign w:val="center"/>
          </w:tcPr>
          <w:p w14:paraId="5794A16F"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10914316" w14:textId="77777777" w:rsidTr="008636DA">
        <w:trPr>
          <w:trHeight w:val="23"/>
        </w:trPr>
        <w:tc>
          <w:tcPr>
            <w:tcW w:w="1271" w:type="dxa"/>
            <w:shd w:val="clear" w:color="auto" w:fill="auto"/>
            <w:vAlign w:val="center"/>
          </w:tcPr>
          <w:p w14:paraId="7621CB00"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МДК.02.03</w:t>
            </w:r>
          </w:p>
        </w:tc>
        <w:tc>
          <w:tcPr>
            <w:tcW w:w="5003" w:type="dxa"/>
            <w:shd w:val="clear" w:color="auto" w:fill="auto"/>
          </w:tcPr>
          <w:p w14:paraId="0975B205"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Оформление культурно-досуговых программ</w:t>
            </w:r>
          </w:p>
        </w:tc>
        <w:tc>
          <w:tcPr>
            <w:tcW w:w="726" w:type="dxa"/>
            <w:gridSpan w:val="2"/>
            <w:shd w:val="clear" w:color="auto" w:fill="auto"/>
            <w:vAlign w:val="center"/>
          </w:tcPr>
          <w:p w14:paraId="033B1667"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113</w:t>
            </w:r>
          </w:p>
        </w:tc>
        <w:tc>
          <w:tcPr>
            <w:tcW w:w="739" w:type="dxa"/>
            <w:gridSpan w:val="2"/>
            <w:shd w:val="clear" w:color="auto" w:fill="auto"/>
            <w:vAlign w:val="center"/>
          </w:tcPr>
          <w:p w14:paraId="0CD723D2"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3485DDD3" w14:textId="77777777" w:rsidR="006957B6" w:rsidRPr="008636DA" w:rsidRDefault="006957B6" w:rsidP="008636DA">
            <w:pPr>
              <w:contextualSpacing/>
              <w:jc w:val="center"/>
              <w:rPr>
                <w:sz w:val="22"/>
                <w:szCs w:val="22"/>
                <w:lang w:eastAsia="zh-CN"/>
              </w:rPr>
            </w:pPr>
            <w:r w:rsidRPr="008636DA">
              <w:rPr>
                <w:sz w:val="22"/>
                <w:szCs w:val="22"/>
                <w:lang w:eastAsia="zh-CN"/>
              </w:rPr>
              <w:t>89</w:t>
            </w:r>
          </w:p>
        </w:tc>
        <w:tc>
          <w:tcPr>
            <w:tcW w:w="992" w:type="dxa"/>
            <w:shd w:val="clear" w:color="auto" w:fill="auto"/>
            <w:vAlign w:val="center"/>
          </w:tcPr>
          <w:p w14:paraId="0E9BAA68"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04E51C4F"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47BA73A"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76CB37D1"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6D294A0E" w14:textId="77777777" w:rsidR="006957B6" w:rsidRPr="008636DA" w:rsidRDefault="006957B6" w:rsidP="008636DA">
            <w:pPr>
              <w:contextualSpacing/>
              <w:jc w:val="center"/>
              <w:rPr>
                <w:sz w:val="22"/>
                <w:szCs w:val="22"/>
                <w:lang w:eastAsia="zh-CN"/>
              </w:rPr>
            </w:pPr>
            <w:r w:rsidRPr="008636DA">
              <w:rPr>
                <w:sz w:val="22"/>
                <w:szCs w:val="22"/>
                <w:lang w:eastAsia="zh-CN"/>
              </w:rPr>
              <w:t>24</w:t>
            </w:r>
          </w:p>
        </w:tc>
        <w:tc>
          <w:tcPr>
            <w:tcW w:w="992" w:type="dxa"/>
            <w:shd w:val="clear" w:color="auto" w:fill="auto"/>
            <w:vAlign w:val="center"/>
          </w:tcPr>
          <w:p w14:paraId="640AE21C"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25955C87" w14:textId="77777777" w:rsidTr="008636DA">
        <w:trPr>
          <w:trHeight w:val="23"/>
        </w:trPr>
        <w:tc>
          <w:tcPr>
            <w:tcW w:w="1271" w:type="dxa"/>
            <w:shd w:val="clear" w:color="auto" w:fill="auto"/>
            <w:vAlign w:val="center"/>
          </w:tcPr>
          <w:p w14:paraId="2FC76096"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ПМ.02</w:t>
            </w:r>
          </w:p>
        </w:tc>
        <w:tc>
          <w:tcPr>
            <w:tcW w:w="5003" w:type="dxa"/>
            <w:shd w:val="clear" w:color="auto" w:fill="auto"/>
          </w:tcPr>
          <w:p w14:paraId="0ED119CF" w14:textId="77777777" w:rsidR="006957B6" w:rsidRPr="008636DA" w:rsidRDefault="006957B6" w:rsidP="006957B6">
            <w:pPr>
              <w:suppressAutoHyphens/>
              <w:contextualSpacing/>
              <w:jc w:val="both"/>
              <w:rPr>
                <w:sz w:val="22"/>
                <w:szCs w:val="22"/>
                <w:lang w:eastAsia="zh-CN"/>
              </w:rPr>
            </w:pPr>
            <w:r w:rsidRPr="008636DA">
              <w:rPr>
                <w:b/>
                <w:sz w:val="22"/>
                <w:szCs w:val="22"/>
                <w:lang w:eastAsia="zh-CN"/>
              </w:rPr>
              <w:t>Организационно-творческая деятельность</w:t>
            </w:r>
            <w:r w:rsidRPr="008636DA">
              <w:rPr>
                <w:sz w:val="22"/>
                <w:szCs w:val="22"/>
                <w:lang w:eastAsia="zh-CN"/>
              </w:rPr>
              <w:t xml:space="preserve"> (по виду </w:t>
            </w:r>
            <w:proofErr w:type="spellStart"/>
            <w:r w:rsidRPr="008636DA">
              <w:rPr>
                <w:sz w:val="22"/>
                <w:szCs w:val="22"/>
                <w:lang w:eastAsia="zh-CN"/>
              </w:rPr>
              <w:t>ОиП</w:t>
            </w:r>
            <w:proofErr w:type="spellEnd"/>
            <w:r w:rsidRPr="008636DA">
              <w:rPr>
                <w:sz w:val="22"/>
                <w:szCs w:val="22"/>
                <w:lang w:eastAsia="zh-CN"/>
              </w:rPr>
              <w:t xml:space="preserve"> </w:t>
            </w:r>
            <w:proofErr w:type="spellStart"/>
            <w:r w:rsidRPr="008636DA">
              <w:rPr>
                <w:sz w:val="22"/>
                <w:szCs w:val="22"/>
                <w:lang w:eastAsia="zh-CN"/>
              </w:rPr>
              <w:t>КММиТП</w:t>
            </w:r>
            <w:proofErr w:type="spellEnd"/>
            <w:r w:rsidRPr="008636DA">
              <w:rPr>
                <w:sz w:val="22"/>
                <w:szCs w:val="22"/>
                <w:lang w:eastAsia="zh-CN"/>
              </w:rPr>
              <w:t>)</w:t>
            </w:r>
          </w:p>
        </w:tc>
        <w:tc>
          <w:tcPr>
            <w:tcW w:w="726" w:type="dxa"/>
            <w:gridSpan w:val="2"/>
            <w:shd w:val="clear" w:color="auto" w:fill="auto"/>
          </w:tcPr>
          <w:p w14:paraId="06D7E056" w14:textId="3AAA1EBD" w:rsidR="006957B6" w:rsidRPr="008636DA" w:rsidRDefault="00990197" w:rsidP="008636DA">
            <w:pPr>
              <w:tabs>
                <w:tab w:val="left" w:pos="406"/>
              </w:tabs>
              <w:contextualSpacing/>
              <w:jc w:val="center"/>
              <w:rPr>
                <w:b/>
                <w:sz w:val="22"/>
                <w:szCs w:val="22"/>
                <w:lang w:eastAsia="zh-CN"/>
              </w:rPr>
            </w:pPr>
            <w:r w:rsidRPr="008636DA">
              <w:rPr>
                <w:sz w:val="22"/>
                <w:szCs w:val="22"/>
                <w:lang w:eastAsia="zh-CN"/>
              </w:rPr>
              <w:t>489</w:t>
            </w:r>
          </w:p>
        </w:tc>
        <w:tc>
          <w:tcPr>
            <w:tcW w:w="739" w:type="dxa"/>
            <w:gridSpan w:val="2"/>
            <w:shd w:val="clear" w:color="auto" w:fill="auto"/>
          </w:tcPr>
          <w:p w14:paraId="22C5F752" w14:textId="77777777" w:rsidR="006957B6" w:rsidRPr="008636DA" w:rsidRDefault="006957B6" w:rsidP="008636DA">
            <w:pPr>
              <w:tabs>
                <w:tab w:val="left" w:pos="406"/>
              </w:tabs>
              <w:contextualSpacing/>
              <w:jc w:val="center"/>
              <w:rPr>
                <w:b/>
                <w:sz w:val="22"/>
                <w:szCs w:val="22"/>
                <w:lang w:eastAsia="zh-CN"/>
              </w:rPr>
            </w:pPr>
          </w:p>
        </w:tc>
        <w:tc>
          <w:tcPr>
            <w:tcW w:w="1187" w:type="dxa"/>
            <w:gridSpan w:val="2"/>
            <w:shd w:val="clear" w:color="auto" w:fill="auto"/>
          </w:tcPr>
          <w:p w14:paraId="1FADC17C" w14:textId="691C126C" w:rsidR="006957B6" w:rsidRPr="008636DA" w:rsidRDefault="00990197" w:rsidP="008636DA">
            <w:pPr>
              <w:contextualSpacing/>
              <w:jc w:val="center"/>
              <w:rPr>
                <w:b/>
                <w:sz w:val="22"/>
                <w:szCs w:val="22"/>
                <w:lang w:eastAsia="zh-CN"/>
              </w:rPr>
            </w:pPr>
            <w:r w:rsidRPr="008636DA">
              <w:rPr>
                <w:b/>
                <w:sz w:val="22"/>
                <w:szCs w:val="22"/>
                <w:lang w:eastAsia="zh-CN"/>
              </w:rPr>
              <w:t>32</w:t>
            </w:r>
          </w:p>
        </w:tc>
        <w:tc>
          <w:tcPr>
            <w:tcW w:w="992" w:type="dxa"/>
            <w:shd w:val="clear" w:color="auto" w:fill="auto"/>
          </w:tcPr>
          <w:p w14:paraId="67E46A77" w14:textId="143AF077" w:rsidR="006957B6" w:rsidRPr="008636DA" w:rsidRDefault="00990197" w:rsidP="008636DA">
            <w:pPr>
              <w:contextualSpacing/>
              <w:jc w:val="center"/>
              <w:rPr>
                <w:b/>
                <w:sz w:val="22"/>
                <w:szCs w:val="22"/>
                <w:lang w:eastAsia="zh-CN"/>
              </w:rPr>
            </w:pPr>
            <w:r w:rsidRPr="008636DA">
              <w:rPr>
                <w:b/>
                <w:sz w:val="22"/>
                <w:szCs w:val="22"/>
                <w:lang w:eastAsia="zh-CN"/>
              </w:rPr>
              <w:t>361</w:t>
            </w:r>
          </w:p>
        </w:tc>
        <w:tc>
          <w:tcPr>
            <w:tcW w:w="1134" w:type="dxa"/>
            <w:shd w:val="clear" w:color="auto" w:fill="auto"/>
            <w:vAlign w:val="center"/>
          </w:tcPr>
          <w:p w14:paraId="40D54ED1" w14:textId="77777777" w:rsidR="006957B6" w:rsidRPr="008636DA" w:rsidRDefault="006957B6" w:rsidP="008636DA">
            <w:pPr>
              <w:snapToGrid w:val="0"/>
              <w:contextualSpacing/>
              <w:jc w:val="center"/>
              <w:rPr>
                <w:b/>
                <w:sz w:val="22"/>
                <w:szCs w:val="22"/>
                <w:lang w:eastAsia="zh-CN"/>
              </w:rPr>
            </w:pPr>
          </w:p>
        </w:tc>
        <w:tc>
          <w:tcPr>
            <w:tcW w:w="992" w:type="dxa"/>
            <w:shd w:val="clear" w:color="auto" w:fill="auto"/>
            <w:vAlign w:val="center"/>
          </w:tcPr>
          <w:p w14:paraId="523D7DDE" w14:textId="77777777" w:rsidR="006957B6" w:rsidRPr="008636DA" w:rsidRDefault="006957B6" w:rsidP="008636DA">
            <w:pPr>
              <w:contextualSpacing/>
              <w:jc w:val="center"/>
              <w:rPr>
                <w:b/>
                <w:sz w:val="22"/>
                <w:szCs w:val="22"/>
                <w:lang w:eastAsia="zh-CN"/>
              </w:rPr>
            </w:pPr>
          </w:p>
        </w:tc>
        <w:tc>
          <w:tcPr>
            <w:tcW w:w="1134" w:type="dxa"/>
            <w:shd w:val="clear" w:color="auto" w:fill="auto"/>
            <w:vAlign w:val="center"/>
          </w:tcPr>
          <w:p w14:paraId="1C12949A" w14:textId="77777777" w:rsidR="006957B6" w:rsidRPr="008636DA" w:rsidRDefault="006957B6" w:rsidP="008636DA">
            <w:pPr>
              <w:contextualSpacing/>
              <w:jc w:val="center"/>
              <w:rPr>
                <w:b/>
                <w:sz w:val="22"/>
                <w:szCs w:val="22"/>
                <w:lang w:eastAsia="zh-CN"/>
              </w:rPr>
            </w:pPr>
          </w:p>
        </w:tc>
        <w:tc>
          <w:tcPr>
            <w:tcW w:w="851" w:type="dxa"/>
            <w:shd w:val="clear" w:color="auto" w:fill="auto"/>
            <w:vAlign w:val="center"/>
          </w:tcPr>
          <w:p w14:paraId="0FDBA174" w14:textId="77777777" w:rsidR="006957B6" w:rsidRPr="008636DA" w:rsidRDefault="006957B6" w:rsidP="008636DA">
            <w:pPr>
              <w:contextualSpacing/>
              <w:jc w:val="center"/>
              <w:rPr>
                <w:b/>
                <w:sz w:val="22"/>
                <w:szCs w:val="22"/>
                <w:lang w:eastAsia="zh-CN"/>
              </w:rPr>
            </w:pPr>
            <w:r w:rsidRPr="008636DA">
              <w:rPr>
                <w:b/>
                <w:sz w:val="22"/>
                <w:szCs w:val="22"/>
                <w:lang w:eastAsia="zh-CN"/>
              </w:rPr>
              <w:t>96</w:t>
            </w:r>
          </w:p>
        </w:tc>
        <w:tc>
          <w:tcPr>
            <w:tcW w:w="992" w:type="dxa"/>
            <w:shd w:val="clear" w:color="auto" w:fill="auto"/>
            <w:vAlign w:val="center"/>
          </w:tcPr>
          <w:p w14:paraId="77CD99E2" w14:textId="77777777" w:rsidR="006957B6" w:rsidRPr="008636DA" w:rsidRDefault="006957B6" w:rsidP="008636DA">
            <w:pPr>
              <w:contextualSpacing/>
              <w:jc w:val="center"/>
              <w:rPr>
                <w:b/>
                <w:sz w:val="22"/>
                <w:szCs w:val="22"/>
                <w:lang w:eastAsia="zh-CN"/>
              </w:rPr>
            </w:pPr>
            <w:r w:rsidRPr="008636DA">
              <w:rPr>
                <w:b/>
                <w:sz w:val="22"/>
                <w:szCs w:val="22"/>
                <w:lang w:eastAsia="zh-CN"/>
              </w:rPr>
              <w:t>1-3</w:t>
            </w:r>
          </w:p>
        </w:tc>
      </w:tr>
      <w:tr w:rsidR="008636DA" w:rsidRPr="008636DA" w14:paraId="1FD0182C" w14:textId="77777777" w:rsidTr="008636DA">
        <w:trPr>
          <w:trHeight w:val="23"/>
        </w:trPr>
        <w:tc>
          <w:tcPr>
            <w:tcW w:w="1271" w:type="dxa"/>
            <w:shd w:val="clear" w:color="auto" w:fill="auto"/>
            <w:vAlign w:val="center"/>
          </w:tcPr>
          <w:p w14:paraId="6E0B7065"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МДК.02.01</w:t>
            </w:r>
          </w:p>
        </w:tc>
        <w:tc>
          <w:tcPr>
            <w:tcW w:w="5003" w:type="dxa"/>
            <w:shd w:val="clear" w:color="auto" w:fill="auto"/>
          </w:tcPr>
          <w:p w14:paraId="47E3CC3A"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Основы режиссерского и сценарного мастерства</w:t>
            </w:r>
          </w:p>
        </w:tc>
        <w:tc>
          <w:tcPr>
            <w:tcW w:w="726" w:type="dxa"/>
            <w:gridSpan w:val="2"/>
            <w:shd w:val="clear" w:color="auto" w:fill="auto"/>
          </w:tcPr>
          <w:p w14:paraId="091E9887" w14:textId="4F1E1F18" w:rsidR="006957B6" w:rsidRPr="008636DA" w:rsidRDefault="00990197" w:rsidP="008636DA">
            <w:pPr>
              <w:tabs>
                <w:tab w:val="left" w:pos="406"/>
              </w:tabs>
              <w:contextualSpacing/>
              <w:jc w:val="center"/>
              <w:rPr>
                <w:sz w:val="22"/>
                <w:szCs w:val="22"/>
                <w:lang w:eastAsia="zh-CN"/>
              </w:rPr>
            </w:pPr>
            <w:r w:rsidRPr="008636DA">
              <w:rPr>
                <w:sz w:val="22"/>
                <w:szCs w:val="22"/>
                <w:lang w:eastAsia="zh-CN"/>
              </w:rPr>
              <w:t>361</w:t>
            </w:r>
          </w:p>
        </w:tc>
        <w:tc>
          <w:tcPr>
            <w:tcW w:w="739" w:type="dxa"/>
            <w:gridSpan w:val="2"/>
            <w:shd w:val="clear" w:color="auto" w:fill="auto"/>
          </w:tcPr>
          <w:p w14:paraId="75CE2325"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tcPr>
          <w:p w14:paraId="002733D0" w14:textId="4BA8A5D6" w:rsidR="006957B6" w:rsidRPr="008636DA" w:rsidRDefault="00990197" w:rsidP="008636DA">
            <w:pPr>
              <w:contextualSpacing/>
              <w:jc w:val="center"/>
              <w:rPr>
                <w:sz w:val="22"/>
                <w:szCs w:val="22"/>
                <w:lang w:eastAsia="zh-CN"/>
              </w:rPr>
            </w:pPr>
            <w:r w:rsidRPr="008636DA">
              <w:rPr>
                <w:sz w:val="22"/>
                <w:szCs w:val="22"/>
                <w:lang w:eastAsia="zh-CN"/>
              </w:rPr>
              <w:t>32</w:t>
            </w:r>
          </w:p>
        </w:tc>
        <w:tc>
          <w:tcPr>
            <w:tcW w:w="992" w:type="dxa"/>
            <w:shd w:val="clear" w:color="auto" w:fill="auto"/>
          </w:tcPr>
          <w:p w14:paraId="7AFB5F4B" w14:textId="0F7DC3D4" w:rsidR="006957B6" w:rsidRPr="008636DA" w:rsidRDefault="00990197" w:rsidP="008636DA">
            <w:pPr>
              <w:contextualSpacing/>
              <w:jc w:val="center"/>
              <w:rPr>
                <w:sz w:val="22"/>
                <w:szCs w:val="22"/>
                <w:lang w:eastAsia="zh-CN"/>
              </w:rPr>
            </w:pPr>
            <w:r w:rsidRPr="008636DA">
              <w:rPr>
                <w:sz w:val="22"/>
                <w:szCs w:val="22"/>
                <w:lang w:eastAsia="zh-CN"/>
              </w:rPr>
              <w:t>261</w:t>
            </w:r>
          </w:p>
        </w:tc>
        <w:tc>
          <w:tcPr>
            <w:tcW w:w="1134" w:type="dxa"/>
            <w:shd w:val="clear" w:color="auto" w:fill="auto"/>
            <w:vAlign w:val="center"/>
          </w:tcPr>
          <w:p w14:paraId="1883AAF3"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0E41E0F5"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105FBEB8"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442456A9" w14:textId="77777777" w:rsidR="006957B6" w:rsidRPr="008636DA" w:rsidRDefault="006957B6" w:rsidP="008636DA">
            <w:pPr>
              <w:contextualSpacing/>
              <w:jc w:val="center"/>
              <w:rPr>
                <w:sz w:val="22"/>
                <w:szCs w:val="22"/>
                <w:lang w:eastAsia="zh-CN"/>
              </w:rPr>
            </w:pPr>
            <w:r w:rsidRPr="008636DA">
              <w:rPr>
                <w:sz w:val="22"/>
                <w:szCs w:val="22"/>
                <w:lang w:eastAsia="zh-CN"/>
              </w:rPr>
              <w:t>68</w:t>
            </w:r>
          </w:p>
        </w:tc>
        <w:tc>
          <w:tcPr>
            <w:tcW w:w="992" w:type="dxa"/>
            <w:shd w:val="clear" w:color="auto" w:fill="auto"/>
            <w:vAlign w:val="center"/>
          </w:tcPr>
          <w:p w14:paraId="411D659D"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55A9F1F3" w14:textId="77777777" w:rsidTr="008636DA">
        <w:trPr>
          <w:trHeight w:val="23"/>
        </w:trPr>
        <w:tc>
          <w:tcPr>
            <w:tcW w:w="1271" w:type="dxa"/>
            <w:shd w:val="clear" w:color="auto" w:fill="auto"/>
            <w:vAlign w:val="center"/>
          </w:tcPr>
          <w:p w14:paraId="0D3C0530"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МДК.02.02</w:t>
            </w:r>
          </w:p>
        </w:tc>
        <w:tc>
          <w:tcPr>
            <w:tcW w:w="5003" w:type="dxa"/>
            <w:shd w:val="clear" w:color="auto" w:fill="auto"/>
          </w:tcPr>
          <w:p w14:paraId="529FB490" w14:textId="77777777" w:rsidR="006957B6" w:rsidRPr="008636DA" w:rsidRDefault="006957B6" w:rsidP="006957B6">
            <w:pPr>
              <w:suppressAutoHyphens/>
              <w:contextualSpacing/>
              <w:jc w:val="both"/>
              <w:rPr>
                <w:sz w:val="22"/>
                <w:szCs w:val="22"/>
                <w:lang w:eastAsia="zh-CN"/>
              </w:rPr>
            </w:pPr>
            <w:r w:rsidRPr="008636DA">
              <w:rPr>
                <w:sz w:val="22"/>
                <w:szCs w:val="22"/>
                <w:lang w:eastAsia="zh-CN"/>
              </w:rPr>
              <w:t>Исполнительская подготовка</w:t>
            </w:r>
          </w:p>
        </w:tc>
        <w:tc>
          <w:tcPr>
            <w:tcW w:w="726" w:type="dxa"/>
            <w:gridSpan w:val="2"/>
            <w:shd w:val="clear" w:color="auto" w:fill="auto"/>
            <w:vAlign w:val="center"/>
          </w:tcPr>
          <w:p w14:paraId="53DEE602"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128</w:t>
            </w:r>
          </w:p>
        </w:tc>
        <w:tc>
          <w:tcPr>
            <w:tcW w:w="739" w:type="dxa"/>
            <w:gridSpan w:val="2"/>
            <w:shd w:val="clear" w:color="auto" w:fill="auto"/>
            <w:vAlign w:val="center"/>
          </w:tcPr>
          <w:p w14:paraId="292AB192" w14:textId="77777777" w:rsidR="006957B6" w:rsidRPr="008636DA" w:rsidRDefault="006957B6" w:rsidP="008636DA">
            <w:pPr>
              <w:tabs>
                <w:tab w:val="left" w:pos="406"/>
              </w:tabs>
              <w:contextualSpacing/>
              <w:jc w:val="center"/>
              <w:rPr>
                <w:sz w:val="22"/>
                <w:szCs w:val="22"/>
                <w:lang w:eastAsia="zh-CN"/>
              </w:rPr>
            </w:pPr>
          </w:p>
        </w:tc>
        <w:tc>
          <w:tcPr>
            <w:tcW w:w="1187" w:type="dxa"/>
            <w:gridSpan w:val="2"/>
            <w:shd w:val="clear" w:color="auto" w:fill="auto"/>
            <w:vAlign w:val="center"/>
          </w:tcPr>
          <w:p w14:paraId="65EAF585"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01D9D419" w14:textId="77777777" w:rsidR="006957B6" w:rsidRPr="008636DA" w:rsidRDefault="006957B6" w:rsidP="008636DA">
            <w:pPr>
              <w:contextualSpacing/>
              <w:jc w:val="center"/>
              <w:rPr>
                <w:sz w:val="22"/>
                <w:szCs w:val="22"/>
                <w:lang w:eastAsia="zh-CN"/>
              </w:rPr>
            </w:pPr>
            <w:r w:rsidRPr="008636DA">
              <w:rPr>
                <w:sz w:val="22"/>
                <w:szCs w:val="22"/>
                <w:lang w:eastAsia="zh-CN"/>
              </w:rPr>
              <w:t>100</w:t>
            </w:r>
          </w:p>
        </w:tc>
        <w:tc>
          <w:tcPr>
            <w:tcW w:w="1134" w:type="dxa"/>
            <w:shd w:val="clear" w:color="auto" w:fill="auto"/>
            <w:vAlign w:val="center"/>
          </w:tcPr>
          <w:p w14:paraId="1CAA8253"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54566951" w14:textId="77777777" w:rsidR="006957B6" w:rsidRPr="008636DA" w:rsidRDefault="006957B6" w:rsidP="008636DA">
            <w:pPr>
              <w:contextualSpacing/>
              <w:jc w:val="center"/>
              <w:rPr>
                <w:sz w:val="22"/>
                <w:szCs w:val="22"/>
                <w:lang w:eastAsia="zh-CN"/>
              </w:rPr>
            </w:pPr>
          </w:p>
        </w:tc>
        <w:tc>
          <w:tcPr>
            <w:tcW w:w="1134" w:type="dxa"/>
            <w:shd w:val="clear" w:color="auto" w:fill="auto"/>
            <w:vAlign w:val="center"/>
          </w:tcPr>
          <w:p w14:paraId="12133DFE" w14:textId="77777777" w:rsidR="006957B6" w:rsidRPr="008636DA" w:rsidRDefault="006957B6" w:rsidP="008636DA">
            <w:pPr>
              <w:contextualSpacing/>
              <w:jc w:val="center"/>
              <w:rPr>
                <w:sz w:val="22"/>
                <w:szCs w:val="22"/>
                <w:lang w:eastAsia="zh-CN"/>
              </w:rPr>
            </w:pPr>
          </w:p>
        </w:tc>
        <w:tc>
          <w:tcPr>
            <w:tcW w:w="851" w:type="dxa"/>
            <w:shd w:val="clear" w:color="auto" w:fill="auto"/>
            <w:vAlign w:val="center"/>
          </w:tcPr>
          <w:p w14:paraId="073DEC87" w14:textId="77777777" w:rsidR="006957B6" w:rsidRPr="008636DA" w:rsidRDefault="006957B6" w:rsidP="008636DA">
            <w:pPr>
              <w:contextualSpacing/>
              <w:jc w:val="center"/>
              <w:rPr>
                <w:sz w:val="22"/>
                <w:szCs w:val="22"/>
                <w:lang w:eastAsia="zh-CN"/>
              </w:rPr>
            </w:pPr>
            <w:r w:rsidRPr="008636DA">
              <w:rPr>
                <w:sz w:val="22"/>
                <w:szCs w:val="22"/>
                <w:lang w:eastAsia="zh-CN"/>
              </w:rPr>
              <w:t>28</w:t>
            </w:r>
          </w:p>
        </w:tc>
        <w:tc>
          <w:tcPr>
            <w:tcW w:w="992" w:type="dxa"/>
            <w:shd w:val="clear" w:color="auto" w:fill="auto"/>
            <w:vAlign w:val="center"/>
          </w:tcPr>
          <w:p w14:paraId="6DA7B3CF"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403A44C7" w14:textId="77777777" w:rsidTr="008636DA">
        <w:trPr>
          <w:trHeight w:val="23"/>
        </w:trPr>
        <w:tc>
          <w:tcPr>
            <w:tcW w:w="1271" w:type="dxa"/>
            <w:shd w:val="clear" w:color="auto" w:fill="auto"/>
            <w:vAlign w:val="center"/>
          </w:tcPr>
          <w:p w14:paraId="73B3EAE4"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УП.01</w:t>
            </w:r>
          </w:p>
        </w:tc>
        <w:tc>
          <w:tcPr>
            <w:tcW w:w="5003" w:type="dxa"/>
            <w:shd w:val="clear" w:color="auto" w:fill="auto"/>
            <w:vAlign w:val="center"/>
          </w:tcPr>
          <w:p w14:paraId="58471115"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Учебная практика (без отрыва от учебного процесса)</w:t>
            </w:r>
          </w:p>
        </w:tc>
        <w:tc>
          <w:tcPr>
            <w:tcW w:w="726" w:type="dxa"/>
            <w:gridSpan w:val="2"/>
            <w:shd w:val="clear" w:color="auto" w:fill="auto"/>
            <w:vAlign w:val="center"/>
          </w:tcPr>
          <w:p w14:paraId="39672DF8" w14:textId="089CE6BC" w:rsidR="006957B6" w:rsidRPr="008636DA" w:rsidRDefault="00A47B18" w:rsidP="008636DA">
            <w:pPr>
              <w:tabs>
                <w:tab w:val="left" w:pos="406"/>
              </w:tabs>
              <w:snapToGrid w:val="0"/>
              <w:contextualSpacing/>
              <w:jc w:val="center"/>
              <w:rPr>
                <w:b/>
                <w:sz w:val="22"/>
                <w:szCs w:val="22"/>
                <w:lang w:eastAsia="zh-CN"/>
              </w:rPr>
            </w:pPr>
            <w:r w:rsidRPr="008636DA">
              <w:rPr>
                <w:b/>
                <w:sz w:val="22"/>
                <w:szCs w:val="22"/>
                <w:lang w:eastAsia="zh-CN"/>
              </w:rPr>
              <w:t>585</w:t>
            </w:r>
          </w:p>
        </w:tc>
        <w:tc>
          <w:tcPr>
            <w:tcW w:w="739" w:type="dxa"/>
            <w:gridSpan w:val="2"/>
            <w:shd w:val="clear" w:color="auto" w:fill="auto"/>
            <w:vAlign w:val="center"/>
          </w:tcPr>
          <w:p w14:paraId="465B46AE" w14:textId="60CDA89C" w:rsidR="006957B6" w:rsidRPr="008636DA" w:rsidRDefault="00A47B18" w:rsidP="008636DA">
            <w:pPr>
              <w:tabs>
                <w:tab w:val="left" w:pos="406"/>
              </w:tabs>
              <w:contextualSpacing/>
              <w:jc w:val="center"/>
              <w:rPr>
                <w:sz w:val="22"/>
                <w:szCs w:val="22"/>
                <w:lang w:val="en-US" w:eastAsia="zh-CN"/>
              </w:rPr>
            </w:pPr>
            <w:r w:rsidRPr="008636DA">
              <w:rPr>
                <w:sz w:val="22"/>
                <w:szCs w:val="22"/>
                <w:lang w:val="en-US" w:eastAsia="zh-CN"/>
              </w:rPr>
              <w:t>585</w:t>
            </w:r>
          </w:p>
        </w:tc>
        <w:tc>
          <w:tcPr>
            <w:tcW w:w="1187" w:type="dxa"/>
            <w:gridSpan w:val="2"/>
            <w:shd w:val="clear" w:color="auto" w:fill="auto"/>
            <w:vAlign w:val="center"/>
          </w:tcPr>
          <w:p w14:paraId="36B354E8" w14:textId="77777777" w:rsidR="006957B6" w:rsidRPr="008636DA" w:rsidRDefault="006957B6" w:rsidP="008636DA">
            <w:pPr>
              <w:snapToGrid w:val="0"/>
              <w:contextualSpacing/>
              <w:jc w:val="center"/>
              <w:rPr>
                <w:sz w:val="22"/>
                <w:szCs w:val="22"/>
                <w:lang w:val="en-US" w:eastAsia="zh-CN"/>
              </w:rPr>
            </w:pPr>
          </w:p>
        </w:tc>
        <w:tc>
          <w:tcPr>
            <w:tcW w:w="992" w:type="dxa"/>
            <w:shd w:val="clear" w:color="auto" w:fill="auto"/>
            <w:vAlign w:val="center"/>
          </w:tcPr>
          <w:p w14:paraId="18CD1E00"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1004B80D"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20157A3B"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72FEE30D"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37595DB6"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7A6CEFD9" w14:textId="77777777" w:rsidR="006957B6" w:rsidRPr="008636DA" w:rsidRDefault="006957B6" w:rsidP="008636DA">
            <w:pPr>
              <w:contextualSpacing/>
              <w:jc w:val="center"/>
              <w:rPr>
                <w:sz w:val="22"/>
                <w:szCs w:val="22"/>
                <w:lang w:eastAsia="zh-CN"/>
              </w:rPr>
            </w:pPr>
            <w:r w:rsidRPr="008636DA">
              <w:rPr>
                <w:sz w:val="22"/>
                <w:szCs w:val="22"/>
                <w:lang w:eastAsia="zh-CN"/>
              </w:rPr>
              <w:t>1-3</w:t>
            </w:r>
          </w:p>
        </w:tc>
      </w:tr>
      <w:tr w:rsidR="008636DA" w:rsidRPr="008636DA" w14:paraId="51E5ADB3" w14:textId="77777777" w:rsidTr="008636DA">
        <w:trPr>
          <w:trHeight w:val="23"/>
        </w:trPr>
        <w:tc>
          <w:tcPr>
            <w:tcW w:w="1271" w:type="dxa"/>
            <w:shd w:val="clear" w:color="auto" w:fill="auto"/>
            <w:vAlign w:val="center"/>
          </w:tcPr>
          <w:p w14:paraId="166D6455" w14:textId="77777777" w:rsidR="006957B6" w:rsidRPr="008636DA" w:rsidRDefault="006957B6" w:rsidP="006957B6">
            <w:pPr>
              <w:suppressAutoHyphens/>
              <w:contextualSpacing/>
              <w:jc w:val="both"/>
              <w:rPr>
                <w:b/>
                <w:sz w:val="22"/>
                <w:szCs w:val="22"/>
                <w:lang w:val="en-US" w:eastAsia="zh-CN"/>
              </w:rPr>
            </w:pPr>
            <w:r w:rsidRPr="008636DA">
              <w:rPr>
                <w:b/>
                <w:sz w:val="22"/>
                <w:szCs w:val="22"/>
                <w:lang w:eastAsia="zh-CN"/>
              </w:rPr>
              <w:t>УП. 02</w:t>
            </w:r>
          </w:p>
        </w:tc>
        <w:tc>
          <w:tcPr>
            <w:tcW w:w="5003" w:type="dxa"/>
            <w:shd w:val="clear" w:color="auto" w:fill="auto"/>
            <w:vAlign w:val="center"/>
          </w:tcPr>
          <w:p w14:paraId="7DAEC2C7"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Учебная практика (с отрывом от учебного процесса)</w:t>
            </w:r>
          </w:p>
        </w:tc>
        <w:tc>
          <w:tcPr>
            <w:tcW w:w="726" w:type="dxa"/>
            <w:gridSpan w:val="2"/>
            <w:shd w:val="clear" w:color="auto" w:fill="auto"/>
            <w:vAlign w:val="center"/>
          </w:tcPr>
          <w:p w14:paraId="34734B73" w14:textId="1EDDDD9F" w:rsidR="006957B6" w:rsidRPr="008636DA" w:rsidRDefault="00F8383D" w:rsidP="008636DA">
            <w:pPr>
              <w:tabs>
                <w:tab w:val="left" w:pos="406"/>
              </w:tabs>
              <w:snapToGrid w:val="0"/>
              <w:contextualSpacing/>
              <w:jc w:val="center"/>
              <w:rPr>
                <w:b/>
                <w:sz w:val="22"/>
                <w:szCs w:val="22"/>
                <w:lang w:eastAsia="zh-CN"/>
              </w:rPr>
            </w:pPr>
            <w:r w:rsidRPr="008636DA">
              <w:rPr>
                <w:b/>
                <w:sz w:val="22"/>
                <w:szCs w:val="22"/>
                <w:lang w:eastAsia="zh-CN"/>
              </w:rPr>
              <w:t>36</w:t>
            </w:r>
          </w:p>
        </w:tc>
        <w:tc>
          <w:tcPr>
            <w:tcW w:w="739" w:type="dxa"/>
            <w:gridSpan w:val="2"/>
            <w:shd w:val="clear" w:color="auto" w:fill="auto"/>
            <w:vAlign w:val="center"/>
          </w:tcPr>
          <w:p w14:paraId="462237B2" w14:textId="436CC351" w:rsidR="006957B6" w:rsidRPr="008636DA" w:rsidRDefault="00F8383D" w:rsidP="008636DA">
            <w:pPr>
              <w:tabs>
                <w:tab w:val="left" w:pos="406"/>
              </w:tabs>
              <w:contextualSpacing/>
              <w:jc w:val="center"/>
              <w:rPr>
                <w:sz w:val="22"/>
                <w:szCs w:val="22"/>
                <w:lang w:eastAsia="zh-CN"/>
              </w:rPr>
            </w:pPr>
            <w:r w:rsidRPr="008636DA">
              <w:rPr>
                <w:sz w:val="22"/>
                <w:szCs w:val="22"/>
                <w:lang w:eastAsia="zh-CN"/>
              </w:rPr>
              <w:t>36</w:t>
            </w:r>
          </w:p>
        </w:tc>
        <w:tc>
          <w:tcPr>
            <w:tcW w:w="1187" w:type="dxa"/>
            <w:gridSpan w:val="2"/>
            <w:shd w:val="clear" w:color="auto" w:fill="auto"/>
            <w:vAlign w:val="center"/>
          </w:tcPr>
          <w:p w14:paraId="29BF74FE"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30F7F922"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341D646B" w14:textId="1D71A573" w:rsidR="006957B6" w:rsidRPr="008636DA" w:rsidRDefault="00F8383D" w:rsidP="008636DA">
            <w:pPr>
              <w:contextualSpacing/>
              <w:jc w:val="center"/>
              <w:rPr>
                <w:sz w:val="22"/>
                <w:szCs w:val="22"/>
                <w:lang w:eastAsia="zh-CN"/>
              </w:rPr>
            </w:pPr>
            <w:r w:rsidRPr="008636DA">
              <w:rPr>
                <w:sz w:val="22"/>
                <w:szCs w:val="22"/>
                <w:lang w:eastAsia="zh-CN"/>
              </w:rPr>
              <w:t>36</w:t>
            </w:r>
          </w:p>
        </w:tc>
        <w:tc>
          <w:tcPr>
            <w:tcW w:w="992" w:type="dxa"/>
            <w:shd w:val="clear" w:color="auto" w:fill="auto"/>
            <w:vAlign w:val="center"/>
          </w:tcPr>
          <w:p w14:paraId="66A23941"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787B7164"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32B9F00E"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223B2420" w14:textId="77777777" w:rsidR="006957B6" w:rsidRPr="008636DA" w:rsidRDefault="006957B6" w:rsidP="008636DA">
            <w:pPr>
              <w:contextualSpacing/>
              <w:jc w:val="center"/>
              <w:rPr>
                <w:sz w:val="22"/>
                <w:szCs w:val="22"/>
                <w:lang w:eastAsia="zh-CN"/>
              </w:rPr>
            </w:pPr>
            <w:r w:rsidRPr="008636DA">
              <w:rPr>
                <w:sz w:val="22"/>
                <w:szCs w:val="22"/>
                <w:lang w:eastAsia="zh-CN"/>
              </w:rPr>
              <w:t>1</w:t>
            </w:r>
          </w:p>
        </w:tc>
      </w:tr>
      <w:tr w:rsidR="008636DA" w:rsidRPr="008636DA" w14:paraId="0BF9DC61" w14:textId="77777777" w:rsidTr="008636DA">
        <w:trPr>
          <w:trHeight w:val="23"/>
        </w:trPr>
        <w:tc>
          <w:tcPr>
            <w:tcW w:w="1271" w:type="dxa"/>
            <w:shd w:val="clear" w:color="auto" w:fill="auto"/>
            <w:vAlign w:val="center"/>
          </w:tcPr>
          <w:p w14:paraId="73459034" w14:textId="77777777" w:rsidR="006957B6" w:rsidRPr="008636DA" w:rsidRDefault="006957B6" w:rsidP="006957B6">
            <w:pPr>
              <w:suppressAutoHyphens/>
              <w:contextualSpacing/>
              <w:jc w:val="both"/>
              <w:rPr>
                <w:b/>
                <w:sz w:val="22"/>
                <w:szCs w:val="22"/>
                <w:lang w:val="en-US" w:eastAsia="zh-CN"/>
              </w:rPr>
            </w:pPr>
            <w:r w:rsidRPr="008636DA">
              <w:rPr>
                <w:b/>
                <w:sz w:val="22"/>
                <w:szCs w:val="22"/>
                <w:lang w:eastAsia="zh-CN"/>
              </w:rPr>
              <w:t>ПП. 01</w:t>
            </w:r>
          </w:p>
        </w:tc>
        <w:tc>
          <w:tcPr>
            <w:tcW w:w="5003" w:type="dxa"/>
            <w:shd w:val="clear" w:color="auto" w:fill="auto"/>
            <w:vAlign w:val="center"/>
          </w:tcPr>
          <w:p w14:paraId="4EBA1579"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Производственная практика</w:t>
            </w:r>
          </w:p>
        </w:tc>
        <w:tc>
          <w:tcPr>
            <w:tcW w:w="726" w:type="dxa"/>
            <w:gridSpan w:val="2"/>
            <w:shd w:val="clear" w:color="auto" w:fill="auto"/>
            <w:vAlign w:val="center"/>
          </w:tcPr>
          <w:p w14:paraId="53D6A317" w14:textId="77777777" w:rsidR="006957B6" w:rsidRPr="008636DA" w:rsidRDefault="006957B6" w:rsidP="008636DA">
            <w:pPr>
              <w:tabs>
                <w:tab w:val="left" w:pos="406"/>
              </w:tabs>
              <w:snapToGrid w:val="0"/>
              <w:contextualSpacing/>
              <w:jc w:val="center"/>
              <w:rPr>
                <w:b/>
                <w:sz w:val="22"/>
                <w:szCs w:val="22"/>
                <w:lang w:eastAsia="zh-CN"/>
              </w:rPr>
            </w:pPr>
            <w:r w:rsidRPr="008636DA">
              <w:rPr>
                <w:b/>
                <w:sz w:val="22"/>
                <w:szCs w:val="22"/>
                <w:lang w:eastAsia="zh-CN"/>
              </w:rPr>
              <w:t>288</w:t>
            </w:r>
          </w:p>
        </w:tc>
        <w:tc>
          <w:tcPr>
            <w:tcW w:w="739" w:type="dxa"/>
            <w:gridSpan w:val="2"/>
            <w:shd w:val="clear" w:color="auto" w:fill="auto"/>
            <w:vAlign w:val="center"/>
          </w:tcPr>
          <w:p w14:paraId="6C3B84EA" w14:textId="77777777" w:rsidR="006957B6" w:rsidRPr="008636DA" w:rsidRDefault="006957B6" w:rsidP="008636DA">
            <w:pPr>
              <w:tabs>
                <w:tab w:val="left" w:pos="406"/>
              </w:tabs>
              <w:spacing w:after="200"/>
              <w:contextualSpacing/>
              <w:jc w:val="center"/>
              <w:rPr>
                <w:sz w:val="22"/>
                <w:szCs w:val="22"/>
                <w:lang w:eastAsia="zh-CN"/>
              </w:rPr>
            </w:pPr>
            <w:r w:rsidRPr="008636DA">
              <w:rPr>
                <w:sz w:val="22"/>
                <w:szCs w:val="22"/>
                <w:lang w:eastAsia="zh-CN"/>
              </w:rPr>
              <w:t>288</w:t>
            </w:r>
          </w:p>
        </w:tc>
        <w:tc>
          <w:tcPr>
            <w:tcW w:w="1187" w:type="dxa"/>
            <w:gridSpan w:val="2"/>
            <w:shd w:val="clear" w:color="auto" w:fill="auto"/>
            <w:vAlign w:val="center"/>
          </w:tcPr>
          <w:p w14:paraId="426703DD"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050BFCB2"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37E9F01D" w14:textId="77777777" w:rsidR="006957B6" w:rsidRPr="008636DA" w:rsidRDefault="006957B6" w:rsidP="008636DA">
            <w:pPr>
              <w:contextualSpacing/>
              <w:jc w:val="center"/>
              <w:rPr>
                <w:sz w:val="22"/>
                <w:szCs w:val="22"/>
                <w:lang w:eastAsia="zh-CN"/>
              </w:rPr>
            </w:pPr>
            <w:r w:rsidRPr="008636DA">
              <w:rPr>
                <w:sz w:val="22"/>
                <w:szCs w:val="22"/>
                <w:lang w:eastAsia="zh-CN"/>
              </w:rPr>
              <w:t>288</w:t>
            </w:r>
          </w:p>
        </w:tc>
        <w:tc>
          <w:tcPr>
            <w:tcW w:w="992" w:type="dxa"/>
            <w:shd w:val="clear" w:color="auto" w:fill="auto"/>
            <w:vAlign w:val="center"/>
          </w:tcPr>
          <w:p w14:paraId="24AD4BE6"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27457559"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2EB3930D" w14:textId="77777777" w:rsidR="006957B6" w:rsidRPr="008636DA" w:rsidRDefault="006957B6" w:rsidP="008636DA">
            <w:pPr>
              <w:contextualSpacing/>
              <w:jc w:val="center"/>
              <w:rPr>
                <w:sz w:val="22"/>
                <w:szCs w:val="22"/>
                <w:lang w:eastAsia="zh-CN"/>
              </w:rPr>
            </w:pPr>
          </w:p>
        </w:tc>
        <w:tc>
          <w:tcPr>
            <w:tcW w:w="992" w:type="dxa"/>
            <w:shd w:val="clear" w:color="auto" w:fill="auto"/>
            <w:vAlign w:val="center"/>
          </w:tcPr>
          <w:p w14:paraId="3A1D2AA5" w14:textId="77777777" w:rsidR="006957B6" w:rsidRPr="008636DA" w:rsidRDefault="006957B6" w:rsidP="008636DA">
            <w:pPr>
              <w:contextualSpacing/>
              <w:jc w:val="center"/>
              <w:rPr>
                <w:sz w:val="22"/>
                <w:szCs w:val="22"/>
                <w:lang w:eastAsia="zh-CN"/>
              </w:rPr>
            </w:pPr>
            <w:r w:rsidRPr="008636DA">
              <w:rPr>
                <w:sz w:val="22"/>
                <w:szCs w:val="22"/>
                <w:lang w:eastAsia="zh-CN"/>
              </w:rPr>
              <w:t>2-3</w:t>
            </w:r>
          </w:p>
        </w:tc>
      </w:tr>
      <w:tr w:rsidR="006957B6" w:rsidRPr="008636DA" w14:paraId="33F6E2FD" w14:textId="77777777" w:rsidTr="008636DA">
        <w:trPr>
          <w:trHeight w:val="23"/>
        </w:trPr>
        <w:tc>
          <w:tcPr>
            <w:tcW w:w="6285" w:type="dxa"/>
            <w:gridSpan w:val="3"/>
            <w:shd w:val="clear" w:color="auto" w:fill="auto"/>
          </w:tcPr>
          <w:p w14:paraId="0B881FF3"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Вариативная часть образовательной программы</w:t>
            </w:r>
          </w:p>
        </w:tc>
        <w:tc>
          <w:tcPr>
            <w:tcW w:w="726" w:type="dxa"/>
            <w:gridSpan w:val="2"/>
            <w:shd w:val="clear" w:color="auto" w:fill="auto"/>
            <w:vAlign w:val="center"/>
          </w:tcPr>
          <w:p w14:paraId="003E754A" w14:textId="7BBDD522" w:rsidR="006957B6" w:rsidRPr="008636DA" w:rsidRDefault="00A47B18" w:rsidP="008636DA">
            <w:pPr>
              <w:tabs>
                <w:tab w:val="left" w:pos="406"/>
              </w:tabs>
              <w:contextualSpacing/>
              <w:jc w:val="center"/>
              <w:rPr>
                <w:sz w:val="22"/>
                <w:szCs w:val="22"/>
                <w:lang w:eastAsia="zh-CN"/>
              </w:rPr>
            </w:pPr>
            <w:r w:rsidRPr="008636DA">
              <w:rPr>
                <w:sz w:val="22"/>
                <w:szCs w:val="22"/>
                <w:lang w:eastAsia="zh-CN"/>
              </w:rPr>
              <w:t>1270</w:t>
            </w:r>
          </w:p>
        </w:tc>
        <w:tc>
          <w:tcPr>
            <w:tcW w:w="739" w:type="dxa"/>
            <w:gridSpan w:val="2"/>
            <w:shd w:val="clear" w:color="auto" w:fill="auto"/>
            <w:vAlign w:val="center"/>
          </w:tcPr>
          <w:p w14:paraId="77263A59" w14:textId="67FDF64A" w:rsidR="006957B6" w:rsidRPr="008636DA" w:rsidRDefault="006957B6" w:rsidP="007513F3">
            <w:pPr>
              <w:tabs>
                <w:tab w:val="left" w:pos="406"/>
              </w:tabs>
              <w:contextualSpacing/>
              <w:rPr>
                <w:sz w:val="22"/>
                <w:szCs w:val="22"/>
                <w:lang w:eastAsia="zh-CN"/>
              </w:rPr>
            </w:pPr>
          </w:p>
        </w:tc>
        <w:tc>
          <w:tcPr>
            <w:tcW w:w="1176" w:type="dxa"/>
            <w:shd w:val="clear" w:color="auto" w:fill="auto"/>
            <w:vAlign w:val="center"/>
          </w:tcPr>
          <w:p w14:paraId="10995775" w14:textId="21EB7619"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5BCCD63" w14:textId="0D376A08"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17203D69"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4AE0B4F1"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298A6C8D"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3E731F62" w14:textId="673C3E85"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187DB59" w14:textId="4C01418B" w:rsidR="006957B6" w:rsidRPr="008636DA" w:rsidRDefault="006957B6" w:rsidP="008636DA">
            <w:pPr>
              <w:snapToGrid w:val="0"/>
              <w:contextualSpacing/>
              <w:jc w:val="center"/>
              <w:rPr>
                <w:sz w:val="22"/>
                <w:szCs w:val="22"/>
                <w:lang w:eastAsia="zh-CN"/>
              </w:rPr>
            </w:pPr>
          </w:p>
        </w:tc>
      </w:tr>
      <w:tr w:rsidR="008636DA" w:rsidRPr="008636DA" w14:paraId="6F65443D" w14:textId="77777777" w:rsidTr="008636DA">
        <w:trPr>
          <w:trHeight w:val="23"/>
        </w:trPr>
        <w:tc>
          <w:tcPr>
            <w:tcW w:w="1271" w:type="dxa"/>
            <w:shd w:val="clear" w:color="auto" w:fill="auto"/>
            <w:vAlign w:val="center"/>
          </w:tcPr>
          <w:p w14:paraId="216ECED7"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ГИА.00</w:t>
            </w:r>
          </w:p>
        </w:tc>
        <w:tc>
          <w:tcPr>
            <w:tcW w:w="5003" w:type="dxa"/>
            <w:shd w:val="clear" w:color="auto" w:fill="auto"/>
            <w:vAlign w:val="center"/>
          </w:tcPr>
          <w:p w14:paraId="3301DA29" w14:textId="77777777" w:rsidR="006957B6" w:rsidRPr="008636DA" w:rsidRDefault="006957B6" w:rsidP="006957B6">
            <w:pPr>
              <w:suppressAutoHyphens/>
              <w:contextualSpacing/>
              <w:jc w:val="both"/>
              <w:rPr>
                <w:b/>
                <w:sz w:val="22"/>
                <w:szCs w:val="22"/>
                <w:lang w:eastAsia="zh-CN"/>
              </w:rPr>
            </w:pPr>
            <w:r w:rsidRPr="008636DA">
              <w:rPr>
                <w:b/>
                <w:sz w:val="22"/>
                <w:szCs w:val="22"/>
                <w:lang w:eastAsia="zh-CN"/>
              </w:rPr>
              <w:t>Государственная итоговая аттестация</w:t>
            </w:r>
            <w:r w:rsidRPr="008636DA">
              <w:rPr>
                <w:b/>
                <w:sz w:val="22"/>
                <w:szCs w:val="22"/>
                <w:vertAlign w:val="superscript"/>
                <w:lang w:eastAsia="zh-CN"/>
              </w:rPr>
              <w:footnoteReference w:id="10"/>
            </w:r>
          </w:p>
        </w:tc>
        <w:tc>
          <w:tcPr>
            <w:tcW w:w="726" w:type="dxa"/>
            <w:gridSpan w:val="2"/>
            <w:shd w:val="clear" w:color="auto" w:fill="auto"/>
            <w:vAlign w:val="center"/>
          </w:tcPr>
          <w:p w14:paraId="691B1861" w14:textId="77777777" w:rsidR="006957B6" w:rsidRPr="008636DA" w:rsidRDefault="006957B6" w:rsidP="008636DA">
            <w:pPr>
              <w:tabs>
                <w:tab w:val="left" w:pos="406"/>
              </w:tabs>
              <w:contextualSpacing/>
              <w:jc w:val="center"/>
              <w:rPr>
                <w:sz w:val="22"/>
                <w:szCs w:val="22"/>
                <w:lang w:eastAsia="zh-CN"/>
              </w:rPr>
            </w:pPr>
            <w:r w:rsidRPr="008636DA">
              <w:rPr>
                <w:sz w:val="22"/>
                <w:szCs w:val="22"/>
                <w:lang w:eastAsia="zh-CN"/>
              </w:rPr>
              <w:t>216</w:t>
            </w:r>
          </w:p>
        </w:tc>
        <w:tc>
          <w:tcPr>
            <w:tcW w:w="739" w:type="dxa"/>
            <w:gridSpan w:val="2"/>
            <w:shd w:val="clear" w:color="auto" w:fill="auto"/>
            <w:vAlign w:val="center"/>
          </w:tcPr>
          <w:p w14:paraId="4F833800" w14:textId="668B76A6" w:rsidR="006957B6" w:rsidRPr="008636DA" w:rsidRDefault="006957B6" w:rsidP="007513F3">
            <w:pPr>
              <w:tabs>
                <w:tab w:val="left" w:pos="406"/>
              </w:tabs>
              <w:contextualSpacing/>
              <w:rPr>
                <w:sz w:val="22"/>
                <w:szCs w:val="22"/>
                <w:lang w:eastAsia="zh-CN"/>
              </w:rPr>
            </w:pPr>
          </w:p>
        </w:tc>
        <w:tc>
          <w:tcPr>
            <w:tcW w:w="1187" w:type="dxa"/>
            <w:gridSpan w:val="2"/>
            <w:shd w:val="clear" w:color="auto" w:fill="auto"/>
            <w:vAlign w:val="center"/>
          </w:tcPr>
          <w:p w14:paraId="78082E04"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CDA3D5F"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0B715156"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154A1268"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55B0E22B"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7DE162E9"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4A9C75F0" w14:textId="77777777" w:rsidR="006957B6" w:rsidRPr="008636DA" w:rsidRDefault="006957B6" w:rsidP="008636DA">
            <w:pPr>
              <w:snapToGrid w:val="0"/>
              <w:contextualSpacing/>
              <w:jc w:val="center"/>
              <w:rPr>
                <w:sz w:val="22"/>
                <w:szCs w:val="22"/>
                <w:lang w:eastAsia="zh-CN"/>
              </w:rPr>
            </w:pPr>
          </w:p>
        </w:tc>
      </w:tr>
      <w:tr w:rsidR="006957B6" w:rsidRPr="008636DA" w14:paraId="2CC38D85" w14:textId="77777777" w:rsidTr="008636DA">
        <w:trPr>
          <w:trHeight w:val="23"/>
        </w:trPr>
        <w:tc>
          <w:tcPr>
            <w:tcW w:w="6285" w:type="dxa"/>
            <w:gridSpan w:val="3"/>
            <w:shd w:val="clear" w:color="auto" w:fill="auto"/>
          </w:tcPr>
          <w:p w14:paraId="1AF7C003" w14:textId="77777777" w:rsidR="006957B6" w:rsidRPr="008636DA" w:rsidRDefault="006957B6" w:rsidP="006957B6">
            <w:pPr>
              <w:contextualSpacing/>
              <w:rPr>
                <w:b/>
                <w:sz w:val="22"/>
                <w:szCs w:val="22"/>
                <w:lang w:eastAsia="zh-CN"/>
              </w:rPr>
            </w:pPr>
            <w:r w:rsidRPr="008636DA">
              <w:rPr>
                <w:b/>
                <w:sz w:val="22"/>
                <w:szCs w:val="22"/>
                <w:lang w:eastAsia="zh-CN"/>
              </w:rPr>
              <w:t>Итого:</w:t>
            </w:r>
          </w:p>
        </w:tc>
        <w:tc>
          <w:tcPr>
            <w:tcW w:w="726" w:type="dxa"/>
            <w:gridSpan w:val="2"/>
            <w:shd w:val="clear" w:color="auto" w:fill="auto"/>
            <w:vAlign w:val="center"/>
          </w:tcPr>
          <w:p w14:paraId="2D8E03A4" w14:textId="0DA06F36" w:rsidR="006957B6" w:rsidRPr="008636DA" w:rsidRDefault="00F8383D" w:rsidP="008636DA">
            <w:pPr>
              <w:tabs>
                <w:tab w:val="left" w:pos="406"/>
              </w:tabs>
              <w:contextualSpacing/>
              <w:jc w:val="center"/>
              <w:rPr>
                <w:sz w:val="22"/>
                <w:szCs w:val="22"/>
                <w:lang w:eastAsia="zh-CN"/>
              </w:rPr>
            </w:pPr>
            <w:r w:rsidRPr="008636DA">
              <w:rPr>
                <w:sz w:val="22"/>
                <w:szCs w:val="22"/>
                <w:lang w:eastAsia="zh-CN"/>
              </w:rPr>
              <w:t>4428</w:t>
            </w:r>
          </w:p>
        </w:tc>
        <w:tc>
          <w:tcPr>
            <w:tcW w:w="739" w:type="dxa"/>
            <w:gridSpan w:val="2"/>
            <w:shd w:val="clear" w:color="auto" w:fill="auto"/>
            <w:vAlign w:val="center"/>
          </w:tcPr>
          <w:p w14:paraId="3C2E682B" w14:textId="3D6A43AB" w:rsidR="006957B6" w:rsidRPr="008636DA" w:rsidRDefault="002A31F7" w:rsidP="008636DA">
            <w:pPr>
              <w:tabs>
                <w:tab w:val="left" w:pos="406"/>
              </w:tabs>
              <w:contextualSpacing/>
              <w:jc w:val="center"/>
              <w:rPr>
                <w:sz w:val="22"/>
                <w:szCs w:val="22"/>
                <w:lang w:eastAsia="zh-CN"/>
              </w:rPr>
            </w:pPr>
            <w:r>
              <w:rPr>
                <w:sz w:val="22"/>
                <w:szCs w:val="22"/>
                <w:lang w:eastAsia="zh-CN"/>
              </w:rPr>
              <w:t>909</w:t>
            </w:r>
          </w:p>
        </w:tc>
        <w:tc>
          <w:tcPr>
            <w:tcW w:w="1176" w:type="dxa"/>
            <w:shd w:val="clear" w:color="auto" w:fill="auto"/>
            <w:vAlign w:val="center"/>
          </w:tcPr>
          <w:p w14:paraId="5B5F1F4C"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6B40931A"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27584D40"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01984D05" w14:textId="77777777" w:rsidR="006957B6" w:rsidRPr="008636DA" w:rsidRDefault="006957B6" w:rsidP="008636DA">
            <w:pPr>
              <w:snapToGrid w:val="0"/>
              <w:contextualSpacing/>
              <w:jc w:val="center"/>
              <w:rPr>
                <w:sz w:val="22"/>
                <w:szCs w:val="22"/>
                <w:lang w:eastAsia="zh-CN"/>
              </w:rPr>
            </w:pPr>
          </w:p>
        </w:tc>
        <w:tc>
          <w:tcPr>
            <w:tcW w:w="1134" w:type="dxa"/>
            <w:shd w:val="clear" w:color="auto" w:fill="auto"/>
            <w:vAlign w:val="center"/>
          </w:tcPr>
          <w:p w14:paraId="4ACF7835" w14:textId="77777777" w:rsidR="006957B6" w:rsidRPr="008636DA" w:rsidRDefault="006957B6" w:rsidP="008636DA">
            <w:pPr>
              <w:snapToGrid w:val="0"/>
              <w:contextualSpacing/>
              <w:jc w:val="center"/>
              <w:rPr>
                <w:sz w:val="22"/>
                <w:szCs w:val="22"/>
                <w:lang w:eastAsia="zh-CN"/>
              </w:rPr>
            </w:pPr>
          </w:p>
        </w:tc>
        <w:tc>
          <w:tcPr>
            <w:tcW w:w="851" w:type="dxa"/>
            <w:shd w:val="clear" w:color="auto" w:fill="auto"/>
            <w:vAlign w:val="center"/>
          </w:tcPr>
          <w:p w14:paraId="1443565C" w14:textId="77777777" w:rsidR="006957B6" w:rsidRPr="008636DA" w:rsidRDefault="006957B6" w:rsidP="008636DA">
            <w:pPr>
              <w:snapToGrid w:val="0"/>
              <w:contextualSpacing/>
              <w:jc w:val="center"/>
              <w:rPr>
                <w:sz w:val="22"/>
                <w:szCs w:val="22"/>
                <w:lang w:eastAsia="zh-CN"/>
              </w:rPr>
            </w:pPr>
          </w:p>
        </w:tc>
        <w:tc>
          <w:tcPr>
            <w:tcW w:w="992" w:type="dxa"/>
            <w:shd w:val="clear" w:color="auto" w:fill="auto"/>
            <w:vAlign w:val="center"/>
          </w:tcPr>
          <w:p w14:paraId="7654C2D6" w14:textId="77777777" w:rsidR="006957B6" w:rsidRPr="008636DA" w:rsidRDefault="006957B6" w:rsidP="008636DA">
            <w:pPr>
              <w:snapToGrid w:val="0"/>
              <w:contextualSpacing/>
              <w:jc w:val="center"/>
              <w:rPr>
                <w:sz w:val="22"/>
                <w:szCs w:val="22"/>
                <w:lang w:eastAsia="zh-CN"/>
              </w:rPr>
            </w:pPr>
          </w:p>
        </w:tc>
      </w:tr>
    </w:tbl>
    <w:p w14:paraId="2EC8833A" w14:textId="6D1AC83B" w:rsidR="008636DA" w:rsidRDefault="008636DA" w:rsidP="004D71CA">
      <w:pPr>
        <w:pStyle w:val="afffffd"/>
        <w:ind w:firstLine="709"/>
        <w:jc w:val="left"/>
        <w:rPr>
          <w:rFonts w:ascii="Times New Roman" w:hAnsi="Times New Roman"/>
          <w:highlight w:val="yellow"/>
        </w:rPr>
      </w:pPr>
      <w:bookmarkStart w:id="17" w:name="_Toc84499245"/>
    </w:p>
    <w:p w14:paraId="30AEA123" w14:textId="77777777" w:rsidR="00A750C1" w:rsidRDefault="00A750C1" w:rsidP="004D71CA">
      <w:pPr>
        <w:pStyle w:val="afffffd"/>
        <w:ind w:firstLine="709"/>
        <w:jc w:val="left"/>
        <w:rPr>
          <w:rFonts w:ascii="Times New Roman" w:hAnsi="Times New Roman"/>
          <w:highlight w:val="yellow"/>
        </w:rPr>
        <w:sectPr w:rsidR="00A750C1" w:rsidSect="00882920">
          <w:pgSz w:w="16840" w:h="11907" w:orient="landscape"/>
          <w:pgMar w:top="1418" w:right="1134" w:bottom="851" w:left="992" w:header="709" w:footer="0" w:gutter="0"/>
          <w:cols w:space="720"/>
          <w:docGrid w:linePitch="326"/>
        </w:sectPr>
      </w:pPr>
    </w:p>
    <w:p w14:paraId="13ED4963" w14:textId="2DA8681B" w:rsidR="004D71CA" w:rsidRPr="00315F34" w:rsidRDefault="004D71CA" w:rsidP="004D71CA">
      <w:pPr>
        <w:pStyle w:val="afffffd"/>
        <w:ind w:firstLine="709"/>
        <w:jc w:val="left"/>
        <w:rPr>
          <w:rFonts w:ascii="Times New Roman" w:hAnsi="Times New Roman"/>
        </w:rPr>
      </w:pPr>
      <w:bookmarkStart w:id="18" w:name="_Toc149059389"/>
      <w:r w:rsidRPr="00321FAD">
        <w:rPr>
          <w:rFonts w:ascii="Times New Roman" w:hAnsi="Times New Roman"/>
        </w:rPr>
        <w:t>5.2. Примерный календарный учебный график</w:t>
      </w:r>
      <w:bookmarkEnd w:id="17"/>
      <w:bookmarkEnd w:id="18"/>
    </w:p>
    <w:p w14:paraId="7C682E1F" w14:textId="7ADF634B" w:rsidR="004D71CA" w:rsidRDefault="004D71CA" w:rsidP="004D71CA">
      <w:pPr>
        <w:ind w:firstLine="709"/>
        <w:jc w:val="center"/>
        <w:rPr>
          <w:b/>
          <w:i/>
          <w:u w:val="single"/>
        </w:rPr>
      </w:pPr>
      <w:r w:rsidRPr="00315F34">
        <w:rPr>
          <w:b/>
          <w:i/>
          <w:u w:val="single"/>
        </w:rPr>
        <w:t>5.2.2. По программе подготовки специалистов среднего звена</w:t>
      </w:r>
      <w:r w:rsidR="006957B6" w:rsidRPr="006957B6">
        <w:t xml:space="preserve"> </w:t>
      </w:r>
      <w:r w:rsidR="006957B6" w:rsidRPr="006957B6">
        <w:rPr>
          <w:b/>
          <w:i/>
          <w:u w:val="single"/>
        </w:rPr>
        <w:t>по специальности 51.02.02   Социально-культурная деятельность (по видам)</w:t>
      </w:r>
    </w:p>
    <w:p w14:paraId="2EE576A9" w14:textId="77777777" w:rsidR="005E038A" w:rsidRPr="005E038A" w:rsidRDefault="005E038A" w:rsidP="005E038A">
      <w:pPr>
        <w:jc w:val="center"/>
        <w:rPr>
          <w:sz w:val="16"/>
          <w:szCs w:val="16"/>
        </w:rPr>
      </w:pPr>
      <w:r w:rsidRPr="005E038A">
        <w:rPr>
          <w:sz w:val="16"/>
          <w:szCs w:val="16"/>
        </w:rPr>
        <w:t> </w:t>
      </w:r>
    </w:p>
    <w:p w14:paraId="66F13738" w14:textId="2853FB2C" w:rsidR="005E038A" w:rsidRDefault="005E038A" w:rsidP="004D71CA">
      <w:pPr>
        <w:ind w:firstLine="709"/>
        <w:jc w:val="center"/>
        <w:rPr>
          <w:b/>
          <w:i/>
          <w:u w:val="single"/>
        </w:rPr>
      </w:pPr>
    </w:p>
    <w:p w14:paraId="54935614" w14:textId="31A76D29" w:rsidR="005E038A" w:rsidRPr="00315F34" w:rsidRDefault="00502276" w:rsidP="004D71CA">
      <w:pPr>
        <w:ind w:firstLine="709"/>
        <w:jc w:val="center"/>
        <w:rPr>
          <w:b/>
          <w:i/>
          <w:u w:val="single"/>
        </w:rPr>
      </w:pPr>
      <w:r w:rsidRPr="00502276">
        <w:rPr>
          <w:noProof/>
        </w:rPr>
        <w:drawing>
          <wp:inline distT="0" distB="0" distL="0" distR="0" wp14:anchorId="2ED7D2CE" wp14:editId="31E01683">
            <wp:extent cx="6120130" cy="1648656"/>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648656"/>
                    </a:xfrm>
                    <a:prstGeom prst="rect">
                      <a:avLst/>
                    </a:prstGeom>
                    <a:noFill/>
                    <a:ln>
                      <a:noFill/>
                    </a:ln>
                  </pic:spPr>
                </pic:pic>
              </a:graphicData>
            </a:graphic>
          </wp:inline>
        </w:drawing>
      </w:r>
    </w:p>
    <w:p w14:paraId="43BE52EC" w14:textId="77777777" w:rsidR="004D71CA" w:rsidRPr="00315F34" w:rsidRDefault="004D71CA" w:rsidP="004D71CA">
      <w:pPr>
        <w:ind w:firstLine="709"/>
        <w:jc w:val="center"/>
        <w:rPr>
          <w:i/>
        </w:rPr>
      </w:pPr>
    </w:p>
    <w:p w14:paraId="73BC2D69" w14:textId="161C1687" w:rsidR="004D71CA" w:rsidRDefault="004D71CA" w:rsidP="005622C9">
      <w:pPr>
        <w:suppressAutoHyphens/>
        <w:rPr>
          <w:b/>
          <w:bCs/>
        </w:rPr>
      </w:pPr>
    </w:p>
    <w:p w14:paraId="6DA6C7BA" w14:textId="77777777" w:rsidR="00D50F10" w:rsidRDefault="00D50F10" w:rsidP="002A005B">
      <w:pPr>
        <w:suppressAutoHyphens/>
        <w:ind w:firstLine="709"/>
        <w:rPr>
          <w:b/>
          <w:bCs/>
        </w:rPr>
      </w:pPr>
    </w:p>
    <w:p w14:paraId="3B6B0625" w14:textId="77777777" w:rsidR="00D50F10" w:rsidRDefault="00D50F10" w:rsidP="002A005B">
      <w:pPr>
        <w:suppressAutoHyphens/>
        <w:ind w:firstLine="709"/>
        <w:rPr>
          <w:b/>
          <w:bCs/>
        </w:rPr>
      </w:pPr>
    </w:p>
    <w:p w14:paraId="4D968138" w14:textId="77777777" w:rsidR="00D50F10" w:rsidRDefault="00D50F10" w:rsidP="002A005B">
      <w:pPr>
        <w:suppressAutoHyphens/>
        <w:ind w:firstLine="709"/>
        <w:rPr>
          <w:b/>
          <w:bCs/>
        </w:rPr>
      </w:pPr>
    </w:p>
    <w:p w14:paraId="61BDBC5B" w14:textId="77777777" w:rsidR="00D50F10" w:rsidRDefault="00D50F10" w:rsidP="002A005B">
      <w:pPr>
        <w:suppressAutoHyphens/>
        <w:ind w:firstLine="709"/>
        <w:rPr>
          <w:b/>
          <w:bCs/>
        </w:rPr>
      </w:pPr>
    </w:p>
    <w:p w14:paraId="7928C3A5" w14:textId="77777777" w:rsidR="00D50F10" w:rsidRDefault="00D50F10" w:rsidP="002A005B">
      <w:pPr>
        <w:suppressAutoHyphens/>
        <w:ind w:firstLine="709"/>
        <w:rPr>
          <w:b/>
          <w:bCs/>
        </w:rPr>
      </w:pPr>
    </w:p>
    <w:p w14:paraId="45AEBD88" w14:textId="77777777" w:rsidR="00D50F10" w:rsidRDefault="00D50F10" w:rsidP="002A005B">
      <w:pPr>
        <w:suppressAutoHyphens/>
        <w:ind w:firstLine="709"/>
        <w:rPr>
          <w:b/>
          <w:bCs/>
        </w:rPr>
      </w:pPr>
    </w:p>
    <w:p w14:paraId="21B41EE5" w14:textId="77777777" w:rsidR="00D50F10" w:rsidRDefault="00D50F10" w:rsidP="002A005B">
      <w:pPr>
        <w:suppressAutoHyphens/>
        <w:ind w:firstLine="709"/>
        <w:rPr>
          <w:b/>
          <w:bCs/>
        </w:rPr>
      </w:pPr>
    </w:p>
    <w:p w14:paraId="4A4A3DF0" w14:textId="77777777" w:rsidR="00D50F10" w:rsidRDefault="00D50F10" w:rsidP="002A005B">
      <w:pPr>
        <w:suppressAutoHyphens/>
        <w:ind w:firstLine="709"/>
        <w:rPr>
          <w:b/>
          <w:bCs/>
        </w:rPr>
      </w:pPr>
    </w:p>
    <w:p w14:paraId="602E5B35" w14:textId="77777777" w:rsidR="00D50F10" w:rsidRDefault="00D50F10" w:rsidP="002A005B">
      <w:pPr>
        <w:suppressAutoHyphens/>
        <w:ind w:firstLine="709"/>
        <w:rPr>
          <w:b/>
          <w:bCs/>
        </w:rPr>
      </w:pPr>
    </w:p>
    <w:p w14:paraId="2B03F481" w14:textId="77777777" w:rsidR="00D50F10" w:rsidRDefault="00D50F10" w:rsidP="002A005B">
      <w:pPr>
        <w:suppressAutoHyphens/>
        <w:ind w:firstLine="709"/>
        <w:rPr>
          <w:b/>
          <w:bCs/>
        </w:rPr>
      </w:pPr>
    </w:p>
    <w:p w14:paraId="76AF3A4E" w14:textId="77777777" w:rsidR="00D50F10" w:rsidRDefault="00D50F10" w:rsidP="002A005B">
      <w:pPr>
        <w:suppressAutoHyphens/>
        <w:ind w:firstLine="709"/>
        <w:rPr>
          <w:b/>
          <w:bCs/>
        </w:rPr>
      </w:pPr>
    </w:p>
    <w:p w14:paraId="7032BECB" w14:textId="77777777" w:rsidR="00D50F10" w:rsidRDefault="00D50F10" w:rsidP="002A005B">
      <w:pPr>
        <w:suppressAutoHyphens/>
        <w:ind w:firstLine="709"/>
        <w:rPr>
          <w:b/>
          <w:bCs/>
        </w:rPr>
      </w:pPr>
    </w:p>
    <w:p w14:paraId="37A95A7B" w14:textId="77777777" w:rsidR="00D50F10" w:rsidRDefault="00D50F10" w:rsidP="002A005B">
      <w:pPr>
        <w:suppressAutoHyphens/>
        <w:ind w:firstLine="709"/>
        <w:rPr>
          <w:b/>
          <w:bCs/>
        </w:rPr>
      </w:pPr>
    </w:p>
    <w:p w14:paraId="7C584FAF" w14:textId="77777777" w:rsidR="00D50F10" w:rsidRDefault="00D50F10" w:rsidP="002A005B">
      <w:pPr>
        <w:suppressAutoHyphens/>
        <w:ind w:firstLine="709"/>
        <w:rPr>
          <w:b/>
          <w:bCs/>
        </w:rPr>
      </w:pPr>
    </w:p>
    <w:p w14:paraId="0E58ADC0" w14:textId="77777777" w:rsidR="00D50F10" w:rsidRDefault="00D50F10" w:rsidP="002A005B">
      <w:pPr>
        <w:suppressAutoHyphens/>
        <w:ind w:firstLine="709"/>
        <w:rPr>
          <w:b/>
          <w:bCs/>
        </w:rPr>
      </w:pPr>
    </w:p>
    <w:p w14:paraId="72A887E2" w14:textId="77777777" w:rsidR="00D50F10" w:rsidRDefault="00D50F10" w:rsidP="002A005B">
      <w:pPr>
        <w:suppressAutoHyphens/>
        <w:ind w:firstLine="709"/>
        <w:rPr>
          <w:b/>
          <w:bCs/>
        </w:rPr>
      </w:pPr>
    </w:p>
    <w:p w14:paraId="17785078" w14:textId="77777777" w:rsidR="00D50F10" w:rsidRDefault="00D50F10" w:rsidP="002A005B">
      <w:pPr>
        <w:suppressAutoHyphens/>
        <w:ind w:firstLine="709"/>
        <w:rPr>
          <w:b/>
          <w:bCs/>
        </w:rPr>
      </w:pPr>
    </w:p>
    <w:p w14:paraId="76D7E320" w14:textId="77777777" w:rsidR="00D50F10" w:rsidRDefault="00D50F10" w:rsidP="002A005B">
      <w:pPr>
        <w:suppressAutoHyphens/>
        <w:ind w:firstLine="709"/>
        <w:rPr>
          <w:b/>
          <w:bCs/>
        </w:rPr>
      </w:pPr>
    </w:p>
    <w:p w14:paraId="69CCA81E" w14:textId="7DB3D3F9" w:rsidR="006957B6" w:rsidRDefault="006957B6" w:rsidP="002A005B">
      <w:pPr>
        <w:suppressAutoHyphens/>
        <w:ind w:firstLine="709"/>
        <w:rPr>
          <w:b/>
          <w:bCs/>
        </w:rPr>
      </w:pPr>
      <w:r w:rsidRPr="006957B6">
        <w:rPr>
          <w:b/>
          <w:bCs/>
        </w:rPr>
        <w:t>Сводные данные по бюджету времени:</w:t>
      </w:r>
    </w:p>
    <w:p w14:paraId="11A58365" w14:textId="5216BB9F" w:rsidR="006957B6" w:rsidRDefault="006957B6" w:rsidP="002A005B">
      <w:pPr>
        <w:suppressAutoHyphens/>
        <w:ind w:firstLine="709"/>
        <w:rPr>
          <w:b/>
          <w:bCs/>
        </w:rPr>
      </w:pPr>
    </w:p>
    <w:p w14:paraId="5E9CE19A" w14:textId="48B2BB02" w:rsidR="00A750C1" w:rsidRDefault="00502276" w:rsidP="002A005B">
      <w:pPr>
        <w:suppressAutoHyphens/>
        <w:ind w:firstLine="709"/>
        <w:rPr>
          <w:b/>
          <w:bCs/>
        </w:rPr>
      </w:pPr>
      <w:r w:rsidRPr="00502276">
        <w:rPr>
          <w:noProof/>
        </w:rPr>
        <w:drawing>
          <wp:inline distT="0" distB="0" distL="0" distR="0" wp14:anchorId="71DA899E" wp14:editId="1ACF9356">
            <wp:extent cx="6120130" cy="2586720"/>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586720"/>
                    </a:xfrm>
                    <a:prstGeom prst="rect">
                      <a:avLst/>
                    </a:prstGeom>
                    <a:noFill/>
                    <a:ln>
                      <a:noFill/>
                    </a:ln>
                  </pic:spPr>
                </pic:pic>
              </a:graphicData>
            </a:graphic>
          </wp:inline>
        </w:drawing>
      </w:r>
    </w:p>
    <w:p w14:paraId="4B869AF4" w14:textId="77777777" w:rsidR="00A750C1" w:rsidRDefault="00A750C1" w:rsidP="002A005B">
      <w:pPr>
        <w:suppressAutoHyphens/>
        <w:ind w:firstLine="709"/>
        <w:rPr>
          <w:b/>
          <w:bCs/>
        </w:rPr>
      </w:pPr>
    </w:p>
    <w:p w14:paraId="6266A0EB" w14:textId="77777777" w:rsidR="00A750C1" w:rsidRDefault="00A750C1" w:rsidP="002A005B">
      <w:pPr>
        <w:suppressAutoHyphens/>
        <w:ind w:firstLine="709"/>
        <w:rPr>
          <w:b/>
          <w:bCs/>
        </w:rPr>
      </w:pPr>
    </w:p>
    <w:p w14:paraId="052951C4" w14:textId="77777777" w:rsidR="00A750C1" w:rsidRDefault="00A750C1" w:rsidP="002A005B">
      <w:pPr>
        <w:suppressAutoHyphens/>
        <w:ind w:firstLine="709"/>
        <w:rPr>
          <w:b/>
          <w:bCs/>
        </w:rPr>
      </w:pPr>
    </w:p>
    <w:p w14:paraId="36A958C1" w14:textId="77777777" w:rsidR="00A750C1" w:rsidRDefault="00A750C1" w:rsidP="002A005B">
      <w:pPr>
        <w:suppressAutoHyphens/>
        <w:ind w:firstLine="709"/>
        <w:rPr>
          <w:b/>
          <w:bCs/>
        </w:rPr>
      </w:pPr>
    </w:p>
    <w:p w14:paraId="62195E78" w14:textId="77777777" w:rsidR="00A750C1" w:rsidRDefault="00A750C1" w:rsidP="002A005B">
      <w:pPr>
        <w:suppressAutoHyphens/>
        <w:ind w:firstLine="709"/>
        <w:rPr>
          <w:b/>
          <w:bCs/>
        </w:rPr>
        <w:sectPr w:rsidR="00A750C1" w:rsidSect="00882920">
          <w:pgSz w:w="16840" w:h="11907" w:orient="landscape"/>
          <w:pgMar w:top="1418" w:right="1134" w:bottom="851" w:left="992" w:header="709" w:footer="0" w:gutter="0"/>
          <w:cols w:space="720"/>
          <w:docGrid w:linePitch="326"/>
        </w:sectPr>
      </w:pPr>
    </w:p>
    <w:p w14:paraId="12AE6FF1" w14:textId="77777777" w:rsidR="00A750C1" w:rsidRDefault="00A750C1" w:rsidP="002A005B">
      <w:pPr>
        <w:suppressAutoHyphens/>
        <w:ind w:firstLine="709"/>
        <w:rPr>
          <w:b/>
          <w:bCs/>
        </w:rPr>
      </w:pPr>
    </w:p>
    <w:p w14:paraId="1DADF66F" w14:textId="4D906158" w:rsidR="002A005B" w:rsidRPr="009412A4" w:rsidRDefault="002A005B" w:rsidP="009412A4">
      <w:pPr>
        <w:pStyle w:val="afffffd"/>
        <w:ind w:firstLine="708"/>
        <w:jc w:val="left"/>
        <w:rPr>
          <w:rFonts w:ascii="Times New Roman" w:hAnsi="Times New Roman"/>
        </w:rPr>
      </w:pPr>
      <w:bookmarkStart w:id="19" w:name="_Toc149059390"/>
      <w:r w:rsidRPr="009412A4">
        <w:rPr>
          <w:rFonts w:ascii="Times New Roman" w:hAnsi="Times New Roman"/>
        </w:rPr>
        <w:t>5.3. Примерная рабочая программа воспитания</w:t>
      </w:r>
      <w:bookmarkEnd w:id="19"/>
    </w:p>
    <w:p w14:paraId="35D3B719" w14:textId="77777777" w:rsidR="002A005B" w:rsidRPr="004A0B5D" w:rsidRDefault="002A005B" w:rsidP="009A4DCF">
      <w:pPr>
        <w:suppressAutoHyphens/>
        <w:spacing w:line="276" w:lineRule="auto"/>
        <w:ind w:firstLine="709"/>
        <w:rPr>
          <w:b/>
          <w:bCs/>
        </w:rPr>
      </w:pPr>
    </w:p>
    <w:p w14:paraId="1136DB37" w14:textId="61B6137B" w:rsidR="00A750C1" w:rsidRDefault="00A750C1" w:rsidP="009A4DCF">
      <w:pPr>
        <w:suppressAutoHyphens/>
        <w:spacing w:line="276" w:lineRule="auto"/>
        <w:ind w:firstLine="709"/>
        <w:contextualSpacing/>
        <w:jc w:val="both"/>
      </w:pPr>
      <w:r>
        <w:t xml:space="preserve">5.3.1. </w:t>
      </w:r>
      <w:r w:rsidR="00937FB0">
        <w:t>Цели и задачи воспитания,</w:t>
      </w:r>
      <w:r>
        <w:t xml:space="preserve"> обучающихся при освоении ими образовательной программы:</w:t>
      </w:r>
    </w:p>
    <w:p w14:paraId="00847FF0" w14:textId="77777777" w:rsidR="00A750C1" w:rsidRPr="00833346" w:rsidRDefault="00A750C1" w:rsidP="009A4DCF">
      <w:pPr>
        <w:suppressAutoHyphens/>
        <w:spacing w:line="276" w:lineRule="auto"/>
        <w:ind w:firstLine="709"/>
        <w:jc w:val="both"/>
      </w:pPr>
      <w:r w:rsidRPr="00833346">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62CBB14" w14:textId="77777777" w:rsidR="00A750C1" w:rsidRPr="00833346" w:rsidRDefault="00A750C1" w:rsidP="009A4DCF">
      <w:pPr>
        <w:suppressAutoHyphens/>
        <w:spacing w:line="276" w:lineRule="auto"/>
        <w:ind w:firstLine="709"/>
        <w:jc w:val="both"/>
      </w:pPr>
      <w:r w:rsidRPr="00833346">
        <w:t xml:space="preserve">Задачи: </w:t>
      </w:r>
    </w:p>
    <w:p w14:paraId="2D11E481" w14:textId="77777777" w:rsidR="00A750C1" w:rsidRPr="00833346" w:rsidRDefault="00A750C1" w:rsidP="00234C19">
      <w:pPr>
        <w:pStyle w:val="a6"/>
        <w:numPr>
          <w:ilvl w:val="0"/>
          <w:numId w:val="39"/>
        </w:numPr>
        <w:shd w:val="clear" w:color="auto" w:fill="FFFFFF"/>
        <w:suppressAutoHyphens/>
        <w:spacing w:before="0" w:after="0" w:line="276" w:lineRule="auto"/>
        <w:ind w:left="0" w:firstLine="709"/>
        <w:contextualSpacing/>
        <w:jc w:val="both"/>
      </w:pPr>
      <w:r w:rsidRPr="00833346">
        <w:t>усвоение обучающимися знаний о нормах, духовно-нравственных ценностях, которые выработало российское общество (социально значимых знаний);</w:t>
      </w:r>
    </w:p>
    <w:p w14:paraId="22780002" w14:textId="77777777" w:rsidR="00A750C1" w:rsidRPr="00833346" w:rsidRDefault="00A750C1" w:rsidP="00234C19">
      <w:pPr>
        <w:pStyle w:val="a6"/>
        <w:numPr>
          <w:ilvl w:val="0"/>
          <w:numId w:val="39"/>
        </w:numPr>
        <w:shd w:val="clear" w:color="auto" w:fill="FFFFFF"/>
        <w:suppressAutoHyphens/>
        <w:spacing w:before="0" w:after="0" w:line="276" w:lineRule="auto"/>
        <w:ind w:left="0" w:firstLine="709"/>
        <w:contextualSpacing/>
        <w:jc w:val="both"/>
      </w:pPr>
      <w:r w:rsidRPr="00833346">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70A509B7" w14:textId="77777777" w:rsidR="00A750C1" w:rsidRPr="00833346" w:rsidRDefault="00A750C1" w:rsidP="00234C19">
      <w:pPr>
        <w:pStyle w:val="a6"/>
        <w:numPr>
          <w:ilvl w:val="0"/>
          <w:numId w:val="39"/>
        </w:numPr>
        <w:shd w:val="clear" w:color="auto" w:fill="FFFFFF"/>
        <w:suppressAutoHyphens/>
        <w:spacing w:before="0" w:after="0" w:line="276" w:lineRule="auto"/>
        <w:ind w:left="0" w:firstLine="709"/>
        <w:contextualSpacing/>
        <w:jc w:val="both"/>
      </w:pPr>
      <w:r w:rsidRPr="00833346">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0672AC24" w14:textId="77777777" w:rsidR="00A750C1" w:rsidRPr="00833346" w:rsidRDefault="00A750C1" w:rsidP="00234C19">
      <w:pPr>
        <w:pStyle w:val="a6"/>
        <w:numPr>
          <w:ilvl w:val="0"/>
          <w:numId w:val="39"/>
        </w:numPr>
        <w:shd w:val="clear" w:color="auto" w:fill="FFFFFF"/>
        <w:suppressAutoHyphens/>
        <w:spacing w:before="0" w:after="0" w:line="276" w:lineRule="auto"/>
        <w:ind w:left="0" w:firstLine="709"/>
        <w:contextualSpacing/>
        <w:jc w:val="both"/>
      </w:pPr>
      <w:r w:rsidRPr="00833346">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7842A1E3" w14:textId="77777777" w:rsidR="00A750C1" w:rsidRPr="00833346" w:rsidRDefault="00A750C1" w:rsidP="00234C19">
      <w:pPr>
        <w:pStyle w:val="a6"/>
        <w:numPr>
          <w:ilvl w:val="0"/>
          <w:numId w:val="39"/>
        </w:numPr>
        <w:shd w:val="clear" w:color="auto" w:fill="FFFFFF"/>
        <w:suppressAutoHyphens/>
        <w:spacing w:before="0" w:after="0" w:line="276" w:lineRule="auto"/>
        <w:ind w:left="0" w:firstLine="709"/>
        <w:jc w:val="both"/>
      </w:pPr>
      <w:r w:rsidRPr="00833346">
        <w:t>подготовка к созданию семьи и рождению детей.</w:t>
      </w:r>
    </w:p>
    <w:p w14:paraId="2F49863D" w14:textId="77777777" w:rsidR="00A750C1" w:rsidRDefault="00A750C1" w:rsidP="009A4DCF">
      <w:pPr>
        <w:suppressAutoHyphens/>
        <w:spacing w:line="276" w:lineRule="auto"/>
        <w:ind w:right="118" w:firstLine="709"/>
        <w:contextualSpacing/>
        <w:jc w:val="both"/>
        <w:rPr>
          <w:bCs/>
        </w:rPr>
      </w:pPr>
      <w:r>
        <w:rPr>
          <w:bCs/>
        </w:rPr>
        <w:t>5.3.2. Примерная рабочая программа воспитания представлена в Приложении 3.</w:t>
      </w:r>
      <w:bookmarkStart w:id="20" w:name="_Hlk147332588"/>
    </w:p>
    <w:bookmarkEnd w:id="20"/>
    <w:p w14:paraId="122D9D1A" w14:textId="22C22B62" w:rsidR="002A005B" w:rsidRDefault="002A005B" w:rsidP="009A4DCF">
      <w:pPr>
        <w:suppressAutoHyphens/>
        <w:spacing w:line="276" w:lineRule="auto"/>
        <w:ind w:firstLine="709"/>
        <w:jc w:val="both"/>
      </w:pPr>
    </w:p>
    <w:p w14:paraId="7AF09BEC" w14:textId="77777777" w:rsidR="002A005B" w:rsidRPr="009412A4" w:rsidRDefault="002A005B" w:rsidP="009412A4">
      <w:pPr>
        <w:pStyle w:val="afffffd"/>
        <w:ind w:firstLine="709"/>
        <w:jc w:val="left"/>
        <w:rPr>
          <w:rFonts w:ascii="Times New Roman" w:hAnsi="Times New Roman"/>
        </w:rPr>
      </w:pPr>
      <w:bookmarkStart w:id="21" w:name="_Toc149059391"/>
      <w:r w:rsidRPr="009412A4">
        <w:rPr>
          <w:rFonts w:ascii="Times New Roman" w:hAnsi="Times New Roman"/>
        </w:rPr>
        <w:t>5.4. Примерный календарный план воспитательной работы</w:t>
      </w:r>
      <w:bookmarkEnd w:id="21"/>
    </w:p>
    <w:p w14:paraId="7B9AB6C0" w14:textId="77777777" w:rsidR="002A005B" w:rsidRPr="004A0B5D" w:rsidRDefault="002A005B" w:rsidP="009A4DCF">
      <w:pPr>
        <w:suppressAutoHyphens/>
        <w:spacing w:line="276" w:lineRule="auto"/>
        <w:ind w:firstLine="709"/>
      </w:pPr>
      <w:r w:rsidRPr="004A0B5D">
        <w:t>Календарный план воспитательной работы представлен в приложении 3.</w:t>
      </w:r>
    </w:p>
    <w:p w14:paraId="3634E7D2" w14:textId="5ED877E8" w:rsidR="00346ED2" w:rsidRPr="004A0B5D" w:rsidRDefault="00346ED2" w:rsidP="009A4DCF">
      <w:pPr>
        <w:suppressAutoHyphens/>
        <w:spacing w:line="276" w:lineRule="auto"/>
        <w:ind w:firstLine="709"/>
        <w:jc w:val="both"/>
      </w:pPr>
    </w:p>
    <w:p w14:paraId="6DBADA93" w14:textId="77777777" w:rsidR="002A005B" w:rsidRPr="009412A4" w:rsidRDefault="002A005B" w:rsidP="009412A4">
      <w:pPr>
        <w:pStyle w:val="1"/>
        <w:ind w:firstLine="708"/>
        <w:rPr>
          <w:rFonts w:ascii="Times New Roman" w:hAnsi="Times New Roman"/>
          <w:sz w:val="24"/>
          <w:szCs w:val="24"/>
        </w:rPr>
      </w:pPr>
      <w:bookmarkStart w:id="22" w:name="_Toc149059392"/>
      <w:r w:rsidRPr="009412A4">
        <w:rPr>
          <w:rFonts w:ascii="Times New Roman" w:hAnsi="Times New Roman"/>
          <w:sz w:val="24"/>
          <w:szCs w:val="24"/>
        </w:rPr>
        <w:t>Раздел 6. Примерные условия реализации образовательной программы</w:t>
      </w:r>
      <w:bookmarkEnd w:id="22"/>
    </w:p>
    <w:p w14:paraId="34602E24" w14:textId="77777777" w:rsidR="002A005B" w:rsidRPr="004A0B5D" w:rsidRDefault="002A005B" w:rsidP="009A4DCF">
      <w:pPr>
        <w:suppressAutoHyphens/>
        <w:spacing w:line="276" w:lineRule="auto"/>
        <w:ind w:firstLine="709"/>
        <w:jc w:val="both"/>
        <w:rPr>
          <w:b/>
          <w:i/>
        </w:rPr>
      </w:pPr>
    </w:p>
    <w:p w14:paraId="68D6F4EA" w14:textId="77777777" w:rsidR="002A005B" w:rsidRPr="009412A4" w:rsidRDefault="002A005B" w:rsidP="009412A4">
      <w:pPr>
        <w:pStyle w:val="afffffd"/>
        <w:ind w:firstLine="709"/>
        <w:jc w:val="both"/>
        <w:rPr>
          <w:rFonts w:ascii="Times New Roman" w:hAnsi="Times New Roman"/>
        </w:rPr>
      </w:pPr>
      <w:bookmarkStart w:id="23" w:name="_Toc149059393"/>
      <w:r w:rsidRPr="009412A4">
        <w:rPr>
          <w:rFonts w:ascii="Times New Roman" w:hAnsi="Times New Roman"/>
        </w:rPr>
        <w:t xml:space="preserve">6.1. </w:t>
      </w:r>
      <w:r w:rsidRPr="009412A4">
        <w:rPr>
          <w:rFonts w:ascii="Times New Roman" w:hAnsi="Times New Roman"/>
          <w:lang w:eastAsia="en-US"/>
        </w:rPr>
        <w:t>Требования к материально-техническому оснащению образовательной программы.</w:t>
      </w:r>
      <w:bookmarkEnd w:id="23"/>
    </w:p>
    <w:p w14:paraId="197EAD0C" w14:textId="77777777" w:rsidR="002A005B" w:rsidRPr="004A0B5D" w:rsidRDefault="002A005B" w:rsidP="009A4DCF">
      <w:pPr>
        <w:suppressAutoHyphens/>
        <w:spacing w:line="276" w:lineRule="auto"/>
        <w:ind w:firstLine="709"/>
        <w:jc w:val="both"/>
      </w:pPr>
      <w:r w:rsidRPr="004A0B5D">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BC15863" w14:textId="77777777" w:rsidR="002A005B" w:rsidRPr="004A0B5D" w:rsidRDefault="002A005B" w:rsidP="009A4DCF">
      <w:pPr>
        <w:suppressAutoHyphens/>
        <w:spacing w:line="276" w:lineRule="auto"/>
        <w:ind w:firstLine="709"/>
        <w:jc w:val="both"/>
        <w:rPr>
          <w:b/>
        </w:rPr>
      </w:pPr>
    </w:p>
    <w:p w14:paraId="33689C31" w14:textId="77777777" w:rsidR="002A005B" w:rsidRPr="004A0B5D" w:rsidRDefault="002A005B" w:rsidP="009A4DCF">
      <w:pPr>
        <w:suppressAutoHyphens/>
        <w:spacing w:line="276" w:lineRule="auto"/>
        <w:ind w:firstLine="709"/>
        <w:jc w:val="both"/>
        <w:rPr>
          <w:b/>
        </w:rPr>
      </w:pPr>
      <w:r w:rsidRPr="004A0B5D">
        <w:rPr>
          <w:b/>
        </w:rPr>
        <w:t>Перечень специальных помещений</w:t>
      </w:r>
    </w:p>
    <w:p w14:paraId="4F3CCF8D" w14:textId="77777777" w:rsidR="002A005B" w:rsidRPr="004A0B5D" w:rsidRDefault="002A005B" w:rsidP="009A4DCF">
      <w:pPr>
        <w:suppressAutoHyphens/>
        <w:spacing w:line="276" w:lineRule="auto"/>
        <w:ind w:firstLine="709"/>
        <w:rPr>
          <w:b/>
        </w:rPr>
      </w:pPr>
    </w:p>
    <w:p w14:paraId="6AF34690" w14:textId="77777777" w:rsidR="002A005B" w:rsidRPr="004A0B5D" w:rsidRDefault="002A005B" w:rsidP="009A4DCF">
      <w:pPr>
        <w:suppressAutoHyphens/>
        <w:spacing w:line="276" w:lineRule="auto"/>
        <w:ind w:firstLine="709"/>
        <w:rPr>
          <w:b/>
        </w:rPr>
      </w:pPr>
      <w:r w:rsidRPr="004A0B5D">
        <w:rPr>
          <w:b/>
        </w:rPr>
        <w:t>Кабинеты:</w:t>
      </w:r>
    </w:p>
    <w:p w14:paraId="11E6E333" w14:textId="77777777" w:rsidR="0020383F" w:rsidRDefault="0020383F" w:rsidP="009A4DCF">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иностранного языка;</w:t>
      </w:r>
    </w:p>
    <w:p w14:paraId="61A6C9C2" w14:textId="77777777" w:rsidR="0020383F" w:rsidRDefault="0020383F" w:rsidP="009A4DCF">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20383F">
        <w:rPr>
          <w:rFonts w:ascii="Times New Roman" w:hAnsi="Times New Roman" w:cs="Times New Roman"/>
          <w:sz w:val="24"/>
          <w:szCs w:val="24"/>
        </w:rPr>
        <w:t>уманитарных и со</w:t>
      </w:r>
      <w:r>
        <w:rPr>
          <w:rFonts w:ascii="Times New Roman" w:hAnsi="Times New Roman" w:cs="Times New Roman"/>
          <w:sz w:val="24"/>
          <w:szCs w:val="24"/>
        </w:rPr>
        <w:t>циально-экономических дисциплин</w:t>
      </w:r>
    </w:p>
    <w:p w14:paraId="5696F416" w14:textId="77777777" w:rsidR="0020383F" w:rsidRDefault="0020383F" w:rsidP="009A4DCF">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20383F">
        <w:rPr>
          <w:rFonts w:ascii="Times New Roman" w:hAnsi="Times New Roman" w:cs="Times New Roman"/>
          <w:sz w:val="24"/>
          <w:szCs w:val="24"/>
        </w:rPr>
        <w:t>бщепрофессиональных дисциплин</w:t>
      </w:r>
    </w:p>
    <w:p w14:paraId="781EDD4F" w14:textId="77777777" w:rsidR="0020383F" w:rsidRDefault="0020383F" w:rsidP="009A4DCF">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компьютерный класс</w:t>
      </w:r>
    </w:p>
    <w:p w14:paraId="531D206D" w14:textId="77777777" w:rsidR="0020383F" w:rsidRPr="0020383F" w:rsidRDefault="0020383F" w:rsidP="009A4DCF">
      <w:pPr>
        <w:suppressAutoHyphens/>
        <w:spacing w:line="276" w:lineRule="auto"/>
        <w:ind w:firstLine="709"/>
        <w:rPr>
          <w:b/>
        </w:rPr>
      </w:pPr>
      <w:r w:rsidRPr="0020383F">
        <w:rPr>
          <w:b/>
        </w:rPr>
        <w:t>Учебные классы:</w:t>
      </w:r>
    </w:p>
    <w:p w14:paraId="1F71D1D6" w14:textId="77777777" w:rsidR="0020383F" w:rsidRPr="0020383F" w:rsidRDefault="0020383F" w:rsidP="009A4DCF">
      <w:pPr>
        <w:suppressAutoHyphens/>
        <w:spacing w:line="276" w:lineRule="auto"/>
        <w:ind w:firstLine="709"/>
      </w:pPr>
      <w:r w:rsidRPr="0020383F">
        <w:t>для групповых теоретических занятий</w:t>
      </w:r>
    </w:p>
    <w:p w14:paraId="6C8BC938" w14:textId="77777777" w:rsidR="0020383F" w:rsidRPr="0020383F" w:rsidRDefault="0020383F" w:rsidP="009A4DCF">
      <w:pPr>
        <w:suppressAutoHyphens/>
        <w:spacing w:line="276" w:lineRule="auto"/>
        <w:ind w:firstLine="709"/>
      </w:pPr>
      <w:r w:rsidRPr="0020383F">
        <w:t>для групповых практических занятий (репетиций)</w:t>
      </w:r>
    </w:p>
    <w:p w14:paraId="49B35850" w14:textId="77777777" w:rsidR="0020383F" w:rsidRPr="0020383F" w:rsidRDefault="0020383F" w:rsidP="009A4DCF">
      <w:pPr>
        <w:suppressAutoHyphens/>
        <w:spacing w:line="276" w:lineRule="auto"/>
        <w:ind w:firstLine="709"/>
      </w:pPr>
      <w:r w:rsidRPr="0020383F">
        <w:t>для индивидуальных занятий</w:t>
      </w:r>
    </w:p>
    <w:p w14:paraId="004FCF5B" w14:textId="64758565" w:rsidR="002A005B" w:rsidRPr="004A0B5D" w:rsidRDefault="002A005B" w:rsidP="009A4DCF">
      <w:pPr>
        <w:suppressAutoHyphens/>
        <w:spacing w:line="276" w:lineRule="auto"/>
        <w:ind w:firstLine="709"/>
        <w:rPr>
          <w:b/>
        </w:rPr>
      </w:pPr>
      <w:r w:rsidRPr="004A0B5D">
        <w:rPr>
          <w:b/>
        </w:rPr>
        <w:t>Спортивный комплекс</w:t>
      </w:r>
    </w:p>
    <w:p w14:paraId="10D284D1" w14:textId="77777777" w:rsidR="002A005B" w:rsidRPr="004A0B5D" w:rsidRDefault="002A005B" w:rsidP="009A4DCF">
      <w:pPr>
        <w:suppressAutoHyphens/>
        <w:spacing w:line="276" w:lineRule="auto"/>
        <w:ind w:firstLine="709"/>
        <w:rPr>
          <w:b/>
        </w:rPr>
      </w:pPr>
      <w:r w:rsidRPr="004A0B5D">
        <w:rPr>
          <w:b/>
        </w:rPr>
        <w:t>Залы:</w:t>
      </w:r>
    </w:p>
    <w:p w14:paraId="773E0696" w14:textId="77777777" w:rsidR="002A005B" w:rsidRPr="004A0B5D" w:rsidRDefault="002A005B" w:rsidP="009A4DCF">
      <w:pPr>
        <w:suppressAutoHyphens/>
        <w:spacing w:line="276" w:lineRule="auto"/>
        <w:ind w:firstLine="709"/>
        <w:jc w:val="both"/>
      </w:pPr>
      <w:r w:rsidRPr="004A0B5D">
        <w:t>библиотека, читальный зал с выходом в интернет;</w:t>
      </w:r>
    </w:p>
    <w:p w14:paraId="218FADB3" w14:textId="196FC427" w:rsidR="002A005B" w:rsidRPr="004A0B5D" w:rsidRDefault="008A21FB" w:rsidP="009A4DCF">
      <w:pPr>
        <w:suppressAutoHyphens/>
        <w:spacing w:line="276" w:lineRule="auto"/>
        <w:ind w:firstLine="709"/>
        <w:jc w:val="both"/>
      </w:pPr>
      <w:r>
        <w:t>театрально-к</w:t>
      </w:r>
      <w:r w:rsidR="0020383F">
        <w:t>онцертный (</w:t>
      </w:r>
      <w:r w:rsidR="002A005B" w:rsidRPr="004A0B5D">
        <w:t>актовый зал</w:t>
      </w:r>
      <w:r w:rsidR="0020383F">
        <w:t>)</w:t>
      </w:r>
      <w:r w:rsidR="002A005B" w:rsidRPr="004A0B5D">
        <w:t>.</w:t>
      </w:r>
    </w:p>
    <w:p w14:paraId="200765CD" w14:textId="77777777" w:rsidR="002A005B" w:rsidRPr="004A0B5D" w:rsidRDefault="002A005B" w:rsidP="009A4DCF">
      <w:pPr>
        <w:suppressAutoHyphens/>
        <w:spacing w:line="276" w:lineRule="auto"/>
        <w:ind w:firstLine="567"/>
        <w:jc w:val="both"/>
      </w:pPr>
    </w:p>
    <w:p w14:paraId="56D91EAC" w14:textId="77777777" w:rsidR="002A005B" w:rsidRPr="004A0B5D" w:rsidRDefault="002A005B" w:rsidP="009A4DCF">
      <w:pPr>
        <w:suppressAutoHyphens/>
        <w:spacing w:line="276" w:lineRule="auto"/>
        <w:ind w:firstLine="709"/>
        <w:rPr>
          <w:b/>
        </w:rPr>
      </w:pPr>
    </w:p>
    <w:p w14:paraId="627A84F9" w14:textId="77777777" w:rsidR="002A005B" w:rsidRPr="004A0B5D" w:rsidRDefault="002A005B" w:rsidP="009A4DCF">
      <w:pPr>
        <w:suppressAutoHyphens/>
        <w:spacing w:line="276" w:lineRule="auto"/>
        <w:ind w:firstLine="709"/>
        <w:jc w:val="both"/>
      </w:pPr>
      <w:r w:rsidRPr="004A0B5D">
        <w:t>6.1.2. Материально-техническое оснащение лабораторий, мастерских и баз практики по специальности</w:t>
      </w:r>
      <w:r w:rsidRPr="004A0B5D">
        <w:rPr>
          <w:i/>
        </w:rPr>
        <w:t>.</w:t>
      </w:r>
    </w:p>
    <w:p w14:paraId="114C3228" w14:textId="14F0636B" w:rsidR="002A005B" w:rsidRPr="004A0B5D" w:rsidRDefault="002A005B" w:rsidP="009A4DCF">
      <w:pPr>
        <w:suppressAutoHyphens/>
        <w:spacing w:line="276" w:lineRule="auto"/>
        <w:ind w:firstLine="709"/>
        <w:jc w:val="both"/>
      </w:pPr>
      <w:r w:rsidRPr="004A0B5D">
        <w:t>Образовательная организация, реализующая программу по</w:t>
      </w:r>
      <w:r w:rsidR="00A750C1">
        <w:t xml:space="preserve"> </w:t>
      </w:r>
      <w:r w:rsidRPr="004A0B5D">
        <w:t>специальности</w:t>
      </w:r>
      <w:r w:rsidRPr="004A0B5D">
        <w:rPr>
          <w:i/>
        </w:rPr>
        <w:t xml:space="preserve"> </w:t>
      </w:r>
      <w:r w:rsidRPr="004A0B5D">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w:t>
      </w:r>
      <w:r w:rsidR="0020383F">
        <w:t>зации ООП перечень материально-</w:t>
      </w:r>
      <w:r w:rsidRPr="004A0B5D">
        <w:t xml:space="preserve">технического обеспечения, включает в себя: </w:t>
      </w:r>
    </w:p>
    <w:p w14:paraId="332CD903" w14:textId="77777777" w:rsidR="002A005B" w:rsidRPr="004A0B5D" w:rsidRDefault="002A005B" w:rsidP="002A005B">
      <w:pPr>
        <w:ind w:firstLine="709"/>
        <w:rPr>
          <w:b/>
        </w:rPr>
      </w:pPr>
    </w:p>
    <w:p w14:paraId="00D99CE7" w14:textId="77777777" w:rsidR="00A750C1" w:rsidRPr="00866EA1" w:rsidRDefault="00A750C1" w:rsidP="00A750C1">
      <w:pPr>
        <w:suppressAutoHyphens/>
        <w:ind w:firstLine="709"/>
        <w:jc w:val="both"/>
        <w:rPr>
          <w:bCs/>
        </w:rPr>
      </w:pPr>
      <w:r w:rsidRPr="00866EA1">
        <w:rPr>
          <w:bCs/>
        </w:rPr>
        <w:t>6.1.2.1. Оснащение кабинетов</w:t>
      </w:r>
    </w:p>
    <w:p w14:paraId="72DDCC33" w14:textId="18658BFE" w:rsidR="009A4DCF" w:rsidRPr="009A4DCF" w:rsidRDefault="009A4DCF" w:rsidP="009A4DCF">
      <w:pPr>
        <w:suppressAutoHyphens/>
        <w:ind w:firstLine="709"/>
        <w:jc w:val="both"/>
        <w:rPr>
          <w:bCs/>
          <w:iCs/>
        </w:rPr>
      </w:pPr>
      <w:bookmarkStart w:id="24" w:name="_Hlk119660201"/>
      <w:r w:rsidRPr="009A4DCF">
        <w:rPr>
          <w:bCs/>
          <w:iCs/>
        </w:rPr>
        <w:t>Кабинет «Иностранного языка»</w:t>
      </w:r>
      <w:bookmarkEnd w:id="24"/>
      <w:r w:rsidRPr="009A4DCF">
        <w:rPr>
          <w:i/>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4DCF" w:rsidRPr="00866EA1" w14:paraId="69EB3A08" w14:textId="77777777" w:rsidTr="002A31F7">
        <w:tc>
          <w:tcPr>
            <w:tcW w:w="273" w:type="pct"/>
            <w:shd w:val="clear" w:color="auto" w:fill="auto"/>
            <w:vAlign w:val="center"/>
          </w:tcPr>
          <w:p w14:paraId="4DD20420" w14:textId="77777777" w:rsidR="009A4DCF" w:rsidRPr="00866EA1" w:rsidRDefault="009A4DCF" w:rsidP="002A31F7">
            <w:pPr>
              <w:pStyle w:val="120"/>
              <w:spacing w:line="276" w:lineRule="auto"/>
              <w:jc w:val="center"/>
              <w:rPr>
                <w:lang w:eastAsia="en-US"/>
              </w:rPr>
            </w:pPr>
            <w:r w:rsidRPr="00866EA1">
              <w:rPr>
                <w:lang w:eastAsia="en-US"/>
              </w:rPr>
              <w:t>№</w:t>
            </w:r>
          </w:p>
        </w:tc>
        <w:tc>
          <w:tcPr>
            <w:tcW w:w="3200" w:type="pct"/>
            <w:shd w:val="clear" w:color="auto" w:fill="auto"/>
            <w:vAlign w:val="center"/>
          </w:tcPr>
          <w:p w14:paraId="0CF52A1A" w14:textId="77777777" w:rsidR="009A4DCF" w:rsidRPr="00866EA1" w:rsidRDefault="009A4DCF"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11"/>
            </w:r>
          </w:p>
        </w:tc>
        <w:tc>
          <w:tcPr>
            <w:tcW w:w="1527" w:type="pct"/>
            <w:shd w:val="clear" w:color="auto" w:fill="auto"/>
            <w:vAlign w:val="center"/>
          </w:tcPr>
          <w:p w14:paraId="345CDF31" w14:textId="77777777" w:rsidR="009A4DCF" w:rsidRPr="00866EA1" w:rsidRDefault="009A4DCF"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12"/>
            </w:r>
          </w:p>
        </w:tc>
      </w:tr>
      <w:tr w:rsidR="009A4DCF" w:rsidRPr="00866EA1" w14:paraId="2387BDC5" w14:textId="77777777" w:rsidTr="002A31F7">
        <w:trPr>
          <w:trHeight w:val="278"/>
        </w:trPr>
        <w:tc>
          <w:tcPr>
            <w:tcW w:w="5000" w:type="pct"/>
            <w:gridSpan w:val="3"/>
            <w:shd w:val="clear" w:color="auto" w:fill="auto"/>
          </w:tcPr>
          <w:p w14:paraId="001E3FF1" w14:textId="77777777" w:rsidR="009A4DCF" w:rsidRPr="00866EA1" w:rsidRDefault="009A4DCF" w:rsidP="002A31F7">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9A4DCF" w:rsidRPr="00866EA1" w14:paraId="5F44E58A" w14:textId="77777777" w:rsidTr="002A31F7">
        <w:trPr>
          <w:trHeight w:val="277"/>
        </w:trPr>
        <w:tc>
          <w:tcPr>
            <w:tcW w:w="5000" w:type="pct"/>
            <w:gridSpan w:val="3"/>
            <w:shd w:val="clear" w:color="auto" w:fill="auto"/>
          </w:tcPr>
          <w:p w14:paraId="2987F168" w14:textId="77777777" w:rsidR="009A4DCF" w:rsidRPr="00866EA1" w:rsidRDefault="009A4DCF" w:rsidP="002A31F7">
            <w:pPr>
              <w:pStyle w:val="120"/>
              <w:spacing w:line="276" w:lineRule="auto"/>
              <w:rPr>
                <w:b/>
                <w:bCs/>
                <w:lang w:eastAsia="en-US"/>
              </w:rPr>
            </w:pPr>
            <w:r w:rsidRPr="00866EA1">
              <w:rPr>
                <w:b/>
                <w:bCs/>
                <w:lang w:eastAsia="en-US"/>
              </w:rPr>
              <w:t>Основное оборудование</w:t>
            </w:r>
          </w:p>
        </w:tc>
      </w:tr>
      <w:tr w:rsidR="009A4DCF" w:rsidRPr="00866EA1" w14:paraId="7B2A47CC" w14:textId="77777777" w:rsidTr="002A31F7">
        <w:tc>
          <w:tcPr>
            <w:tcW w:w="273" w:type="pct"/>
            <w:shd w:val="clear" w:color="auto" w:fill="auto"/>
          </w:tcPr>
          <w:p w14:paraId="7126D943" w14:textId="51342982" w:rsidR="009A4DCF" w:rsidRPr="00866EA1" w:rsidRDefault="009A4DCF" w:rsidP="009A4DCF">
            <w:pPr>
              <w:pStyle w:val="120"/>
              <w:spacing w:line="276" w:lineRule="auto"/>
              <w:rPr>
                <w:lang w:eastAsia="en-US"/>
              </w:rPr>
            </w:pPr>
            <w:r>
              <w:rPr>
                <w:lang w:eastAsia="en-US"/>
              </w:rPr>
              <w:t>1</w:t>
            </w:r>
          </w:p>
        </w:tc>
        <w:tc>
          <w:tcPr>
            <w:tcW w:w="3200" w:type="pct"/>
            <w:shd w:val="clear" w:color="auto" w:fill="auto"/>
          </w:tcPr>
          <w:p w14:paraId="7A69E263" w14:textId="2F959D7D" w:rsidR="009A4DCF" w:rsidRPr="00866EA1" w:rsidRDefault="009A4DCF" w:rsidP="009A4DCF">
            <w:pPr>
              <w:pStyle w:val="120"/>
              <w:spacing w:line="276" w:lineRule="auto"/>
              <w:rPr>
                <w:lang w:eastAsia="en-US"/>
              </w:rPr>
            </w:pPr>
            <w:r w:rsidRPr="005E0B1F">
              <w:rPr>
                <w:rFonts w:eastAsia="Calibri"/>
                <w:bCs/>
                <w:szCs w:val="24"/>
                <w:lang w:eastAsia="en-US"/>
              </w:rPr>
              <w:t>Рабочее место преподавателя</w:t>
            </w:r>
            <w:r>
              <w:rPr>
                <w:rFonts w:eastAsia="Calibri"/>
                <w:bCs/>
                <w:szCs w:val="24"/>
                <w:lang w:eastAsia="en-US"/>
              </w:rPr>
              <w:t xml:space="preserve"> </w:t>
            </w:r>
          </w:p>
        </w:tc>
        <w:tc>
          <w:tcPr>
            <w:tcW w:w="1527" w:type="pct"/>
            <w:shd w:val="clear" w:color="auto" w:fill="auto"/>
          </w:tcPr>
          <w:p w14:paraId="4B1EE454" w14:textId="77777777" w:rsidR="009A4DCF" w:rsidRPr="00866EA1" w:rsidRDefault="009A4DCF" w:rsidP="009A4DCF">
            <w:pPr>
              <w:pStyle w:val="120"/>
              <w:spacing w:line="276" w:lineRule="auto"/>
              <w:rPr>
                <w:lang w:eastAsia="en-US"/>
              </w:rPr>
            </w:pPr>
          </w:p>
        </w:tc>
      </w:tr>
      <w:tr w:rsidR="009A4DCF" w:rsidRPr="00866EA1" w14:paraId="211D6CF8" w14:textId="77777777" w:rsidTr="002A31F7">
        <w:tc>
          <w:tcPr>
            <w:tcW w:w="273" w:type="pct"/>
            <w:shd w:val="clear" w:color="auto" w:fill="auto"/>
          </w:tcPr>
          <w:p w14:paraId="201162C9" w14:textId="66E6E6C0" w:rsidR="009A4DCF" w:rsidRPr="00866EA1" w:rsidRDefault="009A4DCF" w:rsidP="009A4DCF">
            <w:pPr>
              <w:pStyle w:val="120"/>
              <w:spacing w:line="276" w:lineRule="auto"/>
              <w:rPr>
                <w:lang w:eastAsia="en-US"/>
              </w:rPr>
            </w:pPr>
            <w:r>
              <w:rPr>
                <w:lang w:eastAsia="en-US"/>
              </w:rPr>
              <w:t>2</w:t>
            </w:r>
          </w:p>
        </w:tc>
        <w:tc>
          <w:tcPr>
            <w:tcW w:w="3200" w:type="pct"/>
            <w:shd w:val="clear" w:color="auto" w:fill="auto"/>
          </w:tcPr>
          <w:p w14:paraId="56076E4B" w14:textId="46414656" w:rsidR="009A4DCF" w:rsidRPr="00866EA1" w:rsidRDefault="009A4DCF" w:rsidP="009A4DCF">
            <w:pPr>
              <w:pStyle w:val="120"/>
              <w:spacing w:line="276" w:lineRule="auto"/>
              <w:rPr>
                <w:lang w:eastAsia="en-US"/>
              </w:rPr>
            </w:pPr>
            <w:r w:rsidRPr="005E0B1F">
              <w:rPr>
                <w:rFonts w:eastAsia="Calibri"/>
                <w:bCs/>
                <w:szCs w:val="24"/>
                <w:lang w:eastAsia="en-US"/>
              </w:rPr>
              <w:t>Рабочие места для обучающихся</w:t>
            </w:r>
          </w:p>
        </w:tc>
        <w:tc>
          <w:tcPr>
            <w:tcW w:w="1527" w:type="pct"/>
            <w:shd w:val="clear" w:color="auto" w:fill="auto"/>
          </w:tcPr>
          <w:p w14:paraId="761F12B4" w14:textId="77777777" w:rsidR="009A4DCF" w:rsidRPr="00866EA1" w:rsidRDefault="009A4DCF" w:rsidP="009A4DCF">
            <w:pPr>
              <w:pStyle w:val="120"/>
              <w:spacing w:line="276" w:lineRule="auto"/>
              <w:rPr>
                <w:lang w:eastAsia="en-US"/>
              </w:rPr>
            </w:pPr>
          </w:p>
        </w:tc>
      </w:tr>
      <w:tr w:rsidR="009A4DCF" w:rsidRPr="00866EA1" w14:paraId="39ED300F" w14:textId="77777777" w:rsidTr="002A31F7">
        <w:tc>
          <w:tcPr>
            <w:tcW w:w="273" w:type="pct"/>
            <w:shd w:val="clear" w:color="auto" w:fill="auto"/>
          </w:tcPr>
          <w:p w14:paraId="00EA1707" w14:textId="4CDAC081" w:rsidR="009A4DCF" w:rsidRPr="00866EA1" w:rsidRDefault="009A4DCF" w:rsidP="002A31F7">
            <w:pPr>
              <w:pStyle w:val="120"/>
              <w:spacing w:line="276" w:lineRule="auto"/>
              <w:rPr>
                <w:lang w:eastAsia="en-US"/>
              </w:rPr>
            </w:pPr>
            <w:r>
              <w:rPr>
                <w:lang w:eastAsia="en-US"/>
              </w:rPr>
              <w:t>3</w:t>
            </w:r>
          </w:p>
        </w:tc>
        <w:tc>
          <w:tcPr>
            <w:tcW w:w="3200" w:type="pct"/>
            <w:shd w:val="clear" w:color="auto" w:fill="auto"/>
          </w:tcPr>
          <w:p w14:paraId="2F820C1C" w14:textId="7C931C9F" w:rsidR="009A4DCF" w:rsidRPr="00866EA1" w:rsidRDefault="009A4DCF" w:rsidP="002A31F7">
            <w:pPr>
              <w:pStyle w:val="120"/>
              <w:spacing w:line="276" w:lineRule="auto"/>
              <w:rPr>
                <w:lang w:eastAsia="en-US"/>
              </w:rPr>
            </w:pPr>
            <w:r>
              <w:t>С</w:t>
            </w:r>
            <w:r w:rsidRPr="004A0B5D">
              <w:t xml:space="preserve">теллажи </w:t>
            </w:r>
            <w:r w:rsidR="00D748B4">
              <w:t xml:space="preserve">или шкаф </w:t>
            </w:r>
            <w:r w:rsidRPr="004A0B5D">
              <w:t>для материалов и проектов</w:t>
            </w:r>
          </w:p>
        </w:tc>
        <w:tc>
          <w:tcPr>
            <w:tcW w:w="1527" w:type="pct"/>
            <w:shd w:val="clear" w:color="auto" w:fill="auto"/>
          </w:tcPr>
          <w:p w14:paraId="2B175A3A" w14:textId="77777777" w:rsidR="009A4DCF" w:rsidRPr="00866EA1" w:rsidRDefault="009A4DCF" w:rsidP="002A31F7">
            <w:pPr>
              <w:pStyle w:val="120"/>
              <w:spacing w:line="276" w:lineRule="auto"/>
              <w:rPr>
                <w:lang w:eastAsia="en-US"/>
              </w:rPr>
            </w:pPr>
          </w:p>
        </w:tc>
      </w:tr>
      <w:tr w:rsidR="009A4DCF" w:rsidRPr="00866EA1" w14:paraId="0E87B516" w14:textId="77777777" w:rsidTr="002A31F7">
        <w:tc>
          <w:tcPr>
            <w:tcW w:w="273" w:type="pct"/>
            <w:shd w:val="clear" w:color="auto" w:fill="auto"/>
          </w:tcPr>
          <w:p w14:paraId="5B598E7F" w14:textId="663BE1CC" w:rsidR="009A4DCF" w:rsidRPr="00866EA1" w:rsidRDefault="009A4DCF" w:rsidP="002A31F7">
            <w:pPr>
              <w:pStyle w:val="120"/>
              <w:spacing w:line="276" w:lineRule="auto"/>
              <w:rPr>
                <w:lang w:eastAsia="en-US"/>
              </w:rPr>
            </w:pPr>
            <w:r>
              <w:rPr>
                <w:lang w:eastAsia="en-US"/>
              </w:rPr>
              <w:t>4</w:t>
            </w:r>
          </w:p>
        </w:tc>
        <w:tc>
          <w:tcPr>
            <w:tcW w:w="3200" w:type="pct"/>
            <w:shd w:val="clear" w:color="auto" w:fill="auto"/>
          </w:tcPr>
          <w:p w14:paraId="15BC749B" w14:textId="528E09D7" w:rsidR="009A4DCF" w:rsidRPr="00866EA1" w:rsidRDefault="00D748B4" w:rsidP="002A31F7">
            <w:pPr>
              <w:pStyle w:val="120"/>
              <w:spacing w:line="276" w:lineRule="auto"/>
              <w:rPr>
                <w:lang w:eastAsia="en-US"/>
              </w:rPr>
            </w:pPr>
            <w:r w:rsidRPr="00D748B4">
              <w:t>Доска школьная (меловая или маркерная)</w:t>
            </w:r>
          </w:p>
        </w:tc>
        <w:tc>
          <w:tcPr>
            <w:tcW w:w="1527" w:type="pct"/>
            <w:shd w:val="clear" w:color="auto" w:fill="auto"/>
          </w:tcPr>
          <w:p w14:paraId="79D2294F" w14:textId="77777777" w:rsidR="009A4DCF" w:rsidRPr="00866EA1" w:rsidRDefault="009A4DCF" w:rsidP="002A31F7">
            <w:pPr>
              <w:pStyle w:val="120"/>
              <w:spacing w:line="276" w:lineRule="auto"/>
              <w:rPr>
                <w:lang w:eastAsia="en-US"/>
              </w:rPr>
            </w:pPr>
          </w:p>
        </w:tc>
      </w:tr>
      <w:tr w:rsidR="009A4DCF" w:rsidRPr="00866EA1" w14:paraId="40A92DA4"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ADA53F" w14:textId="77777777" w:rsidR="009A4DCF" w:rsidRPr="00866EA1" w:rsidRDefault="009A4DCF" w:rsidP="002A31F7">
            <w:pPr>
              <w:pStyle w:val="120"/>
              <w:spacing w:line="276" w:lineRule="auto"/>
              <w:rPr>
                <w:lang w:eastAsia="en-US"/>
              </w:rPr>
            </w:pPr>
            <w:r w:rsidRPr="00866EA1">
              <w:rPr>
                <w:b/>
                <w:bCs/>
                <w:lang w:eastAsia="en-US"/>
              </w:rPr>
              <w:t>Дополнительное оборудование</w:t>
            </w:r>
          </w:p>
        </w:tc>
      </w:tr>
      <w:tr w:rsidR="009A4DCF" w:rsidRPr="00866EA1" w14:paraId="67A7BE2D"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3548B88E" w14:textId="77777777" w:rsidR="009A4DCF" w:rsidRPr="00866EA1" w:rsidRDefault="009A4DCF"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1DD0078" w14:textId="77777777" w:rsidR="009A4DCF" w:rsidRPr="00866EA1" w:rsidRDefault="009A4DCF" w:rsidP="002A31F7">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667D01D" w14:textId="77777777" w:rsidR="009A4DCF" w:rsidRPr="00866EA1" w:rsidRDefault="009A4DCF" w:rsidP="002A31F7">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9A4DCF" w:rsidRPr="00866EA1" w14:paraId="5945E05F"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37B5CA" w14:textId="77777777" w:rsidR="009A4DCF" w:rsidRPr="00866EA1" w:rsidRDefault="009A4DCF" w:rsidP="002A31F7">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9A4DCF" w:rsidRPr="00866EA1" w14:paraId="484F8269"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BD7C1E" w14:textId="77777777" w:rsidR="009A4DCF" w:rsidRPr="00866EA1" w:rsidRDefault="009A4DCF" w:rsidP="002A31F7">
            <w:pPr>
              <w:pStyle w:val="120"/>
              <w:spacing w:line="276" w:lineRule="auto"/>
              <w:rPr>
                <w:lang w:eastAsia="en-US"/>
              </w:rPr>
            </w:pPr>
            <w:r w:rsidRPr="00866EA1">
              <w:rPr>
                <w:b/>
                <w:bCs/>
                <w:lang w:eastAsia="en-US"/>
              </w:rPr>
              <w:t>Основное оборудование</w:t>
            </w:r>
          </w:p>
        </w:tc>
      </w:tr>
      <w:tr w:rsidR="009A4DCF" w:rsidRPr="00866EA1" w14:paraId="099ABE20" w14:textId="77777777" w:rsidTr="002A31F7">
        <w:tc>
          <w:tcPr>
            <w:tcW w:w="273" w:type="pct"/>
            <w:shd w:val="clear" w:color="auto" w:fill="auto"/>
          </w:tcPr>
          <w:p w14:paraId="2D4AC51F" w14:textId="34A098B6" w:rsidR="009A4DCF" w:rsidRPr="00866EA1" w:rsidRDefault="009A4DCF" w:rsidP="009A4DCF">
            <w:pPr>
              <w:pStyle w:val="120"/>
              <w:spacing w:line="276" w:lineRule="auto"/>
              <w:rPr>
                <w:lang w:eastAsia="en-US"/>
              </w:rPr>
            </w:pPr>
            <w:r>
              <w:rPr>
                <w:lang w:eastAsia="en-US"/>
              </w:rPr>
              <w:t>1</w:t>
            </w:r>
          </w:p>
        </w:tc>
        <w:tc>
          <w:tcPr>
            <w:tcW w:w="3200" w:type="pct"/>
            <w:shd w:val="clear" w:color="auto" w:fill="auto"/>
          </w:tcPr>
          <w:p w14:paraId="2878FAF9" w14:textId="29D1DFA0" w:rsidR="009A4DCF" w:rsidRPr="00866EA1" w:rsidRDefault="009A4DCF" w:rsidP="009A4DCF">
            <w:pPr>
              <w:pStyle w:val="120"/>
              <w:spacing w:line="276" w:lineRule="auto"/>
              <w:rPr>
                <w:lang w:eastAsia="en-US"/>
              </w:rPr>
            </w:pPr>
            <w:r w:rsidRPr="005E0B1F">
              <w:rPr>
                <w:rFonts w:eastAsia="Calibri"/>
                <w:kern w:val="3"/>
                <w:szCs w:val="24"/>
                <w:lang w:eastAsia="ja-JP"/>
              </w:rPr>
              <w:t>Компьютер</w:t>
            </w:r>
            <w:r w:rsidR="00D748B4">
              <w:rPr>
                <w:rFonts w:eastAsia="Calibri"/>
                <w:kern w:val="3"/>
                <w:szCs w:val="24"/>
                <w:lang w:eastAsia="ja-JP"/>
              </w:rPr>
              <w:t xml:space="preserve"> или ноутбук</w:t>
            </w:r>
            <w:r w:rsidRPr="005E0B1F">
              <w:rPr>
                <w:rFonts w:eastAsia="Calibri"/>
                <w:kern w:val="3"/>
                <w:szCs w:val="24"/>
                <w:lang w:eastAsia="ja-JP"/>
              </w:rPr>
              <w:t xml:space="preserve"> с </w:t>
            </w:r>
            <w:proofErr w:type="spellStart"/>
            <w:r w:rsidRPr="005E0B1F">
              <w:rPr>
                <w:rFonts w:eastAsia="Calibri"/>
                <w:kern w:val="3"/>
                <w:szCs w:val="24"/>
                <w:lang w:val="de-DE" w:eastAsia="ja-JP"/>
              </w:rPr>
              <w:t>подключен</w:t>
            </w:r>
            <w:r w:rsidRPr="005E0B1F">
              <w:rPr>
                <w:rFonts w:eastAsia="Calibri"/>
                <w:kern w:val="3"/>
                <w:szCs w:val="24"/>
                <w:lang w:eastAsia="ja-JP"/>
              </w:rPr>
              <w:t>ием</w:t>
            </w:r>
            <w:proofErr w:type="spellEnd"/>
            <w:r w:rsidRPr="005E0B1F">
              <w:rPr>
                <w:rFonts w:eastAsia="Calibri"/>
                <w:kern w:val="3"/>
                <w:szCs w:val="24"/>
                <w:lang w:val="de-DE" w:eastAsia="ja-JP"/>
              </w:rPr>
              <w:t xml:space="preserve"> к </w:t>
            </w:r>
            <w:proofErr w:type="spellStart"/>
            <w:r w:rsidRPr="005E0B1F">
              <w:rPr>
                <w:rFonts w:eastAsia="Calibri"/>
                <w:kern w:val="3"/>
                <w:szCs w:val="24"/>
                <w:lang w:val="de-DE" w:eastAsia="ja-JP"/>
              </w:rPr>
              <w:t>сети</w:t>
            </w:r>
            <w:proofErr w:type="spellEnd"/>
            <w:r w:rsidRPr="005E0B1F">
              <w:rPr>
                <w:rFonts w:eastAsia="Calibri"/>
                <w:kern w:val="3"/>
                <w:szCs w:val="24"/>
                <w:lang w:val="de-DE" w:eastAsia="ja-JP"/>
              </w:rPr>
              <w:t xml:space="preserve"> Internet</w:t>
            </w:r>
          </w:p>
        </w:tc>
        <w:tc>
          <w:tcPr>
            <w:tcW w:w="1527" w:type="pct"/>
            <w:shd w:val="clear" w:color="auto" w:fill="auto"/>
          </w:tcPr>
          <w:p w14:paraId="4440EB96" w14:textId="77777777" w:rsidR="009A4DCF" w:rsidRPr="00866EA1" w:rsidRDefault="009A4DCF" w:rsidP="009A4DCF">
            <w:pPr>
              <w:pStyle w:val="120"/>
              <w:spacing w:line="276" w:lineRule="auto"/>
              <w:rPr>
                <w:lang w:eastAsia="en-US"/>
              </w:rPr>
            </w:pPr>
          </w:p>
        </w:tc>
      </w:tr>
      <w:tr w:rsidR="009A4DCF" w:rsidRPr="00866EA1" w14:paraId="7D610F39" w14:textId="77777777" w:rsidTr="002A31F7">
        <w:tc>
          <w:tcPr>
            <w:tcW w:w="273" w:type="pct"/>
            <w:shd w:val="clear" w:color="auto" w:fill="auto"/>
          </w:tcPr>
          <w:p w14:paraId="107C82EE" w14:textId="2A97F25C" w:rsidR="009A4DCF" w:rsidRPr="00866EA1" w:rsidRDefault="009A4DCF" w:rsidP="009A4DCF">
            <w:pPr>
              <w:pStyle w:val="120"/>
              <w:spacing w:line="276" w:lineRule="auto"/>
              <w:rPr>
                <w:lang w:eastAsia="en-US"/>
              </w:rPr>
            </w:pPr>
            <w:r>
              <w:rPr>
                <w:lang w:eastAsia="en-US"/>
              </w:rPr>
              <w:t>2</w:t>
            </w:r>
          </w:p>
        </w:tc>
        <w:tc>
          <w:tcPr>
            <w:tcW w:w="3200" w:type="pct"/>
            <w:shd w:val="clear" w:color="auto" w:fill="auto"/>
          </w:tcPr>
          <w:p w14:paraId="13B7ABDF" w14:textId="6A7A96AB" w:rsidR="009A4DCF" w:rsidRPr="00866EA1" w:rsidRDefault="009A4DCF" w:rsidP="009A4DCF">
            <w:pPr>
              <w:pStyle w:val="120"/>
              <w:spacing w:line="276" w:lineRule="auto"/>
              <w:rPr>
                <w:lang w:eastAsia="en-US"/>
              </w:rPr>
            </w:pPr>
            <w:r w:rsidRPr="005E0B1F">
              <w:rPr>
                <w:rFonts w:eastAsia="Calibri"/>
                <w:kern w:val="3"/>
                <w:szCs w:val="24"/>
                <w:lang w:eastAsia="ja-JP"/>
              </w:rPr>
              <w:t>Лицензионное программное обеспечение: о</w:t>
            </w:r>
            <w:proofErr w:type="spellStart"/>
            <w:r w:rsidRPr="005E0B1F">
              <w:rPr>
                <w:rFonts w:eastAsia="Calibri"/>
                <w:kern w:val="3"/>
                <w:szCs w:val="24"/>
                <w:lang w:val="de-DE" w:eastAsia="ja-JP"/>
              </w:rPr>
              <w:t>перационные</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системы</w:t>
            </w:r>
            <w:proofErr w:type="spellEnd"/>
            <w:r w:rsidRPr="005E0B1F">
              <w:rPr>
                <w:rFonts w:eastAsia="Calibri"/>
                <w:kern w:val="3"/>
                <w:szCs w:val="24"/>
                <w:lang w:eastAsia="ja-JP"/>
              </w:rPr>
              <w:t>, п</w:t>
            </w:r>
            <w:proofErr w:type="spellStart"/>
            <w:r w:rsidRPr="005E0B1F">
              <w:rPr>
                <w:rFonts w:eastAsia="Calibri"/>
                <w:kern w:val="3"/>
                <w:szCs w:val="24"/>
                <w:lang w:val="de-DE" w:eastAsia="ja-JP"/>
              </w:rPr>
              <w:t>акет</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офисных</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программ</w:t>
            </w:r>
            <w:proofErr w:type="spellEnd"/>
          </w:p>
        </w:tc>
        <w:tc>
          <w:tcPr>
            <w:tcW w:w="1527" w:type="pct"/>
            <w:shd w:val="clear" w:color="auto" w:fill="auto"/>
          </w:tcPr>
          <w:p w14:paraId="08494176" w14:textId="77777777" w:rsidR="009A4DCF" w:rsidRPr="00866EA1" w:rsidRDefault="009A4DCF" w:rsidP="009A4DCF">
            <w:pPr>
              <w:pStyle w:val="120"/>
              <w:spacing w:line="276" w:lineRule="auto"/>
              <w:rPr>
                <w:lang w:eastAsia="en-US"/>
              </w:rPr>
            </w:pPr>
          </w:p>
        </w:tc>
      </w:tr>
      <w:tr w:rsidR="009A4DCF" w:rsidRPr="00866EA1" w14:paraId="34005BB3" w14:textId="77777777" w:rsidTr="002A31F7">
        <w:tc>
          <w:tcPr>
            <w:tcW w:w="273" w:type="pct"/>
            <w:shd w:val="clear" w:color="auto" w:fill="auto"/>
          </w:tcPr>
          <w:p w14:paraId="0F92093A" w14:textId="22396EFE" w:rsidR="009A4DCF" w:rsidRPr="00866EA1" w:rsidRDefault="009A4DCF" w:rsidP="009A4DCF">
            <w:pPr>
              <w:pStyle w:val="120"/>
              <w:spacing w:line="276" w:lineRule="auto"/>
              <w:rPr>
                <w:lang w:eastAsia="en-US"/>
              </w:rPr>
            </w:pPr>
            <w:r>
              <w:rPr>
                <w:lang w:eastAsia="en-US"/>
              </w:rPr>
              <w:t>3</w:t>
            </w:r>
          </w:p>
        </w:tc>
        <w:tc>
          <w:tcPr>
            <w:tcW w:w="3200" w:type="pct"/>
            <w:shd w:val="clear" w:color="auto" w:fill="auto"/>
          </w:tcPr>
          <w:p w14:paraId="7078B1EF" w14:textId="57060CF2" w:rsidR="009A4DCF" w:rsidRPr="00866EA1" w:rsidRDefault="00D748B4" w:rsidP="009A4DCF">
            <w:pPr>
              <w:pStyle w:val="120"/>
              <w:spacing w:line="276" w:lineRule="auto"/>
              <w:rPr>
                <w:lang w:eastAsia="en-US"/>
              </w:rPr>
            </w:pPr>
            <w:r>
              <w:rPr>
                <w:rFonts w:eastAsia="Calibri"/>
                <w:kern w:val="3"/>
                <w:szCs w:val="24"/>
                <w:lang w:eastAsia="ja-JP"/>
              </w:rPr>
              <w:t>Магнитофон</w:t>
            </w:r>
          </w:p>
        </w:tc>
        <w:tc>
          <w:tcPr>
            <w:tcW w:w="1527" w:type="pct"/>
            <w:shd w:val="clear" w:color="auto" w:fill="auto"/>
          </w:tcPr>
          <w:p w14:paraId="614F230C" w14:textId="77777777" w:rsidR="009A4DCF" w:rsidRPr="00866EA1" w:rsidRDefault="009A4DCF" w:rsidP="009A4DCF">
            <w:pPr>
              <w:pStyle w:val="120"/>
              <w:spacing w:line="276" w:lineRule="auto"/>
              <w:rPr>
                <w:lang w:eastAsia="en-US"/>
              </w:rPr>
            </w:pPr>
          </w:p>
        </w:tc>
      </w:tr>
      <w:tr w:rsidR="009A4DCF" w:rsidRPr="00866EA1" w14:paraId="59791B1A" w14:textId="77777777" w:rsidTr="002A31F7">
        <w:tc>
          <w:tcPr>
            <w:tcW w:w="5000" w:type="pct"/>
            <w:gridSpan w:val="3"/>
            <w:shd w:val="clear" w:color="auto" w:fill="auto"/>
          </w:tcPr>
          <w:p w14:paraId="0CCAC1CA" w14:textId="77777777" w:rsidR="009A4DCF" w:rsidRPr="00866EA1" w:rsidRDefault="009A4DCF" w:rsidP="009A4DCF">
            <w:pPr>
              <w:pStyle w:val="120"/>
              <w:spacing w:line="276" w:lineRule="auto"/>
              <w:rPr>
                <w:lang w:eastAsia="en-US"/>
              </w:rPr>
            </w:pPr>
            <w:r w:rsidRPr="00866EA1">
              <w:rPr>
                <w:b/>
                <w:lang w:eastAsia="en-US"/>
              </w:rPr>
              <w:t>Дополнительное оборудование</w:t>
            </w:r>
          </w:p>
        </w:tc>
      </w:tr>
      <w:tr w:rsidR="009A4DCF" w:rsidRPr="00866EA1" w14:paraId="7D758F22" w14:textId="77777777" w:rsidTr="002A31F7">
        <w:tc>
          <w:tcPr>
            <w:tcW w:w="273" w:type="pct"/>
            <w:shd w:val="clear" w:color="auto" w:fill="auto"/>
          </w:tcPr>
          <w:p w14:paraId="1611A18B" w14:textId="77777777" w:rsidR="009A4DCF" w:rsidRPr="00866EA1" w:rsidRDefault="009A4DCF" w:rsidP="009A4DCF">
            <w:pPr>
              <w:pStyle w:val="120"/>
              <w:spacing w:line="276" w:lineRule="auto"/>
              <w:rPr>
                <w:lang w:eastAsia="en-US"/>
              </w:rPr>
            </w:pPr>
          </w:p>
        </w:tc>
        <w:tc>
          <w:tcPr>
            <w:tcW w:w="3200" w:type="pct"/>
            <w:shd w:val="clear" w:color="auto" w:fill="auto"/>
          </w:tcPr>
          <w:p w14:paraId="3D6F16F5" w14:textId="77777777" w:rsidR="009A4DCF" w:rsidRPr="00866EA1" w:rsidRDefault="009A4DCF" w:rsidP="009A4DCF">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9D07717" w14:textId="77777777" w:rsidR="009A4DCF" w:rsidRPr="00866EA1" w:rsidRDefault="009A4DCF" w:rsidP="009A4DCF">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9A4DCF" w:rsidRPr="00866EA1" w14:paraId="7CABE2C6" w14:textId="77777777" w:rsidTr="002A31F7">
        <w:tc>
          <w:tcPr>
            <w:tcW w:w="5000" w:type="pct"/>
            <w:gridSpan w:val="3"/>
            <w:shd w:val="clear" w:color="auto" w:fill="auto"/>
          </w:tcPr>
          <w:p w14:paraId="68757239" w14:textId="6AC8557C" w:rsidR="009A4DCF" w:rsidRPr="00866EA1" w:rsidRDefault="009A4DCF" w:rsidP="009A4DCF">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9A4DCF" w:rsidRPr="00866EA1" w14:paraId="34EEC347" w14:textId="77777777" w:rsidTr="002A31F7">
        <w:tc>
          <w:tcPr>
            <w:tcW w:w="5000" w:type="pct"/>
            <w:gridSpan w:val="3"/>
            <w:shd w:val="clear" w:color="auto" w:fill="auto"/>
          </w:tcPr>
          <w:p w14:paraId="6927BF9C" w14:textId="77777777" w:rsidR="009A4DCF" w:rsidRPr="00866EA1" w:rsidRDefault="009A4DCF" w:rsidP="009A4DCF">
            <w:pPr>
              <w:pStyle w:val="120"/>
              <w:spacing w:line="276" w:lineRule="auto"/>
              <w:rPr>
                <w:lang w:eastAsia="en-US"/>
              </w:rPr>
            </w:pPr>
            <w:r w:rsidRPr="00866EA1">
              <w:rPr>
                <w:b/>
                <w:bCs/>
                <w:lang w:eastAsia="en-US"/>
              </w:rPr>
              <w:t>Основное оборудование</w:t>
            </w:r>
          </w:p>
        </w:tc>
      </w:tr>
      <w:tr w:rsidR="009A4DCF" w:rsidRPr="00866EA1" w14:paraId="1F0A9DA0" w14:textId="77777777" w:rsidTr="002A31F7">
        <w:tc>
          <w:tcPr>
            <w:tcW w:w="273" w:type="pct"/>
            <w:shd w:val="clear" w:color="auto" w:fill="auto"/>
          </w:tcPr>
          <w:p w14:paraId="46C63B15" w14:textId="3C11C778" w:rsidR="009A4DCF" w:rsidRPr="00866EA1" w:rsidRDefault="009A4DCF" w:rsidP="009A4DCF">
            <w:pPr>
              <w:pStyle w:val="120"/>
              <w:spacing w:line="276" w:lineRule="auto"/>
              <w:rPr>
                <w:lang w:eastAsia="en-US"/>
              </w:rPr>
            </w:pPr>
            <w:r>
              <w:rPr>
                <w:lang w:eastAsia="en-US"/>
              </w:rPr>
              <w:t>1</w:t>
            </w:r>
          </w:p>
        </w:tc>
        <w:tc>
          <w:tcPr>
            <w:tcW w:w="3200" w:type="pct"/>
            <w:shd w:val="clear" w:color="auto" w:fill="auto"/>
          </w:tcPr>
          <w:p w14:paraId="3DD568A0" w14:textId="2CBBEAFE" w:rsidR="009A4DCF" w:rsidRPr="00866EA1" w:rsidRDefault="009A4DCF" w:rsidP="009A4DCF">
            <w:pPr>
              <w:pStyle w:val="120"/>
              <w:spacing w:line="276" w:lineRule="auto"/>
              <w:rPr>
                <w:lang w:eastAsia="en-US"/>
              </w:rPr>
            </w:pPr>
            <w:proofErr w:type="spellStart"/>
            <w:r w:rsidRPr="005E0B1F">
              <w:rPr>
                <w:rFonts w:eastAsia="Calibri"/>
                <w:kern w:val="3"/>
                <w:szCs w:val="24"/>
                <w:lang w:val="de-DE" w:eastAsia="ja-JP"/>
              </w:rPr>
              <w:t>Словари</w:t>
            </w:r>
            <w:proofErr w:type="spellEnd"/>
          </w:p>
        </w:tc>
        <w:tc>
          <w:tcPr>
            <w:tcW w:w="1527" w:type="pct"/>
            <w:shd w:val="clear" w:color="auto" w:fill="auto"/>
          </w:tcPr>
          <w:p w14:paraId="3F1B8D5A" w14:textId="77777777" w:rsidR="009A4DCF" w:rsidRPr="00866EA1" w:rsidRDefault="009A4DCF" w:rsidP="009A4DCF">
            <w:pPr>
              <w:pStyle w:val="120"/>
              <w:spacing w:line="276" w:lineRule="auto"/>
              <w:rPr>
                <w:lang w:eastAsia="en-US"/>
              </w:rPr>
            </w:pPr>
          </w:p>
        </w:tc>
      </w:tr>
      <w:tr w:rsidR="009A4DCF" w:rsidRPr="00866EA1" w14:paraId="2374A5CA" w14:textId="77777777" w:rsidTr="002A31F7">
        <w:tc>
          <w:tcPr>
            <w:tcW w:w="273" w:type="pct"/>
            <w:shd w:val="clear" w:color="auto" w:fill="auto"/>
          </w:tcPr>
          <w:p w14:paraId="754DB420" w14:textId="111E0E01" w:rsidR="009A4DCF" w:rsidRPr="00866EA1" w:rsidRDefault="009A4DCF" w:rsidP="009A4DCF">
            <w:pPr>
              <w:pStyle w:val="120"/>
              <w:spacing w:line="276" w:lineRule="auto"/>
              <w:rPr>
                <w:lang w:eastAsia="en-US"/>
              </w:rPr>
            </w:pPr>
            <w:r>
              <w:rPr>
                <w:lang w:eastAsia="en-US"/>
              </w:rPr>
              <w:t>2</w:t>
            </w:r>
          </w:p>
        </w:tc>
        <w:tc>
          <w:tcPr>
            <w:tcW w:w="3200" w:type="pct"/>
            <w:shd w:val="clear" w:color="auto" w:fill="auto"/>
          </w:tcPr>
          <w:p w14:paraId="410427E3" w14:textId="7160D32C" w:rsidR="009A4DCF" w:rsidRPr="00866EA1" w:rsidRDefault="002A31F7" w:rsidP="009A4DCF">
            <w:pPr>
              <w:pStyle w:val="120"/>
              <w:spacing w:line="276" w:lineRule="auto"/>
              <w:rPr>
                <w:lang w:eastAsia="en-US"/>
              </w:rPr>
            </w:pPr>
            <w:r>
              <w:rPr>
                <w:rFonts w:eastAsia="Calibri"/>
                <w:kern w:val="3"/>
                <w:szCs w:val="24"/>
                <w:lang w:eastAsia="ja-JP"/>
              </w:rPr>
              <w:t>Раздаточные</w:t>
            </w:r>
            <w:r w:rsidR="009A4DCF" w:rsidRPr="005E0B1F">
              <w:rPr>
                <w:rFonts w:eastAsia="Calibri"/>
                <w:kern w:val="3"/>
                <w:szCs w:val="24"/>
                <w:lang w:val="de-DE" w:eastAsia="ja-JP"/>
              </w:rPr>
              <w:t xml:space="preserve"> </w:t>
            </w:r>
            <w:proofErr w:type="spellStart"/>
            <w:r w:rsidR="009A4DCF" w:rsidRPr="005E0B1F">
              <w:rPr>
                <w:rFonts w:eastAsia="Calibri"/>
                <w:kern w:val="3"/>
                <w:szCs w:val="24"/>
                <w:lang w:val="de-DE" w:eastAsia="ja-JP"/>
              </w:rPr>
              <w:t>материалы</w:t>
            </w:r>
            <w:proofErr w:type="spellEnd"/>
          </w:p>
        </w:tc>
        <w:tc>
          <w:tcPr>
            <w:tcW w:w="1527" w:type="pct"/>
            <w:shd w:val="clear" w:color="auto" w:fill="auto"/>
          </w:tcPr>
          <w:p w14:paraId="577AF778" w14:textId="77777777" w:rsidR="009A4DCF" w:rsidRPr="00866EA1" w:rsidRDefault="009A4DCF" w:rsidP="009A4DCF">
            <w:pPr>
              <w:pStyle w:val="120"/>
              <w:spacing w:line="276" w:lineRule="auto"/>
              <w:rPr>
                <w:lang w:eastAsia="en-US"/>
              </w:rPr>
            </w:pPr>
          </w:p>
        </w:tc>
      </w:tr>
      <w:tr w:rsidR="009A4DCF" w:rsidRPr="00866EA1" w14:paraId="499AA8FF" w14:textId="77777777" w:rsidTr="002A31F7">
        <w:tc>
          <w:tcPr>
            <w:tcW w:w="5000" w:type="pct"/>
            <w:gridSpan w:val="3"/>
            <w:shd w:val="clear" w:color="auto" w:fill="auto"/>
          </w:tcPr>
          <w:p w14:paraId="3EA48BF9" w14:textId="77777777" w:rsidR="009A4DCF" w:rsidRPr="00866EA1" w:rsidRDefault="009A4DCF" w:rsidP="009A4DCF">
            <w:pPr>
              <w:pStyle w:val="120"/>
              <w:spacing w:line="276" w:lineRule="auto"/>
              <w:rPr>
                <w:lang w:eastAsia="en-US"/>
              </w:rPr>
            </w:pPr>
            <w:r w:rsidRPr="00866EA1">
              <w:rPr>
                <w:b/>
                <w:bCs/>
                <w:lang w:eastAsia="en-US"/>
              </w:rPr>
              <w:t>Дополнительное оборудование</w:t>
            </w:r>
          </w:p>
        </w:tc>
      </w:tr>
      <w:tr w:rsidR="009A4DCF" w:rsidRPr="00866EA1" w14:paraId="46B2BC45" w14:textId="77777777" w:rsidTr="002A31F7">
        <w:tc>
          <w:tcPr>
            <w:tcW w:w="273" w:type="pct"/>
            <w:shd w:val="clear" w:color="auto" w:fill="auto"/>
          </w:tcPr>
          <w:p w14:paraId="4D521ACC" w14:textId="77777777" w:rsidR="009A4DCF" w:rsidRPr="00866EA1" w:rsidRDefault="009A4DCF" w:rsidP="009A4DCF">
            <w:pPr>
              <w:pStyle w:val="120"/>
              <w:spacing w:line="276" w:lineRule="auto"/>
              <w:rPr>
                <w:lang w:eastAsia="en-US"/>
              </w:rPr>
            </w:pPr>
          </w:p>
        </w:tc>
        <w:tc>
          <w:tcPr>
            <w:tcW w:w="3200" w:type="pct"/>
            <w:shd w:val="clear" w:color="auto" w:fill="auto"/>
          </w:tcPr>
          <w:p w14:paraId="61DAEDFB" w14:textId="77777777" w:rsidR="009A4DCF" w:rsidRPr="00866EA1" w:rsidRDefault="009A4DCF" w:rsidP="009A4DCF">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6E8A946" w14:textId="77777777" w:rsidR="009A4DCF" w:rsidRPr="00866EA1" w:rsidRDefault="009A4DCF" w:rsidP="009A4DCF">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9EA76D6" w14:textId="0083AD5E" w:rsidR="009A4DCF" w:rsidRDefault="009A4DCF" w:rsidP="009A4DCF">
      <w:pPr>
        <w:tabs>
          <w:tab w:val="left" w:pos="142"/>
        </w:tabs>
        <w:rPr>
          <w:b/>
        </w:rPr>
      </w:pPr>
    </w:p>
    <w:p w14:paraId="402819F4" w14:textId="5D788A0B" w:rsidR="009A4DCF" w:rsidRDefault="009A4DCF" w:rsidP="009A4DCF">
      <w:pPr>
        <w:tabs>
          <w:tab w:val="left" w:pos="142"/>
        </w:tabs>
        <w:rPr>
          <w:b/>
        </w:rPr>
      </w:pPr>
    </w:p>
    <w:p w14:paraId="701BC607" w14:textId="340279B3" w:rsidR="009A4DCF" w:rsidRPr="009A4DCF" w:rsidRDefault="009A4DCF" w:rsidP="009A4DCF">
      <w:pPr>
        <w:pStyle w:val="ConsPlusNormal"/>
        <w:spacing w:line="276" w:lineRule="auto"/>
        <w:ind w:firstLine="709"/>
        <w:jc w:val="both"/>
        <w:rPr>
          <w:rFonts w:ascii="Times New Roman" w:hAnsi="Times New Roman" w:cs="Times New Roman"/>
          <w:sz w:val="24"/>
          <w:szCs w:val="24"/>
        </w:rPr>
      </w:pPr>
      <w:r w:rsidRPr="009A4DCF">
        <w:rPr>
          <w:rFonts w:ascii="Times New Roman" w:hAnsi="Times New Roman"/>
          <w:bCs/>
          <w:iCs/>
          <w:sz w:val="24"/>
          <w:szCs w:val="24"/>
        </w:rPr>
        <w:t>Кабинет «</w:t>
      </w:r>
      <w:r>
        <w:rPr>
          <w:rFonts w:ascii="Times New Roman" w:hAnsi="Times New Roman" w:cs="Times New Roman"/>
          <w:sz w:val="24"/>
          <w:szCs w:val="24"/>
        </w:rPr>
        <w:t>Г</w:t>
      </w:r>
      <w:r w:rsidRPr="0020383F">
        <w:rPr>
          <w:rFonts w:ascii="Times New Roman" w:hAnsi="Times New Roman" w:cs="Times New Roman"/>
          <w:sz w:val="24"/>
          <w:szCs w:val="24"/>
        </w:rPr>
        <w:t>уманитарных и со</w:t>
      </w:r>
      <w:r>
        <w:rPr>
          <w:rFonts w:ascii="Times New Roman" w:hAnsi="Times New Roman" w:cs="Times New Roman"/>
          <w:sz w:val="24"/>
          <w:szCs w:val="24"/>
        </w:rPr>
        <w:t>циально-экономических дисциплин</w:t>
      </w:r>
      <w:r w:rsidRPr="009A4DCF">
        <w:rPr>
          <w:rFonts w:ascii="Times New Roman" w:hAnsi="Times New Roman"/>
          <w:bCs/>
          <w:iCs/>
          <w:sz w:val="24"/>
          <w:szCs w:val="24"/>
        </w:rPr>
        <w:t>»</w:t>
      </w:r>
      <w:r w:rsidRPr="009A4DC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4DCF" w:rsidRPr="00866EA1" w14:paraId="32622B34" w14:textId="77777777" w:rsidTr="002A31F7">
        <w:tc>
          <w:tcPr>
            <w:tcW w:w="273" w:type="pct"/>
            <w:shd w:val="clear" w:color="auto" w:fill="auto"/>
            <w:vAlign w:val="center"/>
          </w:tcPr>
          <w:p w14:paraId="7488FDBD" w14:textId="77777777" w:rsidR="009A4DCF" w:rsidRPr="00866EA1" w:rsidRDefault="009A4DCF" w:rsidP="002A31F7">
            <w:pPr>
              <w:pStyle w:val="120"/>
              <w:spacing w:line="276" w:lineRule="auto"/>
              <w:jc w:val="center"/>
              <w:rPr>
                <w:lang w:eastAsia="en-US"/>
              </w:rPr>
            </w:pPr>
            <w:r w:rsidRPr="00866EA1">
              <w:rPr>
                <w:lang w:eastAsia="en-US"/>
              </w:rPr>
              <w:t>№</w:t>
            </w:r>
          </w:p>
        </w:tc>
        <w:tc>
          <w:tcPr>
            <w:tcW w:w="3200" w:type="pct"/>
            <w:shd w:val="clear" w:color="auto" w:fill="auto"/>
            <w:vAlign w:val="center"/>
          </w:tcPr>
          <w:p w14:paraId="467B3DF6" w14:textId="77777777" w:rsidR="009A4DCF" w:rsidRPr="00866EA1" w:rsidRDefault="009A4DCF"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13"/>
            </w:r>
          </w:p>
        </w:tc>
        <w:tc>
          <w:tcPr>
            <w:tcW w:w="1527" w:type="pct"/>
            <w:shd w:val="clear" w:color="auto" w:fill="auto"/>
            <w:vAlign w:val="center"/>
          </w:tcPr>
          <w:p w14:paraId="0104DB6A" w14:textId="77777777" w:rsidR="009A4DCF" w:rsidRPr="00866EA1" w:rsidRDefault="009A4DCF"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14"/>
            </w:r>
          </w:p>
        </w:tc>
      </w:tr>
      <w:tr w:rsidR="009A4DCF" w:rsidRPr="00866EA1" w14:paraId="1F0A0329" w14:textId="77777777" w:rsidTr="002A31F7">
        <w:trPr>
          <w:trHeight w:val="278"/>
        </w:trPr>
        <w:tc>
          <w:tcPr>
            <w:tcW w:w="5000" w:type="pct"/>
            <w:gridSpan w:val="3"/>
            <w:shd w:val="clear" w:color="auto" w:fill="auto"/>
          </w:tcPr>
          <w:p w14:paraId="7B203E7C" w14:textId="77777777" w:rsidR="009A4DCF" w:rsidRPr="00866EA1" w:rsidRDefault="009A4DCF" w:rsidP="002A31F7">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9A4DCF" w:rsidRPr="00866EA1" w14:paraId="4235A636" w14:textId="77777777" w:rsidTr="002A31F7">
        <w:trPr>
          <w:trHeight w:val="277"/>
        </w:trPr>
        <w:tc>
          <w:tcPr>
            <w:tcW w:w="5000" w:type="pct"/>
            <w:gridSpan w:val="3"/>
            <w:shd w:val="clear" w:color="auto" w:fill="auto"/>
          </w:tcPr>
          <w:p w14:paraId="5E281189" w14:textId="77777777" w:rsidR="009A4DCF" w:rsidRPr="00866EA1" w:rsidRDefault="009A4DCF" w:rsidP="002A31F7">
            <w:pPr>
              <w:pStyle w:val="120"/>
              <w:spacing w:line="276" w:lineRule="auto"/>
              <w:rPr>
                <w:b/>
                <w:bCs/>
                <w:lang w:eastAsia="en-US"/>
              </w:rPr>
            </w:pPr>
            <w:r w:rsidRPr="00866EA1">
              <w:rPr>
                <w:b/>
                <w:bCs/>
                <w:lang w:eastAsia="en-US"/>
              </w:rPr>
              <w:t>Основное оборудование</w:t>
            </w:r>
          </w:p>
        </w:tc>
      </w:tr>
      <w:tr w:rsidR="009A4DCF" w:rsidRPr="00866EA1" w14:paraId="23D7815E" w14:textId="77777777" w:rsidTr="002A31F7">
        <w:tc>
          <w:tcPr>
            <w:tcW w:w="273" w:type="pct"/>
            <w:shd w:val="clear" w:color="auto" w:fill="auto"/>
          </w:tcPr>
          <w:p w14:paraId="1F363F9C" w14:textId="77777777" w:rsidR="009A4DCF" w:rsidRPr="00866EA1" w:rsidRDefault="009A4DCF" w:rsidP="002A31F7">
            <w:pPr>
              <w:pStyle w:val="120"/>
              <w:spacing w:line="276" w:lineRule="auto"/>
              <w:rPr>
                <w:lang w:eastAsia="en-US"/>
              </w:rPr>
            </w:pPr>
            <w:r>
              <w:rPr>
                <w:lang w:eastAsia="en-US"/>
              </w:rPr>
              <w:t>1</w:t>
            </w:r>
          </w:p>
        </w:tc>
        <w:tc>
          <w:tcPr>
            <w:tcW w:w="3200" w:type="pct"/>
            <w:shd w:val="clear" w:color="auto" w:fill="auto"/>
          </w:tcPr>
          <w:p w14:paraId="7F32FCEA" w14:textId="77777777" w:rsidR="009A4DCF" w:rsidRPr="00866EA1" w:rsidRDefault="009A4DCF" w:rsidP="002A31F7">
            <w:pPr>
              <w:pStyle w:val="120"/>
              <w:spacing w:line="276" w:lineRule="auto"/>
              <w:rPr>
                <w:lang w:eastAsia="en-US"/>
              </w:rPr>
            </w:pPr>
            <w:r w:rsidRPr="005E0B1F">
              <w:rPr>
                <w:rFonts w:eastAsia="Calibri"/>
                <w:bCs/>
                <w:szCs w:val="24"/>
                <w:lang w:eastAsia="en-US"/>
              </w:rPr>
              <w:t>Рабочее место преподавателя</w:t>
            </w:r>
            <w:r>
              <w:rPr>
                <w:rFonts w:eastAsia="Calibri"/>
                <w:bCs/>
                <w:szCs w:val="24"/>
                <w:lang w:eastAsia="en-US"/>
              </w:rPr>
              <w:t xml:space="preserve"> </w:t>
            </w:r>
          </w:p>
        </w:tc>
        <w:tc>
          <w:tcPr>
            <w:tcW w:w="1527" w:type="pct"/>
            <w:shd w:val="clear" w:color="auto" w:fill="auto"/>
          </w:tcPr>
          <w:p w14:paraId="621D9484" w14:textId="77777777" w:rsidR="009A4DCF" w:rsidRPr="00866EA1" w:rsidRDefault="009A4DCF" w:rsidP="002A31F7">
            <w:pPr>
              <w:pStyle w:val="120"/>
              <w:spacing w:line="276" w:lineRule="auto"/>
              <w:rPr>
                <w:lang w:eastAsia="en-US"/>
              </w:rPr>
            </w:pPr>
          </w:p>
        </w:tc>
      </w:tr>
      <w:tr w:rsidR="009A4DCF" w:rsidRPr="00866EA1" w14:paraId="3B38AE38" w14:textId="77777777" w:rsidTr="002A31F7">
        <w:tc>
          <w:tcPr>
            <w:tcW w:w="273" w:type="pct"/>
            <w:shd w:val="clear" w:color="auto" w:fill="auto"/>
          </w:tcPr>
          <w:p w14:paraId="1D8ABED4" w14:textId="77777777" w:rsidR="009A4DCF" w:rsidRPr="00866EA1" w:rsidRDefault="009A4DCF" w:rsidP="002A31F7">
            <w:pPr>
              <w:pStyle w:val="120"/>
              <w:spacing w:line="276" w:lineRule="auto"/>
              <w:rPr>
                <w:lang w:eastAsia="en-US"/>
              </w:rPr>
            </w:pPr>
            <w:r>
              <w:rPr>
                <w:lang w:eastAsia="en-US"/>
              </w:rPr>
              <w:t>2</w:t>
            </w:r>
          </w:p>
        </w:tc>
        <w:tc>
          <w:tcPr>
            <w:tcW w:w="3200" w:type="pct"/>
            <w:shd w:val="clear" w:color="auto" w:fill="auto"/>
          </w:tcPr>
          <w:p w14:paraId="6EC79006" w14:textId="77777777" w:rsidR="009A4DCF" w:rsidRPr="00866EA1" w:rsidRDefault="009A4DCF" w:rsidP="002A31F7">
            <w:pPr>
              <w:pStyle w:val="120"/>
              <w:spacing w:line="276" w:lineRule="auto"/>
              <w:rPr>
                <w:lang w:eastAsia="en-US"/>
              </w:rPr>
            </w:pPr>
            <w:r w:rsidRPr="005E0B1F">
              <w:rPr>
                <w:rFonts w:eastAsia="Calibri"/>
                <w:bCs/>
                <w:szCs w:val="24"/>
                <w:lang w:eastAsia="en-US"/>
              </w:rPr>
              <w:t>Рабочие места для обучающихся</w:t>
            </w:r>
          </w:p>
        </w:tc>
        <w:tc>
          <w:tcPr>
            <w:tcW w:w="1527" w:type="pct"/>
            <w:shd w:val="clear" w:color="auto" w:fill="auto"/>
          </w:tcPr>
          <w:p w14:paraId="78ED1B2E" w14:textId="77777777" w:rsidR="009A4DCF" w:rsidRPr="00866EA1" w:rsidRDefault="009A4DCF" w:rsidP="002A31F7">
            <w:pPr>
              <w:pStyle w:val="120"/>
              <w:spacing w:line="276" w:lineRule="auto"/>
              <w:rPr>
                <w:lang w:eastAsia="en-US"/>
              </w:rPr>
            </w:pPr>
          </w:p>
        </w:tc>
      </w:tr>
      <w:tr w:rsidR="009A4DCF" w:rsidRPr="00866EA1" w14:paraId="37CEB6E6" w14:textId="77777777" w:rsidTr="002A31F7">
        <w:tc>
          <w:tcPr>
            <w:tcW w:w="273" w:type="pct"/>
            <w:shd w:val="clear" w:color="auto" w:fill="auto"/>
          </w:tcPr>
          <w:p w14:paraId="08807396" w14:textId="77777777" w:rsidR="009A4DCF" w:rsidRPr="00866EA1" w:rsidRDefault="009A4DCF" w:rsidP="002A31F7">
            <w:pPr>
              <w:pStyle w:val="120"/>
              <w:spacing w:line="276" w:lineRule="auto"/>
              <w:rPr>
                <w:lang w:eastAsia="en-US"/>
              </w:rPr>
            </w:pPr>
            <w:r>
              <w:rPr>
                <w:lang w:eastAsia="en-US"/>
              </w:rPr>
              <w:t>3</w:t>
            </w:r>
          </w:p>
        </w:tc>
        <w:tc>
          <w:tcPr>
            <w:tcW w:w="3200" w:type="pct"/>
            <w:shd w:val="clear" w:color="auto" w:fill="auto"/>
          </w:tcPr>
          <w:p w14:paraId="42DF01C8" w14:textId="4D38AF08" w:rsidR="009A4DCF" w:rsidRPr="00866EA1" w:rsidRDefault="009A4DCF" w:rsidP="002A31F7">
            <w:pPr>
              <w:pStyle w:val="120"/>
              <w:spacing w:line="276" w:lineRule="auto"/>
              <w:rPr>
                <w:lang w:eastAsia="en-US"/>
              </w:rPr>
            </w:pPr>
            <w:r>
              <w:t>С</w:t>
            </w:r>
            <w:r w:rsidRPr="004A0B5D">
              <w:t xml:space="preserve">теллажи </w:t>
            </w:r>
            <w:r w:rsidR="00D748B4">
              <w:t xml:space="preserve">или шкаф </w:t>
            </w:r>
            <w:r w:rsidRPr="004A0B5D">
              <w:t>для материалов и проектов</w:t>
            </w:r>
          </w:p>
        </w:tc>
        <w:tc>
          <w:tcPr>
            <w:tcW w:w="1527" w:type="pct"/>
            <w:shd w:val="clear" w:color="auto" w:fill="auto"/>
          </w:tcPr>
          <w:p w14:paraId="005429A8" w14:textId="77777777" w:rsidR="009A4DCF" w:rsidRPr="00866EA1" w:rsidRDefault="009A4DCF" w:rsidP="002A31F7">
            <w:pPr>
              <w:pStyle w:val="120"/>
              <w:spacing w:line="276" w:lineRule="auto"/>
              <w:rPr>
                <w:lang w:eastAsia="en-US"/>
              </w:rPr>
            </w:pPr>
          </w:p>
        </w:tc>
      </w:tr>
      <w:tr w:rsidR="00D748B4" w:rsidRPr="00866EA1" w14:paraId="2B2639E3" w14:textId="77777777" w:rsidTr="002A31F7">
        <w:tc>
          <w:tcPr>
            <w:tcW w:w="273" w:type="pct"/>
            <w:shd w:val="clear" w:color="auto" w:fill="auto"/>
          </w:tcPr>
          <w:p w14:paraId="104B571F" w14:textId="77777777" w:rsidR="00D748B4" w:rsidRPr="00866EA1" w:rsidRDefault="00D748B4" w:rsidP="00D748B4">
            <w:pPr>
              <w:pStyle w:val="120"/>
              <w:spacing w:line="276" w:lineRule="auto"/>
              <w:rPr>
                <w:lang w:eastAsia="en-US"/>
              </w:rPr>
            </w:pPr>
            <w:r>
              <w:rPr>
                <w:lang w:eastAsia="en-US"/>
              </w:rPr>
              <w:t>4</w:t>
            </w:r>
          </w:p>
        </w:tc>
        <w:tc>
          <w:tcPr>
            <w:tcW w:w="3200" w:type="pct"/>
            <w:shd w:val="clear" w:color="auto" w:fill="auto"/>
          </w:tcPr>
          <w:p w14:paraId="3559FFA7" w14:textId="40DF7F23" w:rsidR="00D748B4" w:rsidRPr="00866EA1" w:rsidRDefault="00D748B4" w:rsidP="00D748B4">
            <w:pPr>
              <w:pStyle w:val="120"/>
              <w:spacing w:line="276" w:lineRule="auto"/>
              <w:rPr>
                <w:lang w:eastAsia="en-US"/>
              </w:rPr>
            </w:pPr>
            <w:r>
              <w:t>Доска школьная (меловая или маркерная)</w:t>
            </w:r>
          </w:p>
        </w:tc>
        <w:tc>
          <w:tcPr>
            <w:tcW w:w="1527" w:type="pct"/>
            <w:shd w:val="clear" w:color="auto" w:fill="auto"/>
          </w:tcPr>
          <w:p w14:paraId="58B176C5" w14:textId="77777777" w:rsidR="00D748B4" w:rsidRPr="00866EA1" w:rsidRDefault="00D748B4" w:rsidP="00D748B4">
            <w:pPr>
              <w:pStyle w:val="120"/>
              <w:spacing w:line="276" w:lineRule="auto"/>
              <w:rPr>
                <w:lang w:eastAsia="en-US"/>
              </w:rPr>
            </w:pPr>
          </w:p>
        </w:tc>
      </w:tr>
      <w:tr w:rsidR="00D748B4" w:rsidRPr="00866EA1" w14:paraId="0BDB1AAC"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877687" w14:textId="77777777" w:rsidR="00D748B4" w:rsidRPr="00866EA1" w:rsidRDefault="00D748B4" w:rsidP="00D748B4">
            <w:pPr>
              <w:pStyle w:val="120"/>
              <w:spacing w:line="276" w:lineRule="auto"/>
              <w:rPr>
                <w:lang w:eastAsia="en-US"/>
              </w:rPr>
            </w:pPr>
            <w:r w:rsidRPr="00866EA1">
              <w:rPr>
                <w:b/>
                <w:bCs/>
                <w:lang w:eastAsia="en-US"/>
              </w:rPr>
              <w:t>Дополнительное оборудование</w:t>
            </w:r>
          </w:p>
        </w:tc>
      </w:tr>
      <w:tr w:rsidR="00D748B4" w:rsidRPr="00866EA1" w14:paraId="294AA04A"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6F9AF540" w14:textId="77777777" w:rsidR="00D748B4" w:rsidRPr="00866EA1" w:rsidRDefault="00D748B4" w:rsidP="00D748B4">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6BF7E01" w14:textId="77777777" w:rsidR="00D748B4" w:rsidRPr="00866EA1" w:rsidRDefault="00D748B4" w:rsidP="00D748B4">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B51B99E" w14:textId="77777777" w:rsidR="00D748B4" w:rsidRPr="00866EA1" w:rsidRDefault="00D748B4" w:rsidP="00D748B4">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748B4" w:rsidRPr="00866EA1" w14:paraId="6466188D"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F41212" w14:textId="77777777" w:rsidR="00D748B4" w:rsidRPr="00866EA1" w:rsidRDefault="00D748B4" w:rsidP="00D748B4">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D748B4" w:rsidRPr="00866EA1" w14:paraId="1DDABADE"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BC8B529" w14:textId="77777777" w:rsidR="00D748B4" w:rsidRPr="00866EA1" w:rsidRDefault="00D748B4" w:rsidP="00D748B4">
            <w:pPr>
              <w:pStyle w:val="120"/>
              <w:spacing w:line="276" w:lineRule="auto"/>
              <w:rPr>
                <w:lang w:eastAsia="en-US"/>
              </w:rPr>
            </w:pPr>
            <w:r w:rsidRPr="00866EA1">
              <w:rPr>
                <w:b/>
                <w:bCs/>
                <w:lang w:eastAsia="en-US"/>
              </w:rPr>
              <w:t>Основное оборудование</w:t>
            </w:r>
          </w:p>
        </w:tc>
      </w:tr>
      <w:tr w:rsidR="00D748B4" w:rsidRPr="00866EA1" w14:paraId="49B8CC46" w14:textId="77777777" w:rsidTr="002A31F7">
        <w:tc>
          <w:tcPr>
            <w:tcW w:w="273" w:type="pct"/>
            <w:shd w:val="clear" w:color="auto" w:fill="auto"/>
          </w:tcPr>
          <w:p w14:paraId="6B3F895F" w14:textId="502A4E9D" w:rsidR="00D748B4" w:rsidRPr="00866EA1" w:rsidRDefault="00D748B4" w:rsidP="00D748B4">
            <w:pPr>
              <w:pStyle w:val="120"/>
              <w:spacing w:line="276" w:lineRule="auto"/>
              <w:rPr>
                <w:lang w:eastAsia="en-US"/>
              </w:rPr>
            </w:pPr>
            <w:r>
              <w:rPr>
                <w:lang w:eastAsia="en-US"/>
              </w:rPr>
              <w:t>1</w:t>
            </w:r>
          </w:p>
        </w:tc>
        <w:tc>
          <w:tcPr>
            <w:tcW w:w="3200" w:type="pct"/>
            <w:shd w:val="clear" w:color="auto" w:fill="auto"/>
          </w:tcPr>
          <w:p w14:paraId="7F860096" w14:textId="22C5CC07" w:rsidR="00D748B4" w:rsidRPr="00866EA1" w:rsidRDefault="00D748B4" w:rsidP="00D748B4">
            <w:pPr>
              <w:pStyle w:val="120"/>
              <w:spacing w:line="276" w:lineRule="auto"/>
              <w:rPr>
                <w:lang w:eastAsia="en-US"/>
              </w:rPr>
            </w:pPr>
            <w:r w:rsidRPr="005E0B1F">
              <w:rPr>
                <w:rFonts w:eastAsia="Calibri"/>
                <w:kern w:val="3"/>
                <w:szCs w:val="24"/>
                <w:lang w:eastAsia="ja-JP"/>
              </w:rPr>
              <w:t xml:space="preserve">Компьютер </w:t>
            </w:r>
            <w:r>
              <w:rPr>
                <w:rFonts w:eastAsia="Calibri"/>
                <w:kern w:val="3"/>
                <w:szCs w:val="24"/>
                <w:lang w:eastAsia="ja-JP"/>
              </w:rPr>
              <w:t xml:space="preserve">или ноутбук </w:t>
            </w:r>
            <w:r w:rsidRPr="005E0B1F">
              <w:rPr>
                <w:rFonts w:eastAsia="Calibri"/>
                <w:kern w:val="3"/>
                <w:szCs w:val="24"/>
                <w:lang w:eastAsia="ja-JP"/>
              </w:rPr>
              <w:t xml:space="preserve">с </w:t>
            </w:r>
            <w:proofErr w:type="spellStart"/>
            <w:r w:rsidRPr="005E0B1F">
              <w:rPr>
                <w:rFonts w:eastAsia="Calibri"/>
                <w:kern w:val="3"/>
                <w:szCs w:val="24"/>
                <w:lang w:val="de-DE" w:eastAsia="ja-JP"/>
              </w:rPr>
              <w:t>подключен</w:t>
            </w:r>
            <w:r w:rsidRPr="005E0B1F">
              <w:rPr>
                <w:rFonts w:eastAsia="Calibri"/>
                <w:kern w:val="3"/>
                <w:szCs w:val="24"/>
                <w:lang w:eastAsia="ja-JP"/>
              </w:rPr>
              <w:t>ием</w:t>
            </w:r>
            <w:proofErr w:type="spellEnd"/>
            <w:r w:rsidRPr="005E0B1F">
              <w:rPr>
                <w:rFonts w:eastAsia="Calibri"/>
                <w:kern w:val="3"/>
                <w:szCs w:val="24"/>
                <w:lang w:val="de-DE" w:eastAsia="ja-JP"/>
              </w:rPr>
              <w:t xml:space="preserve"> к </w:t>
            </w:r>
            <w:proofErr w:type="spellStart"/>
            <w:r w:rsidRPr="005E0B1F">
              <w:rPr>
                <w:rFonts w:eastAsia="Calibri"/>
                <w:kern w:val="3"/>
                <w:szCs w:val="24"/>
                <w:lang w:val="de-DE" w:eastAsia="ja-JP"/>
              </w:rPr>
              <w:t>сети</w:t>
            </w:r>
            <w:proofErr w:type="spellEnd"/>
            <w:r w:rsidRPr="005E0B1F">
              <w:rPr>
                <w:rFonts w:eastAsia="Calibri"/>
                <w:kern w:val="3"/>
                <w:szCs w:val="24"/>
                <w:lang w:val="de-DE" w:eastAsia="ja-JP"/>
              </w:rPr>
              <w:t xml:space="preserve"> Internet</w:t>
            </w:r>
          </w:p>
        </w:tc>
        <w:tc>
          <w:tcPr>
            <w:tcW w:w="1527" w:type="pct"/>
            <w:shd w:val="clear" w:color="auto" w:fill="auto"/>
          </w:tcPr>
          <w:p w14:paraId="52D17D17" w14:textId="77777777" w:rsidR="00D748B4" w:rsidRPr="00866EA1" w:rsidRDefault="00D748B4" w:rsidP="00D748B4">
            <w:pPr>
              <w:pStyle w:val="120"/>
              <w:spacing w:line="276" w:lineRule="auto"/>
              <w:rPr>
                <w:lang w:eastAsia="en-US"/>
              </w:rPr>
            </w:pPr>
          </w:p>
        </w:tc>
      </w:tr>
      <w:tr w:rsidR="00D748B4" w:rsidRPr="00866EA1" w14:paraId="09CA782C" w14:textId="77777777" w:rsidTr="002A31F7">
        <w:tc>
          <w:tcPr>
            <w:tcW w:w="273" w:type="pct"/>
            <w:shd w:val="clear" w:color="auto" w:fill="auto"/>
          </w:tcPr>
          <w:p w14:paraId="51816901" w14:textId="21F31636" w:rsidR="00D748B4" w:rsidRPr="00866EA1" w:rsidRDefault="00D748B4" w:rsidP="00D748B4">
            <w:pPr>
              <w:pStyle w:val="120"/>
              <w:spacing w:line="276" w:lineRule="auto"/>
              <w:rPr>
                <w:lang w:eastAsia="en-US"/>
              </w:rPr>
            </w:pPr>
            <w:r>
              <w:rPr>
                <w:lang w:eastAsia="en-US"/>
              </w:rPr>
              <w:t>2</w:t>
            </w:r>
          </w:p>
        </w:tc>
        <w:tc>
          <w:tcPr>
            <w:tcW w:w="3200" w:type="pct"/>
            <w:shd w:val="clear" w:color="auto" w:fill="auto"/>
          </w:tcPr>
          <w:p w14:paraId="6CA62174" w14:textId="6DE2BFBE" w:rsidR="00D748B4" w:rsidRPr="00866EA1" w:rsidRDefault="00D748B4" w:rsidP="00D748B4">
            <w:pPr>
              <w:pStyle w:val="120"/>
              <w:spacing w:line="276" w:lineRule="auto"/>
              <w:rPr>
                <w:lang w:eastAsia="en-US"/>
              </w:rPr>
            </w:pPr>
            <w:r w:rsidRPr="005E0B1F">
              <w:rPr>
                <w:rFonts w:eastAsia="Calibri"/>
                <w:kern w:val="3"/>
                <w:szCs w:val="24"/>
                <w:lang w:eastAsia="ja-JP"/>
              </w:rPr>
              <w:t>Лицензионное программное обеспечение: о</w:t>
            </w:r>
            <w:proofErr w:type="spellStart"/>
            <w:r w:rsidRPr="005E0B1F">
              <w:rPr>
                <w:rFonts w:eastAsia="Calibri"/>
                <w:kern w:val="3"/>
                <w:szCs w:val="24"/>
                <w:lang w:val="de-DE" w:eastAsia="ja-JP"/>
              </w:rPr>
              <w:t>перационные</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системы</w:t>
            </w:r>
            <w:proofErr w:type="spellEnd"/>
            <w:r w:rsidRPr="005E0B1F">
              <w:rPr>
                <w:rFonts w:eastAsia="Calibri"/>
                <w:kern w:val="3"/>
                <w:szCs w:val="24"/>
                <w:lang w:eastAsia="ja-JP"/>
              </w:rPr>
              <w:t>, п</w:t>
            </w:r>
            <w:proofErr w:type="spellStart"/>
            <w:r w:rsidRPr="005E0B1F">
              <w:rPr>
                <w:rFonts w:eastAsia="Calibri"/>
                <w:kern w:val="3"/>
                <w:szCs w:val="24"/>
                <w:lang w:val="de-DE" w:eastAsia="ja-JP"/>
              </w:rPr>
              <w:t>акет</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офисных</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программ</w:t>
            </w:r>
            <w:proofErr w:type="spellEnd"/>
          </w:p>
        </w:tc>
        <w:tc>
          <w:tcPr>
            <w:tcW w:w="1527" w:type="pct"/>
            <w:shd w:val="clear" w:color="auto" w:fill="auto"/>
          </w:tcPr>
          <w:p w14:paraId="3C5E5408" w14:textId="77777777" w:rsidR="00D748B4" w:rsidRPr="00866EA1" w:rsidRDefault="00D748B4" w:rsidP="00D748B4">
            <w:pPr>
              <w:pStyle w:val="120"/>
              <w:spacing w:line="276" w:lineRule="auto"/>
              <w:rPr>
                <w:lang w:eastAsia="en-US"/>
              </w:rPr>
            </w:pPr>
          </w:p>
        </w:tc>
      </w:tr>
      <w:tr w:rsidR="00D748B4" w:rsidRPr="00866EA1" w14:paraId="003D629B" w14:textId="77777777" w:rsidTr="002A31F7">
        <w:tc>
          <w:tcPr>
            <w:tcW w:w="273" w:type="pct"/>
            <w:shd w:val="clear" w:color="auto" w:fill="auto"/>
          </w:tcPr>
          <w:p w14:paraId="3770EB7A" w14:textId="05A7EA84" w:rsidR="00D748B4" w:rsidRPr="00866EA1" w:rsidRDefault="00D748B4" w:rsidP="00D748B4">
            <w:pPr>
              <w:pStyle w:val="120"/>
              <w:spacing w:line="276" w:lineRule="auto"/>
              <w:rPr>
                <w:lang w:eastAsia="en-US"/>
              </w:rPr>
            </w:pPr>
            <w:r>
              <w:rPr>
                <w:lang w:eastAsia="en-US"/>
              </w:rPr>
              <w:t>3</w:t>
            </w:r>
          </w:p>
        </w:tc>
        <w:tc>
          <w:tcPr>
            <w:tcW w:w="3200" w:type="pct"/>
            <w:shd w:val="clear" w:color="auto" w:fill="auto"/>
          </w:tcPr>
          <w:p w14:paraId="020689B5" w14:textId="2EE2DC4D" w:rsidR="00D748B4" w:rsidRPr="00866EA1" w:rsidRDefault="00D748B4" w:rsidP="00D748B4">
            <w:pPr>
              <w:pStyle w:val="120"/>
              <w:spacing w:line="276" w:lineRule="auto"/>
              <w:rPr>
                <w:lang w:eastAsia="en-US"/>
              </w:rPr>
            </w:pPr>
            <w:r w:rsidRPr="005E0B1F">
              <w:rPr>
                <w:rFonts w:eastAsia="Calibri"/>
                <w:kern w:val="3"/>
                <w:szCs w:val="24"/>
                <w:lang w:eastAsia="ja-JP"/>
              </w:rPr>
              <w:t>Мультимедиа проектор</w:t>
            </w:r>
          </w:p>
        </w:tc>
        <w:tc>
          <w:tcPr>
            <w:tcW w:w="1527" w:type="pct"/>
            <w:shd w:val="clear" w:color="auto" w:fill="auto"/>
          </w:tcPr>
          <w:p w14:paraId="4FDD84D3" w14:textId="77777777" w:rsidR="00D748B4" w:rsidRPr="00866EA1" w:rsidRDefault="00D748B4" w:rsidP="00D748B4">
            <w:pPr>
              <w:pStyle w:val="120"/>
              <w:spacing w:line="276" w:lineRule="auto"/>
              <w:rPr>
                <w:lang w:eastAsia="en-US"/>
              </w:rPr>
            </w:pPr>
          </w:p>
        </w:tc>
      </w:tr>
      <w:tr w:rsidR="00D748B4" w:rsidRPr="00866EA1" w14:paraId="6E4DA088" w14:textId="77777777" w:rsidTr="002A31F7">
        <w:tc>
          <w:tcPr>
            <w:tcW w:w="5000" w:type="pct"/>
            <w:gridSpan w:val="3"/>
            <w:shd w:val="clear" w:color="auto" w:fill="auto"/>
          </w:tcPr>
          <w:p w14:paraId="4DFC9785" w14:textId="77777777" w:rsidR="00D748B4" w:rsidRPr="00866EA1" w:rsidRDefault="00D748B4" w:rsidP="00D748B4">
            <w:pPr>
              <w:pStyle w:val="120"/>
              <w:spacing w:line="276" w:lineRule="auto"/>
              <w:rPr>
                <w:lang w:eastAsia="en-US"/>
              </w:rPr>
            </w:pPr>
            <w:r w:rsidRPr="00866EA1">
              <w:rPr>
                <w:b/>
                <w:lang w:eastAsia="en-US"/>
              </w:rPr>
              <w:t>Дополнительное оборудование</w:t>
            </w:r>
          </w:p>
        </w:tc>
      </w:tr>
      <w:tr w:rsidR="00D748B4" w:rsidRPr="00866EA1" w14:paraId="22E0B943" w14:textId="77777777" w:rsidTr="002A31F7">
        <w:tc>
          <w:tcPr>
            <w:tcW w:w="273" w:type="pct"/>
            <w:shd w:val="clear" w:color="auto" w:fill="auto"/>
          </w:tcPr>
          <w:p w14:paraId="33147A1E" w14:textId="77777777" w:rsidR="00D748B4" w:rsidRPr="00866EA1" w:rsidRDefault="00D748B4" w:rsidP="00D748B4">
            <w:pPr>
              <w:pStyle w:val="120"/>
              <w:spacing w:line="276" w:lineRule="auto"/>
              <w:rPr>
                <w:lang w:eastAsia="en-US"/>
              </w:rPr>
            </w:pPr>
          </w:p>
        </w:tc>
        <w:tc>
          <w:tcPr>
            <w:tcW w:w="3200" w:type="pct"/>
            <w:shd w:val="clear" w:color="auto" w:fill="auto"/>
          </w:tcPr>
          <w:p w14:paraId="339D9C5A" w14:textId="77777777" w:rsidR="00D748B4" w:rsidRPr="00866EA1" w:rsidRDefault="00D748B4" w:rsidP="00D748B4">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83FF2A" w14:textId="77777777" w:rsidR="00D748B4" w:rsidRPr="00866EA1" w:rsidRDefault="00D748B4" w:rsidP="00D748B4">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748B4" w:rsidRPr="00866EA1" w14:paraId="64E640DF" w14:textId="77777777" w:rsidTr="002A31F7">
        <w:tc>
          <w:tcPr>
            <w:tcW w:w="5000" w:type="pct"/>
            <w:gridSpan w:val="3"/>
            <w:shd w:val="clear" w:color="auto" w:fill="auto"/>
          </w:tcPr>
          <w:p w14:paraId="2D81BAC1" w14:textId="22846F35" w:rsidR="00D748B4" w:rsidRPr="00866EA1" w:rsidRDefault="00D748B4" w:rsidP="00D748B4">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D748B4" w:rsidRPr="00866EA1" w14:paraId="53F35920" w14:textId="77777777" w:rsidTr="002A31F7">
        <w:tc>
          <w:tcPr>
            <w:tcW w:w="5000" w:type="pct"/>
            <w:gridSpan w:val="3"/>
            <w:shd w:val="clear" w:color="auto" w:fill="auto"/>
          </w:tcPr>
          <w:p w14:paraId="7053A524" w14:textId="77777777" w:rsidR="00D748B4" w:rsidRPr="00866EA1" w:rsidRDefault="00D748B4" w:rsidP="00D748B4">
            <w:pPr>
              <w:pStyle w:val="120"/>
              <w:spacing w:line="276" w:lineRule="auto"/>
              <w:rPr>
                <w:lang w:eastAsia="en-US"/>
              </w:rPr>
            </w:pPr>
            <w:r w:rsidRPr="00866EA1">
              <w:rPr>
                <w:b/>
                <w:bCs/>
                <w:lang w:eastAsia="en-US"/>
              </w:rPr>
              <w:t>Основное оборудование</w:t>
            </w:r>
          </w:p>
        </w:tc>
      </w:tr>
      <w:tr w:rsidR="00D748B4" w:rsidRPr="00866EA1" w14:paraId="7D9DB256" w14:textId="77777777" w:rsidTr="002A31F7">
        <w:tc>
          <w:tcPr>
            <w:tcW w:w="5000" w:type="pct"/>
            <w:gridSpan w:val="3"/>
            <w:shd w:val="clear" w:color="auto" w:fill="auto"/>
          </w:tcPr>
          <w:p w14:paraId="45C3A4FF" w14:textId="77777777" w:rsidR="00D748B4" w:rsidRPr="00866EA1" w:rsidRDefault="00D748B4" w:rsidP="00D748B4">
            <w:pPr>
              <w:pStyle w:val="120"/>
              <w:spacing w:line="276" w:lineRule="auto"/>
              <w:rPr>
                <w:b/>
                <w:bCs/>
                <w:lang w:eastAsia="en-US"/>
              </w:rPr>
            </w:pPr>
          </w:p>
        </w:tc>
      </w:tr>
      <w:tr w:rsidR="00D748B4" w:rsidRPr="00866EA1" w14:paraId="5775D985" w14:textId="77777777" w:rsidTr="002A31F7">
        <w:tc>
          <w:tcPr>
            <w:tcW w:w="5000" w:type="pct"/>
            <w:gridSpan w:val="3"/>
            <w:shd w:val="clear" w:color="auto" w:fill="auto"/>
          </w:tcPr>
          <w:p w14:paraId="6E308BF3" w14:textId="77777777" w:rsidR="00D748B4" w:rsidRPr="00866EA1" w:rsidRDefault="00D748B4" w:rsidP="00D748B4">
            <w:pPr>
              <w:pStyle w:val="120"/>
              <w:spacing w:line="276" w:lineRule="auto"/>
              <w:rPr>
                <w:lang w:eastAsia="en-US"/>
              </w:rPr>
            </w:pPr>
            <w:r w:rsidRPr="00866EA1">
              <w:rPr>
                <w:b/>
                <w:bCs/>
                <w:lang w:eastAsia="en-US"/>
              </w:rPr>
              <w:t>Дополнительное оборудование</w:t>
            </w:r>
          </w:p>
        </w:tc>
      </w:tr>
      <w:tr w:rsidR="00D748B4" w:rsidRPr="00866EA1" w14:paraId="702DD7EC" w14:textId="77777777" w:rsidTr="002A31F7">
        <w:tc>
          <w:tcPr>
            <w:tcW w:w="273" w:type="pct"/>
            <w:shd w:val="clear" w:color="auto" w:fill="auto"/>
          </w:tcPr>
          <w:p w14:paraId="5F26A10D" w14:textId="77777777" w:rsidR="00D748B4" w:rsidRPr="00866EA1" w:rsidRDefault="00D748B4" w:rsidP="00D748B4">
            <w:pPr>
              <w:pStyle w:val="120"/>
              <w:spacing w:line="276" w:lineRule="auto"/>
              <w:rPr>
                <w:lang w:eastAsia="en-US"/>
              </w:rPr>
            </w:pPr>
          </w:p>
        </w:tc>
        <w:tc>
          <w:tcPr>
            <w:tcW w:w="3200" w:type="pct"/>
            <w:shd w:val="clear" w:color="auto" w:fill="auto"/>
          </w:tcPr>
          <w:p w14:paraId="67FD527A" w14:textId="77777777" w:rsidR="00D748B4" w:rsidRPr="00866EA1" w:rsidRDefault="00D748B4" w:rsidP="00D748B4">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C51FB97" w14:textId="77777777" w:rsidR="00D748B4" w:rsidRPr="00866EA1" w:rsidRDefault="00D748B4" w:rsidP="00D748B4">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454B11E" w14:textId="3C0FF3BB" w:rsidR="009A4DCF" w:rsidRDefault="009A4DCF" w:rsidP="009A4DCF">
      <w:pPr>
        <w:tabs>
          <w:tab w:val="left" w:pos="142"/>
        </w:tabs>
        <w:rPr>
          <w:b/>
        </w:rPr>
      </w:pPr>
    </w:p>
    <w:p w14:paraId="4B061803" w14:textId="5E03A5D7" w:rsidR="009A4DCF" w:rsidRDefault="009A4DCF" w:rsidP="009A4DCF">
      <w:pPr>
        <w:tabs>
          <w:tab w:val="left" w:pos="142"/>
        </w:tabs>
        <w:rPr>
          <w:b/>
        </w:rPr>
      </w:pPr>
    </w:p>
    <w:p w14:paraId="72486B2B" w14:textId="5EA242DB" w:rsidR="009A4DCF" w:rsidRPr="009A4DCF" w:rsidRDefault="009A4DCF" w:rsidP="009A4DCF">
      <w:pPr>
        <w:pStyle w:val="ConsPlusNormal"/>
        <w:spacing w:line="276" w:lineRule="auto"/>
        <w:ind w:firstLine="709"/>
        <w:jc w:val="both"/>
        <w:rPr>
          <w:rFonts w:ascii="Times New Roman" w:hAnsi="Times New Roman" w:cs="Times New Roman"/>
          <w:sz w:val="24"/>
          <w:szCs w:val="24"/>
        </w:rPr>
      </w:pPr>
      <w:r w:rsidRPr="009A4DCF">
        <w:rPr>
          <w:rFonts w:ascii="Times New Roman" w:hAnsi="Times New Roman"/>
          <w:bCs/>
          <w:iCs/>
          <w:sz w:val="24"/>
          <w:szCs w:val="24"/>
        </w:rPr>
        <w:t>Кабинет «</w:t>
      </w:r>
      <w:r>
        <w:rPr>
          <w:rFonts w:ascii="Times New Roman" w:hAnsi="Times New Roman" w:cs="Times New Roman"/>
          <w:sz w:val="24"/>
          <w:szCs w:val="24"/>
        </w:rPr>
        <w:t>О</w:t>
      </w:r>
      <w:r w:rsidRPr="0020383F">
        <w:rPr>
          <w:rFonts w:ascii="Times New Roman" w:hAnsi="Times New Roman" w:cs="Times New Roman"/>
          <w:sz w:val="24"/>
          <w:szCs w:val="24"/>
        </w:rPr>
        <w:t>бщепрофессиональных дисциплин</w:t>
      </w:r>
      <w:r w:rsidRPr="009A4DCF">
        <w:rPr>
          <w:rFonts w:ascii="Times New Roman" w:hAnsi="Times New Roman"/>
          <w:bCs/>
          <w:iCs/>
          <w:sz w:val="24"/>
          <w:szCs w:val="24"/>
        </w:rPr>
        <w:t>»</w:t>
      </w:r>
      <w:r w:rsidRPr="009A4DC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4DCF" w:rsidRPr="00866EA1" w14:paraId="22D233A4" w14:textId="77777777" w:rsidTr="002A31F7">
        <w:tc>
          <w:tcPr>
            <w:tcW w:w="273" w:type="pct"/>
            <w:shd w:val="clear" w:color="auto" w:fill="auto"/>
            <w:vAlign w:val="center"/>
          </w:tcPr>
          <w:p w14:paraId="5F445192" w14:textId="77777777" w:rsidR="009A4DCF" w:rsidRPr="00866EA1" w:rsidRDefault="009A4DCF" w:rsidP="002A31F7">
            <w:pPr>
              <w:pStyle w:val="120"/>
              <w:spacing w:line="276" w:lineRule="auto"/>
              <w:jc w:val="center"/>
              <w:rPr>
                <w:lang w:eastAsia="en-US"/>
              </w:rPr>
            </w:pPr>
            <w:r w:rsidRPr="00866EA1">
              <w:rPr>
                <w:lang w:eastAsia="en-US"/>
              </w:rPr>
              <w:t>№</w:t>
            </w:r>
          </w:p>
        </w:tc>
        <w:tc>
          <w:tcPr>
            <w:tcW w:w="3200" w:type="pct"/>
            <w:shd w:val="clear" w:color="auto" w:fill="auto"/>
            <w:vAlign w:val="center"/>
          </w:tcPr>
          <w:p w14:paraId="5AFA3F1B" w14:textId="77777777" w:rsidR="009A4DCF" w:rsidRPr="00866EA1" w:rsidRDefault="009A4DCF"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15"/>
            </w:r>
          </w:p>
        </w:tc>
        <w:tc>
          <w:tcPr>
            <w:tcW w:w="1527" w:type="pct"/>
            <w:shd w:val="clear" w:color="auto" w:fill="auto"/>
            <w:vAlign w:val="center"/>
          </w:tcPr>
          <w:p w14:paraId="4D53CC52" w14:textId="77777777" w:rsidR="009A4DCF" w:rsidRPr="00866EA1" w:rsidRDefault="009A4DCF"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16"/>
            </w:r>
          </w:p>
        </w:tc>
      </w:tr>
      <w:tr w:rsidR="009A4DCF" w:rsidRPr="00866EA1" w14:paraId="17FF30C8" w14:textId="77777777" w:rsidTr="002A31F7">
        <w:trPr>
          <w:trHeight w:val="278"/>
        </w:trPr>
        <w:tc>
          <w:tcPr>
            <w:tcW w:w="5000" w:type="pct"/>
            <w:gridSpan w:val="3"/>
            <w:shd w:val="clear" w:color="auto" w:fill="auto"/>
          </w:tcPr>
          <w:p w14:paraId="7513E9D9" w14:textId="77777777" w:rsidR="009A4DCF" w:rsidRPr="00866EA1" w:rsidRDefault="009A4DCF" w:rsidP="002A31F7">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9A4DCF" w:rsidRPr="00866EA1" w14:paraId="5DB04CF8" w14:textId="77777777" w:rsidTr="002A31F7">
        <w:trPr>
          <w:trHeight w:val="277"/>
        </w:trPr>
        <w:tc>
          <w:tcPr>
            <w:tcW w:w="5000" w:type="pct"/>
            <w:gridSpan w:val="3"/>
            <w:shd w:val="clear" w:color="auto" w:fill="auto"/>
          </w:tcPr>
          <w:p w14:paraId="33FF2161" w14:textId="77777777" w:rsidR="009A4DCF" w:rsidRPr="00866EA1" w:rsidRDefault="009A4DCF" w:rsidP="002A31F7">
            <w:pPr>
              <w:pStyle w:val="120"/>
              <w:spacing w:line="276" w:lineRule="auto"/>
              <w:rPr>
                <w:b/>
                <w:bCs/>
                <w:lang w:eastAsia="en-US"/>
              </w:rPr>
            </w:pPr>
            <w:r w:rsidRPr="00866EA1">
              <w:rPr>
                <w:b/>
                <w:bCs/>
                <w:lang w:eastAsia="en-US"/>
              </w:rPr>
              <w:t>Основное оборудование</w:t>
            </w:r>
          </w:p>
        </w:tc>
      </w:tr>
      <w:tr w:rsidR="009A4DCF" w:rsidRPr="00866EA1" w14:paraId="664443EE" w14:textId="77777777" w:rsidTr="002A31F7">
        <w:tc>
          <w:tcPr>
            <w:tcW w:w="273" w:type="pct"/>
            <w:shd w:val="clear" w:color="auto" w:fill="auto"/>
          </w:tcPr>
          <w:p w14:paraId="4F85B1EA" w14:textId="77777777" w:rsidR="009A4DCF" w:rsidRPr="00866EA1" w:rsidRDefault="009A4DCF" w:rsidP="002A31F7">
            <w:pPr>
              <w:pStyle w:val="120"/>
              <w:spacing w:line="276" w:lineRule="auto"/>
              <w:rPr>
                <w:lang w:eastAsia="en-US"/>
              </w:rPr>
            </w:pPr>
            <w:r>
              <w:rPr>
                <w:lang w:eastAsia="en-US"/>
              </w:rPr>
              <w:t>1</w:t>
            </w:r>
          </w:p>
        </w:tc>
        <w:tc>
          <w:tcPr>
            <w:tcW w:w="3200" w:type="pct"/>
            <w:shd w:val="clear" w:color="auto" w:fill="auto"/>
          </w:tcPr>
          <w:p w14:paraId="57074675" w14:textId="77777777" w:rsidR="009A4DCF" w:rsidRPr="00866EA1" w:rsidRDefault="009A4DCF" w:rsidP="002A31F7">
            <w:pPr>
              <w:pStyle w:val="120"/>
              <w:spacing w:line="276" w:lineRule="auto"/>
              <w:rPr>
                <w:lang w:eastAsia="en-US"/>
              </w:rPr>
            </w:pPr>
            <w:r w:rsidRPr="005E0B1F">
              <w:rPr>
                <w:rFonts w:eastAsia="Calibri"/>
                <w:bCs/>
                <w:szCs w:val="24"/>
                <w:lang w:eastAsia="en-US"/>
              </w:rPr>
              <w:t>Рабочее место преподавателя</w:t>
            </w:r>
            <w:r>
              <w:rPr>
                <w:rFonts w:eastAsia="Calibri"/>
                <w:bCs/>
                <w:szCs w:val="24"/>
                <w:lang w:eastAsia="en-US"/>
              </w:rPr>
              <w:t xml:space="preserve"> </w:t>
            </w:r>
          </w:p>
        </w:tc>
        <w:tc>
          <w:tcPr>
            <w:tcW w:w="1527" w:type="pct"/>
            <w:shd w:val="clear" w:color="auto" w:fill="auto"/>
          </w:tcPr>
          <w:p w14:paraId="4D26D849" w14:textId="77777777" w:rsidR="009A4DCF" w:rsidRPr="00866EA1" w:rsidRDefault="009A4DCF" w:rsidP="002A31F7">
            <w:pPr>
              <w:pStyle w:val="120"/>
              <w:spacing w:line="276" w:lineRule="auto"/>
              <w:rPr>
                <w:lang w:eastAsia="en-US"/>
              </w:rPr>
            </w:pPr>
          </w:p>
        </w:tc>
      </w:tr>
      <w:tr w:rsidR="009A4DCF" w:rsidRPr="00866EA1" w14:paraId="39732A8F" w14:textId="77777777" w:rsidTr="002A31F7">
        <w:tc>
          <w:tcPr>
            <w:tcW w:w="273" w:type="pct"/>
            <w:shd w:val="clear" w:color="auto" w:fill="auto"/>
          </w:tcPr>
          <w:p w14:paraId="63EEF260" w14:textId="77777777" w:rsidR="009A4DCF" w:rsidRPr="00866EA1" w:rsidRDefault="009A4DCF" w:rsidP="002A31F7">
            <w:pPr>
              <w:pStyle w:val="120"/>
              <w:spacing w:line="276" w:lineRule="auto"/>
              <w:rPr>
                <w:lang w:eastAsia="en-US"/>
              </w:rPr>
            </w:pPr>
            <w:r>
              <w:rPr>
                <w:lang w:eastAsia="en-US"/>
              </w:rPr>
              <w:t>2</w:t>
            </w:r>
          </w:p>
        </w:tc>
        <w:tc>
          <w:tcPr>
            <w:tcW w:w="3200" w:type="pct"/>
            <w:shd w:val="clear" w:color="auto" w:fill="auto"/>
          </w:tcPr>
          <w:p w14:paraId="60D542CF" w14:textId="77777777" w:rsidR="009A4DCF" w:rsidRPr="00866EA1" w:rsidRDefault="009A4DCF" w:rsidP="002A31F7">
            <w:pPr>
              <w:pStyle w:val="120"/>
              <w:spacing w:line="276" w:lineRule="auto"/>
              <w:rPr>
                <w:lang w:eastAsia="en-US"/>
              </w:rPr>
            </w:pPr>
            <w:r w:rsidRPr="005E0B1F">
              <w:rPr>
                <w:rFonts w:eastAsia="Calibri"/>
                <w:bCs/>
                <w:szCs w:val="24"/>
                <w:lang w:eastAsia="en-US"/>
              </w:rPr>
              <w:t>Рабочие места для обучающихся</w:t>
            </w:r>
          </w:p>
        </w:tc>
        <w:tc>
          <w:tcPr>
            <w:tcW w:w="1527" w:type="pct"/>
            <w:shd w:val="clear" w:color="auto" w:fill="auto"/>
          </w:tcPr>
          <w:p w14:paraId="7070FBA7" w14:textId="77777777" w:rsidR="009A4DCF" w:rsidRPr="00866EA1" w:rsidRDefault="009A4DCF" w:rsidP="002A31F7">
            <w:pPr>
              <w:pStyle w:val="120"/>
              <w:spacing w:line="276" w:lineRule="auto"/>
              <w:rPr>
                <w:lang w:eastAsia="en-US"/>
              </w:rPr>
            </w:pPr>
          </w:p>
        </w:tc>
      </w:tr>
      <w:tr w:rsidR="009A4DCF" w:rsidRPr="00866EA1" w14:paraId="0C90FA0B" w14:textId="77777777" w:rsidTr="002A31F7">
        <w:tc>
          <w:tcPr>
            <w:tcW w:w="273" w:type="pct"/>
            <w:shd w:val="clear" w:color="auto" w:fill="auto"/>
          </w:tcPr>
          <w:p w14:paraId="12347137" w14:textId="77777777" w:rsidR="009A4DCF" w:rsidRPr="00866EA1" w:rsidRDefault="009A4DCF" w:rsidP="002A31F7">
            <w:pPr>
              <w:pStyle w:val="120"/>
              <w:spacing w:line="276" w:lineRule="auto"/>
              <w:rPr>
                <w:lang w:eastAsia="en-US"/>
              </w:rPr>
            </w:pPr>
            <w:r>
              <w:rPr>
                <w:lang w:eastAsia="en-US"/>
              </w:rPr>
              <w:t>3</w:t>
            </w:r>
          </w:p>
        </w:tc>
        <w:tc>
          <w:tcPr>
            <w:tcW w:w="3200" w:type="pct"/>
            <w:shd w:val="clear" w:color="auto" w:fill="auto"/>
          </w:tcPr>
          <w:p w14:paraId="00E8067A" w14:textId="4273B78D" w:rsidR="009A4DCF" w:rsidRPr="00866EA1" w:rsidRDefault="009A4DCF" w:rsidP="002A31F7">
            <w:pPr>
              <w:pStyle w:val="120"/>
              <w:spacing w:line="276" w:lineRule="auto"/>
              <w:rPr>
                <w:lang w:eastAsia="en-US"/>
              </w:rPr>
            </w:pPr>
            <w:r>
              <w:t>С</w:t>
            </w:r>
            <w:r w:rsidRPr="004A0B5D">
              <w:t>теллажи</w:t>
            </w:r>
            <w:r w:rsidR="005B2413">
              <w:t xml:space="preserve"> или шкаф</w:t>
            </w:r>
            <w:r w:rsidRPr="004A0B5D">
              <w:t xml:space="preserve"> для материалов и проектов</w:t>
            </w:r>
          </w:p>
        </w:tc>
        <w:tc>
          <w:tcPr>
            <w:tcW w:w="1527" w:type="pct"/>
            <w:shd w:val="clear" w:color="auto" w:fill="auto"/>
          </w:tcPr>
          <w:p w14:paraId="604D3256" w14:textId="77777777" w:rsidR="009A4DCF" w:rsidRPr="00866EA1" w:rsidRDefault="009A4DCF" w:rsidP="002A31F7">
            <w:pPr>
              <w:pStyle w:val="120"/>
              <w:spacing w:line="276" w:lineRule="auto"/>
              <w:rPr>
                <w:lang w:eastAsia="en-US"/>
              </w:rPr>
            </w:pPr>
          </w:p>
        </w:tc>
      </w:tr>
      <w:tr w:rsidR="005B2413" w:rsidRPr="00866EA1" w14:paraId="1A4B3160" w14:textId="77777777" w:rsidTr="002A31F7">
        <w:tc>
          <w:tcPr>
            <w:tcW w:w="273" w:type="pct"/>
            <w:shd w:val="clear" w:color="auto" w:fill="auto"/>
          </w:tcPr>
          <w:p w14:paraId="30D52D0C" w14:textId="77777777" w:rsidR="005B2413" w:rsidRPr="00866EA1" w:rsidRDefault="005B2413" w:rsidP="005B2413">
            <w:pPr>
              <w:pStyle w:val="120"/>
              <w:spacing w:line="276" w:lineRule="auto"/>
              <w:rPr>
                <w:lang w:eastAsia="en-US"/>
              </w:rPr>
            </w:pPr>
            <w:r>
              <w:rPr>
                <w:lang w:eastAsia="en-US"/>
              </w:rPr>
              <w:t>4</w:t>
            </w:r>
          </w:p>
        </w:tc>
        <w:tc>
          <w:tcPr>
            <w:tcW w:w="3200" w:type="pct"/>
            <w:shd w:val="clear" w:color="auto" w:fill="auto"/>
          </w:tcPr>
          <w:p w14:paraId="7D2DEFE9" w14:textId="57B29EC9" w:rsidR="005B2413" w:rsidRPr="00866EA1" w:rsidRDefault="005B2413" w:rsidP="005B2413">
            <w:pPr>
              <w:pStyle w:val="120"/>
              <w:spacing w:line="276" w:lineRule="auto"/>
              <w:rPr>
                <w:lang w:eastAsia="en-US"/>
              </w:rPr>
            </w:pPr>
            <w:r>
              <w:t>Доска школьная (меловая или маркерная)</w:t>
            </w:r>
          </w:p>
        </w:tc>
        <w:tc>
          <w:tcPr>
            <w:tcW w:w="1527" w:type="pct"/>
            <w:shd w:val="clear" w:color="auto" w:fill="auto"/>
          </w:tcPr>
          <w:p w14:paraId="6659B394" w14:textId="77777777" w:rsidR="005B2413" w:rsidRPr="00866EA1" w:rsidRDefault="005B2413" w:rsidP="005B2413">
            <w:pPr>
              <w:pStyle w:val="120"/>
              <w:spacing w:line="276" w:lineRule="auto"/>
              <w:rPr>
                <w:lang w:eastAsia="en-US"/>
              </w:rPr>
            </w:pPr>
          </w:p>
        </w:tc>
      </w:tr>
      <w:tr w:rsidR="005B2413" w:rsidRPr="00866EA1" w14:paraId="30D060D8"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B1E5F9" w14:textId="77777777" w:rsidR="005B2413" w:rsidRPr="00866EA1" w:rsidRDefault="005B2413" w:rsidP="005B2413">
            <w:pPr>
              <w:pStyle w:val="120"/>
              <w:spacing w:line="276" w:lineRule="auto"/>
              <w:rPr>
                <w:lang w:eastAsia="en-US"/>
              </w:rPr>
            </w:pPr>
            <w:r w:rsidRPr="00866EA1">
              <w:rPr>
                <w:b/>
                <w:bCs/>
                <w:lang w:eastAsia="en-US"/>
              </w:rPr>
              <w:t>Дополнительное оборудование</w:t>
            </w:r>
          </w:p>
        </w:tc>
      </w:tr>
      <w:tr w:rsidR="005B2413" w:rsidRPr="00866EA1" w14:paraId="6928AD33"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451FFAB6" w14:textId="77777777" w:rsidR="005B2413" w:rsidRPr="00866EA1" w:rsidRDefault="005B2413" w:rsidP="005B2413">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E1F374" w14:textId="77777777" w:rsidR="005B2413" w:rsidRPr="00866EA1" w:rsidRDefault="005B2413" w:rsidP="005B2413">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5459317" w14:textId="77777777" w:rsidR="005B2413" w:rsidRPr="00866EA1" w:rsidRDefault="005B2413" w:rsidP="005B2413">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B2413" w:rsidRPr="00866EA1" w14:paraId="296211E1"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89612E" w14:textId="77777777" w:rsidR="005B2413" w:rsidRPr="00866EA1" w:rsidRDefault="005B2413" w:rsidP="005B2413">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5B2413" w:rsidRPr="00866EA1" w14:paraId="77A46AFF"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54BB5B" w14:textId="77777777" w:rsidR="005B2413" w:rsidRPr="00866EA1" w:rsidRDefault="005B2413" w:rsidP="005B2413">
            <w:pPr>
              <w:pStyle w:val="120"/>
              <w:spacing w:line="276" w:lineRule="auto"/>
              <w:rPr>
                <w:lang w:eastAsia="en-US"/>
              </w:rPr>
            </w:pPr>
            <w:r w:rsidRPr="00866EA1">
              <w:rPr>
                <w:b/>
                <w:bCs/>
                <w:lang w:eastAsia="en-US"/>
              </w:rPr>
              <w:t>Основное оборудование</w:t>
            </w:r>
          </w:p>
        </w:tc>
      </w:tr>
      <w:tr w:rsidR="005B2413" w:rsidRPr="00866EA1" w14:paraId="01BF8AC6" w14:textId="77777777" w:rsidTr="002A31F7">
        <w:tc>
          <w:tcPr>
            <w:tcW w:w="273" w:type="pct"/>
            <w:shd w:val="clear" w:color="auto" w:fill="auto"/>
          </w:tcPr>
          <w:p w14:paraId="79A9A9C6" w14:textId="3382B97B" w:rsidR="005B2413" w:rsidRPr="00866EA1" w:rsidRDefault="005B2413" w:rsidP="005B2413">
            <w:pPr>
              <w:pStyle w:val="120"/>
              <w:spacing w:line="276" w:lineRule="auto"/>
              <w:rPr>
                <w:lang w:eastAsia="en-US"/>
              </w:rPr>
            </w:pPr>
            <w:r>
              <w:rPr>
                <w:lang w:eastAsia="en-US"/>
              </w:rPr>
              <w:t>1</w:t>
            </w:r>
          </w:p>
        </w:tc>
        <w:tc>
          <w:tcPr>
            <w:tcW w:w="3200" w:type="pct"/>
            <w:shd w:val="clear" w:color="auto" w:fill="auto"/>
          </w:tcPr>
          <w:p w14:paraId="7CE31BEB" w14:textId="37864475" w:rsidR="005B2413" w:rsidRPr="00866EA1" w:rsidRDefault="005B2413" w:rsidP="005B2413">
            <w:pPr>
              <w:pStyle w:val="120"/>
              <w:spacing w:line="276" w:lineRule="auto"/>
              <w:rPr>
                <w:lang w:eastAsia="en-US"/>
              </w:rPr>
            </w:pPr>
            <w:r w:rsidRPr="005E0B1F">
              <w:rPr>
                <w:rFonts w:eastAsia="Calibri"/>
                <w:kern w:val="3"/>
                <w:szCs w:val="24"/>
                <w:lang w:eastAsia="ja-JP"/>
              </w:rPr>
              <w:t xml:space="preserve">Компьютер </w:t>
            </w:r>
            <w:r>
              <w:rPr>
                <w:rFonts w:eastAsia="Calibri"/>
                <w:kern w:val="3"/>
                <w:szCs w:val="24"/>
                <w:lang w:eastAsia="ja-JP"/>
              </w:rPr>
              <w:t xml:space="preserve">или ноутбук </w:t>
            </w:r>
            <w:r w:rsidRPr="005E0B1F">
              <w:rPr>
                <w:rFonts w:eastAsia="Calibri"/>
                <w:kern w:val="3"/>
                <w:szCs w:val="24"/>
                <w:lang w:eastAsia="ja-JP"/>
              </w:rPr>
              <w:t xml:space="preserve">с </w:t>
            </w:r>
            <w:proofErr w:type="spellStart"/>
            <w:r w:rsidRPr="005E0B1F">
              <w:rPr>
                <w:rFonts w:eastAsia="Calibri"/>
                <w:kern w:val="3"/>
                <w:szCs w:val="24"/>
                <w:lang w:val="de-DE" w:eastAsia="ja-JP"/>
              </w:rPr>
              <w:t>подключен</w:t>
            </w:r>
            <w:r w:rsidRPr="005E0B1F">
              <w:rPr>
                <w:rFonts w:eastAsia="Calibri"/>
                <w:kern w:val="3"/>
                <w:szCs w:val="24"/>
                <w:lang w:eastAsia="ja-JP"/>
              </w:rPr>
              <w:t>ием</w:t>
            </w:r>
            <w:proofErr w:type="spellEnd"/>
            <w:r w:rsidRPr="005E0B1F">
              <w:rPr>
                <w:rFonts w:eastAsia="Calibri"/>
                <w:kern w:val="3"/>
                <w:szCs w:val="24"/>
                <w:lang w:val="de-DE" w:eastAsia="ja-JP"/>
              </w:rPr>
              <w:t xml:space="preserve"> к </w:t>
            </w:r>
            <w:proofErr w:type="spellStart"/>
            <w:r w:rsidRPr="005E0B1F">
              <w:rPr>
                <w:rFonts w:eastAsia="Calibri"/>
                <w:kern w:val="3"/>
                <w:szCs w:val="24"/>
                <w:lang w:val="de-DE" w:eastAsia="ja-JP"/>
              </w:rPr>
              <w:t>сети</w:t>
            </w:r>
            <w:proofErr w:type="spellEnd"/>
            <w:r w:rsidRPr="005E0B1F">
              <w:rPr>
                <w:rFonts w:eastAsia="Calibri"/>
                <w:kern w:val="3"/>
                <w:szCs w:val="24"/>
                <w:lang w:val="de-DE" w:eastAsia="ja-JP"/>
              </w:rPr>
              <w:t xml:space="preserve"> Internet</w:t>
            </w:r>
          </w:p>
        </w:tc>
        <w:tc>
          <w:tcPr>
            <w:tcW w:w="1527" w:type="pct"/>
            <w:shd w:val="clear" w:color="auto" w:fill="auto"/>
          </w:tcPr>
          <w:p w14:paraId="2FB3047A" w14:textId="77777777" w:rsidR="005B2413" w:rsidRPr="00866EA1" w:rsidRDefault="005B2413" w:rsidP="005B2413">
            <w:pPr>
              <w:pStyle w:val="120"/>
              <w:spacing w:line="276" w:lineRule="auto"/>
              <w:rPr>
                <w:lang w:eastAsia="en-US"/>
              </w:rPr>
            </w:pPr>
          </w:p>
        </w:tc>
      </w:tr>
      <w:tr w:rsidR="005B2413" w:rsidRPr="00866EA1" w14:paraId="68BAFD61" w14:textId="77777777" w:rsidTr="002A31F7">
        <w:tc>
          <w:tcPr>
            <w:tcW w:w="273" w:type="pct"/>
            <w:shd w:val="clear" w:color="auto" w:fill="auto"/>
          </w:tcPr>
          <w:p w14:paraId="2C3B883A" w14:textId="391281DF" w:rsidR="005B2413" w:rsidRPr="00866EA1" w:rsidRDefault="005B2413" w:rsidP="005B2413">
            <w:pPr>
              <w:pStyle w:val="120"/>
              <w:spacing w:line="276" w:lineRule="auto"/>
              <w:rPr>
                <w:lang w:eastAsia="en-US"/>
              </w:rPr>
            </w:pPr>
            <w:r>
              <w:rPr>
                <w:lang w:eastAsia="en-US"/>
              </w:rPr>
              <w:t>2</w:t>
            </w:r>
          </w:p>
        </w:tc>
        <w:tc>
          <w:tcPr>
            <w:tcW w:w="3200" w:type="pct"/>
            <w:shd w:val="clear" w:color="auto" w:fill="auto"/>
          </w:tcPr>
          <w:p w14:paraId="02E5D8B1" w14:textId="2804ACA4" w:rsidR="005B2413" w:rsidRPr="00866EA1" w:rsidRDefault="005B2413" w:rsidP="005B2413">
            <w:pPr>
              <w:pStyle w:val="120"/>
              <w:spacing w:line="276" w:lineRule="auto"/>
              <w:rPr>
                <w:lang w:eastAsia="en-US"/>
              </w:rPr>
            </w:pPr>
            <w:r w:rsidRPr="005E0B1F">
              <w:rPr>
                <w:rFonts w:eastAsia="Calibri"/>
                <w:kern w:val="3"/>
                <w:szCs w:val="24"/>
                <w:lang w:eastAsia="ja-JP"/>
              </w:rPr>
              <w:t>Лицензионное программное обеспечение: о</w:t>
            </w:r>
            <w:proofErr w:type="spellStart"/>
            <w:r w:rsidRPr="005E0B1F">
              <w:rPr>
                <w:rFonts w:eastAsia="Calibri"/>
                <w:kern w:val="3"/>
                <w:szCs w:val="24"/>
                <w:lang w:val="de-DE" w:eastAsia="ja-JP"/>
              </w:rPr>
              <w:t>перационные</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системы</w:t>
            </w:r>
            <w:proofErr w:type="spellEnd"/>
            <w:r w:rsidRPr="005E0B1F">
              <w:rPr>
                <w:rFonts w:eastAsia="Calibri"/>
                <w:kern w:val="3"/>
                <w:szCs w:val="24"/>
                <w:lang w:eastAsia="ja-JP"/>
              </w:rPr>
              <w:t>, п</w:t>
            </w:r>
            <w:proofErr w:type="spellStart"/>
            <w:r w:rsidRPr="005E0B1F">
              <w:rPr>
                <w:rFonts w:eastAsia="Calibri"/>
                <w:kern w:val="3"/>
                <w:szCs w:val="24"/>
                <w:lang w:val="de-DE" w:eastAsia="ja-JP"/>
              </w:rPr>
              <w:t>акет</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офисных</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программ</w:t>
            </w:r>
            <w:proofErr w:type="spellEnd"/>
          </w:p>
        </w:tc>
        <w:tc>
          <w:tcPr>
            <w:tcW w:w="1527" w:type="pct"/>
            <w:shd w:val="clear" w:color="auto" w:fill="auto"/>
          </w:tcPr>
          <w:p w14:paraId="46B6AA95" w14:textId="77777777" w:rsidR="005B2413" w:rsidRPr="00866EA1" w:rsidRDefault="005B2413" w:rsidP="005B2413">
            <w:pPr>
              <w:pStyle w:val="120"/>
              <w:spacing w:line="276" w:lineRule="auto"/>
              <w:rPr>
                <w:lang w:eastAsia="en-US"/>
              </w:rPr>
            </w:pPr>
          </w:p>
        </w:tc>
      </w:tr>
      <w:tr w:rsidR="005B2413" w:rsidRPr="00866EA1" w14:paraId="2979C578" w14:textId="77777777" w:rsidTr="002A31F7">
        <w:tc>
          <w:tcPr>
            <w:tcW w:w="273" w:type="pct"/>
            <w:shd w:val="clear" w:color="auto" w:fill="auto"/>
          </w:tcPr>
          <w:p w14:paraId="68976E9E" w14:textId="160D07DA" w:rsidR="005B2413" w:rsidRPr="00866EA1" w:rsidRDefault="005B2413" w:rsidP="005B2413">
            <w:pPr>
              <w:pStyle w:val="120"/>
              <w:spacing w:line="276" w:lineRule="auto"/>
              <w:rPr>
                <w:lang w:eastAsia="en-US"/>
              </w:rPr>
            </w:pPr>
            <w:r>
              <w:rPr>
                <w:lang w:eastAsia="en-US"/>
              </w:rPr>
              <w:t>3</w:t>
            </w:r>
          </w:p>
        </w:tc>
        <w:tc>
          <w:tcPr>
            <w:tcW w:w="3200" w:type="pct"/>
            <w:shd w:val="clear" w:color="auto" w:fill="auto"/>
          </w:tcPr>
          <w:p w14:paraId="147B9152" w14:textId="565FC7D9" w:rsidR="005B2413" w:rsidRPr="00866EA1" w:rsidRDefault="005B2413" w:rsidP="005B2413">
            <w:pPr>
              <w:pStyle w:val="120"/>
              <w:spacing w:line="276" w:lineRule="auto"/>
              <w:rPr>
                <w:lang w:eastAsia="en-US"/>
              </w:rPr>
            </w:pPr>
            <w:r w:rsidRPr="005E0B1F">
              <w:rPr>
                <w:rFonts w:eastAsia="Calibri"/>
                <w:kern w:val="3"/>
                <w:szCs w:val="24"/>
                <w:lang w:eastAsia="ja-JP"/>
              </w:rPr>
              <w:t>Мультимедиа проектор</w:t>
            </w:r>
          </w:p>
        </w:tc>
        <w:tc>
          <w:tcPr>
            <w:tcW w:w="1527" w:type="pct"/>
            <w:shd w:val="clear" w:color="auto" w:fill="auto"/>
          </w:tcPr>
          <w:p w14:paraId="6382BC2C" w14:textId="77777777" w:rsidR="005B2413" w:rsidRPr="00866EA1" w:rsidRDefault="005B2413" w:rsidP="005B2413">
            <w:pPr>
              <w:pStyle w:val="120"/>
              <w:spacing w:line="276" w:lineRule="auto"/>
              <w:rPr>
                <w:lang w:eastAsia="en-US"/>
              </w:rPr>
            </w:pPr>
          </w:p>
        </w:tc>
      </w:tr>
      <w:tr w:rsidR="005B2413" w:rsidRPr="00866EA1" w14:paraId="770A8F63" w14:textId="77777777" w:rsidTr="002A31F7">
        <w:tc>
          <w:tcPr>
            <w:tcW w:w="5000" w:type="pct"/>
            <w:gridSpan w:val="3"/>
            <w:shd w:val="clear" w:color="auto" w:fill="auto"/>
          </w:tcPr>
          <w:p w14:paraId="3F994C22" w14:textId="77777777" w:rsidR="005B2413" w:rsidRPr="00866EA1" w:rsidRDefault="005B2413" w:rsidP="005B2413">
            <w:pPr>
              <w:pStyle w:val="120"/>
              <w:spacing w:line="276" w:lineRule="auto"/>
              <w:rPr>
                <w:lang w:eastAsia="en-US"/>
              </w:rPr>
            </w:pPr>
            <w:r w:rsidRPr="00866EA1">
              <w:rPr>
                <w:b/>
                <w:lang w:eastAsia="en-US"/>
              </w:rPr>
              <w:t>Дополнительное оборудование</w:t>
            </w:r>
          </w:p>
        </w:tc>
      </w:tr>
      <w:tr w:rsidR="005B2413" w:rsidRPr="00866EA1" w14:paraId="4C654542" w14:textId="77777777" w:rsidTr="002A31F7">
        <w:tc>
          <w:tcPr>
            <w:tcW w:w="273" w:type="pct"/>
            <w:shd w:val="clear" w:color="auto" w:fill="auto"/>
          </w:tcPr>
          <w:p w14:paraId="6B2BBD67" w14:textId="77777777" w:rsidR="005B2413" w:rsidRPr="00866EA1" w:rsidRDefault="005B2413" w:rsidP="005B2413">
            <w:pPr>
              <w:pStyle w:val="120"/>
              <w:spacing w:line="276" w:lineRule="auto"/>
              <w:rPr>
                <w:lang w:eastAsia="en-US"/>
              </w:rPr>
            </w:pPr>
          </w:p>
        </w:tc>
        <w:tc>
          <w:tcPr>
            <w:tcW w:w="3200" w:type="pct"/>
            <w:shd w:val="clear" w:color="auto" w:fill="auto"/>
          </w:tcPr>
          <w:p w14:paraId="080DFCC0" w14:textId="77777777" w:rsidR="005B2413" w:rsidRPr="00866EA1" w:rsidRDefault="005B2413" w:rsidP="005B2413">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BA60D9F" w14:textId="77777777" w:rsidR="005B2413" w:rsidRPr="00866EA1" w:rsidRDefault="005B2413" w:rsidP="005B2413">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B2413" w:rsidRPr="00866EA1" w14:paraId="4FCCD645" w14:textId="77777777" w:rsidTr="002A31F7">
        <w:tc>
          <w:tcPr>
            <w:tcW w:w="5000" w:type="pct"/>
            <w:gridSpan w:val="3"/>
            <w:shd w:val="clear" w:color="auto" w:fill="auto"/>
          </w:tcPr>
          <w:p w14:paraId="01986E51" w14:textId="4DAB1327" w:rsidR="005B2413" w:rsidRPr="00866EA1" w:rsidRDefault="005B2413" w:rsidP="005B2413">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B2413" w:rsidRPr="00866EA1" w14:paraId="6E5BD2C2" w14:textId="77777777" w:rsidTr="002A31F7">
        <w:tc>
          <w:tcPr>
            <w:tcW w:w="5000" w:type="pct"/>
            <w:gridSpan w:val="3"/>
            <w:shd w:val="clear" w:color="auto" w:fill="auto"/>
          </w:tcPr>
          <w:p w14:paraId="0044E6ED" w14:textId="77777777" w:rsidR="005B2413" w:rsidRPr="00866EA1" w:rsidRDefault="005B2413" w:rsidP="005B2413">
            <w:pPr>
              <w:pStyle w:val="120"/>
              <w:spacing w:line="276" w:lineRule="auto"/>
              <w:rPr>
                <w:lang w:eastAsia="en-US"/>
              </w:rPr>
            </w:pPr>
            <w:r w:rsidRPr="00866EA1">
              <w:rPr>
                <w:b/>
                <w:bCs/>
                <w:lang w:eastAsia="en-US"/>
              </w:rPr>
              <w:t>Основное оборудование</w:t>
            </w:r>
          </w:p>
        </w:tc>
      </w:tr>
      <w:tr w:rsidR="00D748B4" w:rsidRPr="00866EA1" w14:paraId="08BDB979" w14:textId="77777777" w:rsidTr="002A31F7">
        <w:tc>
          <w:tcPr>
            <w:tcW w:w="5000" w:type="pct"/>
            <w:gridSpan w:val="3"/>
            <w:shd w:val="clear" w:color="auto" w:fill="auto"/>
          </w:tcPr>
          <w:p w14:paraId="36C3987D" w14:textId="77777777" w:rsidR="00D748B4" w:rsidRPr="00866EA1" w:rsidRDefault="00D748B4" w:rsidP="005B2413">
            <w:pPr>
              <w:pStyle w:val="120"/>
              <w:spacing w:line="276" w:lineRule="auto"/>
              <w:rPr>
                <w:b/>
                <w:bCs/>
                <w:lang w:eastAsia="en-US"/>
              </w:rPr>
            </w:pPr>
          </w:p>
        </w:tc>
      </w:tr>
      <w:tr w:rsidR="005B2413" w:rsidRPr="00866EA1" w14:paraId="0FBCB99B" w14:textId="77777777" w:rsidTr="002A31F7">
        <w:tc>
          <w:tcPr>
            <w:tcW w:w="5000" w:type="pct"/>
            <w:gridSpan w:val="3"/>
            <w:shd w:val="clear" w:color="auto" w:fill="auto"/>
          </w:tcPr>
          <w:p w14:paraId="4227E659" w14:textId="77777777" w:rsidR="005B2413" w:rsidRPr="00866EA1" w:rsidRDefault="005B2413" w:rsidP="005B2413">
            <w:pPr>
              <w:pStyle w:val="120"/>
              <w:spacing w:line="276" w:lineRule="auto"/>
              <w:rPr>
                <w:lang w:eastAsia="en-US"/>
              </w:rPr>
            </w:pPr>
            <w:r w:rsidRPr="00866EA1">
              <w:rPr>
                <w:b/>
                <w:bCs/>
                <w:lang w:eastAsia="en-US"/>
              </w:rPr>
              <w:t>Дополнительное оборудование</w:t>
            </w:r>
          </w:p>
        </w:tc>
      </w:tr>
      <w:tr w:rsidR="005B2413" w:rsidRPr="00866EA1" w14:paraId="45A0215C" w14:textId="77777777" w:rsidTr="002A31F7">
        <w:tc>
          <w:tcPr>
            <w:tcW w:w="273" w:type="pct"/>
            <w:shd w:val="clear" w:color="auto" w:fill="auto"/>
          </w:tcPr>
          <w:p w14:paraId="56292E8C" w14:textId="77777777" w:rsidR="005B2413" w:rsidRPr="00866EA1" w:rsidRDefault="005B2413" w:rsidP="005B2413">
            <w:pPr>
              <w:pStyle w:val="120"/>
              <w:spacing w:line="276" w:lineRule="auto"/>
              <w:rPr>
                <w:lang w:eastAsia="en-US"/>
              </w:rPr>
            </w:pPr>
          </w:p>
        </w:tc>
        <w:tc>
          <w:tcPr>
            <w:tcW w:w="3200" w:type="pct"/>
            <w:shd w:val="clear" w:color="auto" w:fill="auto"/>
          </w:tcPr>
          <w:p w14:paraId="04EB9664" w14:textId="77777777" w:rsidR="005B2413" w:rsidRPr="00866EA1" w:rsidRDefault="005B2413" w:rsidP="005B2413">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CF53286" w14:textId="77777777" w:rsidR="005B2413" w:rsidRPr="00866EA1" w:rsidRDefault="005B2413" w:rsidP="005B2413">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7465F36" w14:textId="77777777" w:rsidR="00353AF6" w:rsidRDefault="00353AF6" w:rsidP="00353AF6">
      <w:pPr>
        <w:pStyle w:val="ConsPlusNormal"/>
        <w:spacing w:line="276" w:lineRule="auto"/>
        <w:ind w:firstLine="709"/>
        <w:jc w:val="both"/>
        <w:rPr>
          <w:rFonts w:ascii="Times New Roman" w:hAnsi="Times New Roman"/>
          <w:bCs/>
          <w:iCs/>
          <w:sz w:val="24"/>
          <w:szCs w:val="24"/>
        </w:rPr>
      </w:pPr>
    </w:p>
    <w:p w14:paraId="72E2DEF0" w14:textId="1C8DF572" w:rsidR="00353AF6" w:rsidRPr="009A4DCF" w:rsidRDefault="00353AF6" w:rsidP="00353AF6">
      <w:pPr>
        <w:pStyle w:val="ConsPlusNormal"/>
        <w:spacing w:line="276" w:lineRule="auto"/>
        <w:ind w:firstLine="709"/>
        <w:jc w:val="both"/>
        <w:rPr>
          <w:rFonts w:ascii="Times New Roman" w:hAnsi="Times New Roman" w:cs="Times New Roman"/>
          <w:sz w:val="24"/>
          <w:szCs w:val="24"/>
        </w:rPr>
      </w:pPr>
      <w:r w:rsidRPr="009A4DCF">
        <w:rPr>
          <w:rFonts w:ascii="Times New Roman" w:hAnsi="Times New Roman"/>
          <w:bCs/>
          <w:iCs/>
          <w:sz w:val="24"/>
          <w:szCs w:val="24"/>
        </w:rPr>
        <w:t>Кабинет «</w:t>
      </w:r>
      <w:r>
        <w:rPr>
          <w:rFonts w:ascii="Times New Roman" w:hAnsi="Times New Roman"/>
          <w:bCs/>
          <w:iCs/>
          <w:sz w:val="24"/>
          <w:szCs w:val="24"/>
        </w:rPr>
        <w:t xml:space="preserve">Профессиональных </w:t>
      </w:r>
      <w:proofErr w:type="spellStart"/>
      <w:r>
        <w:rPr>
          <w:rFonts w:ascii="Times New Roman" w:hAnsi="Times New Roman"/>
          <w:bCs/>
          <w:iCs/>
          <w:sz w:val="24"/>
          <w:szCs w:val="24"/>
        </w:rPr>
        <w:t>дисциалин</w:t>
      </w:r>
      <w:proofErr w:type="spellEnd"/>
      <w:r w:rsidRPr="009A4DCF">
        <w:rPr>
          <w:rFonts w:ascii="Times New Roman" w:hAnsi="Times New Roman"/>
          <w:bCs/>
          <w:iCs/>
          <w:sz w:val="24"/>
          <w:szCs w:val="24"/>
        </w:rPr>
        <w:t>»</w:t>
      </w:r>
      <w:r w:rsidRPr="009A4DC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353AF6" w:rsidRPr="00866EA1" w14:paraId="6BD9D564" w14:textId="77777777" w:rsidTr="00C13ACE">
        <w:tc>
          <w:tcPr>
            <w:tcW w:w="273" w:type="pct"/>
            <w:shd w:val="clear" w:color="auto" w:fill="auto"/>
            <w:vAlign w:val="center"/>
          </w:tcPr>
          <w:p w14:paraId="048F8E2F" w14:textId="77777777" w:rsidR="00353AF6" w:rsidRPr="00866EA1" w:rsidRDefault="00353AF6" w:rsidP="00C13ACE">
            <w:pPr>
              <w:pStyle w:val="120"/>
              <w:spacing w:line="276" w:lineRule="auto"/>
              <w:jc w:val="center"/>
              <w:rPr>
                <w:lang w:eastAsia="en-US"/>
              </w:rPr>
            </w:pPr>
            <w:r w:rsidRPr="00866EA1">
              <w:rPr>
                <w:lang w:eastAsia="en-US"/>
              </w:rPr>
              <w:t>№</w:t>
            </w:r>
          </w:p>
        </w:tc>
        <w:tc>
          <w:tcPr>
            <w:tcW w:w="3200" w:type="pct"/>
            <w:shd w:val="clear" w:color="auto" w:fill="auto"/>
            <w:vAlign w:val="center"/>
          </w:tcPr>
          <w:p w14:paraId="124E5142" w14:textId="77777777" w:rsidR="00353AF6" w:rsidRPr="00866EA1" w:rsidRDefault="00353AF6" w:rsidP="00C13ACE">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17"/>
            </w:r>
          </w:p>
        </w:tc>
        <w:tc>
          <w:tcPr>
            <w:tcW w:w="1527" w:type="pct"/>
            <w:shd w:val="clear" w:color="auto" w:fill="auto"/>
            <w:vAlign w:val="center"/>
          </w:tcPr>
          <w:p w14:paraId="618FFC95" w14:textId="77777777" w:rsidR="00353AF6" w:rsidRPr="00866EA1" w:rsidRDefault="00353AF6" w:rsidP="00C13ACE">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18"/>
            </w:r>
          </w:p>
        </w:tc>
      </w:tr>
      <w:tr w:rsidR="00353AF6" w:rsidRPr="00866EA1" w14:paraId="02C70C94" w14:textId="77777777" w:rsidTr="00C13ACE">
        <w:trPr>
          <w:trHeight w:val="278"/>
        </w:trPr>
        <w:tc>
          <w:tcPr>
            <w:tcW w:w="5000" w:type="pct"/>
            <w:gridSpan w:val="3"/>
            <w:shd w:val="clear" w:color="auto" w:fill="auto"/>
          </w:tcPr>
          <w:p w14:paraId="1EDC416F" w14:textId="77777777" w:rsidR="00353AF6" w:rsidRPr="00866EA1" w:rsidRDefault="00353AF6" w:rsidP="00C13ACE">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53AF6" w:rsidRPr="00866EA1" w14:paraId="3BDBD339" w14:textId="77777777" w:rsidTr="00C13ACE">
        <w:trPr>
          <w:trHeight w:val="277"/>
        </w:trPr>
        <w:tc>
          <w:tcPr>
            <w:tcW w:w="5000" w:type="pct"/>
            <w:gridSpan w:val="3"/>
            <w:shd w:val="clear" w:color="auto" w:fill="auto"/>
          </w:tcPr>
          <w:p w14:paraId="293A47A8" w14:textId="77777777" w:rsidR="00353AF6" w:rsidRPr="00866EA1" w:rsidRDefault="00353AF6" w:rsidP="00C13ACE">
            <w:pPr>
              <w:pStyle w:val="120"/>
              <w:spacing w:line="276" w:lineRule="auto"/>
              <w:rPr>
                <w:b/>
                <w:bCs/>
                <w:lang w:eastAsia="en-US"/>
              </w:rPr>
            </w:pPr>
            <w:r w:rsidRPr="00866EA1">
              <w:rPr>
                <w:b/>
                <w:bCs/>
                <w:lang w:eastAsia="en-US"/>
              </w:rPr>
              <w:t>Основное оборудование</w:t>
            </w:r>
          </w:p>
        </w:tc>
      </w:tr>
      <w:tr w:rsidR="00353AF6" w:rsidRPr="00866EA1" w14:paraId="6F747163" w14:textId="77777777" w:rsidTr="00C13ACE">
        <w:tc>
          <w:tcPr>
            <w:tcW w:w="273" w:type="pct"/>
            <w:shd w:val="clear" w:color="auto" w:fill="auto"/>
          </w:tcPr>
          <w:p w14:paraId="7B42FE5B" w14:textId="77777777" w:rsidR="00353AF6" w:rsidRPr="00866EA1" w:rsidRDefault="00353AF6" w:rsidP="00C13ACE">
            <w:pPr>
              <w:pStyle w:val="120"/>
              <w:spacing w:line="276" w:lineRule="auto"/>
              <w:rPr>
                <w:lang w:eastAsia="en-US"/>
              </w:rPr>
            </w:pPr>
            <w:r>
              <w:rPr>
                <w:lang w:eastAsia="en-US"/>
              </w:rPr>
              <w:t>1</w:t>
            </w:r>
          </w:p>
        </w:tc>
        <w:tc>
          <w:tcPr>
            <w:tcW w:w="3200" w:type="pct"/>
            <w:shd w:val="clear" w:color="auto" w:fill="auto"/>
          </w:tcPr>
          <w:p w14:paraId="5424E24B" w14:textId="77777777" w:rsidR="00353AF6" w:rsidRPr="00866EA1" w:rsidRDefault="00353AF6" w:rsidP="00C13ACE">
            <w:pPr>
              <w:pStyle w:val="120"/>
              <w:spacing w:line="276" w:lineRule="auto"/>
              <w:rPr>
                <w:lang w:eastAsia="en-US"/>
              </w:rPr>
            </w:pPr>
            <w:r w:rsidRPr="005E0B1F">
              <w:rPr>
                <w:rFonts w:eastAsia="Calibri"/>
                <w:bCs/>
                <w:szCs w:val="24"/>
                <w:lang w:eastAsia="en-US"/>
              </w:rPr>
              <w:t>Рабочее место преподавателя</w:t>
            </w:r>
            <w:r>
              <w:rPr>
                <w:rFonts w:eastAsia="Calibri"/>
                <w:bCs/>
                <w:szCs w:val="24"/>
                <w:lang w:eastAsia="en-US"/>
              </w:rPr>
              <w:t xml:space="preserve"> </w:t>
            </w:r>
          </w:p>
        </w:tc>
        <w:tc>
          <w:tcPr>
            <w:tcW w:w="1527" w:type="pct"/>
            <w:shd w:val="clear" w:color="auto" w:fill="auto"/>
          </w:tcPr>
          <w:p w14:paraId="260A2D31" w14:textId="77777777" w:rsidR="00353AF6" w:rsidRPr="00866EA1" w:rsidRDefault="00353AF6" w:rsidP="00C13ACE">
            <w:pPr>
              <w:pStyle w:val="120"/>
              <w:spacing w:line="276" w:lineRule="auto"/>
              <w:rPr>
                <w:lang w:eastAsia="en-US"/>
              </w:rPr>
            </w:pPr>
          </w:p>
        </w:tc>
      </w:tr>
      <w:tr w:rsidR="00353AF6" w:rsidRPr="00866EA1" w14:paraId="3D4C6121" w14:textId="77777777" w:rsidTr="00C13ACE">
        <w:tc>
          <w:tcPr>
            <w:tcW w:w="273" w:type="pct"/>
            <w:shd w:val="clear" w:color="auto" w:fill="auto"/>
          </w:tcPr>
          <w:p w14:paraId="612ED2D5" w14:textId="77777777" w:rsidR="00353AF6" w:rsidRPr="00866EA1" w:rsidRDefault="00353AF6" w:rsidP="00C13ACE">
            <w:pPr>
              <w:pStyle w:val="120"/>
              <w:spacing w:line="276" w:lineRule="auto"/>
              <w:rPr>
                <w:lang w:eastAsia="en-US"/>
              </w:rPr>
            </w:pPr>
            <w:r>
              <w:rPr>
                <w:lang w:eastAsia="en-US"/>
              </w:rPr>
              <w:t>2</w:t>
            </w:r>
          </w:p>
        </w:tc>
        <w:tc>
          <w:tcPr>
            <w:tcW w:w="3200" w:type="pct"/>
            <w:shd w:val="clear" w:color="auto" w:fill="auto"/>
          </w:tcPr>
          <w:p w14:paraId="5C5B168F" w14:textId="77777777" w:rsidR="00353AF6" w:rsidRPr="00866EA1" w:rsidRDefault="00353AF6" w:rsidP="00C13ACE">
            <w:pPr>
              <w:pStyle w:val="120"/>
              <w:spacing w:line="276" w:lineRule="auto"/>
              <w:rPr>
                <w:lang w:eastAsia="en-US"/>
              </w:rPr>
            </w:pPr>
            <w:r w:rsidRPr="005E0B1F">
              <w:rPr>
                <w:rFonts w:eastAsia="Calibri"/>
                <w:bCs/>
                <w:szCs w:val="24"/>
                <w:lang w:eastAsia="en-US"/>
              </w:rPr>
              <w:t>Рабочие места для обучающихся</w:t>
            </w:r>
          </w:p>
        </w:tc>
        <w:tc>
          <w:tcPr>
            <w:tcW w:w="1527" w:type="pct"/>
            <w:shd w:val="clear" w:color="auto" w:fill="auto"/>
          </w:tcPr>
          <w:p w14:paraId="2D7D5C58" w14:textId="77777777" w:rsidR="00353AF6" w:rsidRPr="00866EA1" w:rsidRDefault="00353AF6" w:rsidP="00C13ACE">
            <w:pPr>
              <w:pStyle w:val="120"/>
              <w:spacing w:line="276" w:lineRule="auto"/>
              <w:rPr>
                <w:lang w:eastAsia="en-US"/>
              </w:rPr>
            </w:pPr>
          </w:p>
        </w:tc>
      </w:tr>
      <w:tr w:rsidR="00353AF6" w:rsidRPr="00866EA1" w14:paraId="531E93DA" w14:textId="77777777" w:rsidTr="00C13ACE">
        <w:tc>
          <w:tcPr>
            <w:tcW w:w="273" w:type="pct"/>
            <w:shd w:val="clear" w:color="auto" w:fill="auto"/>
          </w:tcPr>
          <w:p w14:paraId="3636FB91" w14:textId="77777777" w:rsidR="00353AF6" w:rsidRPr="00866EA1" w:rsidRDefault="00353AF6" w:rsidP="00C13ACE">
            <w:pPr>
              <w:pStyle w:val="120"/>
              <w:spacing w:line="276" w:lineRule="auto"/>
              <w:rPr>
                <w:lang w:eastAsia="en-US"/>
              </w:rPr>
            </w:pPr>
            <w:r>
              <w:rPr>
                <w:lang w:eastAsia="en-US"/>
              </w:rPr>
              <w:t>3</w:t>
            </w:r>
          </w:p>
        </w:tc>
        <w:tc>
          <w:tcPr>
            <w:tcW w:w="3200" w:type="pct"/>
            <w:shd w:val="clear" w:color="auto" w:fill="auto"/>
          </w:tcPr>
          <w:p w14:paraId="765DB593" w14:textId="77777777" w:rsidR="00353AF6" w:rsidRPr="00866EA1" w:rsidRDefault="00353AF6" w:rsidP="00C13ACE">
            <w:pPr>
              <w:pStyle w:val="120"/>
              <w:spacing w:line="276" w:lineRule="auto"/>
              <w:rPr>
                <w:lang w:eastAsia="en-US"/>
              </w:rPr>
            </w:pPr>
            <w:r>
              <w:t>С</w:t>
            </w:r>
            <w:r w:rsidRPr="004A0B5D">
              <w:t>теллажи</w:t>
            </w:r>
            <w:r>
              <w:t xml:space="preserve"> или шкаф</w:t>
            </w:r>
            <w:r w:rsidRPr="004A0B5D">
              <w:t xml:space="preserve"> для материалов и проектов</w:t>
            </w:r>
          </w:p>
        </w:tc>
        <w:tc>
          <w:tcPr>
            <w:tcW w:w="1527" w:type="pct"/>
            <w:shd w:val="clear" w:color="auto" w:fill="auto"/>
          </w:tcPr>
          <w:p w14:paraId="040BC8AF" w14:textId="77777777" w:rsidR="00353AF6" w:rsidRPr="00866EA1" w:rsidRDefault="00353AF6" w:rsidP="00C13ACE">
            <w:pPr>
              <w:pStyle w:val="120"/>
              <w:spacing w:line="276" w:lineRule="auto"/>
              <w:rPr>
                <w:lang w:eastAsia="en-US"/>
              </w:rPr>
            </w:pPr>
          </w:p>
        </w:tc>
      </w:tr>
      <w:tr w:rsidR="00353AF6" w:rsidRPr="00866EA1" w14:paraId="4056C368" w14:textId="77777777" w:rsidTr="00C13ACE">
        <w:tc>
          <w:tcPr>
            <w:tcW w:w="273" w:type="pct"/>
            <w:shd w:val="clear" w:color="auto" w:fill="auto"/>
          </w:tcPr>
          <w:p w14:paraId="571AE776" w14:textId="77777777" w:rsidR="00353AF6" w:rsidRPr="00866EA1" w:rsidRDefault="00353AF6" w:rsidP="00C13ACE">
            <w:pPr>
              <w:pStyle w:val="120"/>
              <w:spacing w:line="276" w:lineRule="auto"/>
              <w:rPr>
                <w:lang w:eastAsia="en-US"/>
              </w:rPr>
            </w:pPr>
            <w:r>
              <w:rPr>
                <w:lang w:eastAsia="en-US"/>
              </w:rPr>
              <w:t>4</w:t>
            </w:r>
          </w:p>
        </w:tc>
        <w:tc>
          <w:tcPr>
            <w:tcW w:w="3200" w:type="pct"/>
            <w:shd w:val="clear" w:color="auto" w:fill="auto"/>
          </w:tcPr>
          <w:p w14:paraId="3E2E8ED5" w14:textId="77777777" w:rsidR="00353AF6" w:rsidRPr="00866EA1" w:rsidRDefault="00353AF6" w:rsidP="00C13ACE">
            <w:pPr>
              <w:pStyle w:val="120"/>
              <w:spacing w:line="276" w:lineRule="auto"/>
              <w:rPr>
                <w:lang w:eastAsia="en-US"/>
              </w:rPr>
            </w:pPr>
            <w:r>
              <w:t>Доска школьная (меловая или маркерная)</w:t>
            </w:r>
          </w:p>
        </w:tc>
        <w:tc>
          <w:tcPr>
            <w:tcW w:w="1527" w:type="pct"/>
            <w:shd w:val="clear" w:color="auto" w:fill="auto"/>
          </w:tcPr>
          <w:p w14:paraId="1B2A499D" w14:textId="77777777" w:rsidR="00353AF6" w:rsidRPr="00866EA1" w:rsidRDefault="00353AF6" w:rsidP="00C13ACE">
            <w:pPr>
              <w:pStyle w:val="120"/>
              <w:spacing w:line="276" w:lineRule="auto"/>
              <w:rPr>
                <w:lang w:eastAsia="en-US"/>
              </w:rPr>
            </w:pPr>
          </w:p>
        </w:tc>
      </w:tr>
      <w:tr w:rsidR="00353AF6" w:rsidRPr="00866EA1" w14:paraId="3D5F240B" w14:textId="77777777" w:rsidTr="00C13AC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934F89" w14:textId="77777777" w:rsidR="00353AF6" w:rsidRPr="00866EA1" w:rsidRDefault="00353AF6" w:rsidP="00C13ACE">
            <w:pPr>
              <w:pStyle w:val="120"/>
              <w:spacing w:line="276" w:lineRule="auto"/>
              <w:rPr>
                <w:lang w:eastAsia="en-US"/>
              </w:rPr>
            </w:pPr>
            <w:r w:rsidRPr="00866EA1">
              <w:rPr>
                <w:b/>
                <w:bCs/>
                <w:lang w:eastAsia="en-US"/>
              </w:rPr>
              <w:t>Дополнительное оборудование</w:t>
            </w:r>
          </w:p>
        </w:tc>
      </w:tr>
      <w:tr w:rsidR="00353AF6" w:rsidRPr="00866EA1" w14:paraId="532C3412" w14:textId="77777777" w:rsidTr="00C13ACE">
        <w:tc>
          <w:tcPr>
            <w:tcW w:w="273" w:type="pct"/>
            <w:tcBorders>
              <w:top w:val="single" w:sz="4" w:space="0" w:color="auto"/>
              <w:left w:val="single" w:sz="4" w:space="0" w:color="auto"/>
              <w:bottom w:val="single" w:sz="4" w:space="0" w:color="auto"/>
              <w:right w:val="single" w:sz="4" w:space="0" w:color="auto"/>
            </w:tcBorders>
            <w:shd w:val="clear" w:color="auto" w:fill="auto"/>
          </w:tcPr>
          <w:p w14:paraId="05F69BB5" w14:textId="77777777" w:rsidR="00353AF6" w:rsidRPr="00866EA1" w:rsidRDefault="00353AF6" w:rsidP="00C13ACE">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C01CD5" w14:textId="77777777" w:rsidR="00353AF6" w:rsidRPr="00866EA1" w:rsidRDefault="00353AF6" w:rsidP="00C13ACE">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51F0C6B" w14:textId="77777777" w:rsidR="00353AF6" w:rsidRPr="00866EA1" w:rsidRDefault="00353AF6" w:rsidP="00C13ACE">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53AF6" w:rsidRPr="00866EA1" w14:paraId="7A996B4B" w14:textId="77777777" w:rsidTr="00C13AC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D67027" w14:textId="77777777" w:rsidR="00353AF6" w:rsidRPr="00866EA1" w:rsidRDefault="00353AF6" w:rsidP="00C13ACE">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353AF6" w:rsidRPr="00866EA1" w14:paraId="69374509" w14:textId="77777777" w:rsidTr="00C13AC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B6285C" w14:textId="77777777" w:rsidR="00353AF6" w:rsidRPr="00866EA1" w:rsidRDefault="00353AF6" w:rsidP="00C13ACE">
            <w:pPr>
              <w:pStyle w:val="120"/>
              <w:spacing w:line="276" w:lineRule="auto"/>
              <w:rPr>
                <w:lang w:eastAsia="en-US"/>
              </w:rPr>
            </w:pPr>
            <w:r w:rsidRPr="00866EA1">
              <w:rPr>
                <w:b/>
                <w:bCs/>
                <w:lang w:eastAsia="en-US"/>
              </w:rPr>
              <w:t>Основное оборудование</w:t>
            </w:r>
          </w:p>
        </w:tc>
      </w:tr>
      <w:tr w:rsidR="00353AF6" w:rsidRPr="00866EA1" w14:paraId="72C7FC54" w14:textId="77777777" w:rsidTr="00C13ACE">
        <w:tc>
          <w:tcPr>
            <w:tcW w:w="273" w:type="pct"/>
            <w:shd w:val="clear" w:color="auto" w:fill="auto"/>
          </w:tcPr>
          <w:p w14:paraId="08604E87" w14:textId="77777777" w:rsidR="00353AF6" w:rsidRPr="00866EA1" w:rsidRDefault="00353AF6" w:rsidP="00C13ACE">
            <w:pPr>
              <w:pStyle w:val="120"/>
              <w:spacing w:line="276" w:lineRule="auto"/>
              <w:rPr>
                <w:lang w:eastAsia="en-US"/>
              </w:rPr>
            </w:pPr>
            <w:r>
              <w:rPr>
                <w:lang w:eastAsia="en-US"/>
              </w:rPr>
              <w:t>1</w:t>
            </w:r>
          </w:p>
        </w:tc>
        <w:tc>
          <w:tcPr>
            <w:tcW w:w="3200" w:type="pct"/>
            <w:shd w:val="clear" w:color="auto" w:fill="auto"/>
          </w:tcPr>
          <w:p w14:paraId="71B145DD" w14:textId="77777777" w:rsidR="00353AF6" w:rsidRPr="00866EA1" w:rsidRDefault="00353AF6" w:rsidP="00C13ACE">
            <w:pPr>
              <w:pStyle w:val="120"/>
              <w:spacing w:line="276" w:lineRule="auto"/>
              <w:rPr>
                <w:lang w:eastAsia="en-US"/>
              </w:rPr>
            </w:pPr>
            <w:r w:rsidRPr="005E0B1F">
              <w:rPr>
                <w:rFonts w:eastAsia="Calibri"/>
                <w:kern w:val="3"/>
                <w:szCs w:val="24"/>
                <w:lang w:eastAsia="ja-JP"/>
              </w:rPr>
              <w:t xml:space="preserve">Компьютер </w:t>
            </w:r>
            <w:r>
              <w:rPr>
                <w:rFonts w:eastAsia="Calibri"/>
                <w:kern w:val="3"/>
                <w:szCs w:val="24"/>
                <w:lang w:eastAsia="ja-JP"/>
              </w:rPr>
              <w:t xml:space="preserve">или ноутбук </w:t>
            </w:r>
            <w:r w:rsidRPr="005E0B1F">
              <w:rPr>
                <w:rFonts w:eastAsia="Calibri"/>
                <w:kern w:val="3"/>
                <w:szCs w:val="24"/>
                <w:lang w:eastAsia="ja-JP"/>
              </w:rPr>
              <w:t xml:space="preserve">с </w:t>
            </w:r>
            <w:proofErr w:type="spellStart"/>
            <w:r w:rsidRPr="005E0B1F">
              <w:rPr>
                <w:rFonts w:eastAsia="Calibri"/>
                <w:kern w:val="3"/>
                <w:szCs w:val="24"/>
                <w:lang w:val="de-DE" w:eastAsia="ja-JP"/>
              </w:rPr>
              <w:t>подключен</w:t>
            </w:r>
            <w:r w:rsidRPr="005E0B1F">
              <w:rPr>
                <w:rFonts w:eastAsia="Calibri"/>
                <w:kern w:val="3"/>
                <w:szCs w:val="24"/>
                <w:lang w:eastAsia="ja-JP"/>
              </w:rPr>
              <w:t>ием</w:t>
            </w:r>
            <w:proofErr w:type="spellEnd"/>
            <w:r w:rsidRPr="005E0B1F">
              <w:rPr>
                <w:rFonts w:eastAsia="Calibri"/>
                <w:kern w:val="3"/>
                <w:szCs w:val="24"/>
                <w:lang w:val="de-DE" w:eastAsia="ja-JP"/>
              </w:rPr>
              <w:t xml:space="preserve"> к </w:t>
            </w:r>
            <w:proofErr w:type="spellStart"/>
            <w:r w:rsidRPr="005E0B1F">
              <w:rPr>
                <w:rFonts w:eastAsia="Calibri"/>
                <w:kern w:val="3"/>
                <w:szCs w:val="24"/>
                <w:lang w:val="de-DE" w:eastAsia="ja-JP"/>
              </w:rPr>
              <w:t>сети</w:t>
            </w:r>
            <w:proofErr w:type="spellEnd"/>
            <w:r w:rsidRPr="005E0B1F">
              <w:rPr>
                <w:rFonts w:eastAsia="Calibri"/>
                <w:kern w:val="3"/>
                <w:szCs w:val="24"/>
                <w:lang w:val="de-DE" w:eastAsia="ja-JP"/>
              </w:rPr>
              <w:t xml:space="preserve"> Internet</w:t>
            </w:r>
          </w:p>
        </w:tc>
        <w:tc>
          <w:tcPr>
            <w:tcW w:w="1527" w:type="pct"/>
            <w:shd w:val="clear" w:color="auto" w:fill="auto"/>
          </w:tcPr>
          <w:p w14:paraId="38D231A9" w14:textId="77777777" w:rsidR="00353AF6" w:rsidRPr="00866EA1" w:rsidRDefault="00353AF6" w:rsidP="00C13ACE">
            <w:pPr>
              <w:pStyle w:val="120"/>
              <w:spacing w:line="276" w:lineRule="auto"/>
              <w:rPr>
                <w:lang w:eastAsia="en-US"/>
              </w:rPr>
            </w:pPr>
          </w:p>
        </w:tc>
      </w:tr>
      <w:tr w:rsidR="00353AF6" w:rsidRPr="00866EA1" w14:paraId="66ECFFAA" w14:textId="77777777" w:rsidTr="00C13ACE">
        <w:tc>
          <w:tcPr>
            <w:tcW w:w="273" w:type="pct"/>
            <w:shd w:val="clear" w:color="auto" w:fill="auto"/>
          </w:tcPr>
          <w:p w14:paraId="7D281DD8" w14:textId="77777777" w:rsidR="00353AF6" w:rsidRPr="00866EA1" w:rsidRDefault="00353AF6" w:rsidP="00C13ACE">
            <w:pPr>
              <w:pStyle w:val="120"/>
              <w:spacing w:line="276" w:lineRule="auto"/>
              <w:rPr>
                <w:lang w:eastAsia="en-US"/>
              </w:rPr>
            </w:pPr>
            <w:r>
              <w:rPr>
                <w:lang w:eastAsia="en-US"/>
              </w:rPr>
              <w:t>2</w:t>
            </w:r>
          </w:p>
        </w:tc>
        <w:tc>
          <w:tcPr>
            <w:tcW w:w="3200" w:type="pct"/>
            <w:shd w:val="clear" w:color="auto" w:fill="auto"/>
          </w:tcPr>
          <w:p w14:paraId="070DE713" w14:textId="77777777" w:rsidR="00353AF6" w:rsidRPr="00866EA1" w:rsidRDefault="00353AF6" w:rsidP="00C13ACE">
            <w:pPr>
              <w:pStyle w:val="120"/>
              <w:spacing w:line="276" w:lineRule="auto"/>
              <w:rPr>
                <w:lang w:eastAsia="en-US"/>
              </w:rPr>
            </w:pPr>
            <w:r w:rsidRPr="005E0B1F">
              <w:rPr>
                <w:rFonts w:eastAsia="Calibri"/>
                <w:kern w:val="3"/>
                <w:szCs w:val="24"/>
                <w:lang w:eastAsia="ja-JP"/>
              </w:rPr>
              <w:t>Лицензионное программное обеспечение: о</w:t>
            </w:r>
            <w:proofErr w:type="spellStart"/>
            <w:r w:rsidRPr="005E0B1F">
              <w:rPr>
                <w:rFonts w:eastAsia="Calibri"/>
                <w:kern w:val="3"/>
                <w:szCs w:val="24"/>
                <w:lang w:val="de-DE" w:eastAsia="ja-JP"/>
              </w:rPr>
              <w:t>перационные</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системы</w:t>
            </w:r>
            <w:proofErr w:type="spellEnd"/>
            <w:r w:rsidRPr="005E0B1F">
              <w:rPr>
                <w:rFonts w:eastAsia="Calibri"/>
                <w:kern w:val="3"/>
                <w:szCs w:val="24"/>
                <w:lang w:eastAsia="ja-JP"/>
              </w:rPr>
              <w:t>, п</w:t>
            </w:r>
            <w:proofErr w:type="spellStart"/>
            <w:r w:rsidRPr="005E0B1F">
              <w:rPr>
                <w:rFonts w:eastAsia="Calibri"/>
                <w:kern w:val="3"/>
                <w:szCs w:val="24"/>
                <w:lang w:val="de-DE" w:eastAsia="ja-JP"/>
              </w:rPr>
              <w:t>акет</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офисных</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программ</w:t>
            </w:r>
            <w:proofErr w:type="spellEnd"/>
          </w:p>
        </w:tc>
        <w:tc>
          <w:tcPr>
            <w:tcW w:w="1527" w:type="pct"/>
            <w:shd w:val="clear" w:color="auto" w:fill="auto"/>
          </w:tcPr>
          <w:p w14:paraId="3B668444" w14:textId="77777777" w:rsidR="00353AF6" w:rsidRPr="00866EA1" w:rsidRDefault="00353AF6" w:rsidP="00C13ACE">
            <w:pPr>
              <w:pStyle w:val="120"/>
              <w:spacing w:line="276" w:lineRule="auto"/>
              <w:rPr>
                <w:lang w:eastAsia="en-US"/>
              </w:rPr>
            </w:pPr>
          </w:p>
        </w:tc>
      </w:tr>
      <w:tr w:rsidR="00353AF6" w:rsidRPr="00866EA1" w14:paraId="0486A9B8" w14:textId="77777777" w:rsidTr="00C13ACE">
        <w:tc>
          <w:tcPr>
            <w:tcW w:w="273" w:type="pct"/>
            <w:shd w:val="clear" w:color="auto" w:fill="auto"/>
          </w:tcPr>
          <w:p w14:paraId="2D190A3B" w14:textId="77777777" w:rsidR="00353AF6" w:rsidRPr="00866EA1" w:rsidRDefault="00353AF6" w:rsidP="00C13ACE">
            <w:pPr>
              <w:pStyle w:val="120"/>
              <w:spacing w:line="276" w:lineRule="auto"/>
              <w:rPr>
                <w:lang w:eastAsia="en-US"/>
              </w:rPr>
            </w:pPr>
            <w:r>
              <w:rPr>
                <w:lang w:eastAsia="en-US"/>
              </w:rPr>
              <w:t>3</w:t>
            </w:r>
          </w:p>
        </w:tc>
        <w:tc>
          <w:tcPr>
            <w:tcW w:w="3200" w:type="pct"/>
            <w:shd w:val="clear" w:color="auto" w:fill="auto"/>
          </w:tcPr>
          <w:p w14:paraId="34AA3B5F" w14:textId="77777777" w:rsidR="00353AF6" w:rsidRPr="00866EA1" w:rsidRDefault="00353AF6" w:rsidP="00C13ACE">
            <w:pPr>
              <w:pStyle w:val="120"/>
              <w:spacing w:line="276" w:lineRule="auto"/>
              <w:rPr>
                <w:lang w:eastAsia="en-US"/>
              </w:rPr>
            </w:pPr>
            <w:r w:rsidRPr="005E0B1F">
              <w:rPr>
                <w:rFonts w:eastAsia="Calibri"/>
                <w:kern w:val="3"/>
                <w:szCs w:val="24"/>
                <w:lang w:eastAsia="ja-JP"/>
              </w:rPr>
              <w:t>Мультимедиа проектор</w:t>
            </w:r>
          </w:p>
        </w:tc>
        <w:tc>
          <w:tcPr>
            <w:tcW w:w="1527" w:type="pct"/>
            <w:shd w:val="clear" w:color="auto" w:fill="auto"/>
          </w:tcPr>
          <w:p w14:paraId="01B47F5C" w14:textId="77777777" w:rsidR="00353AF6" w:rsidRPr="00866EA1" w:rsidRDefault="00353AF6" w:rsidP="00C13ACE">
            <w:pPr>
              <w:pStyle w:val="120"/>
              <w:spacing w:line="276" w:lineRule="auto"/>
              <w:rPr>
                <w:lang w:eastAsia="en-US"/>
              </w:rPr>
            </w:pPr>
          </w:p>
        </w:tc>
      </w:tr>
      <w:tr w:rsidR="00353AF6" w:rsidRPr="00866EA1" w14:paraId="00372D22" w14:textId="77777777" w:rsidTr="00C13ACE">
        <w:tc>
          <w:tcPr>
            <w:tcW w:w="5000" w:type="pct"/>
            <w:gridSpan w:val="3"/>
            <w:shd w:val="clear" w:color="auto" w:fill="auto"/>
          </w:tcPr>
          <w:p w14:paraId="3D299B4A" w14:textId="77777777" w:rsidR="00353AF6" w:rsidRPr="00866EA1" w:rsidRDefault="00353AF6" w:rsidP="00C13ACE">
            <w:pPr>
              <w:pStyle w:val="120"/>
              <w:spacing w:line="276" w:lineRule="auto"/>
              <w:rPr>
                <w:lang w:eastAsia="en-US"/>
              </w:rPr>
            </w:pPr>
            <w:r w:rsidRPr="00866EA1">
              <w:rPr>
                <w:b/>
                <w:lang w:eastAsia="en-US"/>
              </w:rPr>
              <w:t>Дополнительное оборудование</w:t>
            </w:r>
          </w:p>
        </w:tc>
      </w:tr>
      <w:tr w:rsidR="00353AF6" w:rsidRPr="00866EA1" w14:paraId="77F94E64" w14:textId="77777777" w:rsidTr="00C13ACE">
        <w:tc>
          <w:tcPr>
            <w:tcW w:w="273" w:type="pct"/>
            <w:shd w:val="clear" w:color="auto" w:fill="auto"/>
          </w:tcPr>
          <w:p w14:paraId="5FCB31F0" w14:textId="77777777" w:rsidR="00353AF6" w:rsidRPr="00866EA1" w:rsidRDefault="00353AF6" w:rsidP="00C13ACE">
            <w:pPr>
              <w:pStyle w:val="120"/>
              <w:spacing w:line="276" w:lineRule="auto"/>
              <w:rPr>
                <w:lang w:eastAsia="en-US"/>
              </w:rPr>
            </w:pPr>
          </w:p>
        </w:tc>
        <w:tc>
          <w:tcPr>
            <w:tcW w:w="3200" w:type="pct"/>
            <w:shd w:val="clear" w:color="auto" w:fill="auto"/>
          </w:tcPr>
          <w:p w14:paraId="1147B40F" w14:textId="77777777" w:rsidR="00353AF6" w:rsidRPr="00866EA1" w:rsidRDefault="00353AF6" w:rsidP="00C13ACE">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6D36C95" w14:textId="77777777" w:rsidR="00353AF6" w:rsidRPr="00866EA1" w:rsidRDefault="00353AF6" w:rsidP="00C13ACE">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53AF6" w:rsidRPr="00866EA1" w14:paraId="0EB4A0FB" w14:textId="77777777" w:rsidTr="00C13ACE">
        <w:tc>
          <w:tcPr>
            <w:tcW w:w="5000" w:type="pct"/>
            <w:gridSpan w:val="3"/>
            <w:shd w:val="clear" w:color="auto" w:fill="auto"/>
          </w:tcPr>
          <w:p w14:paraId="3241505C" w14:textId="2E2681AF" w:rsidR="00353AF6" w:rsidRPr="00866EA1" w:rsidRDefault="00353AF6" w:rsidP="00C13ACE">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353AF6" w:rsidRPr="00866EA1" w14:paraId="3CEDD628" w14:textId="77777777" w:rsidTr="00C13ACE">
        <w:tc>
          <w:tcPr>
            <w:tcW w:w="5000" w:type="pct"/>
            <w:gridSpan w:val="3"/>
            <w:shd w:val="clear" w:color="auto" w:fill="auto"/>
          </w:tcPr>
          <w:p w14:paraId="42908291" w14:textId="77777777" w:rsidR="00353AF6" w:rsidRPr="00866EA1" w:rsidRDefault="00353AF6" w:rsidP="00C13ACE">
            <w:pPr>
              <w:pStyle w:val="120"/>
              <w:spacing w:line="276" w:lineRule="auto"/>
              <w:rPr>
                <w:lang w:eastAsia="en-US"/>
              </w:rPr>
            </w:pPr>
            <w:r w:rsidRPr="00866EA1">
              <w:rPr>
                <w:b/>
                <w:bCs/>
                <w:lang w:eastAsia="en-US"/>
              </w:rPr>
              <w:t>Основное оборудование</w:t>
            </w:r>
          </w:p>
        </w:tc>
      </w:tr>
      <w:tr w:rsidR="00353AF6" w:rsidRPr="00866EA1" w14:paraId="568D575C" w14:textId="77777777" w:rsidTr="00C13ACE">
        <w:tc>
          <w:tcPr>
            <w:tcW w:w="5000" w:type="pct"/>
            <w:gridSpan w:val="3"/>
            <w:shd w:val="clear" w:color="auto" w:fill="auto"/>
          </w:tcPr>
          <w:p w14:paraId="0B3DA270" w14:textId="77777777" w:rsidR="00353AF6" w:rsidRPr="00866EA1" w:rsidRDefault="00353AF6" w:rsidP="00C13ACE">
            <w:pPr>
              <w:pStyle w:val="120"/>
              <w:spacing w:line="276" w:lineRule="auto"/>
              <w:rPr>
                <w:b/>
                <w:bCs/>
                <w:lang w:eastAsia="en-US"/>
              </w:rPr>
            </w:pPr>
          </w:p>
        </w:tc>
      </w:tr>
      <w:tr w:rsidR="00353AF6" w:rsidRPr="00866EA1" w14:paraId="2326D41A" w14:textId="77777777" w:rsidTr="00C13ACE">
        <w:tc>
          <w:tcPr>
            <w:tcW w:w="5000" w:type="pct"/>
            <w:gridSpan w:val="3"/>
            <w:shd w:val="clear" w:color="auto" w:fill="auto"/>
          </w:tcPr>
          <w:p w14:paraId="075D58DD" w14:textId="77777777" w:rsidR="00353AF6" w:rsidRPr="00866EA1" w:rsidRDefault="00353AF6" w:rsidP="00C13ACE">
            <w:pPr>
              <w:pStyle w:val="120"/>
              <w:spacing w:line="276" w:lineRule="auto"/>
              <w:rPr>
                <w:lang w:eastAsia="en-US"/>
              </w:rPr>
            </w:pPr>
            <w:r w:rsidRPr="00866EA1">
              <w:rPr>
                <w:b/>
                <w:bCs/>
                <w:lang w:eastAsia="en-US"/>
              </w:rPr>
              <w:t>Дополнительное оборудование</w:t>
            </w:r>
          </w:p>
        </w:tc>
      </w:tr>
      <w:tr w:rsidR="00353AF6" w:rsidRPr="00866EA1" w14:paraId="62C094D1" w14:textId="77777777" w:rsidTr="00C13ACE">
        <w:tc>
          <w:tcPr>
            <w:tcW w:w="273" w:type="pct"/>
            <w:shd w:val="clear" w:color="auto" w:fill="auto"/>
          </w:tcPr>
          <w:p w14:paraId="23A3BDAB" w14:textId="77777777" w:rsidR="00353AF6" w:rsidRPr="00866EA1" w:rsidRDefault="00353AF6" w:rsidP="00C13ACE">
            <w:pPr>
              <w:pStyle w:val="120"/>
              <w:spacing w:line="276" w:lineRule="auto"/>
              <w:rPr>
                <w:lang w:eastAsia="en-US"/>
              </w:rPr>
            </w:pPr>
          </w:p>
        </w:tc>
        <w:tc>
          <w:tcPr>
            <w:tcW w:w="3200" w:type="pct"/>
            <w:shd w:val="clear" w:color="auto" w:fill="auto"/>
          </w:tcPr>
          <w:p w14:paraId="5BB002E4" w14:textId="77777777" w:rsidR="00353AF6" w:rsidRPr="00866EA1" w:rsidRDefault="00353AF6" w:rsidP="00C13ACE">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A6BC065" w14:textId="77777777" w:rsidR="00353AF6" w:rsidRPr="00866EA1" w:rsidRDefault="00353AF6" w:rsidP="00C13ACE">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44E80195" w14:textId="77777777" w:rsidR="00267EDA" w:rsidRDefault="00267EDA" w:rsidP="00267EDA">
      <w:pPr>
        <w:pStyle w:val="ConsPlusNormal"/>
        <w:spacing w:line="276" w:lineRule="auto"/>
        <w:ind w:firstLine="709"/>
        <w:jc w:val="both"/>
        <w:rPr>
          <w:rFonts w:ascii="Times New Roman" w:hAnsi="Times New Roman"/>
          <w:bCs/>
          <w:iCs/>
          <w:sz w:val="24"/>
          <w:szCs w:val="24"/>
        </w:rPr>
      </w:pPr>
    </w:p>
    <w:p w14:paraId="6F869C4C" w14:textId="12BCDA13" w:rsidR="00267EDA" w:rsidRPr="009A4DCF" w:rsidRDefault="00267EDA" w:rsidP="00267EDA">
      <w:pPr>
        <w:pStyle w:val="ConsPlusNormal"/>
        <w:spacing w:line="276" w:lineRule="auto"/>
        <w:ind w:firstLine="709"/>
        <w:jc w:val="both"/>
        <w:rPr>
          <w:rFonts w:ascii="Times New Roman" w:hAnsi="Times New Roman" w:cs="Times New Roman"/>
          <w:sz w:val="24"/>
          <w:szCs w:val="24"/>
        </w:rPr>
      </w:pPr>
      <w:r w:rsidRPr="009A4DCF">
        <w:rPr>
          <w:rFonts w:ascii="Times New Roman" w:hAnsi="Times New Roman"/>
          <w:bCs/>
          <w:iCs/>
          <w:sz w:val="24"/>
          <w:szCs w:val="24"/>
        </w:rPr>
        <w:t>Кабинет «</w:t>
      </w:r>
      <w:r>
        <w:rPr>
          <w:rFonts w:ascii="Times New Roman" w:hAnsi="Times New Roman" w:cs="Times New Roman"/>
          <w:sz w:val="24"/>
          <w:szCs w:val="24"/>
        </w:rPr>
        <w:t>Театрально-концертный (актовый) зал</w:t>
      </w:r>
      <w:r w:rsidRPr="009A4DCF">
        <w:rPr>
          <w:rFonts w:ascii="Times New Roman" w:hAnsi="Times New Roman"/>
          <w:bCs/>
          <w:iCs/>
          <w:sz w:val="24"/>
          <w:szCs w:val="24"/>
        </w:rPr>
        <w:t>»</w:t>
      </w:r>
      <w:r w:rsidRPr="009A4DC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67EDA" w:rsidRPr="00866EA1" w14:paraId="1EDD0E66" w14:textId="77777777" w:rsidTr="00C13ACE">
        <w:tc>
          <w:tcPr>
            <w:tcW w:w="273" w:type="pct"/>
            <w:shd w:val="clear" w:color="auto" w:fill="auto"/>
            <w:vAlign w:val="center"/>
          </w:tcPr>
          <w:p w14:paraId="1A26F5E4" w14:textId="77777777" w:rsidR="00267EDA" w:rsidRPr="00866EA1" w:rsidRDefault="00267EDA" w:rsidP="00C13ACE">
            <w:pPr>
              <w:pStyle w:val="120"/>
              <w:spacing w:line="276" w:lineRule="auto"/>
              <w:jc w:val="center"/>
              <w:rPr>
                <w:lang w:eastAsia="en-US"/>
              </w:rPr>
            </w:pPr>
            <w:r w:rsidRPr="00866EA1">
              <w:rPr>
                <w:lang w:eastAsia="en-US"/>
              </w:rPr>
              <w:t>№</w:t>
            </w:r>
          </w:p>
        </w:tc>
        <w:tc>
          <w:tcPr>
            <w:tcW w:w="3200" w:type="pct"/>
            <w:shd w:val="clear" w:color="auto" w:fill="auto"/>
            <w:vAlign w:val="center"/>
          </w:tcPr>
          <w:p w14:paraId="63B3DD0E" w14:textId="77777777" w:rsidR="00267EDA" w:rsidRPr="00866EA1" w:rsidRDefault="00267EDA" w:rsidP="00C13ACE">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19"/>
            </w:r>
          </w:p>
        </w:tc>
        <w:tc>
          <w:tcPr>
            <w:tcW w:w="1527" w:type="pct"/>
            <w:shd w:val="clear" w:color="auto" w:fill="auto"/>
            <w:vAlign w:val="center"/>
          </w:tcPr>
          <w:p w14:paraId="063448E4" w14:textId="77777777" w:rsidR="00267EDA" w:rsidRPr="00866EA1" w:rsidRDefault="00267EDA" w:rsidP="00C13ACE">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20"/>
            </w:r>
          </w:p>
        </w:tc>
      </w:tr>
      <w:tr w:rsidR="00267EDA" w:rsidRPr="00866EA1" w14:paraId="7EECC24E" w14:textId="77777777" w:rsidTr="00C13ACE">
        <w:trPr>
          <w:trHeight w:val="278"/>
        </w:trPr>
        <w:tc>
          <w:tcPr>
            <w:tcW w:w="5000" w:type="pct"/>
            <w:gridSpan w:val="3"/>
            <w:shd w:val="clear" w:color="auto" w:fill="auto"/>
          </w:tcPr>
          <w:p w14:paraId="217E220B" w14:textId="77777777" w:rsidR="00267EDA" w:rsidRPr="00866EA1" w:rsidRDefault="00267EDA" w:rsidP="00C13ACE">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267EDA" w:rsidRPr="00866EA1" w14:paraId="4CEAB23B" w14:textId="77777777" w:rsidTr="00C13ACE">
        <w:trPr>
          <w:trHeight w:val="277"/>
        </w:trPr>
        <w:tc>
          <w:tcPr>
            <w:tcW w:w="5000" w:type="pct"/>
            <w:gridSpan w:val="3"/>
            <w:shd w:val="clear" w:color="auto" w:fill="auto"/>
          </w:tcPr>
          <w:p w14:paraId="5BE72105" w14:textId="77777777" w:rsidR="00267EDA" w:rsidRPr="00866EA1" w:rsidRDefault="00267EDA" w:rsidP="00C13ACE">
            <w:pPr>
              <w:pStyle w:val="120"/>
              <w:spacing w:line="276" w:lineRule="auto"/>
              <w:rPr>
                <w:b/>
                <w:bCs/>
                <w:lang w:eastAsia="en-US"/>
              </w:rPr>
            </w:pPr>
            <w:r w:rsidRPr="00866EA1">
              <w:rPr>
                <w:b/>
                <w:bCs/>
                <w:lang w:eastAsia="en-US"/>
              </w:rPr>
              <w:t>Основное оборудование</w:t>
            </w:r>
          </w:p>
        </w:tc>
      </w:tr>
      <w:tr w:rsidR="00267EDA" w:rsidRPr="00866EA1" w14:paraId="3EAC7DA5" w14:textId="77777777" w:rsidTr="00C13ACE">
        <w:tc>
          <w:tcPr>
            <w:tcW w:w="273" w:type="pct"/>
            <w:shd w:val="clear" w:color="auto" w:fill="auto"/>
          </w:tcPr>
          <w:p w14:paraId="62C44D1C" w14:textId="77777777" w:rsidR="00267EDA" w:rsidRPr="00866EA1" w:rsidRDefault="00267EDA" w:rsidP="00C13ACE">
            <w:pPr>
              <w:pStyle w:val="120"/>
              <w:spacing w:line="276" w:lineRule="auto"/>
              <w:rPr>
                <w:lang w:eastAsia="en-US"/>
              </w:rPr>
            </w:pPr>
            <w:r>
              <w:rPr>
                <w:lang w:eastAsia="en-US"/>
              </w:rPr>
              <w:t>1</w:t>
            </w:r>
          </w:p>
        </w:tc>
        <w:tc>
          <w:tcPr>
            <w:tcW w:w="3200" w:type="pct"/>
            <w:shd w:val="clear" w:color="auto" w:fill="auto"/>
          </w:tcPr>
          <w:p w14:paraId="1FCF168C" w14:textId="218BFEBD" w:rsidR="00267EDA" w:rsidRPr="00866EA1" w:rsidRDefault="00267EDA" w:rsidP="00C13ACE">
            <w:pPr>
              <w:pStyle w:val="120"/>
              <w:spacing w:line="276" w:lineRule="auto"/>
              <w:rPr>
                <w:lang w:eastAsia="en-US"/>
              </w:rPr>
            </w:pPr>
            <w:r>
              <w:rPr>
                <w:lang w:eastAsia="en-US"/>
              </w:rPr>
              <w:t>Стулья для зрителей</w:t>
            </w:r>
          </w:p>
        </w:tc>
        <w:tc>
          <w:tcPr>
            <w:tcW w:w="1527" w:type="pct"/>
            <w:shd w:val="clear" w:color="auto" w:fill="auto"/>
          </w:tcPr>
          <w:p w14:paraId="66A0B77F" w14:textId="77777777" w:rsidR="00267EDA" w:rsidRPr="00866EA1" w:rsidRDefault="00267EDA" w:rsidP="00C13ACE">
            <w:pPr>
              <w:pStyle w:val="120"/>
              <w:spacing w:line="276" w:lineRule="auto"/>
              <w:rPr>
                <w:lang w:eastAsia="en-US"/>
              </w:rPr>
            </w:pPr>
          </w:p>
        </w:tc>
      </w:tr>
      <w:tr w:rsidR="00267EDA" w:rsidRPr="00866EA1" w14:paraId="7AA6798D" w14:textId="77777777" w:rsidTr="00C13ACE">
        <w:tc>
          <w:tcPr>
            <w:tcW w:w="273" w:type="pct"/>
            <w:shd w:val="clear" w:color="auto" w:fill="auto"/>
          </w:tcPr>
          <w:p w14:paraId="7A5CFC1A" w14:textId="77777777" w:rsidR="00267EDA" w:rsidRPr="00866EA1" w:rsidRDefault="00267EDA" w:rsidP="00C13ACE">
            <w:pPr>
              <w:pStyle w:val="120"/>
              <w:spacing w:line="276" w:lineRule="auto"/>
              <w:rPr>
                <w:lang w:eastAsia="en-US"/>
              </w:rPr>
            </w:pPr>
            <w:r>
              <w:rPr>
                <w:lang w:eastAsia="en-US"/>
              </w:rPr>
              <w:t>2</w:t>
            </w:r>
          </w:p>
        </w:tc>
        <w:tc>
          <w:tcPr>
            <w:tcW w:w="3200" w:type="pct"/>
            <w:shd w:val="clear" w:color="auto" w:fill="auto"/>
          </w:tcPr>
          <w:p w14:paraId="5C40777E" w14:textId="05EDD2CC" w:rsidR="00267EDA" w:rsidRPr="00866EA1" w:rsidRDefault="00267EDA" w:rsidP="00C13ACE">
            <w:pPr>
              <w:pStyle w:val="120"/>
              <w:spacing w:line="276" w:lineRule="auto"/>
              <w:rPr>
                <w:lang w:eastAsia="en-US"/>
              </w:rPr>
            </w:pPr>
            <w:r>
              <w:rPr>
                <w:lang w:eastAsia="en-US"/>
              </w:rPr>
              <w:t>Сцена</w:t>
            </w:r>
          </w:p>
        </w:tc>
        <w:tc>
          <w:tcPr>
            <w:tcW w:w="1527" w:type="pct"/>
            <w:shd w:val="clear" w:color="auto" w:fill="auto"/>
          </w:tcPr>
          <w:p w14:paraId="3034F4F7" w14:textId="77777777" w:rsidR="00267EDA" w:rsidRPr="00866EA1" w:rsidRDefault="00267EDA" w:rsidP="00C13ACE">
            <w:pPr>
              <w:pStyle w:val="120"/>
              <w:spacing w:line="276" w:lineRule="auto"/>
              <w:rPr>
                <w:lang w:eastAsia="en-US"/>
              </w:rPr>
            </w:pPr>
          </w:p>
        </w:tc>
      </w:tr>
      <w:tr w:rsidR="00267EDA" w:rsidRPr="00866EA1" w14:paraId="30AC382C" w14:textId="77777777" w:rsidTr="00C13AC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1E04D6" w14:textId="77777777" w:rsidR="00267EDA" w:rsidRPr="00866EA1" w:rsidRDefault="00267EDA" w:rsidP="00C13ACE">
            <w:pPr>
              <w:pStyle w:val="120"/>
              <w:spacing w:line="276" w:lineRule="auto"/>
              <w:rPr>
                <w:lang w:eastAsia="en-US"/>
              </w:rPr>
            </w:pPr>
            <w:r w:rsidRPr="00866EA1">
              <w:rPr>
                <w:b/>
                <w:bCs/>
                <w:lang w:eastAsia="en-US"/>
              </w:rPr>
              <w:t>Дополнительное оборудование</w:t>
            </w:r>
          </w:p>
        </w:tc>
      </w:tr>
      <w:tr w:rsidR="00267EDA" w:rsidRPr="00866EA1" w14:paraId="4E28C666" w14:textId="77777777" w:rsidTr="00C13ACE">
        <w:tc>
          <w:tcPr>
            <w:tcW w:w="273" w:type="pct"/>
            <w:tcBorders>
              <w:top w:val="single" w:sz="4" w:space="0" w:color="auto"/>
              <w:left w:val="single" w:sz="4" w:space="0" w:color="auto"/>
              <w:bottom w:val="single" w:sz="4" w:space="0" w:color="auto"/>
              <w:right w:val="single" w:sz="4" w:space="0" w:color="auto"/>
            </w:tcBorders>
            <w:shd w:val="clear" w:color="auto" w:fill="auto"/>
          </w:tcPr>
          <w:p w14:paraId="59F3ACD3" w14:textId="77777777" w:rsidR="00267EDA" w:rsidRPr="00866EA1" w:rsidRDefault="00267EDA" w:rsidP="00C13ACE">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3A075F" w14:textId="77777777" w:rsidR="00267EDA" w:rsidRPr="00866EA1" w:rsidRDefault="00267EDA" w:rsidP="00C13ACE">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139B6DA" w14:textId="77777777" w:rsidR="00267EDA" w:rsidRPr="00866EA1" w:rsidRDefault="00267EDA" w:rsidP="00C13ACE">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267EDA" w:rsidRPr="00866EA1" w14:paraId="56A75034" w14:textId="77777777" w:rsidTr="00C13AC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5024FA" w14:textId="77777777" w:rsidR="00267EDA" w:rsidRPr="00866EA1" w:rsidRDefault="00267EDA" w:rsidP="00C13ACE">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267EDA" w:rsidRPr="00866EA1" w14:paraId="42936E6A" w14:textId="77777777" w:rsidTr="00C13AC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BCBC5F" w14:textId="77777777" w:rsidR="00267EDA" w:rsidRPr="00866EA1" w:rsidRDefault="00267EDA" w:rsidP="00C13ACE">
            <w:pPr>
              <w:pStyle w:val="120"/>
              <w:spacing w:line="276" w:lineRule="auto"/>
              <w:rPr>
                <w:lang w:eastAsia="en-US"/>
              </w:rPr>
            </w:pPr>
            <w:r w:rsidRPr="00866EA1">
              <w:rPr>
                <w:b/>
                <w:bCs/>
                <w:lang w:eastAsia="en-US"/>
              </w:rPr>
              <w:t>Основное оборудование</w:t>
            </w:r>
          </w:p>
        </w:tc>
      </w:tr>
      <w:tr w:rsidR="00267EDA" w:rsidRPr="00866EA1" w14:paraId="5AA14295" w14:textId="77777777" w:rsidTr="00C13ACE">
        <w:tc>
          <w:tcPr>
            <w:tcW w:w="273" w:type="pct"/>
            <w:shd w:val="clear" w:color="auto" w:fill="auto"/>
          </w:tcPr>
          <w:p w14:paraId="2CFFB38C" w14:textId="77777777" w:rsidR="00267EDA" w:rsidRPr="009B156B" w:rsidRDefault="00267EDA" w:rsidP="00C13ACE">
            <w:pPr>
              <w:pStyle w:val="120"/>
              <w:spacing w:line="276" w:lineRule="auto"/>
              <w:rPr>
                <w:lang w:eastAsia="en-US"/>
              </w:rPr>
            </w:pPr>
            <w:r w:rsidRPr="009B156B">
              <w:rPr>
                <w:lang w:eastAsia="en-US"/>
              </w:rPr>
              <w:t>1</w:t>
            </w:r>
          </w:p>
        </w:tc>
        <w:tc>
          <w:tcPr>
            <w:tcW w:w="3200" w:type="pct"/>
            <w:shd w:val="clear" w:color="auto" w:fill="auto"/>
          </w:tcPr>
          <w:p w14:paraId="6897CFEF" w14:textId="77777777" w:rsidR="00267EDA" w:rsidRPr="009B156B" w:rsidRDefault="00267EDA" w:rsidP="00C13ACE">
            <w:pPr>
              <w:pStyle w:val="120"/>
              <w:spacing w:line="276" w:lineRule="auto"/>
              <w:rPr>
                <w:lang w:eastAsia="en-US"/>
              </w:rPr>
            </w:pPr>
            <w:r w:rsidRPr="009B156B">
              <w:rPr>
                <w:rFonts w:eastAsia="Calibri"/>
                <w:kern w:val="3"/>
                <w:szCs w:val="24"/>
                <w:lang w:eastAsia="ja-JP"/>
              </w:rPr>
              <w:t xml:space="preserve">Компьютер или ноутбук с </w:t>
            </w:r>
            <w:proofErr w:type="spellStart"/>
            <w:r w:rsidRPr="009B156B">
              <w:rPr>
                <w:rFonts w:eastAsia="Calibri"/>
                <w:kern w:val="3"/>
                <w:szCs w:val="24"/>
                <w:lang w:val="de-DE" w:eastAsia="ja-JP"/>
              </w:rPr>
              <w:t>подключен</w:t>
            </w:r>
            <w:r w:rsidRPr="009B156B">
              <w:rPr>
                <w:rFonts w:eastAsia="Calibri"/>
                <w:kern w:val="3"/>
                <w:szCs w:val="24"/>
                <w:lang w:eastAsia="ja-JP"/>
              </w:rPr>
              <w:t>ием</w:t>
            </w:r>
            <w:proofErr w:type="spellEnd"/>
            <w:r w:rsidRPr="009B156B">
              <w:rPr>
                <w:rFonts w:eastAsia="Calibri"/>
                <w:kern w:val="3"/>
                <w:szCs w:val="24"/>
                <w:lang w:val="de-DE" w:eastAsia="ja-JP"/>
              </w:rPr>
              <w:t xml:space="preserve"> к </w:t>
            </w:r>
            <w:proofErr w:type="spellStart"/>
            <w:r w:rsidRPr="009B156B">
              <w:rPr>
                <w:rFonts w:eastAsia="Calibri"/>
                <w:kern w:val="3"/>
                <w:szCs w:val="24"/>
                <w:lang w:val="de-DE" w:eastAsia="ja-JP"/>
              </w:rPr>
              <w:t>сети</w:t>
            </w:r>
            <w:proofErr w:type="spellEnd"/>
            <w:r w:rsidRPr="009B156B">
              <w:rPr>
                <w:rFonts w:eastAsia="Calibri"/>
                <w:kern w:val="3"/>
                <w:szCs w:val="24"/>
                <w:lang w:val="de-DE" w:eastAsia="ja-JP"/>
              </w:rPr>
              <w:t xml:space="preserve"> Internet</w:t>
            </w:r>
          </w:p>
        </w:tc>
        <w:tc>
          <w:tcPr>
            <w:tcW w:w="1527" w:type="pct"/>
            <w:shd w:val="clear" w:color="auto" w:fill="auto"/>
          </w:tcPr>
          <w:p w14:paraId="2310E801" w14:textId="77777777" w:rsidR="00267EDA" w:rsidRPr="00866EA1" w:rsidRDefault="00267EDA" w:rsidP="00C13ACE">
            <w:pPr>
              <w:pStyle w:val="120"/>
              <w:spacing w:line="276" w:lineRule="auto"/>
              <w:rPr>
                <w:lang w:eastAsia="en-US"/>
              </w:rPr>
            </w:pPr>
          </w:p>
        </w:tc>
      </w:tr>
      <w:tr w:rsidR="00267EDA" w:rsidRPr="00866EA1" w14:paraId="1173D439" w14:textId="77777777" w:rsidTr="00C13ACE">
        <w:tc>
          <w:tcPr>
            <w:tcW w:w="273" w:type="pct"/>
            <w:shd w:val="clear" w:color="auto" w:fill="auto"/>
          </w:tcPr>
          <w:p w14:paraId="77842E42" w14:textId="77777777" w:rsidR="00267EDA" w:rsidRPr="009B156B" w:rsidRDefault="00267EDA" w:rsidP="00C13ACE">
            <w:pPr>
              <w:pStyle w:val="120"/>
              <w:spacing w:line="276" w:lineRule="auto"/>
              <w:rPr>
                <w:lang w:eastAsia="en-US"/>
              </w:rPr>
            </w:pPr>
            <w:r w:rsidRPr="009B156B">
              <w:rPr>
                <w:lang w:eastAsia="en-US"/>
              </w:rPr>
              <w:t>2</w:t>
            </w:r>
          </w:p>
        </w:tc>
        <w:tc>
          <w:tcPr>
            <w:tcW w:w="3200" w:type="pct"/>
            <w:shd w:val="clear" w:color="auto" w:fill="auto"/>
          </w:tcPr>
          <w:p w14:paraId="24EF9BE7" w14:textId="77777777" w:rsidR="00267EDA" w:rsidRPr="009B156B" w:rsidRDefault="00267EDA" w:rsidP="00C13ACE">
            <w:pPr>
              <w:pStyle w:val="120"/>
              <w:spacing w:line="276" w:lineRule="auto"/>
              <w:rPr>
                <w:lang w:eastAsia="en-US"/>
              </w:rPr>
            </w:pPr>
            <w:r w:rsidRPr="009B156B">
              <w:rPr>
                <w:rFonts w:eastAsia="Calibri"/>
                <w:kern w:val="3"/>
                <w:szCs w:val="24"/>
                <w:lang w:eastAsia="ja-JP"/>
              </w:rPr>
              <w:t>Лицензионное программное обеспечение: о</w:t>
            </w:r>
            <w:proofErr w:type="spellStart"/>
            <w:r w:rsidRPr="009B156B">
              <w:rPr>
                <w:rFonts w:eastAsia="Calibri"/>
                <w:kern w:val="3"/>
                <w:szCs w:val="24"/>
                <w:lang w:val="de-DE" w:eastAsia="ja-JP"/>
              </w:rPr>
              <w:t>перационные</w:t>
            </w:r>
            <w:proofErr w:type="spellEnd"/>
            <w:r w:rsidRPr="009B156B">
              <w:rPr>
                <w:rFonts w:eastAsia="Calibri"/>
                <w:kern w:val="3"/>
                <w:szCs w:val="24"/>
                <w:lang w:val="de-DE" w:eastAsia="ja-JP"/>
              </w:rPr>
              <w:t xml:space="preserve"> </w:t>
            </w:r>
            <w:proofErr w:type="spellStart"/>
            <w:r w:rsidRPr="009B156B">
              <w:rPr>
                <w:rFonts w:eastAsia="Calibri"/>
                <w:kern w:val="3"/>
                <w:szCs w:val="24"/>
                <w:lang w:val="de-DE" w:eastAsia="ja-JP"/>
              </w:rPr>
              <w:t>системы</w:t>
            </w:r>
            <w:proofErr w:type="spellEnd"/>
            <w:r w:rsidRPr="009B156B">
              <w:rPr>
                <w:rFonts w:eastAsia="Calibri"/>
                <w:kern w:val="3"/>
                <w:szCs w:val="24"/>
                <w:lang w:eastAsia="ja-JP"/>
              </w:rPr>
              <w:t>, п</w:t>
            </w:r>
            <w:proofErr w:type="spellStart"/>
            <w:r w:rsidRPr="009B156B">
              <w:rPr>
                <w:rFonts w:eastAsia="Calibri"/>
                <w:kern w:val="3"/>
                <w:szCs w:val="24"/>
                <w:lang w:val="de-DE" w:eastAsia="ja-JP"/>
              </w:rPr>
              <w:t>акет</w:t>
            </w:r>
            <w:proofErr w:type="spellEnd"/>
            <w:r w:rsidRPr="009B156B">
              <w:rPr>
                <w:rFonts w:eastAsia="Calibri"/>
                <w:kern w:val="3"/>
                <w:szCs w:val="24"/>
                <w:lang w:val="de-DE" w:eastAsia="ja-JP"/>
              </w:rPr>
              <w:t xml:space="preserve"> </w:t>
            </w:r>
            <w:proofErr w:type="spellStart"/>
            <w:r w:rsidRPr="009B156B">
              <w:rPr>
                <w:rFonts w:eastAsia="Calibri"/>
                <w:kern w:val="3"/>
                <w:szCs w:val="24"/>
                <w:lang w:val="de-DE" w:eastAsia="ja-JP"/>
              </w:rPr>
              <w:t>офисных</w:t>
            </w:r>
            <w:proofErr w:type="spellEnd"/>
            <w:r w:rsidRPr="009B156B">
              <w:rPr>
                <w:rFonts w:eastAsia="Calibri"/>
                <w:kern w:val="3"/>
                <w:szCs w:val="24"/>
                <w:lang w:val="de-DE" w:eastAsia="ja-JP"/>
              </w:rPr>
              <w:t xml:space="preserve"> </w:t>
            </w:r>
            <w:proofErr w:type="spellStart"/>
            <w:r w:rsidRPr="009B156B">
              <w:rPr>
                <w:rFonts w:eastAsia="Calibri"/>
                <w:kern w:val="3"/>
                <w:szCs w:val="24"/>
                <w:lang w:val="de-DE" w:eastAsia="ja-JP"/>
              </w:rPr>
              <w:t>программ</w:t>
            </w:r>
            <w:proofErr w:type="spellEnd"/>
          </w:p>
        </w:tc>
        <w:tc>
          <w:tcPr>
            <w:tcW w:w="1527" w:type="pct"/>
            <w:shd w:val="clear" w:color="auto" w:fill="auto"/>
          </w:tcPr>
          <w:p w14:paraId="173CC590" w14:textId="77777777" w:rsidR="00267EDA" w:rsidRPr="00866EA1" w:rsidRDefault="00267EDA" w:rsidP="00C13ACE">
            <w:pPr>
              <w:pStyle w:val="120"/>
              <w:spacing w:line="276" w:lineRule="auto"/>
              <w:rPr>
                <w:lang w:eastAsia="en-US"/>
              </w:rPr>
            </w:pPr>
          </w:p>
        </w:tc>
      </w:tr>
      <w:tr w:rsidR="00267EDA" w:rsidRPr="00866EA1" w14:paraId="560E402D" w14:textId="77777777" w:rsidTr="00C13ACE">
        <w:tc>
          <w:tcPr>
            <w:tcW w:w="273" w:type="pct"/>
            <w:shd w:val="clear" w:color="auto" w:fill="auto"/>
          </w:tcPr>
          <w:p w14:paraId="23A136F2" w14:textId="77777777" w:rsidR="00267EDA" w:rsidRPr="009B156B" w:rsidRDefault="00267EDA" w:rsidP="00C13ACE">
            <w:pPr>
              <w:pStyle w:val="120"/>
              <w:spacing w:line="276" w:lineRule="auto"/>
              <w:rPr>
                <w:lang w:eastAsia="en-US"/>
              </w:rPr>
            </w:pPr>
            <w:r w:rsidRPr="009B156B">
              <w:rPr>
                <w:lang w:eastAsia="en-US"/>
              </w:rPr>
              <w:t>3</w:t>
            </w:r>
          </w:p>
        </w:tc>
        <w:tc>
          <w:tcPr>
            <w:tcW w:w="3200" w:type="pct"/>
            <w:shd w:val="clear" w:color="auto" w:fill="auto"/>
          </w:tcPr>
          <w:p w14:paraId="7AC5AA24" w14:textId="77777777" w:rsidR="00267EDA" w:rsidRPr="009B156B" w:rsidRDefault="00267EDA" w:rsidP="00C13ACE">
            <w:pPr>
              <w:pStyle w:val="120"/>
              <w:spacing w:line="276" w:lineRule="auto"/>
              <w:rPr>
                <w:lang w:eastAsia="en-US"/>
              </w:rPr>
            </w:pPr>
            <w:r w:rsidRPr="009B156B">
              <w:rPr>
                <w:rFonts w:eastAsia="Calibri"/>
                <w:kern w:val="3"/>
                <w:szCs w:val="24"/>
                <w:lang w:eastAsia="ja-JP"/>
              </w:rPr>
              <w:t>Мультимедиа проектор</w:t>
            </w:r>
          </w:p>
        </w:tc>
        <w:tc>
          <w:tcPr>
            <w:tcW w:w="1527" w:type="pct"/>
            <w:shd w:val="clear" w:color="auto" w:fill="auto"/>
          </w:tcPr>
          <w:p w14:paraId="0C1D2B2E" w14:textId="77777777" w:rsidR="00267EDA" w:rsidRPr="00866EA1" w:rsidRDefault="00267EDA" w:rsidP="00C13ACE">
            <w:pPr>
              <w:pStyle w:val="120"/>
              <w:spacing w:line="276" w:lineRule="auto"/>
              <w:rPr>
                <w:lang w:eastAsia="en-US"/>
              </w:rPr>
            </w:pPr>
          </w:p>
        </w:tc>
      </w:tr>
      <w:tr w:rsidR="009B156B" w:rsidRPr="00866EA1" w14:paraId="05A7496A" w14:textId="77777777" w:rsidTr="00C13ACE">
        <w:tc>
          <w:tcPr>
            <w:tcW w:w="273" w:type="pct"/>
            <w:shd w:val="clear" w:color="auto" w:fill="auto"/>
          </w:tcPr>
          <w:p w14:paraId="279A71C9" w14:textId="1E8BEC6A" w:rsidR="009B156B" w:rsidRPr="009B156B" w:rsidRDefault="009B156B" w:rsidP="00C13ACE">
            <w:pPr>
              <w:pStyle w:val="120"/>
              <w:spacing w:line="276" w:lineRule="auto"/>
              <w:rPr>
                <w:lang w:eastAsia="en-US"/>
              </w:rPr>
            </w:pPr>
            <w:r w:rsidRPr="009B156B">
              <w:rPr>
                <w:lang w:eastAsia="en-US"/>
              </w:rPr>
              <w:t>4</w:t>
            </w:r>
          </w:p>
        </w:tc>
        <w:tc>
          <w:tcPr>
            <w:tcW w:w="3200" w:type="pct"/>
            <w:shd w:val="clear" w:color="auto" w:fill="auto"/>
          </w:tcPr>
          <w:p w14:paraId="6B0BFA64" w14:textId="0A82399C" w:rsidR="009B156B" w:rsidRPr="009B156B" w:rsidRDefault="009B156B" w:rsidP="00C13ACE">
            <w:pPr>
              <w:pStyle w:val="120"/>
              <w:spacing w:line="276" w:lineRule="auto"/>
              <w:rPr>
                <w:rFonts w:eastAsia="Calibri"/>
                <w:kern w:val="3"/>
                <w:szCs w:val="24"/>
                <w:lang w:eastAsia="ja-JP"/>
              </w:rPr>
            </w:pPr>
            <w:r w:rsidRPr="009B156B">
              <w:rPr>
                <w:rFonts w:eastAsia="Calibri"/>
                <w:kern w:val="3"/>
                <w:szCs w:val="24"/>
                <w:lang w:eastAsia="ja-JP"/>
              </w:rPr>
              <w:t>Звукоусилительная аппаратура</w:t>
            </w:r>
          </w:p>
        </w:tc>
        <w:tc>
          <w:tcPr>
            <w:tcW w:w="1527" w:type="pct"/>
            <w:shd w:val="clear" w:color="auto" w:fill="auto"/>
          </w:tcPr>
          <w:p w14:paraId="4591CE61" w14:textId="77777777" w:rsidR="009B156B" w:rsidRPr="00866EA1" w:rsidRDefault="009B156B" w:rsidP="00C13ACE">
            <w:pPr>
              <w:pStyle w:val="120"/>
              <w:spacing w:line="276" w:lineRule="auto"/>
              <w:rPr>
                <w:lang w:eastAsia="en-US"/>
              </w:rPr>
            </w:pPr>
          </w:p>
        </w:tc>
      </w:tr>
      <w:tr w:rsidR="009B156B" w:rsidRPr="00866EA1" w14:paraId="7C0497CC" w14:textId="77777777" w:rsidTr="00C13ACE">
        <w:tc>
          <w:tcPr>
            <w:tcW w:w="273" w:type="pct"/>
            <w:shd w:val="clear" w:color="auto" w:fill="auto"/>
          </w:tcPr>
          <w:p w14:paraId="1BF1DA2A" w14:textId="4D0596DC" w:rsidR="009B156B" w:rsidRPr="009B156B" w:rsidRDefault="009B156B" w:rsidP="00C13ACE">
            <w:pPr>
              <w:pStyle w:val="120"/>
              <w:spacing w:line="276" w:lineRule="auto"/>
              <w:rPr>
                <w:lang w:eastAsia="en-US"/>
              </w:rPr>
            </w:pPr>
            <w:r w:rsidRPr="009B156B">
              <w:rPr>
                <w:lang w:eastAsia="en-US"/>
              </w:rPr>
              <w:t>5</w:t>
            </w:r>
          </w:p>
        </w:tc>
        <w:tc>
          <w:tcPr>
            <w:tcW w:w="3200" w:type="pct"/>
            <w:shd w:val="clear" w:color="auto" w:fill="auto"/>
          </w:tcPr>
          <w:p w14:paraId="284B396D" w14:textId="57167C56" w:rsidR="009B156B" w:rsidRPr="009B156B" w:rsidRDefault="009B156B" w:rsidP="00C13ACE">
            <w:pPr>
              <w:pStyle w:val="120"/>
              <w:spacing w:line="276" w:lineRule="auto"/>
              <w:rPr>
                <w:rFonts w:eastAsia="Calibri"/>
                <w:kern w:val="3"/>
                <w:szCs w:val="24"/>
                <w:lang w:eastAsia="ja-JP"/>
              </w:rPr>
            </w:pPr>
            <w:r w:rsidRPr="009B156B">
              <w:rPr>
                <w:rFonts w:eastAsia="Calibri"/>
                <w:kern w:val="3"/>
                <w:szCs w:val="24"/>
                <w:lang w:eastAsia="ja-JP"/>
              </w:rPr>
              <w:t>Световая аппаратура</w:t>
            </w:r>
          </w:p>
        </w:tc>
        <w:tc>
          <w:tcPr>
            <w:tcW w:w="1527" w:type="pct"/>
            <w:shd w:val="clear" w:color="auto" w:fill="auto"/>
          </w:tcPr>
          <w:p w14:paraId="68E6DEF7" w14:textId="77777777" w:rsidR="009B156B" w:rsidRPr="00866EA1" w:rsidRDefault="009B156B" w:rsidP="00C13ACE">
            <w:pPr>
              <w:pStyle w:val="120"/>
              <w:spacing w:line="276" w:lineRule="auto"/>
              <w:rPr>
                <w:lang w:eastAsia="en-US"/>
              </w:rPr>
            </w:pPr>
          </w:p>
        </w:tc>
      </w:tr>
      <w:tr w:rsidR="00267EDA" w:rsidRPr="00866EA1" w14:paraId="338DF471" w14:textId="77777777" w:rsidTr="00C13ACE">
        <w:tc>
          <w:tcPr>
            <w:tcW w:w="5000" w:type="pct"/>
            <w:gridSpan w:val="3"/>
            <w:shd w:val="clear" w:color="auto" w:fill="auto"/>
          </w:tcPr>
          <w:p w14:paraId="7BC0EE96" w14:textId="77777777" w:rsidR="00267EDA" w:rsidRPr="00866EA1" w:rsidRDefault="00267EDA" w:rsidP="00C13ACE">
            <w:pPr>
              <w:pStyle w:val="120"/>
              <w:spacing w:line="276" w:lineRule="auto"/>
              <w:rPr>
                <w:lang w:eastAsia="en-US"/>
              </w:rPr>
            </w:pPr>
            <w:r w:rsidRPr="00866EA1">
              <w:rPr>
                <w:b/>
                <w:lang w:eastAsia="en-US"/>
              </w:rPr>
              <w:t>Дополнительное оборудование</w:t>
            </w:r>
          </w:p>
        </w:tc>
      </w:tr>
      <w:tr w:rsidR="00267EDA" w:rsidRPr="00866EA1" w14:paraId="4103CEAC" w14:textId="77777777" w:rsidTr="00C13ACE">
        <w:tc>
          <w:tcPr>
            <w:tcW w:w="273" w:type="pct"/>
            <w:shd w:val="clear" w:color="auto" w:fill="auto"/>
          </w:tcPr>
          <w:p w14:paraId="67E767F1" w14:textId="77777777" w:rsidR="00267EDA" w:rsidRPr="00866EA1" w:rsidRDefault="00267EDA" w:rsidP="00C13ACE">
            <w:pPr>
              <w:pStyle w:val="120"/>
              <w:spacing w:line="276" w:lineRule="auto"/>
              <w:rPr>
                <w:lang w:eastAsia="en-US"/>
              </w:rPr>
            </w:pPr>
          </w:p>
        </w:tc>
        <w:tc>
          <w:tcPr>
            <w:tcW w:w="3200" w:type="pct"/>
            <w:shd w:val="clear" w:color="auto" w:fill="auto"/>
          </w:tcPr>
          <w:p w14:paraId="338B8109" w14:textId="77777777" w:rsidR="00267EDA" w:rsidRPr="00866EA1" w:rsidRDefault="00267EDA" w:rsidP="00C13ACE">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9E2131C" w14:textId="77777777" w:rsidR="00267EDA" w:rsidRPr="00866EA1" w:rsidRDefault="00267EDA" w:rsidP="00C13ACE">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267EDA" w:rsidRPr="00866EA1" w14:paraId="3F2DF442" w14:textId="77777777" w:rsidTr="00C13ACE">
        <w:tc>
          <w:tcPr>
            <w:tcW w:w="5000" w:type="pct"/>
            <w:gridSpan w:val="3"/>
            <w:shd w:val="clear" w:color="auto" w:fill="auto"/>
          </w:tcPr>
          <w:p w14:paraId="4A1C6A7C" w14:textId="370AA346" w:rsidR="00267EDA" w:rsidRPr="00866EA1" w:rsidRDefault="00267EDA" w:rsidP="00C13ACE">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267EDA" w:rsidRPr="00866EA1" w14:paraId="667BE32F" w14:textId="77777777" w:rsidTr="00C13ACE">
        <w:tc>
          <w:tcPr>
            <w:tcW w:w="5000" w:type="pct"/>
            <w:gridSpan w:val="3"/>
            <w:shd w:val="clear" w:color="auto" w:fill="auto"/>
          </w:tcPr>
          <w:p w14:paraId="61006051" w14:textId="77777777" w:rsidR="00267EDA" w:rsidRPr="00866EA1" w:rsidRDefault="00267EDA" w:rsidP="00C13ACE">
            <w:pPr>
              <w:pStyle w:val="120"/>
              <w:spacing w:line="276" w:lineRule="auto"/>
              <w:rPr>
                <w:lang w:eastAsia="en-US"/>
              </w:rPr>
            </w:pPr>
            <w:r w:rsidRPr="00866EA1">
              <w:rPr>
                <w:b/>
                <w:bCs/>
                <w:lang w:eastAsia="en-US"/>
              </w:rPr>
              <w:t>Основное оборудование</w:t>
            </w:r>
          </w:p>
        </w:tc>
      </w:tr>
      <w:tr w:rsidR="00267EDA" w:rsidRPr="00866EA1" w14:paraId="30E728A1" w14:textId="77777777" w:rsidTr="00C13ACE">
        <w:tc>
          <w:tcPr>
            <w:tcW w:w="5000" w:type="pct"/>
            <w:gridSpan w:val="3"/>
            <w:shd w:val="clear" w:color="auto" w:fill="auto"/>
          </w:tcPr>
          <w:p w14:paraId="39C76129" w14:textId="77777777" w:rsidR="00267EDA" w:rsidRPr="00866EA1" w:rsidRDefault="00267EDA" w:rsidP="00C13ACE">
            <w:pPr>
              <w:pStyle w:val="120"/>
              <w:spacing w:line="276" w:lineRule="auto"/>
              <w:rPr>
                <w:b/>
                <w:bCs/>
                <w:lang w:eastAsia="en-US"/>
              </w:rPr>
            </w:pPr>
          </w:p>
        </w:tc>
      </w:tr>
      <w:tr w:rsidR="00267EDA" w:rsidRPr="00866EA1" w14:paraId="579CC55D" w14:textId="77777777" w:rsidTr="00C13ACE">
        <w:tc>
          <w:tcPr>
            <w:tcW w:w="5000" w:type="pct"/>
            <w:gridSpan w:val="3"/>
            <w:shd w:val="clear" w:color="auto" w:fill="auto"/>
          </w:tcPr>
          <w:p w14:paraId="2F0E6DF3" w14:textId="77777777" w:rsidR="00267EDA" w:rsidRPr="00866EA1" w:rsidRDefault="00267EDA" w:rsidP="00C13ACE">
            <w:pPr>
              <w:pStyle w:val="120"/>
              <w:spacing w:line="276" w:lineRule="auto"/>
              <w:rPr>
                <w:lang w:eastAsia="en-US"/>
              </w:rPr>
            </w:pPr>
            <w:r w:rsidRPr="00866EA1">
              <w:rPr>
                <w:b/>
                <w:bCs/>
                <w:lang w:eastAsia="en-US"/>
              </w:rPr>
              <w:t>Дополнительное оборудование</w:t>
            </w:r>
          </w:p>
        </w:tc>
      </w:tr>
      <w:tr w:rsidR="00267EDA" w:rsidRPr="00866EA1" w14:paraId="11F1364C" w14:textId="77777777" w:rsidTr="00C13ACE">
        <w:tc>
          <w:tcPr>
            <w:tcW w:w="273" w:type="pct"/>
            <w:shd w:val="clear" w:color="auto" w:fill="auto"/>
          </w:tcPr>
          <w:p w14:paraId="344C6291" w14:textId="77777777" w:rsidR="00267EDA" w:rsidRPr="00866EA1" w:rsidRDefault="00267EDA" w:rsidP="00C13ACE">
            <w:pPr>
              <w:pStyle w:val="120"/>
              <w:spacing w:line="276" w:lineRule="auto"/>
              <w:rPr>
                <w:lang w:eastAsia="en-US"/>
              </w:rPr>
            </w:pPr>
          </w:p>
        </w:tc>
        <w:tc>
          <w:tcPr>
            <w:tcW w:w="3200" w:type="pct"/>
            <w:shd w:val="clear" w:color="auto" w:fill="auto"/>
          </w:tcPr>
          <w:p w14:paraId="716E3016" w14:textId="77777777" w:rsidR="00267EDA" w:rsidRPr="00866EA1" w:rsidRDefault="00267EDA" w:rsidP="00C13ACE">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B37ACE9" w14:textId="77777777" w:rsidR="00267EDA" w:rsidRPr="00866EA1" w:rsidRDefault="00267EDA" w:rsidP="00C13ACE">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DBCB84E" w14:textId="77777777" w:rsidR="00267EDA" w:rsidRDefault="00267EDA" w:rsidP="00267EDA">
      <w:pPr>
        <w:tabs>
          <w:tab w:val="left" w:pos="142"/>
        </w:tabs>
        <w:rPr>
          <w:b/>
        </w:rPr>
      </w:pPr>
    </w:p>
    <w:p w14:paraId="6B88583B" w14:textId="366DC4F5" w:rsidR="000576E1" w:rsidRPr="00866EA1" w:rsidRDefault="000576E1" w:rsidP="000576E1">
      <w:pPr>
        <w:suppressAutoHyphens/>
        <w:ind w:firstLine="709"/>
        <w:jc w:val="both"/>
        <w:rPr>
          <w:bCs/>
          <w:iCs/>
        </w:rPr>
      </w:pPr>
      <w:r w:rsidRPr="00866EA1">
        <w:rPr>
          <w:bCs/>
          <w:iCs/>
        </w:rPr>
        <w:t>Кабинет «</w:t>
      </w:r>
      <w:r w:rsidRPr="000576E1">
        <w:rPr>
          <w:bCs/>
        </w:rPr>
        <w:t>Компьютерный класс</w:t>
      </w:r>
      <w:r w:rsidRPr="00866EA1">
        <w:rPr>
          <w:bCs/>
          <w:iCs/>
        </w:rPr>
        <w:t>»</w:t>
      </w:r>
      <w:r w:rsidRPr="00866EA1">
        <w:rPr>
          <w:i/>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576E1" w:rsidRPr="00866EA1" w14:paraId="7D3735EC" w14:textId="77777777" w:rsidTr="002A31F7">
        <w:tc>
          <w:tcPr>
            <w:tcW w:w="273" w:type="pct"/>
            <w:shd w:val="clear" w:color="auto" w:fill="auto"/>
            <w:vAlign w:val="center"/>
          </w:tcPr>
          <w:p w14:paraId="68ADC78B" w14:textId="77777777" w:rsidR="000576E1" w:rsidRPr="00866EA1" w:rsidRDefault="000576E1" w:rsidP="002A31F7">
            <w:pPr>
              <w:pStyle w:val="120"/>
              <w:spacing w:line="276" w:lineRule="auto"/>
              <w:jc w:val="center"/>
              <w:rPr>
                <w:lang w:eastAsia="en-US"/>
              </w:rPr>
            </w:pPr>
            <w:r w:rsidRPr="00866EA1">
              <w:rPr>
                <w:lang w:eastAsia="en-US"/>
              </w:rPr>
              <w:t>№</w:t>
            </w:r>
          </w:p>
        </w:tc>
        <w:tc>
          <w:tcPr>
            <w:tcW w:w="3200" w:type="pct"/>
            <w:shd w:val="clear" w:color="auto" w:fill="auto"/>
            <w:vAlign w:val="center"/>
          </w:tcPr>
          <w:p w14:paraId="6DCCFFED" w14:textId="77777777" w:rsidR="000576E1" w:rsidRPr="00866EA1" w:rsidRDefault="000576E1"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21"/>
            </w:r>
          </w:p>
        </w:tc>
        <w:tc>
          <w:tcPr>
            <w:tcW w:w="1527" w:type="pct"/>
            <w:shd w:val="clear" w:color="auto" w:fill="auto"/>
            <w:vAlign w:val="center"/>
          </w:tcPr>
          <w:p w14:paraId="6C831E88" w14:textId="77777777" w:rsidR="000576E1" w:rsidRPr="00866EA1" w:rsidRDefault="000576E1"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22"/>
            </w:r>
          </w:p>
        </w:tc>
      </w:tr>
      <w:tr w:rsidR="000576E1" w:rsidRPr="00866EA1" w14:paraId="4697341B" w14:textId="77777777" w:rsidTr="002A31F7">
        <w:trPr>
          <w:trHeight w:val="278"/>
        </w:trPr>
        <w:tc>
          <w:tcPr>
            <w:tcW w:w="5000" w:type="pct"/>
            <w:gridSpan w:val="3"/>
            <w:shd w:val="clear" w:color="auto" w:fill="auto"/>
          </w:tcPr>
          <w:p w14:paraId="4A1C9BF0" w14:textId="77777777" w:rsidR="000576E1" w:rsidRPr="00866EA1" w:rsidRDefault="000576E1" w:rsidP="002A31F7">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0576E1" w:rsidRPr="00866EA1" w14:paraId="4F11B811" w14:textId="77777777" w:rsidTr="002A31F7">
        <w:trPr>
          <w:trHeight w:val="277"/>
        </w:trPr>
        <w:tc>
          <w:tcPr>
            <w:tcW w:w="5000" w:type="pct"/>
            <w:gridSpan w:val="3"/>
            <w:shd w:val="clear" w:color="auto" w:fill="auto"/>
          </w:tcPr>
          <w:p w14:paraId="31B6DB8F" w14:textId="77777777" w:rsidR="000576E1" w:rsidRPr="00866EA1" w:rsidRDefault="000576E1" w:rsidP="002A31F7">
            <w:pPr>
              <w:pStyle w:val="120"/>
              <w:spacing w:line="276" w:lineRule="auto"/>
              <w:rPr>
                <w:b/>
                <w:bCs/>
                <w:lang w:eastAsia="en-US"/>
              </w:rPr>
            </w:pPr>
            <w:r w:rsidRPr="00866EA1">
              <w:rPr>
                <w:b/>
                <w:bCs/>
                <w:lang w:eastAsia="en-US"/>
              </w:rPr>
              <w:t>Основное оборудование</w:t>
            </w:r>
          </w:p>
        </w:tc>
      </w:tr>
      <w:tr w:rsidR="000576E1" w:rsidRPr="00866EA1" w14:paraId="6BF9E231" w14:textId="77777777" w:rsidTr="002A31F7">
        <w:tc>
          <w:tcPr>
            <w:tcW w:w="273" w:type="pct"/>
            <w:shd w:val="clear" w:color="auto" w:fill="auto"/>
          </w:tcPr>
          <w:p w14:paraId="75CF4A13" w14:textId="4FE26032" w:rsidR="000576E1" w:rsidRPr="00866EA1" w:rsidRDefault="000576E1" w:rsidP="000576E1">
            <w:pPr>
              <w:pStyle w:val="120"/>
              <w:spacing w:line="276" w:lineRule="auto"/>
              <w:rPr>
                <w:lang w:eastAsia="en-US"/>
              </w:rPr>
            </w:pPr>
            <w:r>
              <w:rPr>
                <w:lang w:eastAsia="en-US"/>
              </w:rPr>
              <w:t>1</w:t>
            </w:r>
          </w:p>
        </w:tc>
        <w:tc>
          <w:tcPr>
            <w:tcW w:w="3200" w:type="pct"/>
            <w:shd w:val="clear" w:color="auto" w:fill="auto"/>
          </w:tcPr>
          <w:p w14:paraId="2C59BC4E" w14:textId="11D58D29" w:rsidR="000576E1" w:rsidRPr="00866EA1" w:rsidRDefault="000576E1" w:rsidP="000576E1">
            <w:pPr>
              <w:pStyle w:val="120"/>
              <w:spacing w:line="276" w:lineRule="auto"/>
              <w:rPr>
                <w:lang w:eastAsia="en-US"/>
              </w:rPr>
            </w:pPr>
            <w:r w:rsidRPr="005E0B1F">
              <w:rPr>
                <w:rFonts w:eastAsia="Calibri"/>
                <w:bCs/>
                <w:szCs w:val="24"/>
                <w:lang w:eastAsia="en-US"/>
              </w:rPr>
              <w:t>Рабочее место преподавателя</w:t>
            </w:r>
            <w:r>
              <w:rPr>
                <w:rFonts w:eastAsia="Calibri"/>
                <w:bCs/>
                <w:szCs w:val="24"/>
                <w:lang w:eastAsia="en-US"/>
              </w:rPr>
              <w:t xml:space="preserve"> </w:t>
            </w:r>
          </w:p>
        </w:tc>
        <w:tc>
          <w:tcPr>
            <w:tcW w:w="1527" w:type="pct"/>
            <w:shd w:val="clear" w:color="auto" w:fill="auto"/>
          </w:tcPr>
          <w:p w14:paraId="0999CA7D" w14:textId="77777777" w:rsidR="000576E1" w:rsidRPr="00866EA1" w:rsidRDefault="000576E1" w:rsidP="000576E1">
            <w:pPr>
              <w:pStyle w:val="120"/>
              <w:spacing w:line="276" w:lineRule="auto"/>
              <w:rPr>
                <w:lang w:eastAsia="en-US"/>
              </w:rPr>
            </w:pPr>
          </w:p>
        </w:tc>
      </w:tr>
      <w:tr w:rsidR="000576E1" w:rsidRPr="00866EA1" w14:paraId="099ECD06" w14:textId="77777777" w:rsidTr="002A31F7">
        <w:tc>
          <w:tcPr>
            <w:tcW w:w="273" w:type="pct"/>
            <w:shd w:val="clear" w:color="auto" w:fill="auto"/>
          </w:tcPr>
          <w:p w14:paraId="6C676843" w14:textId="3A914A36" w:rsidR="000576E1" w:rsidRPr="00866EA1" w:rsidRDefault="000576E1" w:rsidP="000576E1">
            <w:pPr>
              <w:pStyle w:val="120"/>
              <w:spacing w:line="276" w:lineRule="auto"/>
              <w:rPr>
                <w:lang w:eastAsia="en-US"/>
              </w:rPr>
            </w:pPr>
            <w:r>
              <w:rPr>
                <w:lang w:eastAsia="en-US"/>
              </w:rPr>
              <w:t>2</w:t>
            </w:r>
          </w:p>
        </w:tc>
        <w:tc>
          <w:tcPr>
            <w:tcW w:w="3200" w:type="pct"/>
            <w:shd w:val="clear" w:color="auto" w:fill="auto"/>
          </w:tcPr>
          <w:p w14:paraId="5617B2EC" w14:textId="4895126B" w:rsidR="000576E1" w:rsidRPr="00866EA1" w:rsidRDefault="000576E1" w:rsidP="000576E1">
            <w:pPr>
              <w:pStyle w:val="120"/>
              <w:spacing w:line="276" w:lineRule="auto"/>
              <w:rPr>
                <w:lang w:eastAsia="en-US"/>
              </w:rPr>
            </w:pPr>
            <w:r w:rsidRPr="005E0B1F">
              <w:rPr>
                <w:rFonts w:eastAsia="Calibri"/>
                <w:bCs/>
                <w:szCs w:val="24"/>
                <w:lang w:eastAsia="en-US"/>
              </w:rPr>
              <w:t>Рабочие места для обучающихся</w:t>
            </w:r>
          </w:p>
        </w:tc>
        <w:tc>
          <w:tcPr>
            <w:tcW w:w="1527" w:type="pct"/>
            <w:shd w:val="clear" w:color="auto" w:fill="auto"/>
          </w:tcPr>
          <w:p w14:paraId="6637E6D1" w14:textId="77777777" w:rsidR="000576E1" w:rsidRPr="00866EA1" w:rsidRDefault="000576E1" w:rsidP="000576E1">
            <w:pPr>
              <w:pStyle w:val="120"/>
              <w:spacing w:line="276" w:lineRule="auto"/>
              <w:rPr>
                <w:lang w:eastAsia="en-US"/>
              </w:rPr>
            </w:pPr>
          </w:p>
        </w:tc>
      </w:tr>
      <w:tr w:rsidR="000576E1" w:rsidRPr="00866EA1" w14:paraId="79A0098B" w14:textId="77777777" w:rsidTr="002A31F7">
        <w:tc>
          <w:tcPr>
            <w:tcW w:w="273" w:type="pct"/>
            <w:shd w:val="clear" w:color="auto" w:fill="auto"/>
          </w:tcPr>
          <w:p w14:paraId="2C2C24A4" w14:textId="72D8D09B" w:rsidR="000576E1" w:rsidRPr="00866EA1" w:rsidRDefault="000576E1" w:rsidP="000576E1">
            <w:pPr>
              <w:pStyle w:val="120"/>
              <w:spacing w:line="276" w:lineRule="auto"/>
              <w:rPr>
                <w:lang w:eastAsia="en-US"/>
              </w:rPr>
            </w:pPr>
            <w:r>
              <w:rPr>
                <w:lang w:eastAsia="en-US"/>
              </w:rPr>
              <w:t>3</w:t>
            </w:r>
          </w:p>
        </w:tc>
        <w:tc>
          <w:tcPr>
            <w:tcW w:w="3200" w:type="pct"/>
            <w:shd w:val="clear" w:color="auto" w:fill="auto"/>
          </w:tcPr>
          <w:p w14:paraId="348669AA" w14:textId="401AF91A" w:rsidR="000576E1" w:rsidRPr="00866EA1" w:rsidRDefault="000576E1" w:rsidP="000576E1">
            <w:pPr>
              <w:pStyle w:val="120"/>
              <w:spacing w:line="276" w:lineRule="auto"/>
              <w:rPr>
                <w:lang w:eastAsia="en-US"/>
              </w:rPr>
            </w:pPr>
            <w:r>
              <w:t>С</w:t>
            </w:r>
            <w:r w:rsidRPr="004A0B5D">
              <w:t xml:space="preserve">теллажи </w:t>
            </w:r>
            <w:r w:rsidR="005B2413">
              <w:t xml:space="preserve">или шкаф </w:t>
            </w:r>
            <w:r w:rsidRPr="004A0B5D">
              <w:t>для материалов и проектов</w:t>
            </w:r>
          </w:p>
        </w:tc>
        <w:tc>
          <w:tcPr>
            <w:tcW w:w="1527" w:type="pct"/>
            <w:shd w:val="clear" w:color="auto" w:fill="auto"/>
          </w:tcPr>
          <w:p w14:paraId="2390808B" w14:textId="77777777" w:rsidR="000576E1" w:rsidRPr="00866EA1" w:rsidRDefault="000576E1" w:rsidP="000576E1">
            <w:pPr>
              <w:pStyle w:val="120"/>
              <w:spacing w:line="276" w:lineRule="auto"/>
              <w:rPr>
                <w:lang w:eastAsia="en-US"/>
              </w:rPr>
            </w:pPr>
          </w:p>
        </w:tc>
      </w:tr>
      <w:tr w:rsidR="005B2413" w:rsidRPr="00866EA1" w14:paraId="685DF9D7" w14:textId="77777777" w:rsidTr="002A31F7">
        <w:tc>
          <w:tcPr>
            <w:tcW w:w="273" w:type="pct"/>
            <w:shd w:val="clear" w:color="auto" w:fill="auto"/>
          </w:tcPr>
          <w:p w14:paraId="733A2DD6" w14:textId="76E22E85" w:rsidR="005B2413" w:rsidRDefault="005B2413" w:rsidP="000576E1">
            <w:pPr>
              <w:pStyle w:val="120"/>
              <w:spacing w:line="276" w:lineRule="auto"/>
              <w:rPr>
                <w:lang w:eastAsia="en-US"/>
              </w:rPr>
            </w:pPr>
            <w:r>
              <w:rPr>
                <w:lang w:eastAsia="en-US"/>
              </w:rPr>
              <w:t>4</w:t>
            </w:r>
          </w:p>
        </w:tc>
        <w:tc>
          <w:tcPr>
            <w:tcW w:w="3200" w:type="pct"/>
            <w:shd w:val="clear" w:color="auto" w:fill="auto"/>
          </w:tcPr>
          <w:p w14:paraId="19FD609B" w14:textId="6B10C10E" w:rsidR="005B2413" w:rsidRDefault="005B2413" w:rsidP="000576E1">
            <w:pPr>
              <w:pStyle w:val="120"/>
              <w:spacing w:line="276" w:lineRule="auto"/>
            </w:pPr>
            <w:r>
              <w:t>Доска школьная (меловая или маркерная)</w:t>
            </w:r>
          </w:p>
        </w:tc>
        <w:tc>
          <w:tcPr>
            <w:tcW w:w="1527" w:type="pct"/>
            <w:shd w:val="clear" w:color="auto" w:fill="auto"/>
          </w:tcPr>
          <w:p w14:paraId="286FE982" w14:textId="77777777" w:rsidR="005B2413" w:rsidRPr="00866EA1" w:rsidRDefault="005B2413" w:rsidP="000576E1">
            <w:pPr>
              <w:pStyle w:val="120"/>
              <w:spacing w:line="276" w:lineRule="auto"/>
              <w:rPr>
                <w:lang w:eastAsia="en-US"/>
              </w:rPr>
            </w:pPr>
          </w:p>
        </w:tc>
      </w:tr>
      <w:tr w:rsidR="000576E1" w:rsidRPr="00866EA1" w14:paraId="31431DE5"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88842B" w14:textId="77777777" w:rsidR="000576E1" w:rsidRPr="00866EA1" w:rsidRDefault="000576E1" w:rsidP="002A31F7">
            <w:pPr>
              <w:pStyle w:val="120"/>
              <w:spacing w:line="276" w:lineRule="auto"/>
              <w:rPr>
                <w:lang w:eastAsia="en-US"/>
              </w:rPr>
            </w:pPr>
            <w:r w:rsidRPr="00866EA1">
              <w:rPr>
                <w:b/>
                <w:bCs/>
                <w:lang w:eastAsia="en-US"/>
              </w:rPr>
              <w:t>Дополнительное оборудование</w:t>
            </w:r>
          </w:p>
        </w:tc>
      </w:tr>
      <w:tr w:rsidR="000576E1" w:rsidRPr="00866EA1" w14:paraId="070D9299"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76DE9D79" w14:textId="77777777" w:rsidR="000576E1" w:rsidRPr="00866EA1" w:rsidRDefault="000576E1"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4C2F81" w14:textId="77777777" w:rsidR="000576E1" w:rsidRPr="00866EA1" w:rsidRDefault="000576E1" w:rsidP="002A31F7">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6C74E23" w14:textId="77777777" w:rsidR="000576E1" w:rsidRPr="00866EA1" w:rsidRDefault="000576E1" w:rsidP="002A31F7">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576E1" w:rsidRPr="00866EA1" w14:paraId="3E3E25C7"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BDB10E" w14:textId="77777777" w:rsidR="000576E1" w:rsidRPr="00866EA1" w:rsidRDefault="000576E1" w:rsidP="002A31F7">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0576E1" w:rsidRPr="00866EA1" w14:paraId="26BB5B1E"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3C05E7" w14:textId="77777777" w:rsidR="000576E1" w:rsidRPr="00866EA1" w:rsidRDefault="000576E1" w:rsidP="002A31F7">
            <w:pPr>
              <w:pStyle w:val="120"/>
              <w:spacing w:line="276" w:lineRule="auto"/>
              <w:rPr>
                <w:lang w:eastAsia="en-US"/>
              </w:rPr>
            </w:pPr>
            <w:r w:rsidRPr="00866EA1">
              <w:rPr>
                <w:b/>
                <w:bCs/>
                <w:lang w:eastAsia="en-US"/>
              </w:rPr>
              <w:t>Основное оборудование</w:t>
            </w:r>
          </w:p>
        </w:tc>
      </w:tr>
      <w:tr w:rsidR="000576E1" w:rsidRPr="00866EA1" w14:paraId="1AB4A03B" w14:textId="77777777" w:rsidTr="002A31F7">
        <w:tc>
          <w:tcPr>
            <w:tcW w:w="273" w:type="pct"/>
            <w:shd w:val="clear" w:color="auto" w:fill="auto"/>
          </w:tcPr>
          <w:p w14:paraId="7CA34C76" w14:textId="568FB333" w:rsidR="000576E1" w:rsidRPr="00866EA1" w:rsidRDefault="000576E1" w:rsidP="000576E1">
            <w:pPr>
              <w:pStyle w:val="120"/>
              <w:spacing w:line="276" w:lineRule="auto"/>
              <w:rPr>
                <w:lang w:eastAsia="en-US"/>
              </w:rPr>
            </w:pPr>
            <w:r>
              <w:rPr>
                <w:lang w:eastAsia="en-US"/>
              </w:rPr>
              <w:t>1</w:t>
            </w:r>
          </w:p>
        </w:tc>
        <w:tc>
          <w:tcPr>
            <w:tcW w:w="3200" w:type="pct"/>
            <w:shd w:val="clear" w:color="auto" w:fill="auto"/>
          </w:tcPr>
          <w:p w14:paraId="1FB93E69" w14:textId="564AEE74" w:rsidR="000576E1" w:rsidRPr="00866EA1" w:rsidRDefault="000576E1" w:rsidP="000576E1">
            <w:pPr>
              <w:pStyle w:val="120"/>
              <w:spacing w:line="276" w:lineRule="auto"/>
              <w:rPr>
                <w:lang w:eastAsia="en-US"/>
              </w:rPr>
            </w:pPr>
            <w:r w:rsidRPr="005E0B1F">
              <w:rPr>
                <w:rFonts w:eastAsia="Calibri"/>
                <w:kern w:val="3"/>
                <w:szCs w:val="24"/>
                <w:lang w:eastAsia="ja-JP"/>
              </w:rPr>
              <w:t>Компьютер</w:t>
            </w:r>
            <w:r w:rsidR="005B2413">
              <w:rPr>
                <w:rFonts w:eastAsia="Calibri"/>
                <w:kern w:val="3"/>
                <w:szCs w:val="24"/>
                <w:lang w:eastAsia="ja-JP"/>
              </w:rPr>
              <w:t>ы</w:t>
            </w:r>
            <w:r w:rsidRPr="005E0B1F">
              <w:rPr>
                <w:rFonts w:eastAsia="Calibri"/>
                <w:kern w:val="3"/>
                <w:szCs w:val="24"/>
                <w:lang w:eastAsia="ja-JP"/>
              </w:rPr>
              <w:t xml:space="preserve"> с </w:t>
            </w:r>
            <w:proofErr w:type="spellStart"/>
            <w:r w:rsidRPr="005E0B1F">
              <w:rPr>
                <w:rFonts w:eastAsia="Calibri"/>
                <w:kern w:val="3"/>
                <w:szCs w:val="24"/>
                <w:lang w:val="de-DE" w:eastAsia="ja-JP"/>
              </w:rPr>
              <w:t>подключен</w:t>
            </w:r>
            <w:r w:rsidRPr="005E0B1F">
              <w:rPr>
                <w:rFonts w:eastAsia="Calibri"/>
                <w:kern w:val="3"/>
                <w:szCs w:val="24"/>
                <w:lang w:eastAsia="ja-JP"/>
              </w:rPr>
              <w:t>ием</w:t>
            </w:r>
            <w:proofErr w:type="spellEnd"/>
            <w:r w:rsidRPr="005E0B1F">
              <w:rPr>
                <w:rFonts w:eastAsia="Calibri"/>
                <w:kern w:val="3"/>
                <w:szCs w:val="24"/>
                <w:lang w:val="de-DE" w:eastAsia="ja-JP"/>
              </w:rPr>
              <w:t xml:space="preserve"> к </w:t>
            </w:r>
            <w:proofErr w:type="spellStart"/>
            <w:r w:rsidRPr="005E0B1F">
              <w:rPr>
                <w:rFonts w:eastAsia="Calibri"/>
                <w:kern w:val="3"/>
                <w:szCs w:val="24"/>
                <w:lang w:val="de-DE" w:eastAsia="ja-JP"/>
              </w:rPr>
              <w:t>сети</w:t>
            </w:r>
            <w:proofErr w:type="spellEnd"/>
            <w:r w:rsidRPr="005E0B1F">
              <w:rPr>
                <w:rFonts w:eastAsia="Calibri"/>
                <w:kern w:val="3"/>
                <w:szCs w:val="24"/>
                <w:lang w:val="de-DE" w:eastAsia="ja-JP"/>
              </w:rPr>
              <w:t xml:space="preserve"> Internet</w:t>
            </w:r>
          </w:p>
        </w:tc>
        <w:tc>
          <w:tcPr>
            <w:tcW w:w="1527" w:type="pct"/>
            <w:shd w:val="clear" w:color="auto" w:fill="auto"/>
          </w:tcPr>
          <w:p w14:paraId="209BF938" w14:textId="77777777" w:rsidR="000576E1" w:rsidRPr="00866EA1" w:rsidRDefault="000576E1" w:rsidP="000576E1">
            <w:pPr>
              <w:pStyle w:val="120"/>
              <w:spacing w:line="276" w:lineRule="auto"/>
              <w:rPr>
                <w:lang w:eastAsia="en-US"/>
              </w:rPr>
            </w:pPr>
          </w:p>
        </w:tc>
      </w:tr>
      <w:tr w:rsidR="000576E1" w:rsidRPr="00866EA1" w14:paraId="7A5DA8B6" w14:textId="77777777" w:rsidTr="002A31F7">
        <w:tc>
          <w:tcPr>
            <w:tcW w:w="273" w:type="pct"/>
            <w:shd w:val="clear" w:color="auto" w:fill="auto"/>
          </w:tcPr>
          <w:p w14:paraId="1E73A478" w14:textId="61DAA283" w:rsidR="000576E1" w:rsidRPr="00866EA1" w:rsidRDefault="000576E1" w:rsidP="000576E1">
            <w:pPr>
              <w:pStyle w:val="120"/>
              <w:spacing w:line="276" w:lineRule="auto"/>
              <w:rPr>
                <w:lang w:eastAsia="en-US"/>
              </w:rPr>
            </w:pPr>
            <w:r>
              <w:rPr>
                <w:lang w:eastAsia="en-US"/>
              </w:rPr>
              <w:t>2</w:t>
            </w:r>
          </w:p>
        </w:tc>
        <w:tc>
          <w:tcPr>
            <w:tcW w:w="3200" w:type="pct"/>
            <w:shd w:val="clear" w:color="auto" w:fill="auto"/>
          </w:tcPr>
          <w:p w14:paraId="55794970" w14:textId="1CC43C7C" w:rsidR="000576E1" w:rsidRPr="00866EA1" w:rsidRDefault="000576E1" w:rsidP="000576E1">
            <w:pPr>
              <w:pStyle w:val="120"/>
              <w:spacing w:line="276" w:lineRule="auto"/>
              <w:rPr>
                <w:lang w:eastAsia="en-US"/>
              </w:rPr>
            </w:pPr>
            <w:r w:rsidRPr="005E0B1F">
              <w:rPr>
                <w:rFonts w:eastAsia="Calibri"/>
                <w:kern w:val="3"/>
                <w:szCs w:val="24"/>
                <w:lang w:eastAsia="ja-JP"/>
              </w:rPr>
              <w:t>Лицензионное программное обеспечение: о</w:t>
            </w:r>
            <w:proofErr w:type="spellStart"/>
            <w:r w:rsidRPr="005E0B1F">
              <w:rPr>
                <w:rFonts w:eastAsia="Calibri"/>
                <w:kern w:val="3"/>
                <w:szCs w:val="24"/>
                <w:lang w:val="de-DE" w:eastAsia="ja-JP"/>
              </w:rPr>
              <w:t>перационные</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системы</w:t>
            </w:r>
            <w:proofErr w:type="spellEnd"/>
            <w:r w:rsidRPr="005E0B1F">
              <w:rPr>
                <w:rFonts w:eastAsia="Calibri"/>
                <w:kern w:val="3"/>
                <w:szCs w:val="24"/>
                <w:lang w:eastAsia="ja-JP"/>
              </w:rPr>
              <w:t>, п</w:t>
            </w:r>
            <w:proofErr w:type="spellStart"/>
            <w:r w:rsidRPr="005E0B1F">
              <w:rPr>
                <w:rFonts w:eastAsia="Calibri"/>
                <w:kern w:val="3"/>
                <w:szCs w:val="24"/>
                <w:lang w:val="de-DE" w:eastAsia="ja-JP"/>
              </w:rPr>
              <w:t>акет</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офисных</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программ</w:t>
            </w:r>
            <w:proofErr w:type="spellEnd"/>
          </w:p>
        </w:tc>
        <w:tc>
          <w:tcPr>
            <w:tcW w:w="1527" w:type="pct"/>
            <w:shd w:val="clear" w:color="auto" w:fill="auto"/>
          </w:tcPr>
          <w:p w14:paraId="29033038" w14:textId="77777777" w:rsidR="000576E1" w:rsidRPr="00866EA1" w:rsidRDefault="000576E1" w:rsidP="000576E1">
            <w:pPr>
              <w:pStyle w:val="120"/>
              <w:spacing w:line="276" w:lineRule="auto"/>
              <w:rPr>
                <w:lang w:eastAsia="en-US"/>
              </w:rPr>
            </w:pPr>
          </w:p>
        </w:tc>
      </w:tr>
      <w:tr w:rsidR="000576E1" w:rsidRPr="00866EA1" w14:paraId="07B04BE6" w14:textId="77777777" w:rsidTr="002A31F7">
        <w:tc>
          <w:tcPr>
            <w:tcW w:w="273" w:type="pct"/>
            <w:shd w:val="clear" w:color="auto" w:fill="auto"/>
          </w:tcPr>
          <w:p w14:paraId="761E3C2F" w14:textId="1B996684" w:rsidR="000576E1" w:rsidRPr="00866EA1" w:rsidRDefault="000576E1" w:rsidP="000576E1">
            <w:pPr>
              <w:pStyle w:val="120"/>
              <w:spacing w:line="276" w:lineRule="auto"/>
              <w:rPr>
                <w:lang w:eastAsia="en-US"/>
              </w:rPr>
            </w:pPr>
            <w:r>
              <w:rPr>
                <w:lang w:eastAsia="en-US"/>
              </w:rPr>
              <w:t>3</w:t>
            </w:r>
          </w:p>
        </w:tc>
        <w:tc>
          <w:tcPr>
            <w:tcW w:w="3200" w:type="pct"/>
            <w:shd w:val="clear" w:color="auto" w:fill="auto"/>
          </w:tcPr>
          <w:p w14:paraId="00F7D0D6" w14:textId="2F5121F0" w:rsidR="000576E1" w:rsidRPr="00866EA1" w:rsidRDefault="000576E1" w:rsidP="000576E1">
            <w:pPr>
              <w:pStyle w:val="120"/>
              <w:spacing w:line="276" w:lineRule="auto"/>
              <w:rPr>
                <w:lang w:eastAsia="en-US"/>
              </w:rPr>
            </w:pPr>
            <w:r w:rsidRPr="005E0B1F">
              <w:rPr>
                <w:rFonts w:eastAsia="Calibri"/>
                <w:kern w:val="3"/>
                <w:szCs w:val="24"/>
                <w:lang w:eastAsia="ja-JP"/>
              </w:rPr>
              <w:t>Мультимедиа проектор</w:t>
            </w:r>
          </w:p>
        </w:tc>
        <w:tc>
          <w:tcPr>
            <w:tcW w:w="1527" w:type="pct"/>
            <w:shd w:val="clear" w:color="auto" w:fill="auto"/>
          </w:tcPr>
          <w:p w14:paraId="3E135BAA" w14:textId="77777777" w:rsidR="000576E1" w:rsidRPr="00866EA1" w:rsidRDefault="000576E1" w:rsidP="000576E1">
            <w:pPr>
              <w:pStyle w:val="120"/>
              <w:spacing w:line="276" w:lineRule="auto"/>
              <w:rPr>
                <w:lang w:eastAsia="en-US"/>
              </w:rPr>
            </w:pPr>
          </w:p>
        </w:tc>
      </w:tr>
      <w:tr w:rsidR="000576E1" w:rsidRPr="00866EA1" w14:paraId="1DDCE3B7" w14:textId="77777777" w:rsidTr="002A31F7">
        <w:tc>
          <w:tcPr>
            <w:tcW w:w="273" w:type="pct"/>
            <w:shd w:val="clear" w:color="auto" w:fill="auto"/>
          </w:tcPr>
          <w:p w14:paraId="75E21FA1" w14:textId="4FBF755E" w:rsidR="000576E1" w:rsidRDefault="008D7019" w:rsidP="000576E1">
            <w:pPr>
              <w:pStyle w:val="120"/>
              <w:spacing w:line="276" w:lineRule="auto"/>
              <w:rPr>
                <w:lang w:eastAsia="en-US"/>
              </w:rPr>
            </w:pPr>
            <w:r>
              <w:rPr>
                <w:lang w:eastAsia="en-US"/>
              </w:rPr>
              <w:t>4</w:t>
            </w:r>
          </w:p>
        </w:tc>
        <w:tc>
          <w:tcPr>
            <w:tcW w:w="3200" w:type="pct"/>
            <w:shd w:val="clear" w:color="auto" w:fill="auto"/>
          </w:tcPr>
          <w:p w14:paraId="7EE46A81" w14:textId="3AA2491C" w:rsidR="000576E1" w:rsidRPr="005E0B1F" w:rsidRDefault="008D7019" w:rsidP="00D748B4">
            <w:pPr>
              <w:suppressAutoHyphens/>
              <w:rPr>
                <w:rFonts w:eastAsia="Calibri"/>
                <w:kern w:val="3"/>
                <w:lang w:eastAsia="ja-JP"/>
              </w:rPr>
            </w:pPr>
            <w:r>
              <w:t>М</w:t>
            </w:r>
            <w:r w:rsidR="000576E1">
              <w:t>ного</w:t>
            </w:r>
            <w:r w:rsidR="00D748B4">
              <w:t>функциональное устройство (МФУ)</w:t>
            </w:r>
          </w:p>
        </w:tc>
        <w:tc>
          <w:tcPr>
            <w:tcW w:w="1527" w:type="pct"/>
            <w:shd w:val="clear" w:color="auto" w:fill="auto"/>
          </w:tcPr>
          <w:p w14:paraId="1BD6E35B" w14:textId="77777777" w:rsidR="000576E1" w:rsidRPr="00866EA1" w:rsidRDefault="000576E1" w:rsidP="000576E1">
            <w:pPr>
              <w:pStyle w:val="120"/>
              <w:spacing w:line="276" w:lineRule="auto"/>
              <w:rPr>
                <w:lang w:eastAsia="en-US"/>
              </w:rPr>
            </w:pPr>
          </w:p>
        </w:tc>
      </w:tr>
      <w:tr w:rsidR="000576E1" w:rsidRPr="00866EA1" w14:paraId="21A46359" w14:textId="77777777" w:rsidTr="002A31F7">
        <w:tc>
          <w:tcPr>
            <w:tcW w:w="5000" w:type="pct"/>
            <w:gridSpan w:val="3"/>
            <w:shd w:val="clear" w:color="auto" w:fill="auto"/>
          </w:tcPr>
          <w:p w14:paraId="115C6BE8" w14:textId="77777777" w:rsidR="000576E1" w:rsidRPr="00866EA1" w:rsidRDefault="000576E1" w:rsidP="002A31F7">
            <w:pPr>
              <w:pStyle w:val="120"/>
              <w:spacing w:line="276" w:lineRule="auto"/>
              <w:rPr>
                <w:lang w:eastAsia="en-US"/>
              </w:rPr>
            </w:pPr>
            <w:r w:rsidRPr="00866EA1">
              <w:rPr>
                <w:b/>
                <w:lang w:eastAsia="en-US"/>
              </w:rPr>
              <w:t>Дополнительное оборудование</w:t>
            </w:r>
          </w:p>
        </w:tc>
      </w:tr>
      <w:tr w:rsidR="000576E1" w:rsidRPr="00866EA1" w14:paraId="79348712" w14:textId="77777777" w:rsidTr="002A31F7">
        <w:tc>
          <w:tcPr>
            <w:tcW w:w="273" w:type="pct"/>
            <w:shd w:val="clear" w:color="auto" w:fill="auto"/>
          </w:tcPr>
          <w:p w14:paraId="3A840C6C" w14:textId="77777777" w:rsidR="000576E1" w:rsidRPr="00866EA1" w:rsidRDefault="000576E1" w:rsidP="002A31F7">
            <w:pPr>
              <w:pStyle w:val="120"/>
              <w:spacing w:line="276" w:lineRule="auto"/>
              <w:rPr>
                <w:lang w:eastAsia="en-US"/>
              </w:rPr>
            </w:pPr>
          </w:p>
        </w:tc>
        <w:tc>
          <w:tcPr>
            <w:tcW w:w="3200" w:type="pct"/>
            <w:shd w:val="clear" w:color="auto" w:fill="auto"/>
          </w:tcPr>
          <w:p w14:paraId="76DD62D3" w14:textId="77777777" w:rsidR="000576E1" w:rsidRPr="00866EA1" w:rsidRDefault="000576E1"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6251F75" w14:textId="77777777" w:rsidR="000576E1" w:rsidRPr="00866EA1" w:rsidRDefault="000576E1"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576E1" w:rsidRPr="00866EA1" w14:paraId="40918632" w14:textId="77777777" w:rsidTr="002A31F7">
        <w:tc>
          <w:tcPr>
            <w:tcW w:w="273" w:type="pct"/>
            <w:shd w:val="clear" w:color="auto" w:fill="auto"/>
          </w:tcPr>
          <w:p w14:paraId="6F2EA6E3" w14:textId="77777777" w:rsidR="000576E1" w:rsidRPr="00866EA1" w:rsidRDefault="000576E1" w:rsidP="002A31F7">
            <w:pPr>
              <w:pStyle w:val="120"/>
              <w:spacing w:line="276" w:lineRule="auto"/>
              <w:rPr>
                <w:lang w:eastAsia="en-US"/>
              </w:rPr>
            </w:pPr>
          </w:p>
        </w:tc>
        <w:tc>
          <w:tcPr>
            <w:tcW w:w="3200" w:type="pct"/>
            <w:shd w:val="clear" w:color="auto" w:fill="auto"/>
          </w:tcPr>
          <w:p w14:paraId="6BC53B4A" w14:textId="77777777" w:rsidR="000576E1" w:rsidRPr="00866EA1" w:rsidRDefault="000576E1" w:rsidP="002A31F7">
            <w:pPr>
              <w:pStyle w:val="120"/>
              <w:spacing w:line="276" w:lineRule="auto"/>
              <w:rPr>
                <w:lang w:eastAsia="en-US"/>
              </w:rPr>
            </w:pPr>
          </w:p>
        </w:tc>
        <w:tc>
          <w:tcPr>
            <w:tcW w:w="1527" w:type="pct"/>
            <w:shd w:val="clear" w:color="auto" w:fill="auto"/>
          </w:tcPr>
          <w:p w14:paraId="08806439" w14:textId="77777777" w:rsidR="000576E1" w:rsidRPr="00866EA1" w:rsidRDefault="000576E1" w:rsidP="002A31F7">
            <w:pPr>
              <w:pStyle w:val="120"/>
              <w:spacing w:line="276" w:lineRule="auto"/>
              <w:rPr>
                <w:lang w:eastAsia="en-US"/>
              </w:rPr>
            </w:pPr>
          </w:p>
        </w:tc>
      </w:tr>
      <w:tr w:rsidR="000576E1" w:rsidRPr="00866EA1" w14:paraId="3A4645FE" w14:textId="77777777" w:rsidTr="002A31F7">
        <w:tc>
          <w:tcPr>
            <w:tcW w:w="5000" w:type="pct"/>
            <w:gridSpan w:val="3"/>
            <w:shd w:val="clear" w:color="auto" w:fill="auto"/>
          </w:tcPr>
          <w:p w14:paraId="1682FD90" w14:textId="1649D478" w:rsidR="000576E1" w:rsidRPr="00866EA1" w:rsidRDefault="000576E1" w:rsidP="002A31F7">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0576E1" w:rsidRPr="00866EA1" w14:paraId="29830C89" w14:textId="77777777" w:rsidTr="002A31F7">
        <w:tc>
          <w:tcPr>
            <w:tcW w:w="5000" w:type="pct"/>
            <w:gridSpan w:val="3"/>
            <w:shd w:val="clear" w:color="auto" w:fill="auto"/>
          </w:tcPr>
          <w:p w14:paraId="34F80275" w14:textId="77777777" w:rsidR="000576E1" w:rsidRPr="00866EA1" w:rsidRDefault="000576E1" w:rsidP="002A31F7">
            <w:pPr>
              <w:pStyle w:val="120"/>
              <w:spacing w:line="276" w:lineRule="auto"/>
              <w:rPr>
                <w:lang w:eastAsia="en-US"/>
              </w:rPr>
            </w:pPr>
            <w:r w:rsidRPr="00866EA1">
              <w:rPr>
                <w:b/>
                <w:bCs/>
                <w:lang w:eastAsia="en-US"/>
              </w:rPr>
              <w:t>Основное оборудование</w:t>
            </w:r>
          </w:p>
        </w:tc>
      </w:tr>
      <w:tr w:rsidR="000576E1" w:rsidRPr="00866EA1" w14:paraId="453457AF" w14:textId="77777777" w:rsidTr="002A31F7">
        <w:tc>
          <w:tcPr>
            <w:tcW w:w="273" w:type="pct"/>
            <w:shd w:val="clear" w:color="auto" w:fill="auto"/>
          </w:tcPr>
          <w:p w14:paraId="2384A8EE" w14:textId="77777777" w:rsidR="000576E1" w:rsidRPr="00866EA1" w:rsidRDefault="000576E1" w:rsidP="002A31F7">
            <w:pPr>
              <w:pStyle w:val="120"/>
              <w:spacing w:line="276" w:lineRule="auto"/>
              <w:rPr>
                <w:lang w:eastAsia="en-US"/>
              </w:rPr>
            </w:pPr>
          </w:p>
        </w:tc>
        <w:tc>
          <w:tcPr>
            <w:tcW w:w="3200" w:type="pct"/>
            <w:shd w:val="clear" w:color="auto" w:fill="auto"/>
          </w:tcPr>
          <w:p w14:paraId="33517F0A" w14:textId="77777777" w:rsidR="000576E1" w:rsidRPr="00866EA1" w:rsidRDefault="000576E1" w:rsidP="002A31F7">
            <w:pPr>
              <w:pStyle w:val="120"/>
              <w:spacing w:line="276" w:lineRule="auto"/>
              <w:rPr>
                <w:lang w:eastAsia="en-US"/>
              </w:rPr>
            </w:pPr>
          </w:p>
        </w:tc>
        <w:tc>
          <w:tcPr>
            <w:tcW w:w="1527" w:type="pct"/>
            <w:shd w:val="clear" w:color="auto" w:fill="auto"/>
          </w:tcPr>
          <w:p w14:paraId="58836E89" w14:textId="77777777" w:rsidR="000576E1" w:rsidRPr="00866EA1" w:rsidRDefault="000576E1" w:rsidP="002A31F7">
            <w:pPr>
              <w:pStyle w:val="120"/>
              <w:spacing w:line="276" w:lineRule="auto"/>
              <w:rPr>
                <w:lang w:eastAsia="en-US"/>
              </w:rPr>
            </w:pPr>
          </w:p>
        </w:tc>
      </w:tr>
      <w:tr w:rsidR="000576E1" w:rsidRPr="00866EA1" w14:paraId="1E17A6D4" w14:textId="77777777" w:rsidTr="002A31F7">
        <w:tc>
          <w:tcPr>
            <w:tcW w:w="5000" w:type="pct"/>
            <w:gridSpan w:val="3"/>
            <w:shd w:val="clear" w:color="auto" w:fill="auto"/>
          </w:tcPr>
          <w:p w14:paraId="65418852" w14:textId="77777777" w:rsidR="000576E1" w:rsidRPr="00866EA1" w:rsidRDefault="000576E1" w:rsidP="002A31F7">
            <w:pPr>
              <w:pStyle w:val="120"/>
              <w:spacing w:line="276" w:lineRule="auto"/>
              <w:rPr>
                <w:lang w:eastAsia="en-US"/>
              </w:rPr>
            </w:pPr>
            <w:r w:rsidRPr="00866EA1">
              <w:rPr>
                <w:b/>
                <w:bCs/>
                <w:lang w:eastAsia="en-US"/>
              </w:rPr>
              <w:t>Дополнительное оборудование</w:t>
            </w:r>
          </w:p>
        </w:tc>
      </w:tr>
      <w:tr w:rsidR="000576E1" w:rsidRPr="00866EA1" w14:paraId="6D6C7715" w14:textId="77777777" w:rsidTr="002A31F7">
        <w:tc>
          <w:tcPr>
            <w:tcW w:w="273" w:type="pct"/>
            <w:shd w:val="clear" w:color="auto" w:fill="auto"/>
          </w:tcPr>
          <w:p w14:paraId="0C67E238" w14:textId="77777777" w:rsidR="000576E1" w:rsidRPr="00866EA1" w:rsidRDefault="000576E1" w:rsidP="002A31F7">
            <w:pPr>
              <w:pStyle w:val="120"/>
              <w:spacing w:line="276" w:lineRule="auto"/>
              <w:rPr>
                <w:lang w:eastAsia="en-US"/>
              </w:rPr>
            </w:pPr>
          </w:p>
        </w:tc>
        <w:tc>
          <w:tcPr>
            <w:tcW w:w="3200" w:type="pct"/>
            <w:shd w:val="clear" w:color="auto" w:fill="auto"/>
          </w:tcPr>
          <w:p w14:paraId="085E3199" w14:textId="77777777" w:rsidR="000576E1" w:rsidRPr="00866EA1" w:rsidRDefault="000576E1"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A1775A" w14:textId="77777777" w:rsidR="000576E1" w:rsidRPr="00866EA1" w:rsidRDefault="000576E1"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B77EFB1" w14:textId="1332FD92" w:rsidR="000576E1" w:rsidRDefault="000576E1" w:rsidP="008A21FB">
      <w:pPr>
        <w:suppressAutoHyphens/>
        <w:ind w:firstLine="851"/>
        <w:rPr>
          <w:b/>
        </w:rPr>
      </w:pPr>
    </w:p>
    <w:p w14:paraId="26367A38" w14:textId="12FB8852" w:rsidR="000576E1" w:rsidRDefault="000576E1" w:rsidP="008A21FB">
      <w:pPr>
        <w:suppressAutoHyphens/>
        <w:ind w:firstLine="851"/>
        <w:rPr>
          <w:b/>
        </w:rPr>
      </w:pPr>
    </w:p>
    <w:p w14:paraId="39FB0642" w14:textId="1A1F1CDB" w:rsidR="000576E1" w:rsidRDefault="000576E1" w:rsidP="000576E1">
      <w:pPr>
        <w:suppressAutoHyphens/>
        <w:ind w:firstLine="709"/>
        <w:jc w:val="both"/>
        <w:rPr>
          <w:bCs/>
        </w:rPr>
      </w:pPr>
      <w:r w:rsidRPr="00866EA1">
        <w:rPr>
          <w:bCs/>
        </w:rPr>
        <w:t>6.1.2.2. Оснащение помещений, задействованных при организации самостоятельной и воспитательной работы.</w:t>
      </w:r>
    </w:p>
    <w:p w14:paraId="62ADDE0D" w14:textId="0656EAAF" w:rsidR="008D7019" w:rsidRPr="00866EA1" w:rsidRDefault="008D7019" w:rsidP="000576E1">
      <w:pPr>
        <w:suppressAutoHyphens/>
        <w:ind w:firstLine="709"/>
        <w:jc w:val="both"/>
        <w:rPr>
          <w:bCs/>
        </w:rPr>
      </w:pPr>
      <w:r w:rsidRPr="008D7019">
        <w:rPr>
          <w:bCs/>
          <w:i/>
          <w:iCs/>
        </w:rPr>
        <w:t>Читальны</w:t>
      </w:r>
      <w:r w:rsidR="00D748B4">
        <w:rPr>
          <w:bCs/>
          <w:i/>
          <w:iCs/>
        </w:rPr>
        <w:t xml:space="preserve">й зал, библиотека, </w:t>
      </w:r>
      <w:r w:rsidRPr="008D7019">
        <w:rPr>
          <w:bCs/>
          <w:i/>
          <w:iCs/>
        </w:rPr>
        <w:t>кабин</w:t>
      </w:r>
      <w:r w:rsidR="00267EDA">
        <w:rPr>
          <w:bCs/>
          <w:i/>
          <w:iCs/>
        </w:rPr>
        <w:t>ет самостоятельной работы.</w:t>
      </w:r>
      <w:r w:rsidR="00267EDA" w:rsidRPr="00866EA1">
        <w:rPr>
          <w:bCs/>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576E1" w:rsidRPr="00866EA1" w14:paraId="51AB4F01" w14:textId="77777777" w:rsidTr="002A31F7">
        <w:tc>
          <w:tcPr>
            <w:tcW w:w="273" w:type="pct"/>
            <w:shd w:val="clear" w:color="auto" w:fill="auto"/>
            <w:vAlign w:val="center"/>
          </w:tcPr>
          <w:p w14:paraId="6DF60B36" w14:textId="77777777" w:rsidR="000576E1" w:rsidRPr="00866EA1" w:rsidRDefault="000576E1" w:rsidP="002A31F7">
            <w:pPr>
              <w:pStyle w:val="120"/>
              <w:spacing w:line="276" w:lineRule="auto"/>
              <w:jc w:val="center"/>
              <w:rPr>
                <w:lang w:eastAsia="en-US"/>
              </w:rPr>
            </w:pPr>
            <w:r w:rsidRPr="00866EA1">
              <w:rPr>
                <w:lang w:eastAsia="en-US"/>
              </w:rPr>
              <w:t>№</w:t>
            </w:r>
          </w:p>
        </w:tc>
        <w:tc>
          <w:tcPr>
            <w:tcW w:w="3200" w:type="pct"/>
            <w:shd w:val="clear" w:color="auto" w:fill="auto"/>
            <w:vAlign w:val="center"/>
          </w:tcPr>
          <w:p w14:paraId="1319189F" w14:textId="77777777" w:rsidR="000576E1" w:rsidRPr="00866EA1" w:rsidRDefault="000576E1"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23"/>
            </w:r>
          </w:p>
        </w:tc>
        <w:tc>
          <w:tcPr>
            <w:tcW w:w="1527" w:type="pct"/>
            <w:shd w:val="clear" w:color="auto" w:fill="auto"/>
            <w:vAlign w:val="center"/>
          </w:tcPr>
          <w:p w14:paraId="44D244EF" w14:textId="77777777" w:rsidR="000576E1" w:rsidRPr="00866EA1" w:rsidRDefault="000576E1"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24"/>
            </w:r>
          </w:p>
        </w:tc>
      </w:tr>
      <w:tr w:rsidR="000576E1" w:rsidRPr="00866EA1" w14:paraId="659EEF33" w14:textId="77777777" w:rsidTr="002A31F7">
        <w:trPr>
          <w:trHeight w:val="278"/>
        </w:trPr>
        <w:tc>
          <w:tcPr>
            <w:tcW w:w="5000" w:type="pct"/>
            <w:gridSpan w:val="3"/>
            <w:shd w:val="clear" w:color="auto" w:fill="auto"/>
          </w:tcPr>
          <w:p w14:paraId="3402AC76" w14:textId="77777777" w:rsidR="000576E1" w:rsidRPr="00866EA1" w:rsidRDefault="000576E1" w:rsidP="002A31F7">
            <w:pPr>
              <w:pStyle w:val="120"/>
              <w:spacing w:line="276" w:lineRule="auto"/>
              <w:rPr>
                <w:b/>
                <w:bCs/>
                <w:lang w:eastAsia="en-US"/>
              </w:rPr>
            </w:pPr>
            <w:r w:rsidRPr="00866EA1">
              <w:rPr>
                <w:b/>
                <w:bCs/>
                <w:lang w:val="en-US" w:eastAsia="en-US"/>
              </w:rPr>
              <w:t>I</w:t>
            </w:r>
            <w:r w:rsidRPr="00866EA1">
              <w:rPr>
                <w:b/>
                <w:bCs/>
                <w:lang w:eastAsia="en-US"/>
              </w:rPr>
              <w:t xml:space="preserve"> Основное оборудование</w:t>
            </w:r>
          </w:p>
        </w:tc>
      </w:tr>
      <w:tr w:rsidR="000576E1" w:rsidRPr="00866EA1" w14:paraId="0CDA86A5" w14:textId="77777777" w:rsidTr="002A31F7">
        <w:tc>
          <w:tcPr>
            <w:tcW w:w="273" w:type="pct"/>
            <w:shd w:val="clear" w:color="auto" w:fill="auto"/>
          </w:tcPr>
          <w:p w14:paraId="1D4B6A8B" w14:textId="77777777" w:rsidR="000576E1" w:rsidRPr="00866EA1" w:rsidRDefault="000576E1" w:rsidP="002A31F7">
            <w:pPr>
              <w:pStyle w:val="120"/>
              <w:spacing w:line="276" w:lineRule="auto"/>
              <w:rPr>
                <w:lang w:eastAsia="en-US"/>
              </w:rPr>
            </w:pPr>
            <w:r w:rsidRPr="00866EA1">
              <w:rPr>
                <w:lang w:eastAsia="en-US"/>
              </w:rPr>
              <w:t>1</w:t>
            </w:r>
          </w:p>
        </w:tc>
        <w:tc>
          <w:tcPr>
            <w:tcW w:w="3200" w:type="pct"/>
            <w:shd w:val="clear" w:color="auto" w:fill="auto"/>
          </w:tcPr>
          <w:p w14:paraId="5974E08B" w14:textId="77777777" w:rsidR="00D748B4" w:rsidRDefault="00D748B4" w:rsidP="00D748B4">
            <w:pPr>
              <w:pStyle w:val="120"/>
              <w:spacing w:line="276" w:lineRule="auto"/>
              <w:rPr>
                <w:lang w:eastAsia="en-US"/>
              </w:rPr>
            </w:pPr>
            <w:r>
              <w:rPr>
                <w:lang w:eastAsia="en-US"/>
              </w:rPr>
              <w:t>Рабочие места для обучающихся</w:t>
            </w:r>
          </w:p>
          <w:p w14:paraId="7143295D" w14:textId="2095DD8B" w:rsidR="000576E1" w:rsidRPr="00866EA1" w:rsidRDefault="000576E1" w:rsidP="00D748B4">
            <w:pPr>
              <w:pStyle w:val="120"/>
              <w:spacing w:line="276" w:lineRule="auto"/>
              <w:rPr>
                <w:lang w:eastAsia="en-US"/>
              </w:rPr>
            </w:pPr>
          </w:p>
        </w:tc>
        <w:tc>
          <w:tcPr>
            <w:tcW w:w="1527" w:type="pct"/>
            <w:shd w:val="clear" w:color="auto" w:fill="auto"/>
          </w:tcPr>
          <w:p w14:paraId="3896D0F1" w14:textId="77777777" w:rsidR="000576E1" w:rsidRPr="00866EA1" w:rsidRDefault="000576E1" w:rsidP="002A31F7">
            <w:pPr>
              <w:pStyle w:val="120"/>
              <w:spacing w:line="276" w:lineRule="auto"/>
              <w:rPr>
                <w:lang w:eastAsia="en-US"/>
              </w:rPr>
            </w:pPr>
          </w:p>
        </w:tc>
      </w:tr>
      <w:tr w:rsidR="000576E1" w:rsidRPr="00866EA1" w14:paraId="17326F75"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0BE3E4" w14:textId="77777777" w:rsidR="000576E1" w:rsidRPr="00866EA1" w:rsidRDefault="000576E1" w:rsidP="002A31F7">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0576E1" w:rsidRPr="00866EA1" w14:paraId="368478F5"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EA95E1" w14:textId="77777777" w:rsidR="000576E1" w:rsidRPr="00866EA1" w:rsidRDefault="000576E1" w:rsidP="002A31F7">
            <w:pPr>
              <w:pStyle w:val="120"/>
              <w:spacing w:line="276" w:lineRule="auto"/>
              <w:rPr>
                <w:lang w:eastAsia="en-US"/>
              </w:rPr>
            </w:pPr>
            <w:r w:rsidRPr="00866EA1">
              <w:rPr>
                <w:b/>
                <w:bCs/>
                <w:lang w:eastAsia="en-US"/>
              </w:rPr>
              <w:t>Основное оборудование</w:t>
            </w:r>
          </w:p>
        </w:tc>
      </w:tr>
      <w:tr w:rsidR="00D748B4" w:rsidRPr="00866EA1" w14:paraId="19DCB2D9" w14:textId="77777777" w:rsidTr="002A31F7">
        <w:tc>
          <w:tcPr>
            <w:tcW w:w="273" w:type="pct"/>
            <w:shd w:val="clear" w:color="auto" w:fill="auto"/>
          </w:tcPr>
          <w:p w14:paraId="13212CE4" w14:textId="77777777" w:rsidR="00D748B4" w:rsidRPr="00866EA1" w:rsidRDefault="00D748B4" w:rsidP="00D748B4">
            <w:pPr>
              <w:pStyle w:val="120"/>
              <w:spacing w:line="276" w:lineRule="auto"/>
              <w:rPr>
                <w:lang w:eastAsia="en-US"/>
              </w:rPr>
            </w:pPr>
          </w:p>
        </w:tc>
        <w:tc>
          <w:tcPr>
            <w:tcW w:w="3200" w:type="pct"/>
            <w:shd w:val="clear" w:color="auto" w:fill="auto"/>
          </w:tcPr>
          <w:p w14:paraId="7AC3F127" w14:textId="21C94614" w:rsidR="00D748B4" w:rsidRPr="00866EA1" w:rsidRDefault="00D748B4" w:rsidP="00D748B4">
            <w:pPr>
              <w:pStyle w:val="120"/>
              <w:spacing w:line="276" w:lineRule="auto"/>
              <w:rPr>
                <w:lang w:eastAsia="en-US"/>
              </w:rPr>
            </w:pPr>
            <w:r w:rsidRPr="005E0B1F">
              <w:rPr>
                <w:rFonts w:eastAsia="Calibri"/>
                <w:kern w:val="3"/>
                <w:szCs w:val="24"/>
                <w:lang w:eastAsia="ja-JP"/>
              </w:rPr>
              <w:t>Компьютер</w:t>
            </w:r>
            <w:r>
              <w:rPr>
                <w:rFonts w:eastAsia="Calibri"/>
                <w:kern w:val="3"/>
                <w:szCs w:val="24"/>
                <w:lang w:eastAsia="ja-JP"/>
              </w:rPr>
              <w:t>ы</w:t>
            </w:r>
            <w:r w:rsidRPr="005E0B1F">
              <w:rPr>
                <w:rFonts w:eastAsia="Calibri"/>
                <w:kern w:val="3"/>
                <w:szCs w:val="24"/>
                <w:lang w:eastAsia="ja-JP"/>
              </w:rPr>
              <w:t xml:space="preserve"> с </w:t>
            </w:r>
            <w:proofErr w:type="spellStart"/>
            <w:r w:rsidRPr="005E0B1F">
              <w:rPr>
                <w:rFonts w:eastAsia="Calibri"/>
                <w:kern w:val="3"/>
                <w:szCs w:val="24"/>
                <w:lang w:val="de-DE" w:eastAsia="ja-JP"/>
              </w:rPr>
              <w:t>подключен</w:t>
            </w:r>
            <w:r w:rsidRPr="005E0B1F">
              <w:rPr>
                <w:rFonts w:eastAsia="Calibri"/>
                <w:kern w:val="3"/>
                <w:szCs w:val="24"/>
                <w:lang w:eastAsia="ja-JP"/>
              </w:rPr>
              <w:t>ием</w:t>
            </w:r>
            <w:proofErr w:type="spellEnd"/>
            <w:r w:rsidRPr="005E0B1F">
              <w:rPr>
                <w:rFonts w:eastAsia="Calibri"/>
                <w:kern w:val="3"/>
                <w:szCs w:val="24"/>
                <w:lang w:val="de-DE" w:eastAsia="ja-JP"/>
              </w:rPr>
              <w:t xml:space="preserve"> к </w:t>
            </w:r>
            <w:proofErr w:type="spellStart"/>
            <w:r w:rsidRPr="005E0B1F">
              <w:rPr>
                <w:rFonts w:eastAsia="Calibri"/>
                <w:kern w:val="3"/>
                <w:szCs w:val="24"/>
                <w:lang w:val="de-DE" w:eastAsia="ja-JP"/>
              </w:rPr>
              <w:t>сети</w:t>
            </w:r>
            <w:proofErr w:type="spellEnd"/>
            <w:r w:rsidRPr="005E0B1F">
              <w:rPr>
                <w:rFonts w:eastAsia="Calibri"/>
                <w:kern w:val="3"/>
                <w:szCs w:val="24"/>
                <w:lang w:val="de-DE" w:eastAsia="ja-JP"/>
              </w:rPr>
              <w:t xml:space="preserve"> Internet</w:t>
            </w:r>
          </w:p>
        </w:tc>
        <w:tc>
          <w:tcPr>
            <w:tcW w:w="1527" w:type="pct"/>
            <w:shd w:val="clear" w:color="auto" w:fill="auto"/>
          </w:tcPr>
          <w:p w14:paraId="4A076C90" w14:textId="77777777" w:rsidR="00D748B4" w:rsidRPr="00866EA1" w:rsidRDefault="00D748B4" w:rsidP="00D748B4">
            <w:pPr>
              <w:pStyle w:val="120"/>
              <w:spacing w:line="276" w:lineRule="auto"/>
              <w:rPr>
                <w:lang w:eastAsia="en-US"/>
              </w:rPr>
            </w:pPr>
          </w:p>
        </w:tc>
      </w:tr>
      <w:tr w:rsidR="00D748B4" w:rsidRPr="00866EA1" w14:paraId="07328058" w14:textId="77777777" w:rsidTr="002A31F7">
        <w:tc>
          <w:tcPr>
            <w:tcW w:w="273" w:type="pct"/>
            <w:shd w:val="clear" w:color="auto" w:fill="auto"/>
          </w:tcPr>
          <w:p w14:paraId="42C5DCD7" w14:textId="77777777" w:rsidR="00D748B4" w:rsidRPr="00866EA1" w:rsidRDefault="00D748B4" w:rsidP="00D748B4">
            <w:pPr>
              <w:pStyle w:val="120"/>
              <w:spacing w:line="276" w:lineRule="auto"/>
              <w:rPr>
                <w:lang w:eastAsia="en-US"/>
              </w:rPr>
            </w:pPr>
          </w:p>
        </w:tc>
        <w:tc>
          <w:tcPr>
            <w:tcW w:w="3200" w:type="pct"/>
            <w:shd w:val="clear" w:color="auto" w:fill="auto"/>
          </w:tcPr>
          <w:p w14:paraId="3BB5EBD0" w14:textId="41922EE7" w:rsidR="00D748B4" w:rsidRPr="00866EA1" w:rsidRDefault="00D748B4" w:rsidP="00D748B4">
            <w:pPr>
              <w:pStyle w:val="120"/>
              <w:spacing w:line="276" w:lineRule="auto"/>
              <w:rPr>
                <w:lang w:eastAsia="en-US"/>
              </w:rPr>
            </w:pPr>
            <w:r w:rsidRPr="005E0B1F">
              <w:rPr>
                <w:rFonts w:eastAsia="Calibri"/>
                <w:kern w:val="3"/>
                <w:szCs w:val="24"/>
                <w:lang w:eastAsia="ja-JP"/>
              </w:rPr>
              <w:t>Лицензионное программное обеспечение: о</w:t>
            </w:r>
            <w:proofErr w:type="spellStart"/>
            <w:r w:rsidRPr="005E0B1F">
              <w:rPr>
                <w:rFonts w:eastAsia="Calibri"/>
                <w:kern w:val="3"/>
                <w:szCs w:val="24"/>
                <w:lang w:val="de-DE" w:eastAsia="ja-JP"/>
              </w:rPr>
              <w:t>перационные</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системы</w:t>
            </w:r>
            <w:proofErr w:type="spellEnd"/>
            <w:r w:rsidRPr="005E0B1F">
              <w:rPr>
                <w:rFonts w:eastAsia="Calibri"/>
                <w:kern w:val="3"/>
                <w:szCs w:val="24"/>
                <w:lang w:eastAsia="ja-JP"/>
              </w:rPr>
              <w:t>, п</w:t>
            </w:r>
            <w:proofErr w:type="spellStart"/>
            <w:r w:rsidRPr="005E0B1F">
              <w:rPr>
                <w:rFonts w:eastAsia="Calibri"/>
                <w:kern w:val="3"/>
                <w:szCs w:val="24"/>
                <w:lang w:val="de-DE" w:eastAsia="ja-JP"/>
              </w:rPr>
              <w:t>акет</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офисных</w:t>
            </w:r>
            <w:proofErr w:type="spellEnd"/>
            <w:r w:rsidRPr="005E0B1F">
              <w:rPr>
                <w:rFonts w:eastAsia="Calibri"/>
                <w:kern w:val="3"/>
                <w:szCs w:val="24"/>
                <w:lang w:val="de-DE" w:eastAsia="ja-JP"/>
              </w:rPr>
              <w:t xml:space="preserve"> </w:t>
            </w:r>
            <w:proofErr w:type="spellStart"/>
            <w:r w:rsidRPr="005E0B1F">
              <w:rPr>
                <w:rFonts w:eastAsia="Calibri"/>
                <w:kern w:val="3"/>
                <w:szCs w:val="24"/>
                <w:lang w:val="de-DE" w:eastAsia="ja-JP"/>
              </w:rPr>
              <w:t>программ</w:t>
            </w:r>
            <w:proofErr w:type="spellEnd"/>
          </w:p>
        </w:tc>
        <w:tc>
          <w:tcPr>
            <w:tcW w:w="1527" w:type="pct"/>
            <w:shd w:val="clear" w:color="auto" w:fill="auto"/>
          </w:tcPr>
          <w:p w14:paraId="4D245DE2" w14:textId="77777777" w:rsidR="00D748B4" w:rsidRPr="00866EA1" w:rsidRDefault="00D748B4" w:rsidP="00D748B4">
            <w:pPr>
              <w:pStyle w:val="120"/>
              <w:spacing w:line="276" w:lineRule="auto"/>
              <w:rPr>
                <w:lang w:eastAsia="en-US"/>
              </w:rPr>
            </w:pPr>
          </w:p>
        </w:tc>
      </w:tr>
      <w:tr w:rsidR="000576E1" w:rsidRPr="00866EA1" w14:paraId="19146E8C" w14:textId="77777777" w:rsidTr="002A31F7">
        <w:tc>
          <w:tcPr>
            <w:tcW w:w="5000" w:type="pct"/>
            <w:gridSpan w:val="3"/>
            <w:shd w:val="clear" w:color="auto" w:fill="auto"/>
          </w:tcPr>
          <w:p w14:paraId="2F6A38DE" w14:textId="77777777" w:rsidR="000576E1" w:rsidRPr="00866EA1" w:rsidRDefault="000576E1" w:rsidP="002A31F7">
            <w:pPr>
              <w:pStyle w:val="120"/>
              <w:spacing w:line="276" w:lineRule="auto"/>
              <w:rPr>
                <w:lang w:eastAsia="en-US"/>
              </w:rPr>
            </w:pPr>
            <w:r w:rsidRPr="00866EA1">
              <w:rPr>
                <w:b/>
                <w:lang w:eastAsia="en-US"/>
              </w:rPr>
              <w:t>Дополнительное оборудование</w:t>
            </w:r>
          </w:p>
        </w:tc>
      </w:tr>
      <w:tr w:rsidR="000576E1" w:rsidRPr="00866EA1" w14:paraId="5D3C28A2" w14:textId="77777777" w:rsidTr="002A31F7">
        <w:tc>
          <w:tcPr>
            <w:tcW w:w="273" w:type="pct"/>
            <w:shd w:val="clear" w:color="auto" w:fill="auto"/>
          </w:tcPr>
          <w:p w14:paraId="3FE1B8CA" w14:textId="77777777" w:rsidR="000576E1" w:rsidRPr="00866EA1" w:rsidRDefault="000576E1" w:rsidP="002A31F7">
            <w:pPr>
              <w:pStyle w:val="120"/>
              <w:spacing w:line="276" w:lineRule="auto"/>
              <w:rPr>
                <w:lang w:eastAsia="en-US"/>
              </w:rPr>
            </w:pPr>
          </w:p>
        </w:tc>
        <w:tc>
          <w:tcPr>
            <w:tcW w:w="3200" w:type="pct"/>
            <w:shd w:val="clear" w:color="auto" w:fill="auto"/>
          </w:tcPr>
          <w:p w14:paraId="517B059B" w14:textId="77777777" w:rsidR="000576E1" w:rsidRPr="00866EA1" w:rsidRDefault="000576E1"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92FE8C" w14:textId="77777777" w:rsidR="000576E1" w:rsidRPr="00866EA1" w:rsidRDefault="000576E1"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576E1" w:rsidRPr="00866EA1" w14:paraId="392CEABF" w14:textId="77777777" w:rsidTr="002A31F7">
        <w:tc>
          <w:tcPr>
            <w:tcW w:w="273" w:type="pct"/>
            <w:shd w:val="clear" w:color="auto" w:fill="auto"/>
          </w:tcPr>
          <w:p w14:paraId="67EFBEB8" w14:textId="77777777" w:rsidR="000576E1" w:rsidRPr="00866EA1" w:rsidRDefault="000576E1" w:rsidP="002A31F7">
            <w:pPr>
              <w:pStyle w:val="120"/>
              <w:spacing w:line="276" w:lineRule="auto"/>
              <w:rPr>
                <w:lang w:eastAsia="en-US"/>
              </w:rPr>
            </w:pPr>
          </w:p>
        </w:tc>
        <w:tc>
          <w:tcPr>
            <w:tcW w:w="3200" w:type="pct"/>
            <w:shd w:val="clear" w:color="auto" w:fill="auto"/>
          </w:tcPr>
          <w:p w14:paraId="737479F3" w14:textId="77777777" w:rsidR="000576E1" w:rsidRPr="00866EA1" w:rsidRDefault="000576E1" w:rsidP="002A31F7">
            <w:pPr>
              <w:pStyle w:val="120"/>
              <w:spacing w:line="276" w:lineRule="auto"/>
              <w:rPr>
                <w:lang w:eastAsia="en-US"/>
              </w:rPr>
            </w:pPr>
          </w:p>
        </w:tc>
        <w:tc>
          <w:tcPr>
            <w:tcW w:w="1527" w:type="pct"/>
            <w:shd w:val="clear" w:color="auto" w:fill="auto"/>
          </w:tcPr>
          <w:p w14:paraId="567748B3" w14:textId="77777777" w:rsidR="000576E1" w:rsidRPr="00866EA1" w:rsidRDefault="000576E1" w:rsidP="002A31F7">
            <w:pPr>
              <w:pStyle w:val="120"/>
              <w:spacing w:line="276" w:lineRule="auto"/>
              <w:rPr>
                <w:lang w:eastAsia="en-US"/>
              </w:rPr>
            </w:pPr>
          </w:p>
        </w:tc>
      </w:tr>
      <w:tr w:rsidR="000576E1" w:rsidRPr="00866EA1" w14:paraId="11295F08" w14:textId="77777777" w:rsidTr="002A31F7">
        <w:tc>
          <w:tcPr>
            <w:tcW w:w="5000" w:type="pct"/>
            <w:gridSpan w:val="3"/>
            <w:shd w:val="clear" w:color="auto" w:fill="auto"/>
          </w:tcPr>
          <w:p w14:paraId="59B85F35" w14:textId="2968B46B" w:rsidR="000576E1" w:rsidRPr="00866EA1" w:rsidRDefault="000576E1" w:rsidP="002A31F7">
            <w:pPr>
              <w:pStyle w:val="120"/>
              <w:spacing w:line="276" w:lineRule="auto"/>
              <w:rPr>
                <w:lang w:eastAsia="en-US"/>
              </w:rPr>
            </w:pPr>
            <w:r w:rsidRPr="00866EA1">
              <w:rPr>
                <w:b/>
                <w:bCs/>
                <w:lang w:val="en-US" w:eastAsia="en-US"/>
              </w:rPr>
              <w:t>III</w:t>
            </w:r>
            <w:r w:rsidRPr="00866EA1">
              <w:rPr>
                <w:b/>
                <w:bCs/>
                <w:lang w:eastAsia="en-US"/>
              </w:rPr>
              <w:t xml:space="preserve"> Дополнительное оборудование</w:t>
            </w:r>
          </w:p>
        </w:tc>
      </w:tr>
      <w:tr w:rsidR="000576E1" w:rsidRPr="00866EA1" w14:paraId="63FC1101" w14:textId="77777777" w:rsidTr="002A31F7">
        <w:tc>
          <w:tcPr>
            <w:tcW w:w="5000" w:type="pct"/>
            <w:gridSpan w:val="3"/>
            <w:shd w:val="clear" w:color="auto" w:fill="auto"/>
          </w:tcPr>
          <w:p w14:paraId="7B2F6329" w14:textId="77777777" w:rsidR="000576E1" w:rsidRPr="00866EA1" w:rsidRDefault="000576E1" w:rsidP="002A31F7">
            <w:pPr>
              <w:pStyle w:val="120"/>
              <w:spacing w:line="276" w:lineRule="auto"/>
              <w:rPr>
                <w:lang w:eastAsia="en-US"/>
              </w:rPr>
            </w:pPr>
            <w:r w:rsidRPr="00866EA1">
              <w:rPr>
                <w:b/>
                <w:bCs/>
                <w:lang w:eastAsia="en-US"/>
              </w:rPr>
              <w:t>Основное оборудование</w:t>
            </w:r>
          </w:p>
        </w:tc>
      </w:tr>
      <w:tr w:rsidR="000576E1" w:rsidRPr="00866EA1" w14:paraId="46651BB3" w14:textId="77777777" w:rsidTr="002A31F7">
        <w:tc>
          <w:tcPr>
            <w:tcW w:w="273" w:type="pct"/>
            <w:shd w:val="clear" w:color="auto" w:fill="auto"/>
          </w:tcPr>
          <w:p w14:paraId="58254FF8" w14:textId="77777777" w:rsidR="000576E1" w:rsidRPr="00866EA1" w:rsidRDefault="000576E1" w:rsidP="002A31F7">
            <w:pPr>
              <w:pStyle w:val="120"/>
              <w:spacing w:line="276" w:lineRule="auto"/>
              <w:rPr>
                <w:lang w:eastAsia="en-US"/>
              </w:rPr>
            </w:pPr>
          </w:p>
        </w:tc>
        <w:tc>
          <w:tcPr>
            <w:tcW w:w="3200" w:type="pct"/>
            <w:shd w:val="clear" w:color="auto" w:fill="auto"/>
          </w:tcPr>
          <w:p w14:paraId="2A79B98F" w14:textId="77777777" w:rsidR="000576E1" w:rsidRPr="00866EA1" w:rsidRDefault="000576E1" w:rsidP="002A31F7">
            <w:pPr>
              <w:pStyle w:val="120"/>
              <w:spacing w:line="276" w:lineRule="auto"/>
              <w:rPr>
                <w:lang w:eastAsia="en-US"/>
              </w:rPr>
            </w:pPr>
          </w:p>
        </w:tc>
        <w:tc>
          <w:tcPr>
            <w:tcW w:w="1527" w:type="pct"/>
            <w:shd w:val="clear" w:color="auto" w:fill="auto"/>
          </w:tcPr>
          <w:p w14:paraId="1AD05BF9" w14:textId="77777777" w:rsidR="000576E1" w:rsidRPr="00866EA1" w:rsidRDefault="000576E1" w:rsidP="002A31F7">
            <w:pPr>
              <w:pStyle w:val="120"/>
              <w:spacing w:line="276" w:lineRule="auto"/>
              <w:rPr>
                <w:lang w:eastAsia="en-US"/>
              </w:rPr>
            </w:pPr>
          </w:p>
        </w:tc>
      </w:tr>
      <w:tr w:rsidR="000576E1" w:rsidRPr="00866EA1" w14:paraId="201C24A3" w14:textId="77777777" w:rsidTr="002A31F7">
        <w:tc>
          <w:tcPr>
            <w:tcW w:w="5000" w:type="pct"/>
            <w:gridSpan w:val="3"/>
            <w:shd w:val="clear" w:color="auto" w:fill="auto"/>
          </w:tcPr>
          <w:p w14:paraId="3B3CA1E8" w14:textId="77777777" w:rsidR="000576E1" w:rsidRPr="00866EA1" w:rsidRDefault="000576E1" w:rsidP="002A31F7">
            <w:pPr>
              <w:pStyle w:val="120"/>
              <w:spacing w:line="276" w:lineRule="auto"/>
              <w:rPr>
                <w:lang w:eastAsia="en-US"/>
              </w:rPr>
            </w:pPr>
            <w:r w:rsidRPr="00866EA1">
              <w:rPr>
                <w:b/>
                <w:bCs/>
                <w:lang w:eastAsia="en-US"/>
              </w:rPr>
              <w:t>Дополнительное оборудование</w:t>
            </w:r>
          </w:p>
        </w:tc>
      </w:tr>
      <w:tr w:rsidR="000576E1" w:rsidRPr="00866EA1" w14:paraId="4B5AC3DE" w14:textId="77777777" w:rsidTr="002A31F7">
        <w:trPr>
          <w:trHeight w:val="1539"/>
        </w:trPr>
        <w:tc>
          <w:tcPr>
            <w:tcW w:w="273" w:type="pct"/>
            <w:shd w:val="clear" w:color="auto" w:fill="auto"/>
          </w:tcPr>
          <w:p w14:paraId="72B65582" w14:textId="77777777" w:rsidR="000576E1" w:rsidRPr="00866EA1" w:rsidRDefault="000576E1" w:rsidP="002A31F7">
            <w:pPr>
              <w:pStyle w:val="120"/>
              <w:spacing w:line="276" w:lineRule="auto"/>
              <w:rPr>
                <w:lang w:eastAsia="en-US"/>
              </w:rPr>
            </w:pPr>
          </w:p>
        </w:tc>
        <w:tc>
          <w:tcPr>
            <w:tcW w:w="3200" w:type="pct"/>
            <w:shd w:val="clear" w:color="auto" w:fill="auto"/>
          </w:tcPr>
          <w:p w14:paraId="57FB4354" w14:textId="77777777" w:rsidR="000576E1" w:rsidRPr="00866EA1" w:rsidRDefault="000576E1"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D52C4F5" w14:textId="77777777" w:rsidR="000576E1" w:rsidRPr="00866EA1" w:rsidRDefault="000576E1"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6A95A53" w14:textId="77777777" w:rsidR="000576E1" w:rsidRDefault="000576E1" w:rsidP="008A21FB">
      <w:pPr>
        <w:suppressAutoHyphens/>
        <w:ind w:firstLine="851"/>
        <w:rPr>
          <w:b/>
        </w:rPr>
      </w:pPr>
    </w:p>
    <w:p w14:paraId="0965F41A" w14:textId="533F2DB1" w:rsidR="00BF0266" w:rsidRDefault="00BF0266" w:rsidP="008A21FB">
      <w:pPr>
        <w:suppressAutoHyphens/>
        <w:ind w:left="709" w:hanging="142"/>
        <w:rPr>
          <w:b/>
        </w:rPr>
      </w:pPr>
    </w:p>
    <w:p w14:paraId="208E685F" w14:textId="77777777" w:rsidR="0045137C" w:rsidRPr="00866EA1" w:rsidRDefault="0045137C" w:rsidP="0045137C">
      <w:pPr>
        <w:ind w:firstLine="709"/>
        <w:rPr>
          <w:bCs/>
        </w:rPr>
      </w:pPr>
      <w:r w:rsidRPr="00866EA1">
        <w:rPr>
          <w:bCs/>
        </w:rPr>
        <w:t xml:space="preserve">6.1.2.3. Оснащение лабораторий </w:t>
      </w:r>
    </w:p>
    <w:p w14:paraId="1246C088" w14:textId="08CBABEA" w:rsidR="0045137C" w:rsidRPr="009B156B" w:rsidRDefault="009B156B" w:rsidP="0045137C">
      <w:pPr>
        <w:suppressAutoHyphens/>
        <w:ind w:firstLine="709"/>
        <w:jc w:val="both"/>
        <w:rPr>
          <w:b/>
          <w:bCs/>
          <w:iCs/>
        </w:rPr>
      </w:pPr>
      <w:r w:rsidRPr="009B156B">
        <w:rPr>
          <w:b/>
          <w:bCs/>
          <w:iCs/>
        </w:rPr>
        <w:t>Л</w:t>
      </w:r>
      <w:r w:rsidR="00267EDA" w:rsidRPr="009B156B">
        <w:rPr>
          <w:b/>
          <w:bCs/>
          <w:iCs/>
        </w:rPr>
        <w:t>аборатории</w:t>
      </w:r>
      <w:r w:rsidRPr="009B156B">
        <w:rPr>
          <w:b/>
          <w:bCs/>
          <w:iCs/>
        </w:rPr>
        <w:t xml:space="preserve"> не предусмотрены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5137C" w:rsidRPr="00866EA1" w14:paraId="29D73751" w14:textId="77777777" w:rsidTr="002A31F7">
        <w:tc>
          <w:tcPr>
            <w:tcW w:w="273" w:type="pct"/>
            <w:shd w:val="clear" w:color="auto" w:fill="auto"/>
            <w:vAlign w:val="center"/>
          </w:tcPr>
          <w:p w14:paraId="3F54E7D7" w14:textId="77777777" w:rsidR="0045137C" w:rsidRPr="00866EA1" w:rsidRDefault="0045137C" w:rsidP="002A31F7">
            <w:pPr>
              <w:pStyle w:val="120"/>
              <w:spacing w:line="276" w:lineRule="auto"/>
              <w:jc w:val="center"/>
              <w:rPr>
                <w:lang w:eastAsia="en-US"/>
              </w:rPr>
            </w:pPr>
            <w:r w:rsidRPr="00866EA1">
              <w:rPr>
                <w:lang w:eastAsia="en-US"/>
              </w:rPr>
              <w:t>№</w:t>
            </w:r>
          </w:p>
        </w:tc>
        <w:tc>
          <w:tcPr>
            <w:tcW w:w="3200" w:type="pct"/>
            <w:shd w:val="clear" w:color="auto" w:fill="auto"/>
            <w:vAlign w:val="center"/>
          </w:tcPr>
          <w:p w14:paraId="374EF30E" w14:textId="77777777" w:rsidR="0045137C" w:rsidRPr="00866EA1" w:rsidRDefault="0045137C"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25"/>
            </w:r>
          </w:p>
        </w:tc>
        <w:tc>
          <w:tcPr>
            <w:tcW w:w="1527" w:type="pct"/>
            <w:shd w:val="clear" w:color="auto" w:fill="auto"/>
            <w:vAlign w:val="center"/>
          </w:tcPr>
          <w:p w14:paraId="6ACF32A8" w14:textId="77777777" w:rsidR="0045137C" w:rsidRPr="00866EA1" w:rsidRDefault="0045137C"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26"/>
            </w:r>
          </w:p>
        </w:tc>
      </w:tr>
      <w:tr w:rsidR="0045137C" w:rsidRPr="00866EA1" w14:paraId="6BEA016E" w14:textId="77777777" w:rsidTr="002A31F7">
        <w:trPr>
          <w:trHeight w:val="278"/>
        </w:trPr>
        <w:tc>
          <w:tcPr>
            <w:tcW w:w="5000" w:type="pct"/>
            <w:gridSpan w:val="3"/>
            <w:shd w:val="clear" w:color="auto" w:fill="auto"/>
          </w:tcPr>
          <w:p w14:paraId="4071E1A3" w14:textId="77777777" w:rsidR="0045137C" w:rsidRPr="00866EA1" w:rsidRDefault="0045137C" w:rsidP="002A31F7">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45137C" w:rsidRPr="00866EA1" w14:paraId="0E6197C5" w14:textId="77777777" w:rsidTr="002A31F7">
        <w:trPr>
          <w:trHeight w:val="277"/>
        </w:trPr>
        <w:tc>
          <w:tcPr>
            <w:tcW w:w="5000" w:type="pct"/>
            <w:gridSpan w:val="3"/>
            <w:shd w:val="clear" w:color="auto" w:fill="auto"/>
          </w:tcPr>
          <w:p w14:paraId="0B45C34A" w14:textId="77777777" w:rsidR="0045137C" w:rsidRPr="00866EA1" w:rsidRDefault="0045137C" w:rsidP="002A31F7">
            <w:pPr>
              <w:pStyle w:val="120"/>
              <w:spacing w:line="276" w:lineRule="auto"/>
              <w:rPr>
                <w:b/>
                <w:bCs/>
                <w:lang w:eastAsia="en-US"/>
              </w:rPr>
            </w:pPr>
            <w:r w:rsidRPr="00866EA1">
              <w:rPr>
                <w:b/>
                <w:bCs/>
                <w:lang w:eastAsia="en-US"/>
              </w:rPr>
              <w:t>Основное оборудование</w:t>
            </w:r>
          </w:p>
        </w:tc>
      </w:tr>
      <w:tr w:rsidR="0045137C" w:rsidRPr="00866EA1" w14:paraId="4F095F93" w14:textId="77777777" w:rsidTr="002A31F7">
        <w:tc>
          <w:tcPr>
            <w:tcW w:w="273" w:type="pct"/>
            <w:shd w:val="clear" w:color="auto" w:fill="auto"/>
          </w:tcPr>
          <w:p w14:paraId="510828A6" w14:textId="77777777" w:rsidR="0045137C" w:rsidRPr="00866EA1" w:rsidRDefault="0045137C" w:rsidP="002A31F7">
            <w:pPr>
              <w:pStyle w:val="120"/>
              <w:spacing w:line="276" w:lineRule="auto"/>
              <w:rPr>
                <w:lang w:eastAsia="en-US"/>
              </w:rPr>
            </w:pPr>
          </w:p>
        </w:tc>
        <w:tc>
          <w:tcPr>
            <w:tcW w:w="3200" w:type="pct"/>
            <w:shd w:val="clear" w:color="auto" w:fill="auto"/>
          </w:tcPr>
          <w:p w14:paraId="410C381B" w14:textId="77777777" w:rsidR="0045137C" w:rsidRPr="00866EA1" w:rsidRDefault="0045137C" w:rsidP="002A31F7">
            <w:pPr>
              <w:pStyle w:val="120"/>
              <w:spacing w:line="276" w:lineRule="auto"/>
              <w:rPr>
                <w:lang w:eastAsia="en-US"/>
              </w:rPr>
            </w:pPr>
          </w:p>
        </w:tc>
        <w:tc>
          <w:tcPr>
            <w:tcW w:w="1527" w:type="pct"/>
            <w:shd w:val="clear" w:color="auto" w:fill="auto"/>
          </w:tcPr>
          <w:p w14:paraId="0CD12872" w14:textId="77777777" w:rsidR="0045137C" w:rsidRPr="00866EA1" w:rsidRDefault="0045137C" w:rsidP="002A31F7">
            <w:pPr>
              <w:pStyle w:val="120"/>
              <w:spacing w:line="276" w:lineRule="auto"/>
              <w:rPr>
                <w:lang w:eastAsia="en-US"/>
              </w:rPr>
            </w:pPr>
          </w:p>
        </w:tc>
      </w:tr>
      <w:tr w:rsidR="0045137C" w:rsidRPr="00866EA1" w14:paraId="2465106E"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10F3C9" w14:textId="77777777" w:rsidR="0045137C" w:rsidRPr="00866EA1" w:rsidRDefault="0045137C" w:rsidP="002A31F7">
            <w:pPr>
              <w:pStyle w:val="120"/>
              <w:spacing w:line="276" w:lineRule="auto"/>
              <w:rPr>
                <w:lang w:eastAsia="en-US"/>
              </w:rPr>
            </w:pPr>
            <w:r w:rsidRPr="00866EA1">
              <w:rPr>
                <w:b/>
                <w:bCs/>
                <w:lang w:eastAsia="en-US"/>
              </w:rPr>
              <w:t>Дополнительное оборудование</w:t>
            </w:r>
          </w:p>
        </w:tc>
      </w:tr>
      <w:tr w:rsidR="0045137C" w:rsidRPr="00866EA1" w14:paraId="397A6CCF"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54341E75"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E8147D1"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0AD0A8B" w14:textId="77777777" w:rsidR="0045137C" w:rsidRPr="00866EA1" w:rsidRDefault="0045137C" w:rsidP="002A31F7">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137C" w:rsidRPr="00866EA1" w14:paraId="12DF2CB9"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AD13D9" w14:textId="77777777" w:rsidR="0045137C" w:rsidRPr="00866EA1" w:rsidRDefault="0045137C" w:rsidP="002A31F7">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5137C" w:rsidRPr="00866EA1" w14:paraId="634E7F54"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6C37439" w14:textId="77777777" w:rsidR="0045137C" w:rsidRPr="00866EA1" w:rsidRDefault="0045137C" w:rsidP="002A31F7">
            <w:pPr>
              <w:pStyle w:val="120"/>
              <w:spacing w:line="276" w:lineRule="auto"/>
              <w:rPr>
                <w:lang w:eastAsia="en-US"/>
              </w:rPr>
            </w:pPr>
            <w:r w:rsidRPr="00866EA1">
              <w:rPr>
                <w:b/>
                <w:bCs/>
                <w:lang w:eastAsia="en-US"/>
              </w:rPr>
              <w:t>Основное оборудование</w:t>
            </w:r>
          </w:p>
        </w:tc>
      </w:tr>
      <w:tr w:rsidR="0045137C" w:rsidRPr="00866EA1" w14:paraId="149AA29C" w14:textId="77777777" w:rsidTr="002A31F7">
        <w:tc>
          <w:tcPr>
            <w:tcW w:w="273" w:type="pct"/>
            <w:shd w:val="clear" w:color="auto" w:fill="auto"/>
          </w:tcPr>
          <w:p w14:paraId="5577A470" w14:textId="77777777" w:rsidR="0045137C" w:rsidRPr="00866EA1" w:rsidRDefault="0045137C" w:rsidP="002A31F7">
            <w:pPr>
              <w:pStyle w:val="120"/>
              <w:spacing w:line="276" w:lineRule="auto"/>
              <w:rPr>
                <w:lang w:eastAsia="en-US"/>
              </w:rPr>
            </w:pPr>
          </w:p>
        </w:tc>
        <w:tc>
          <w:tcPr>
            <w:tcW w:w="3200" w:type="pct"/>
            <w:shd w:val="clear" w:color="auto" w:fill="auto"/>
          </w:tcPr>
          <w:p w14:paraId="69EC3E3E" w14:textId="77777777" w:rsidR="0045137C" w:rsidRPr="00866EA1" w:rsidRDefault="0045137C" w:rsidP="002A31F7">
            <w:pPr>
              <w:pStyle w:val="120"/>
              <w:spacing w:line="276" w:lineRule="auto"/>
              <w:rPr>
                <w:lang w:eastAsia="en-US"/>
              </w:rPr>
            </w:pPr>
          </w:p>
        </w:tc>
        <w:tc>
          <w:tcPr>
            <w:tcW w:w="1527" w:type="pct"/>
            <w:shd w:val="clear" w:color="auto" w:fill="auto"/>
          </w:tcPr>
          <w:p w14:paraId="271CBD65" w14:textId="77777777" w:rsidR="0045137C" w:rsidRPr="00866EA1" w:rsidRDefault="0045137C" w:rsidP="002A31F7">
            <w:pPr>
              <w:pStyle w:val="120"/>
              <w:spacing w:line="276" w:lineRule="auto"/>
              <w:rPr>
                <w:lang w:eastAsia="en-US"/>
              </w:rPr>
            </w:pPr>
          </w:p>
        </w:tc>
      </w:tr>
      <w:tr w:rsidR="0045137C" w:rsidRPr="00866EA1" w14:paraId="11652246" w14:textId="77777777" w:rsidTr="002A31F7">
        <w:tc>
          <w:tcPr>
            <w:tcW w:w="5000" w:type="pct"/>
            <w:gridSpan w:val="3"/>
            <w:shd w:val="clear" w:color="auto" w:fill="auto"/>
          </w:tcPr>
          <w:p w14:paraId="2448A16A" w14:textId="77777777" w:rsidR="0045137C" w:rsidRPr="00866EA1" w:rsidRDefault="0045137C" w:rsidP="002A31F7">
            <w:pPr>
              <w:pStyle w:val="120"/>
              <w:spacing w:line="276" w:lineRule="auto"/>
              <w:rPr>
                <w:lang w:eastAsia="en-US"/>
              </w:rPr>
            </w:pPr>
            <w:r w:rsidRPr="00866EA1">
              <w:rPr>
                <w:b/>
                <w:lang w:eastAsia="en-US"/>
              </w:rPr>
              <w:t>Дополнительное оборудование</w:t>
            </w:r>
          </w:p>
        </w:tc>
      </w:tr>
      <w:tr w:rsidR="0045137C" w:rsidRPr="00866EA1" w14:paraId="442AB194" w14:textId="77777777" w:rsidTr="002A31F7">
        <w:tc>
          <w:tcPr>
            <w:tcW w:w="273" w:type="pct"/>
            <w:shd w:val="clear" w:color="auto" w:fill="auto"/>
          </w:tcPr>
          <w:p w14:paraId="6FE084D5" w14:textId="77777777" w:rsidR="0045137C" w:rsidRPr="00866EA1" w:rsidRDefault="0045137C" w:rsidP="002A31F7">
            <w:pPr>
              <w:pStyle w:val="120"/>
              <w:spacing w:line="276" w:lineRule="auto"/>
              <w:rPr>
                <w:lang w:eastAsia="en-US"/>
              </w:rPr>
            </w:pPr>
          </w:p>
        </w:tc>
        <w:tc>
          <w:tcPr>
            <w:tcW w:w="3200" w:type="pct"/>
            <w:shd w:val="clear" w:color="auto" w:fill="auto"/>
          </w:tcPr>
          <w:p w14:paraId="1354E26E"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A7F63F6" w14:textId="77777777" w:rsidR="0045137C" w:rsidRPr="00866EA1" w:rsidRDefault="0045137C"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137C" w:rsidRPr="00866EA1" w14:paraId="76A9B692" w14:textId="77777777" w:rsidTr="002A31F7">
        <w:tc>
          <w:tcPr>
            <w:tcW w:w="273" w:type="pct"/>
            <w:shd w:val="clear" w:color="auto" w:fill="auto"/>
          </w:tcPr>
          <w:p w14:paraId="34EB531B" w14:textId="77777777" w:rsidR="0045137C" w:rsidRPr="00866EA1" w:rsidRDefault="0045137C" w:rsidP="002A31F7">
            <w:pPr>
              <w:pStyle w:val="120"/>
              <w:spacing w:line="276" w:lineRule="auto"/>
              <w:rPr>
                <w:lang w:eastAsia="en-US"/>
              </w:rPr>
            </w:pPr>
          </w:p>
        </w:tc>
        <w:tc>
          <w:tcPr>
            <w:tcW w:w="3200" w:type="pct"/>
            <w:shd w:val="clear" w:color="auto" w:fill="auto"/>
          </w:tcPr>
          <w:p w14:paraId="42E01291" w14:textId="77777777" w:rsidR="0045137C" w:rsidRPr="00866EA1" w:rsidRDefault="0045137C" w:rsidP="002A31F7">
            <w:pPr>
              <w:pStyle w:val="120"/>
              <w:spacing w:line="276" w:lineRule="auto"/>
              <w:rPr>
                <w:lang w:eastAsia="en-US"/>
              </w:rPr>
            </w:pPr>
          </w:p>
        </w:tc>
        <w:tc>
          <w:tcPr>
            <w:tcW w:w="1527" w:type="pct"/>
            <w:shd w:val="clear" w:color="auto" w:fill="auto"/>
          </w:tcPr>
          <w:p w14:paraId="293523C3" w14:textId="77777777" w:rsidR="0045137C" w:rsidRPr="00866EA1" w:rsidRDefault="0045137C" w:rsidP="002A31F7">
            <w:pPr>
              <w:pStyle w:val="120"/>
              <w:spacing w:line="276" w:lineRule="auto"/>
              <w:rPr>
                <w:lang w:eastAsia="en-US"/>
              </w:rPr>
            </w:pPr>
          </w:p>
        </w:tc>
      </w:tr>
      <w:tr w:rsidR="0045137C" w:rsidRPr="00866EA1" w14:paraId="12A08A3A" w14:textId="77777777" w:rsidTr="002A31F7">
        <w:tc>
          <w:tcPr>
            <w:tcW w:w="5000" w:type="pct"/>
            <w:gridSpan w:val="3"/>
            <w:shd w:val="clear" w:color="auto" w:fill="auto"/>
          </w:tcPr>
          <w:p w14:paraId="105B1E27" w14:textId="77777777" w:rsidR="0045137C" w:rsidRPr="00866EA1" w:rsidRDefault="0045137C" w:rsidP="002A31F7">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45137C" w:rsidRPr="00866EA1" w14:paraId="3A79BCDC" w14:textId="77777777" w:rsidTr="002A31F7">
        <w:tc>
          <w:tcPr>
            <w:tcW w:w="5000" w:type="pct"/>
            <w:gridSpan w:val="3"/>
            <w:shd w:val="clear" w:color="auto" w:fill="auto"/>
          </w:tcPr>
          <w:p w14:paraId="33E38533" w14:textId="77777777" w:rsidR="0045137C" w:rsidRPr="00866EA1" w:rsidRDefault="0045137C" w:rsidP="002A31F7">
            <w:pPr>
              <w:pStyle w:val="120"/>
              <w:spacing w:line="276" w:lineRule="auto"/>
              <w:rPr>
                <w:b/>
                <w:bCs/>
                <w:lang w:eastAsia="en-US"/>
              </w:rPr>
            </w:pPr>
            <w:r w:rsidRPr="00866EA1">
              <w:rPr>
                <w:b/>
                <w:bCs/>
                <w:lang w:eastAsia="en-US"/>
              </w:rPr>
              <w:t>Основное оборудование</w:t>
            </w:r>
          </w:p>
        </w:tc>
      </w:tr>
      <w:tr w:rsidR="0045137C" w:rsidRPr="00866EA1" w14:paraId="65CB600A" w14:textId="77777777" w:rsidTr="002A31F7">
        <w:tc>
          <w:tcPr>
            <w:tcW w:w="273" w:type="pct"/>
            <w:shd w:val="clear" w:color="auto" w:fill="auto"/>
          </w:tcPr>
          <w:p w14:paraId="6B4F1AC3" w14:textId="77777777" w:rsidR="0045137C" w:rsidRPr="00866EA1" w:rsidRDefault="0045137C" w:rsidP="002A31F7">
            <w:pPr>
              <w:pStyle w:val="120"/>
              <w:spacing w:line="276" w:lineRule="auto"/>
              <w:rPr>
                <w:lang w:eastAsia="en-US"/>
              </w:rPr>
            </w:pPr>
          </w:p>
        </w:tc>
        <w:tc>
          <w:tcPr>
            <w:tcW w:w="3200" w:type="pct"/>
            <w:shd w:val="clear" w:color="auto" w:fill="auto"/>
          </w:tcPr>
          <w:p w14:paraId="54C298AF" w14:textId="77777777" w:rsidR="0045137C" w:rsidRPr="00866EA1" w:rsidRDefault="0045137C" w:rsidP="002A31F7">
            <w:pPr>
              <w:pStyle w:val="120"/>
              <w:spacing w:line="276" w:lineRule="auto"/>
              <w:rPr>
                <w:lang w:eastAsia="en-US"/>
              </w:rPr>
            </w:pPr>
          </w:p>
        </w:tc>
        <w:tc>
          <w:tcPr>
            <w:tcW w:w="1527" w:type="pct"/>
            <w:shd w:val="clear" w:color="auto" w:fill="auto"/>
          </w:tcPr>
          <w:p w14:paraId="48685681" w14:textId="77777777" w:rsidR="0045137C" w:rsidRPr="00866EA1" w:rsidRDefault="0045137C" w:rsidP="002A31F7">
            <w:pPr>
              <w:pStyle w:val="120"/>
              <w:spacing w:line="276" w:lineRule="auto"/>
              <w:rPr>
                <w:lang w:eastAsia="en-US"/>
              </w:rPr>
            </w:pPr>
          </w:p>
        </w:tc>
      </w:tr>
      <w:tr w:rsidR="0045137C" w:rsidRPr="00866EA1" w14:paraId="5C669ED8" w14:textId="77777777" w:rsidTr="002A31F7">
        <w:tc>
          <w:tcPr>
            <w:tcW w:w="5000" w:type="pct"/>
            <w:gridSpan w:val="3"/>
            <w:shd w:val="clear" w:color="auto" w:fill="auto"/>
          </w:tcPr>
          <w:p w14:paraId="6D9DDE50" w14:textId="77777777" w:rsidR="0045137C" w:rsidRPr="00866EA1" w:rsidRDefault="0045137C" w:rsidP="002A31F7">
            <w:pPr>
              <w:pStyle w:val="120"/>
              <w:spacing w:line="276" w:lineRule="auto"/>
              <w:rPr>
                <w:lang w:eastAsia="en-US"/>
              </w:rPr>
            </w:pPr>
            <w:r w:rsidRPr="00866EA1">
              <w:rPr>
                <w:b/>
                <w:bCs/>
                <w:lang w:eastAsia="en-US"/>
              </w:rPr>
              <w:t>Дополнительное оборудование</w:t>
            </w:r>
          </w:p>
        </w:tc>
      </w:tr>
      <w:tr w:rsidR="0045137C" w:rsidRPr="00866EA1" w14:paraId="3F3E5271" w14:textId="77777777" w:rsidTr="002A31F7">
        <w:tc>
          <w:tcPr>
            <w:tcW w:w="273" w:type="pct"/>
            <w:shd w:val="clear" w:color="auto" w:fill="auto"/>
          </w:tcPr>
          <w:p w14:paraId="67E8A101" w14:textId="77777777" w:rsidR="0045137C" w:rsidRPr="00866EA1" w:rsidRDefault="0045137C" w:rsidP="002A31F7">
            <w:pPr>
              <w:pStyle w:val="120"/>
              <w:spacing w:line="276" w:lineRule="auto"/>
              <w:rPr>
                <w:lang w:eastAsia="en-US"/>
              </w:rPr>
            </w:pPr>
          </w:p>
        </w:tc>
        <w:tc>
          <w:tcPr>
            <w:tcW w:w="3200" w:type="pct"/>
            <w:shd w:val="clear" w:color="auto" w:fill="auto"/>
          </w:tcPr>
          <w:p w14:paraId="627589B7"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310FF7" w14:textId="77777777" w:rsidR="0045137C" w:rsidRPr="00866EA1" w:rsidRDefault="0045137C"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137C" w:rsidRPr="00866EA1" w14:paraId="0593DC1F" w14:textId="77777777" w:rsidTr="002A31F7">
        <w:tc>
          <w:tcPr>
            <w:tcW w:w="273" w:type="pct"/>
            <w:shd w:val="clear" w:color="auto" w:fill="auto"/>
          </w:tcPr>
          <w:p w14:paraId="54ED9F7A" w14:textId="77777777" w:rsidR="0045137C" w:rsidRPr="00866EA1" w:rsidRDefault="0045137C" w:rsidP="002A31F7">
            <w:pPr>
              <w:pStyle w:val="120"/>
              <w:spacing w:line="276" w:lineRule="auto"/>
              <w:rPr>
                <w:lang w:eastAsia="en-US"/>
              </w:rPr>
            </w:pPr>
          </w:p>
        </w:tc>
        <w:tc>
          <w:tcPr>
            <w:tcW w:w="3200" w:type="pct"/>
            <w:shd w:val="clear" w:color="auto" w:fill="auto"/>
          </w:tcPr>
          <w:p w14:paraId="3B0BF0C6" w14:textId="77777777" w:rsidR="0045137C" w:rsidRPr="00866EA1" w:rsidRDefault="0045137C" w:rsidP="002A31F7">
            <w:pPr>
              <w:pStyle w:val="120"/>
              <w:spacing w:line="276" w:lineRule="auto"/>
              <w:rPr>
                <w:lang w:eastAsia="en-US"/>
              </w:rPr>
            </w:pPr>
          </w:p>
        </w:tc>
        <w:tc>
          <w:tcPr>
            <w:tcW w:w="1527" w:type="pct"/>
            <w:shd w:val="clear" w:color="auto" w:fill="auto"/>
          </w:tcPr>
          <w:p w14:paraId="5420B385" w14:textId="77777777" w:rsidR="0045137C" w:rsidRPr="00866EA1" w:rsidRDefault="0045137C" w:rsidP="002A31F7">
            <w:pPr>
              <w:pStyle w:val="120"/>
              <w:spacing w:line="276" w:lineRule="auto"/>
              <w:rPr>
                <w:lang w:eastAsia="en-US"/>
              </w:rPr>
            </w:pPr>
          </w:p>
        </w:tc>
      </w:tr>
      <w:tr w:rsidR="0045137C" w:rsidRPr="00866EA1" w14:paraId="7E386ABF" w14:textId="77777777" w:rsidTr="002A31F7">
        <w:tc>
          <w:tcPr>
            <w:tcW w:w="5000" w:type="pct"/>
            <w:gridSpan w:val="3"/>
            <w:shd w:val="clear" w:color="auto" w:fill="auto"/>
          </w:tcPr>
          <w:p w14:paraId="6F1B1D1A" w14:textId="30DE48E2" w:rsidR="0045137C" w:rsidRPr="00866EA1" w:rsidRDefault="0045137C" w:rsidP="002A31F7">
            <w:pPr>
              <w:pStyle w:val="120"/>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45137C" w:rsidRPr="00866EA1" w14:paraId="7F6358D6" w14:textId="77777777" w:rsidTr="002A31F7">
        <w:tc>
          <w:tcPr>
            <w:tcW w:w="5000" w:type="pct"/>
            <w:gridSpan w:val="3"/>
            <w:shd w:val="clear" w:color="auto" w:fill="auto"/>
          </w:tcPr>
          <w:p w14:paraId="55642EC7" w14:textId="77777777" w:rsidR="0045137C" w:rsidRPr="00866EA1" w:rsidRDefault="0045137C" w:rsidP="002A31F7">
            <w:pPr>
              <w:pStyle w:val="120"/>
              <w:spacing w:line="276" w:lineRule="auto"/>
              <w:rPr>
                <w:lang w:eastAsia="en-US"/>
              </w:rPr>
            </w:pPr>
            <w:r w:rsidRPr="00866EA1">
              <w:rPr>
                <w:b/>
                <w:bCs/>
                <w:lang w:eastAsia="en-US"/>
              </w:rPr>
              <w:t>Основное оборудование</w:t>
            </w:r>
          </w:p>
        </w:tc>
      </w:tr>
      <w:tr w:rsidR="0045137C" w:rsidRPr="00866EA1" w14:paraId="48D79C7B" w14:textId="77777777" w:rsidTr="002A31F7">
        <w:tc>
          <w:tcPr>
            <w:tcW w:w="273" w:type="pct"/>
            <w:shd w:val="clear" w:color="auto" w:fill="auto"/>
          </w:tcPr>
          <w:p w14:paraId="21541410" w14:textId="77777777" w:rsidR="0045137C" w:rsidRPr="00866EA1" w:rsidRDefault="0045137C" w:rsidP="002A31F7">
            <w:pPr>
              <w:pStyle w:val="120"/>
              <w:spacing w:line="276" w:lineRule="auto"/>
              <w:rPr>
                <w:lang w:eastAsia="en-US"/>
              </w:rPr>
            </w:pPr>
          </w:p>
        </w:tc>
        <w:tc>
          <w:tcPr>
            <w:tcW w:w="3200" w:type="pct"/>
            <w:shd w:val="clear" w:color="auto" w:fill="auto"/>
          </w:tcPr>
          <w:p w14:paraId="31926947" w14:textId="77777777" w:rsidR="0045137C" w:rsidRPr="00866EA1" w:rsidRDefault="0045137C" w:rsidP="002A31F7">
            <w:pPr>
              <w:pStyle w:val="120"/>
              <w:spacing w:line="276" w:lineRule="auto"/>
              <w:rPr>
                <w:lang w:eastAsia="en-US"/>
              </w:rPr>
            </w:pPr>
          </w:p>
        </w:tc>
        <w:tc>
          <w:tcPr>
            <w:tcW w:w="1527" w:type="pct"/>
            <w:shd w:val="clear" w:color="auto" w:fill="auto"/>
          </w:tcPr>
          <w:p w14:paraId="58DD9CDC" w14:textId="77777777" w:rsidR="0045137C" w:rsidRPr="00866EA1" w:rsidRDefault="0045137C" w:rsidP="002A31F7">
            <w:pPr>
              <w:pStyle w:val="120"/>
              <w:spacing w:line="276" w:lineRule="auto"/>
              <w:rPr>
                <w:lang w:eastAsia="en-US"/>
              </w:rPr>
            </w:pPr>
          </w:p>
        </w:tc>
      </w:tr>
      <w:tr w:rsidR="0045137C" w:rsidRPr="00866EA1" w14:paraId="007B6A52" w14:textId="77777777" w:rsidTr="002A31F7">
        <w:tc>
          <w:tcPr>
            <w:tcW w:w="5000" w:type="pct"/>
            <w:gridSpan w:val="3"/>
            <w:shd w:val="clear" w:color="auto" w:fill="auto"/>
          </w:tcPr>
          <w:p w14:paraId="4840FECA" w14:textId="77777777" w:rsidR="0045137C" w:rsidRPr="00866EA1" w:rsidRDefault="0045137C" w:rsidP="002A31F7">
            <w:pPr>
              <w:pStyle w:val="120"/>
              <w:spacing w:line="276" w:lineRule="auto"/>
              <w:rPr>
                <w:lang w:eastAsia="en-US"/>
              </w:rPr>
            </w:pPr>
            <w:r w:rsidRPr="00866EA1">
              <w:rPr>
                <w:b/>
                <w:bCs/>
                <w:lang w:eastAsia="en-US"/>
              </w:rPr>
              <w:t>Дополнительное оборудование</w:t>
            </w:r>
          </w:p>
        </w:tc>
      </w:tr>
      <w:tr w:rsidR="0045137C" w:rsidRPr="00866EA1" w14:paraId="0ADE5270" w14:textId="77777777" w:rsidTr="002A31F7">
        <w:tc>
          <w:tcPr>
            <w:tcW w:w="273" w:type="pct"/>
            <w:shd w:val="clear" w:color="auto" w:fill="auto"/>
          </w:tcPr>
          <w:p w14:paraId="19AA8496" w14:textId="77777777" w:rsidR="0045137C" w:rsidRPr="00866EA1" w:rsidRDefault="0045137C" w:rsidP="002A31F7">
            <w:pPr>
              <w:pStyle w:val="120"/>
              <w:spacing w:line="276" w:lineRule="auto"/>
              <w:rPr>
                <w:lang w:eastAsia="en-US"/>
              </w:rPr>
            </w:pPr>
          </w:p>
        </w:tc>
        <w:tc>
          <w:tcPr>
            <w:tcW w:w="3200" w:type="pct"/>
            <w:shd w:val="clear" w:color="auto" w:fill="auto"/>
          </w:tcPr>
          <w:p w14:paraId="3DAD3C32"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EB1701" w14:textId="77777777" w:rsidR="0045137C" w:rsidRPr="00866EA1" w:rsidRDefault="0045137C"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E0D5AB2" w14:textId="77777777" w:rsidR="0045137C" w:rsidRDefault="0045137C" w:rsidP="0045137C">
      <w:pPr>
        <w:suppressAutoHyphens/>
        <w:ind w:firstLine="709"/>
        <w:jc w:val="both"/>
        <w:rPr>
          <w:bCs/>
        </w:rPr>
      </w:pPr>
    </w:p>
    <w:p w14:paraId="315D277F" w14:textId="77777777" w:rsidR="0045137C" w:rsidRPr="00866EA1" w:rsidRDefault="0045137C" w:rsidP="0045137C">
      <w:pPr>
        <w:suppressAutoHyphens/>
        <w:ind w:firstLine="709"/>
        <w:jc w:val="both"/>
        <w:rPr>
          <w:bCs/>
        </w:rPr>
      </w:pPr>
      <w:r w:rsidRPr="00866EA1">
        <w:rPr>
          <w:bCs/>
        </w:rPr>
        <w:t>6.1.2.4. Оснащение мастерских</w:t>
      </w:r>
    </w:p>
    <w:p w14:paraId="4F8C41FA" w14:textId="460EC8D1" w:rsidR="0045137C" w:rsidRPr="009B156B" w:rsidRDefault="00267EDA" w:rsidP="00267EDA">
      <w:pPr>
        <w:suppressAutoHyphens/>
        <w:ind w:firstLine="709"/>
        <w:jc w:val="both"/>
        <w:rPr>
          <w:b/>
          <w:bCs/>
        </w:rPr>
      </w:pPr>
      <w:r w:rsidRPr="009B156B">
        <w:rPr>
          <w:b/>
          <w:bCs/>
        </w:rPr>
        <w:t>Мастерские не предусмотрены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45137C" w:rsidRPr="00866EA1" w14:paraId="3F74F9DB"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0017" w14:textId="77777777" w:rsidR="0045137C" w:rsidRPr="00866EA1" w:rsidRDefault="0045137C" w:rsidP="002A31F7">
            <w:pPr>
              <w:pStyle w:val="120"/>
              <w:spacing w:line="276" w:lineRule="auto"/>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C5E40" w14:textId="77777777" w:rsidR="0045137C" w:rsidRPr="00866EA1" w:rsidRDefault="0045137C" w:rsidP="002A31F7">
            <w:pPr>
              <w:pStyle w:val="120"/>
              <w:spacing w:line="276" w:lineRule="auto"/>
              <w:jc w:val="center"/>
              <w:rPr>
                <w:lang w:eastAsia="en-US"/>
              </w:rPr>
            </w:pPr>
            <w:r w:rsidRPr="00866EA1">
              <w:rPr>
                <w:lang w:eastAsia="en-US"/>
              </w:rPr>
              <w:t>Наименование оборудования</w:t>
            </w:r>
            <w:r w:rsidRPr="00866EA1">
              <w:rPr>
                <w:rStyle w:val="a5"/>
                <w:lang w:eastAsia="en-US"/>
              </w:rPr>
              <w:footnoteReference w:id="27"/>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8ACAA" w14:textId="77777777" w:rsidR="0045137C" w:rsidRPr="00866EA1" w:rsidRDefault="0045137C" w:rsidP="002A31F7">
            <w:pPr>
              <w:pStyle w:val="120"/>
              <w:spacing w:line="276" w:lineRule="auto"/>
              <w:jc w:val="center"/>
              <w:rPr>
                <w:lang w:eastAsia="en-US"/>
              </w:rPr>
            </w:pPr>
            <w:r w:rsidRPr="00866EA1">
              <w:rPr>
                <w:lang w:eastAsia="en-US"/>
              </w:rPr>
              <w:t>Техническое описание</w:t>
            </w:r>
            <w:r w:rsidRPr="00866EA1">
              <w:rPr>
                <w:rStyle w:val="a5"/>
                <w:lang w:eastAsia="en-US"/>
              </w:rPr>
              <w:footnoteReference w:id="28"/>
            </w:r>
          </w:p>
        </w:tc>
      </w:tr>
      <w:tr w:rsidR="0045137C" w:rsidRPr="00866EA1" w14:paraId="391AAB35" w14:textId="77777777" w:rsidTr="002A31F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5A22965" w14:textId="77777777" w:rsidR="0045137C" w:rsidRPr="00866EA1" w:rsidRDefault="0045137C" w:rsidP="002A31F7">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45137C" w:rsidRPr="00866EA1" w14:paraId="237F25ED" w14:textId="77777777" w:rsidTr="002A31F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26EDD7" w14:textId="77777777" w:rsidR="0045137C" w:rsidRPr="00866EA1" w:rsidRDefault="0045137C" w:rsidP="002A31F7">
            <w:pPr>
              <w:pStyle w:val="120"/>
              <w:spacing w:line="276" w:lineRule="auto"/>
              <w:rPr>
                <w:b/>
                <w:bCs/>
                <w:lang w:eastAsia="en-US"/>
              </w:rPr>
            </w:pPr>
            <w:r w:rsidRPr="00866EA1">
              <w:rPr>
                <w:b/>
                <w:bCs/>
                <w:lang w:eastAsia="en-US"/>
              </w:rPr>
              <w:t>Основное оборудование</w:t>
            </w:r>
          </w:p>
        </w:tc>
      </w:tr>
      <w:tr w:rsidR="0045137C" w:rsidRPr="00866EA1" w14:paraId="10955EA0"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5FDEC040"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823834"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B324BE" w14:textId="77777777" w:rsidR="0045137C" w:rsidRPr="00866EA1" w:rsidRDefault="0045137C" w:rsidP="002A31F7">
            <w:pPr>
              <w:pStyle w:val="120"/>
              <w:spacing w:line="276" w:lineRule="auto"/>
              <w:rPr>
                <w:lang w:eastAsia="en-US"/>
              </w:rPr>
            </w:pPr>
          </w:p>
        </w:tc>
      </w:tr>
      <w:tr w:rsidR="0045137C" w:rsidRPr="00866EA1" w14:paraId="3E65A1C8"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930C0E9" w14:textId="77777777" w:rsidR="0045137C" w:rsidRPr="00866EA1" w:rsidRDefault="0045137C" w:rsidP="002A31F7">
            <w:pPr>
              <w:pStyle w:val="120"/>
              <w:spacing w:line="276" w:lineRule="auto"/>
              <w:rPr>
                <w:lang w:eastAsia="en-US"/>
              </w:rPr>
            </w:pPr>
            <w:r w:rsidRPr="00866EA1">
              <w:rPr>
                <w:b/>
                <w:bCs/>
                <w:lang w:eastAsia="en-US"/>
              </w:rPr>
              <w:t>Дополнительное оборудование</w:t>
            </w:r>
          </w:p>
        </w:tc>
      </w:tr>
      <w:tr w:rsidR="0045137C" w:rsidRPr="00866EA1" w14:paraId="76AC4D48"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5BFC4827"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7868D97B"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96C314D" w14:textId="77777777" w:rsidR="0045137C" w:rsidRPr="00866EA1" w:rsidRDefault="0045137C" w:rsidP="002A31F7">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137C" w:rsidRPr="00866EA1" w14:paraId="4EC59ECA"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B1DBC17" w14:textId="77777777" w:rsidR="0045137C" w:rsidRPr="00866EA1" w:rsidRDefault="0045137C" w:rsidP="002A31F7">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5137C" w:rsidRPr="00866EA1" w14:paraId="7FD85C82"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E697C75" w14:textId="77777777" w:rsidR="0045137C" w:rsidRPr="00866EA1" w:rsidRDefault="0045137C" w:rsidP="002A31F7">
            <w:pPr>
              <w:pStyle w:val="120"/>
              <w:spacing w:line="276" w:lineRule="auto"/>
              <w:rPr>
                <w:lang w:eastAsia="en-US"/>
              </w:rPr>
            </w:pPr>
            <w:r w:rsidRPr="00866EA1">
              <w:rPr>
                <w:b/>
                <w:bCs/>
                <w:lang w:eastAsia="en-US"/>
              </w:rPr>
              <w:t>Основное оборудование</w:t>
            </w:r>
          </w:p>
        </w:tc>
      </w:tr>
      <w:tr w:rsidR="0045137C" w:rsidRPr="00866EA1" w14:paraId="21E392B9"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2A61D66C"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66BB5FE"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D31930F" w14:textId="77777777" w:rsidR="0045137C" w:rsidRPr="00866EA1" w:rsidRDefault="0045137C" w:rsidP="002A31F7">
            <w:pPr>
              <w:pStyle w:val="120"/>
              <w:spacing w:line="276" w:lineRule="auto"/>
              <w:rPr>
                <w:lang w:eastAsia="en-US"/>
              </w:rPr>
            </w:pPr>
          </w:p>
        </w:tc>
      </w:tr>
      <w:tr w:rsidR="0045137C" w:rsidRPr="00866EA1" w14:paraId="18ED6375"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A15959" w14:textId="77777777" w:rsidR="0045137C" w:rsidRPr="00866EA1" w:rsidRDefault="0045137C" w:rsidP="002A31F7">
            <w:pPr>
              <w:pStyle w:val="120"/>
              <w:spacing w:line="276" w:lineRule="auto"/>
              <w:rPr>
                <w:lang w:eastAsia="en-US"/>
              </w:rPr>
            </w:pPr>
            <w:r w:rsidRPr="00866EA1">
              <w:rPr>
                <w:b/>
                <w:lang w:eastAsia="en-US"/>
              </w:rPr>
              <w:t>Дополнительное оборудование</w:t>
            </w:r>
          </w:p>
        </w:tc>
      </w:tr>
      <w:tr w:rsidR="0045137C" w:rsidRPr="00866EA1" w14:paraId="3F982792"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660D34DA"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3B175A0" w14:textId="77777777" w:rsidR="0045137C" w:rsidRPr="00866EA1" w:rsidRDefault="0045137C" w:rsidP="002A31F7">
            <w:pPr>
              <w:pStyle w:val="120"/>
              <w:spacing w:line="276" w:lineRule="auto"/>
              <w:rPr>
                <w:lang w:eastAsia="en-US"/>
              </w:rPr>
            </w:pPr>
            <w:r w:rsidRPr="00866EA1">
              <w:rPr>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9FA3A36" w14:textId="77777777" w:rsidR="0045137C" w:rsidRPr="00866EA1" w:rsidRDefault="0045137C"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137C" w:rsidRPr="00866EA1" w14:paraId="50C8B439"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4B32F2D7"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C9B0409"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F6B69E" w14:textId="77777777" w:rsidR="0045137C" w:rsidRPr="00866EA1" w:rsidRDefault="0045137C" w:rsidP="002A31F7">
            <w:pPr>
              <w:pStyle w:val="120"/>
              <w:spacing w:line="276" w:lineRule="auto"/>
              <w:rPr>
                <w:lang w:eastAsia="en-US"/>
              </w:rPr>
            </w:pPr>
          </w:p>
        </w:tc>
      </w:tr>
      <w:tr w:rsidR="0045137C" w:rsidRPr="00866EA1" w14:paraId="7A67024B"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3EB6CCF8"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5E20CE8"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15C658" w14:textId="77777777" w:rsidR="0045137C" w:rsidRPr="00866EA1" w:rsidRDefault="0045137C" w:rsidP="002A31F7">
            <w:pPr>
              <w:pStyle w:val="120"/>
              <w:spacing w:line="276" w:lineRule="auto"/>
              <w:rPr>
                <w:lang w:eastAsia="en-US"/>
              </w:rPr>
            </w:pPr>
          </w:p>
        </w:tc>
      </w:tr>
      <w:tr w:rsidR="0045137C" w:rsidRPr="00866EA1" w14:paraId="3293DA3F"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CFFFC4" w14:textId="77777777" w:rsidR="0045137C" w:rsidRPr="00866EA1" w:rsidRDefault="0045137C" w:rsidP="002A31F7">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45137C" w:rsidRPr="00866EA1" w14:paraId="41FB8323"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2866C5" w14:textId="77777777" w:rsidR="0045137C" w:rsidRPr="00866EA1" w:rsidRDefault="0045137C" w:rsidP="002A31F7">
            <w:pPr>
              <w:pStyle w:val="120"/>
              <w:spacing w:line="276" w:lineRule="auto"/>
              <w:rPr>
                <w:b/>
                <w:bCs/>
                <w:lang w:eastAsia="en-US"/>
              </w:rPr>
            </w:pPr>
            <w:r w:rsidRPr="00866EA1">
              <w:rPr>
                <w:b/>
                <w:bCs/>
                <w:lang w:eastAsia="en-US"/>
              </w:rPr>
              <w:t>Основное оборудование</w:t>
            </w:r>
          </w:p>
        </w:tc>
      </w:tr>
      <w:tr w:rsidR="0045137C" w:rsidRPr="00866EA1" w14:paraId="4E1DC1D1"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68E29B05"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8620FB1"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500E353" w14:textId="77777777" w:rsidR="0045137C" w:rsidRPr="00866EA1" w:rsidRDefault="0045137C" w:rsidP="002A31F7">
            <w:pPr>
              <w:pStyle w:val="120"/>
              <w:spacing w:line="276" w:lineRule="auto"/>
              <w:rPr>
                <w:lang w:eastAsia="en-US"/>
              </w:rPr>
            </w:pPr>
          </w:p>
        </w:tc>
      </w:tr>
      <w:tr w:rsidR="0045137C" w:rsidRPr="00866EA1" w14:paraId="71928754"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AE72C12" w14:textId="77777777" w:rsidR="0045137C" w:rsidRPr="00866EA1" w:rsidRDefault="0045137C" w:rsidP="002A31F7">
            <w:pPr>
              <w:pStyle w:val="120"/>
              <w:spacing w:line="276" w:lineRule="auto"/>
              <w:rPr>
                <w:lang w:eastAsia="en-US"/>
              </w:rPr>
            </w:pPr>
            <w:r w:rsidRPr="00866EA1">
              <w:rPr>
                <w:b/>
                <w:bCs/>
                <w:lang w:eastAsia="en-US"/>
              </w:rPr>
              <w:t>Дополнительное оборудование</w:t>
            </w:r>
          </w:p>
        </w:tc>
      </w:tr>
      <w:tr w:rsidR="0045137C" w:rsidRPr="00866EA1" w14:paraId="45A8E5B9"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1D5E84B9"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E167390"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E5C4AA8" w14:textId="77777777" w:rsidR="0045137C" w:rsidRPr="00866EA1" w:rsidRDefault="0045137C"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137C" w:rsidRPr="00866EA1" w14:paraId="51EBB021"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7B81CA1D"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33A78E"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AFD785" w14:textId="77777777" w:rsidR="0045137C" w:rsidRPr="00866EA1" w:rsidRDefault="0045137C" w:rsidP="002A31F7">
            <w:pPr>
              <w:pStyle w:val="120"/>
              <w:spacing w:line="276" w:lineRule="auto"/>
              <w:rPr>
                <w:lang w:eastAsia="en-US"/>
              </w:rPr>
            </w:pPr>
          </w:p>
        </w:tc>
      </w:tr>
      <w:tr w:rsidR="0045137C" w:rsidRPr="00866EA1" w14:paraId="46951CDD"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5FD6EEB" w14:textId="5A9EE20A" w:rsidR="0045137C" w:rsidRPr="00866EA1" w:rsidRDefault="0045137C" w:rsidP="002A31F7">
            <w:pPr>
              <w:pStyle w:val="120"/>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45137C" w:rsidRPr="00866EA1" w14:paraId="33F19EAD"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812EEA" w14:textId="77777777" w:rsidR="0045137C" w:rsidRPr="00866EA1" w:rsidRDefault="0045137C" w:rsidP="002A31F7">
            <w:pPr>
              <w:pStyle w:val="120"/>
              <w:spacing w:line="276" w:lineRule="auto"/>
              <w:rPr>
                <w:lang w:eastAsia="en-US"/>
              </w:rPr>
            </w:pPr>
            <w:r w:rsidRPr="00866EA1">
              <w:rPr>
                <w:b/>
                <w:bCs/>
                <w:lang w:eastAsia="en-US"/>
              </w:rPr>
              <w:t>Основное оборудование</w:t>
            </w:r>
          </w:p>
        </w:tc>
      </w:tr>
      <w:tr w:rsidR="0045137C" w:rsidRPr="00866EA1" w14:paraId="5FB78928"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57611A41"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390D6C" w14:textId="77777777" w:rsidR="0045137C" w:rsidRPr="00866EA1" w:rsidRDefault="0045137C" w:rsidP="002A31F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C4D1F4" w14:textId="77777777" w:rsidR="0045137C" w:rsidRPr="00866EA1" w:rsidRDefault="0045137C" w:rsidP="002A31F7">
            <w:pPr>
              <w:pStyle w:val="120"/>
              <w:spacing w:line="276" w:lineRule="auto"/>
              <w:rPr>
                <w:lang w:eastAsia="en-US"/>
              </w:rPr>
            </w:pPr>
          </w:p>
        </w:tc>
      </w:tr>
      <w:tr w:rsidR="0045137C" w:rsidRPr="00866EA1" w14:paraId="564B1F7A" w14:textId="77777777" w:rsidTr="002A31F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09DF19E" w14:textId="77777777" w:rsidR="0045137C" w:rsidRPr="00866EA1" w:rsidRDefault="0045137C" w:rsidP="002A31F7">
            <w:pPr>
              <w:pStyle w:val="120"/>
              <w:spacing w:line="276" w:lineRule="auto"/>
              <w:rPr>
                <w:lang w:eastAsia="en-US"/>
              </w:rPr>
            </w:pPr>
            <w:r w:rsidRPr="00866EA1">
              <w:rPr>
                <w:b/>
                <w:bCs/>
                <w:lang w:eastAsia="en-US"/>
              </w:rPr>
              <w:t>Дополнительное оборудование</w:t>
            </w:r>
          </w:p>
        </w:tc>
      </w:tr>
      <w:tr w:rsidR="0045137C" w:rsidRPr="00866EA1" w14:paraId="09229100" w14:textId="77777777" w:rsidTr="002A31F7">
        <w:tc>
          <w:tcPr>
            <w:tcW w:w="273" w:type="pct"/>
            <w:tcBorders>
              <w:top w:val="single" w:sz="4" w:space="0" w:color="auto"/>
              <w:left w:val="single" w:sz="4" w:space="0" w:color="auto"/>
              <w:bottom w:val="single" w:sz="4" w:space="0" w:color="auto"/>
              <w:right w:val="single" w:sz="4" w:space="0" w:color="auto"/>
            </w:tcBorders>
            <w:shd w:val="clear" w:color="auto" w:fill="auto"/>
          </w:tcPr>
          <w:p w14:paraId="1B036670" w14:textId="77777777" w:rsidR="0045137C" w:rsidRPr="00866EA1" w:rsidRDefault="0045137C" w:rsidP="002A31F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C7D855E" w14:textId="77777777" w:rsidR="0045137C" w:rsidRPr="00866EA1" w:rsidRDefault="0045137C" w:rsidP="002A31F7">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6724735" w14:textId="77777777" w:rsidR="0045137C" w:rsidRPr="00866EA1" w:rsidRDefault="0045137C" w:rsidP="002A31F7">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75815D3" w14:textId="7FE0BA82" w:rsidR="0045137C" w:rsidRDefault="0045137C" w:rsidP="00D748B4">
      <w:pPr>
        <w:suppressAutoHyphens/>
        <w:jc w:val="both"/>
        <w:rPr>
          <w:b/>
        </w:rPr>
      </w:pPr>
    </w:p>
    <w:p w14:paraId="7D5E8A4F" w14:textId="77777777" w:rsidR="0045137C" w:rsidRPr="004A0B5D" w:rsidRDefault="0045137C" w:rsidP="002A005B">
      <w:pPr>
        <w:suppressAutoHyphens/>
        <w:ind w:hanging="142"/>
        <w:jc w:val="both"/>
        <w:rPr>
          <w:b/>
        </w:rPr>
      </w:pPr>
    </w:p>
    <w:p w14:paraId="53D92A74" w14:textId="77777777" w:rsidR="0045137C" w:rsidRPr="00866EA1" w:rsidRDefault="0045137C" w:rsidP="006C7E5D">
      <w:pPr>
        <w:suppressAutoHyphens/>
        <w:spacing w:line="276" w:lineRule="auto"/>
        <w:ind w:firstLine="709"/>
        <w:jc w:val="both"/>
        <w:rPr>
          <w:bCs/>
        </w:rPr>
      </w:pPr>
      <w:r w:rsidRPr="00866EA1">
        <w:rPr>
          <w:bCs/>
        </w:rPr>
        <w:t>6.1.2.5. Оснащение баз практик</w:t>
      </w:r>
    </w:p>
    <w:p w14:paraId="0413257E" w14:textId="77777777" w:rsidR="002A005B" w:rsidRPr="004A0B5D" w:rsidRDefault="002A005B" w:rsidP="006C7E5D">
      <w:pPr>
        <w:spacing w:line="276" w:lineRule="auto"/>
        <w:ind w:firstLine="709"/>
        <w:jc w:val="both"/>
      </w:pPr>
      <w:r w:rsidRPr="004A0B5D">
        <w:t>Реализация образовательной программы предполагает обязательную учебную и производственную практику.</w:t>
      </w:r>
    </w:p>
    <w:p w14:paraId="6D92026D" w14:textId="0C6A09F7" w:rsidR="002A005B" w:rsidRPr="004A0B5D" w:rsidRDefault="002A005B" w:rsidP="006C7E5D">
      <w:pPr>
        <w:spacing w:line="276" w:lineRule="auto"/>
        <w:ind w:firstLine="709"/>
        <w:jc w:val="both"/>
        <w:rPr>
          <w:b/>
        </w:rPr>
      </w:pPr>
      <w:r w:rsidRPr="004A0B5D">
        <w:t xml:space="preserve">Учебная практика реализуется в </w:t>
      </w:r>
      <w:r w:rsidR="00D748B4">
        <w:t>аудиториях</w:t>
      </w:r>
      <w:r w:rsidRPr="004A0B5D">
        <w:t xml:space="preserve">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w:t>
      </w:r>
      <w:r w:rsidR="00C16AF2">
        <w:t xml:space="preserve">ограмм профессиональных модулей. </w:t>
      </w:r>
      <w:r w:rsidRPr="004A0B5D">
        <w:t xml:space="preserve"> </w:t>
      </w:r>
    </w:p>
    <w:p w14:paraId="1573FD85" w14:textId="77777777" w:rsidR="002A005B" w:rsidRPr="004A0B5D" w:rsidRDefault="002A005B" w:rsidP="006C7E5D">
      <w:pPr>
        <w:spacing w:line="276" w:lineRule="auto"/>
        <w:ind w:firstLine="426"/>
        <w:jc w:val="both"/>
      </w:pPr>
      <w:r w:rsidRPr="004A0B5D">
        <w:t xml:space="preserve">     Производственная практика реализуется в организациях, обеспечивающих деятельность обучающихся в профессиональных областях: </w:t>
      </w:r>
      <w:r w:rsidR="00C16AF2">
        <w:t>04 Культура, искусство</w:t>
      </w:r>
      <w:r w:rsidRPr="004A0B5D">
        <w:t>.</w:t>
      </w:r>
    </w:p>
    <w:p w14:paraId="1DD19CC7" w14:textId="77777777" w:rsidR="002A005B" w:rsidRPr="004A0B5D" w:rsidRDefault="002A005B" w:rsidP="006C7E5D">
      <w:pPr>
        <w:spacing w:line="276" w:lineRule="auto"/>
        <w:jc w:val="both"/>
      </w:pPr>
      <w:r w:rsidRPr="004A0B5D">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6683890" w14:textId="77777777" w:rsidR="0045137C" w:rsidRPr="00866EA1" w:rsidRDefault="0045137C" w:rsidP="006C7E5D">
      <w:pPr>
        <w:spacing w:line="276" w:lineRule="auto"/>
        <w:ind w:firstLine="709"/>
        <w:jc w:val="both"/>
      </w:pPr>
      <w:r w:rsidRPr="00866EA1">
        <w:t>6.1.3.</w:t>
      </w:r>
      <w:r w:rsidRPr="00866EA1">
        <w:tab/>
        <w:t>Допускается замена оборудования его виртуальными аналогами.</w:t>
      </w:r>
    </w:p>
    <w:p w14:paraId="0D784062" w14:textId="77777777" w:rsidR="002A005B" w:rsidRPr="0045137C" w:rsidRDefault="002A005B" w:rsidP="006C7E5D">
      <w:pPr>
        <w:suppressAutoHyphens/>
        <w:spacing w:line="276" w:lineRule="auto"/>
        <w:ind w:firstLine="709"/>
        <w:jc w:val="both"/>
        <w:rPr>
          <w:bCs/>
          <w:lang w:eastAsia="en-US"/>
        </w:rPr>
      </w:pPr>
    </w:p>
    <w:p w14:paraId="1AD00892" w14:textId="77777777" w:rsidR="0045137C" w:rsidRPr="00866EA1" w:rsidRDefault="0045137C" w:rsidP="006C7E5D">
      <w:pPr>
        <w:pStyle w:val="afffffd"/>
        <w:ind w:firstLine="709"/>
        <w:jc w:val="both"/>
        <w:rPr>
          <w:rFonts w:ascii="Times New Roman" w:hAnsi="Times New Roman"/>
          <w:lang w:eastAsia="en-US"/>
        </w:rPr>
      </w:pPr>
      <w:bookmarkStart w:id="25" w:name="_Toc128988900"/>
      <w:bookmarkStart w:id="26" w:name="_Toc149059394"/>
      <w:r w:rsidRPr="00866EA1">
        <w:rPr>
          <w:rFonts w:ascii="Times New Roman" w:hAnsi="Times New Roman"/>
        </w:rPr>
        <w:t xml:space="preserve">6.2. </w:t>
      </w:r>
      <w:r w:rsidRPr="00866EA1">
        <w:rPr>
          <w:rFonts w:ascii="Times New Roman" w:hAnsi="Times New Roman"/>
          <w:lang w:eastAsia="en-US"/>
        </w:rPr>
        <w:t>Требования к учебно-методическому обеспечению образовательной программы</w:t>
      </w:r>
      <w:bookmarkEnd w:id="25"/>
      <w:bookmarkEnd w:id="26"/>
    </w:p>
    <w:p w14:paraId="39E596BE" w14:textId="77777777" w:rsidR="0045137C" w:rsidRPr="00866EA1" w:rsidRDefault="0045137C" w:rsidP="006C7E5D">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866EA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7D4B85D" w14:textId="77777777" w:rsidR="0045137C" w:rsidRPr="00866EA1" w:rsidRDefault="0045137C" w:rsidP="006C7E5D">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866EA1">
        <w:rPr>
          <w:rFonts w:ascii="Times New Roman" w:hAnsi="Times New Roman" w:cs="Times New Roman"/>
          <w:sz w:val="24"/>
          <w:szCs w:val="24"/>
        </w:rPr>
        <w:br/>
        <w:t>не менее 25 процентов обучающихся к цифровой (электронной) библиотеке.</w:t>
      </w:r>
    </w:p>
    <w:p w14:paraId="76B18A3E" w14:textId="77777777" w:rsidR="0045137C" w:rsidRPr="00866EA1" w:rsidRDefault="0045137C" w:rsidP="006C7E5D">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Обучающимся должен быть обеспечен доступ (удаленный доступ), в том числе </w:t>
      </w:r>
      <w:r w:rsidRPr="00866EA1">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866EA1">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4117126" w14:textId="77777777" w:rsidR="0045137C" w:rsidRPr="00866EA1" w:rsidRDefault="0045137C" w:rsidP="006C7E5D">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C2E85C2" w14:textId="77777777" w:rsidR="0045137C" w:rsidRPr="00866EA1" w:rsidRDefault="0045137C" w:rsidP="006C7E5D">
      <w:pPr>
        <w:suppressAutoHyphens/>
        <w:spacing w:line="276" w:lineRule="auto"/>
        <w:ind w:firstLine="709"/>
        <w:jc w:val="both"/>
        <w:rPr>
          <w:bCs/>
          <w:lang w:eastAsia="en-US"/>
        </w:rPr>
      </w:pPr>
      <w:r w:rsidRPr="00866EA1">
        <w:rPr>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FCE6435" w14:textId="77777777" w:rsidR="0045137C" w:rsidRPr="00866EA1" w:rsidRDefault="0045137C" w:rsidP="006C7E5D">
      <w:pPr>
        <w:shd w:val="clear" w:color="auto" w:fill="FFFFFF"/>
        <w:spacing w:line="276" w:lineRule="auto"/>
        <w:ind w:firstLine="709"/>
        <w:jc w:val="both"/>
      </w:pPr>
      <w:r w:rsidRPr="00866EA1">
        <w:rPr>
          <w:bCs/>
          <w:lang w:eastAsia="en-US"/>
        </w:rPr>
        <w:t xml:space="preserve">6.2.3. </w:t>
      </w:r>
      <w:r w:rsidRPr="00866EA1">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866EA1">
        <w:rPr>
          <w:rStyle w:val="a5"/>
        </w:rPr>
        <w:footnoteReference w:id="29"/>
      </w:r>
    </w:p>
    <w:p w14:paraId="4BE6FB20" w14:textId="77777777" w:rsidR="0045137C" w:rsidRPr="00866EA1" w:rsidRDefault="0045137C" w:rsidP="006C7E5D">
      <w:pPr>
        <w:shd w:val="clear" w:color="auto" w:fill="FFFFFF"/>
        <w:spacing w:line="276" w:lineRule="auto"/>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438"/>
        <w:gridCol w:w="1559"/>
      </w:tblGrid>
      <w:tr w:rsidR="0045137C" w:rsidRPr="00866EA1" w14:paraId="460534F8" w14:textId="77777777" w:rsidTr="00E1562D">
        <w:tc>
          <w:tcPr>
            <w:tcW w:w="663" w:type="dxa"/>
            <w:tcBorders>
              <w:top w:val="single" w:sz="4" w:space="0" w:color="auto"/>
              <w:left w:val="single" w:sz="4" w:space="0" w:color="auto"/>
              <w:bottom w:val="single" w:sz="4" w:space="0" w:color="auto"/>
              <w:right w:val="single" w:sz="4" w:space="0" w:color="auto"/>
            </w:tcBorders>
            <w:hideMark/>
          </w:tcPr>
          <w:p w14:paraId="773CEB77" w14:textId="77777777" w:rsidR="0045137C" w:rsidRPr="00E82B54" w:rsidRDefault="0045137C" w:rsidP="006C7E5D">
            <w:pPr>
              <w:spacing w:line="276" w:lineRule="auto"/>
              <w:jc w:val="center"/>
              <w:rPr>
                <w:b/>
                <w:bCs/>
              </w:rPr>
            </w:pPr>
            <w:r w:rsidRPr="00E82B54">
              <w:rPr>
                <w:b/>
                <w:bCs/>
              </w:rPr>
              <w:t>№ п/п</w:t>
            </w:r>
          </w:p>
        </w:tc>
        <w:tc>
          <w:tcPr>
            <w:tcW w:w="4974" w:type="dxa"/>
            <w:tcBorders>
              <w:top w:val="single" w:sz="4" w:space="0" w:color="auto"/>
              <w:left w:val="single" w:sz="4" w:space="0" w:color="auto"/>
              <w:bottom w:val="single" w:sz="4" w:space="0" w:color="auto"/>
              <w:right w:val="single" w:sz="4" w:space="0" w:color="auto"/>
            </w:tcBorders>
            <w:hideMark/>
          </w:tcPr>
          <w:p w14:paraId="77222332" w14:textId="77777777" w:rsidR="0045137C" w:rsidRPr="00E82B54" w:rsidRDefault="0045137C" w:rsidP="006C7E5D">
            <w:pPr>
              <w:spacing w:line="276" w:lineRule="auto"/>
              <w:jc w:val="center"/>
              <w:rPr>
                <w:b/>
                <w:bCs/>
              </w:rPr>
            </w:pPr>
            <w:r w:rsidRPr="00E82B54">
              <w:rPr>
                <w:b/>
                <w:bCs/>
              </w:rPr>
              <w:t>Наименование лицензионного и свободно распространяемого программного обеспечения, в том числе отечественного производства</w:t>
            </w:r>
          </w:p>
        </w:tc>
        <w:tc>
          <w:tcPr>
            <w:tcW w:w="2438" w:type="dxa"/>
            <w:tcBorders>
              <w:top w:val="single" w:sz="4" w:space="0" w:color="auto"/>
              <w:left w:val="single" w:sz="4" w:space="0" w:color="auto"/>
              <w:bottom w:val="single" w:sz="4" w:space="0" w:color="auto"/>
              <w:right w:val="single" w:sz="4" w:space="0" w:color="auto"/>
            </w:tcBorders>
            <w:hideMark/>
          </w:tcPr>
          <w:p w14:paraId="73AD35D0" w14:textId="77777777" w:rsidR="0045137C" w:rsidRPr="00E82B54" w:rsidRDefault="0045137C" w:rsidP="006C7E5D">
            <w:pPr>
              <w:spacing w:line="276" w:lineRule="auto"/>
              <w:jc w:val="center"/>
              <w:rPr>
                <w:b/>
                <w:bCs/>
              </w:rPr>
            </w:pPr>
            <w:r w:rsidRPr="00E82B54">
              <w:rPr>
                <w:b/>
                <w:bCs/>
              </w:rPr>
              <w:t>Код и наименование учебной дисциплины (модуля)</w:t>
            </w:r>
          </w:p>
        </w:tc>
        <w:tc>
          <w:tcPr>
            <w:tcW w:w="1559" w:type="dxa"/>
            <w:tcBorders>
              <w:top w:val="single" w:sz="4" w:space="0" w:color="auto"/>
              <w:left w:val="single" w:sz="4" w:space="0" w:color="auto"/>
              <w:bottom w:val="single" w:sz="4" w:space="0" w:color="auto"/>
              <w:right w:val="single" w:sz="4" w:space="0" w:color="auto"/>
            </w:tcBorders>
            <w:hideMark/>
          </w:tcPr>
          <w:p w14:paraId="56F6681E" w14:textId="77777777" w:rsidR="0045137C" w:rsidRPr="00E82B54" w:rsidRDefault="0045137C" w:rsidP="006C7E5D">
            <w:pPr>
              <w:spacing w:line="276" w:lineRule="auto"/>
              <w:jc w:val="center"/>
              <w:rPr>
                <w:b/>
                <w:bCs/>
              </w:rPr>
            </w:pPr>
            <w:r w:rsidRPr="00E82B54">
              <w:rPr>
                <w:b/>
                <w:bCs/>
              </w:rPr>
              <w:t>Количество</w:t>
            </w:r>
          </w:p>
        </w:tc>
      </w:tr>
      <w:tr w:rsidR="0045137C" w:rsidRPr="00866EA1" w14:paraId="0D76A0B8" w14:textId="77777777" w:rsidTr="00E1562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50CDE16A" w14:textId="77777777" w:rsidR="0045137C" w:rsidRPr="00E82B54" w:rsidRDefault="0045137C" w:rsidP="006C7E5D">
            <w:pPr>
              <w:spacing w:line="276" w:lineRule="auto"/>
              <w:jc w:val="both"/>
            </w:pPr>
            <w:r w:rsidRPr="00E82B54">
              <w:t>1</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0A5AD325" w14:textId="07DF0C80" w:rsidR="00E124F3" w:rsidRPr="00E82B54" w:rsidRDefault="00E124F3" w:rsidP="00E124F3">
            <w:pPr>
              <w:spacing w:line="276" w:lineRule="auto"/>
              <w:jc w:val="both"/>
            </w:pPr>
            <w:r w:rsidRPr="00E82B54">
              <w:t xml:space="preserve">Пакет офисных программ: </w:t>
            </w:r>
            <w:proofErr w:type="spellStart"/>
            <w:r w:rsidR="00E82B54">
              <w:t>МойОфис</w:t>
            </w:r>
            <w:proofErr w:type="spellEnd"/>
            <w:r w:rsidRPr="00E82B54">
              <w:t xml:space="preserve"> </w:t>
            </w:r>
          </w:p>
          <w:p w14:paraId="054D78C0" w14:textId="63141AB9" w:rsidR="0045137C" w:rsidRPr="00E82B54" w:rsidRDefault="0045137C" w:rsidP="00E124F3">
            <w:pPr>
              <w:spacing w:line="276" w:lineRule="auto"/>
              <w:jc w:val="both"/>
            </w:pP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081E1E0B" w14:textId="1901F385" w:rsidR="0045137C" w:rsidRPr="00E82B54" w:rsidRDefault="0045137C" w:rsidP="006C7E5D">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7339A2" w14:textId="218590E8" w:rsidR="0045137C" w:rsidRPr="00E82B54" w:rsidRDefault="002D117A" w:rsidP="002D117A">
            <w:pPr>
              <w:spacing w:line="276" w:lineRule="auto"/>
              <w:jc w:val="both"/>
            </w:pPr>
            <w:r w:rsidRPr="00E82B54">
              <w:t>На каждый компьютер или ноутбук</w:t>
            </w:r>
          </w:p>
        </w:tc>
      </w:tr>
      <w:tr w:rsidR="0045137C" w:rsidRPr="00866EA1" w14:paraId="5633DEE2" w14:textId="77777777" w:rsidTr="00E1562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B007469" w14:textId="77777777" w:rsidR="0045137C" w:rsidRPr="00E82B54" w:rsidRDefault="0045137C" w:rsidP="006C7E5D">
            <w:pPr>
              <w:spacing w:line="276" w:lineRule="auto"/>
              <w:jc w:val="both"/>
            </w:pPr>
            <w:r w:rsidRPr="00E82B54">
              <w:t>2</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7B7E9125" w14:textId="3DA0E033" w:rsidR="0045137C" w:rsidRPr="00E82B54" w:rsidRDefault="002D117A" w:rsidP="00E82B54">
            <w:pPr>
              <w:spacing w:line="276" w:lineRule="auto"/>
              <w:jc w:val="both"/>
            </w:pPr>
            <w:r w:rsidRPr="00E82B54">
              <w:t xml:space="preserve">Сжатие и извлечение файлов: </w:t>
            </w:r>
            <w:r w:rsidRPr="00E82B54">
              <w:rPr>
                <w:lang w:val="en-US"/>
              </w:rPr>
              <w:t>WinRAR</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419330B4" w14:textId="77777777" w:rsidR="0045137C" w:rsidRPr="00E82B54" w:rsidRDefault="0045137C" w:rsidP="006C7E5D">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C03166" w14:textId="6813B03C" w:rsidR="0045137C" w:rsidRPr="00E82B54" w:rsidRDefault="00E82B54" w:rsidP="006C7E5D">
            <w:pPr>
              <w:spacing w:line="276" w:lineRule="auto"/>
              <w:jc w:val="both"/>
            </w:pPr>
            <w:r w:rsidRPr="00E82B54">
              <w:t>На каждый компьютер или ноутбук</w:t>
            </w:r>
          </w:p>
        </w:tc>
      </w:tr>
      <w:tr w:rsidR="002D117A" w:rsidRPr="00866EA1" w14:paraId="50BDA7DD" w14:textId="77777777" w:rsidTr="00E1562D">
        <w:tc>
          <w:tcPr>
            <w:tcW w:w="663" w:type="dxa"/>
            <w:tcBorders>
              <w:top w:val="single" w:sz="4" w:space="0" w:color="auto"/>
              <w:left w:val="single" w:sz="4" w:space="0" w:color="auto"/>
              <w:bottom w:val="single" w:sz="4" w:space="0" w:color="auto"/>
              <w:right w:val="single" w:sz="4" w:space="0" w:color="auto"/>
            </w:tcBorders>
            <w:shd w:val="clear" w:color="auto" w:fill="auto"/>
          </w:tcPr>
          <w:p w14:paraId="4AFD9D1C" w14:textId="5285418B" w:rsidR="002D117A" w:rsidRPr="00E82B54" w:rsidRDefault="00E82B54" w:rsidP="006C7E5D">
            <w:pPr>
              <w:spacing w:line="276" w:lineRule="auto"/>
              <w:jc w:val="both"/>
            </w:pPr>
            <w:r w:rsidRPr="00E82B54">
              <w:t>3</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7E811349" w14:textId="1F533B84" w:rsidR="002D117A" w:rsidRPr="00E82B54" w:rsidRDefault="002D117A" w:rsidP="00E82B54">
            <w:pPr>
              <w:spacing w:line="276" w:lineRule="auto"/>
            </w:pPr>
            <w:r w:rsidRPr="00E82B54">
              <w:t>Интернет-браузер:</w:t>
            </w:r>
            <w:r w:rsidR="00E82B54">
              <w:t xml:space="preserve"> Яндекс-браузер</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38CDC8BD" w14:textId="77777777" w:rsidR="002D117A" w:rsidRPr="00E82B54" w:rsidRDefault="002D117A" w:rsidP="006C7E5D">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9ABFD2" w14:textId="4EB29420" w:rsidR="002D117A" w:rsidRPr="00E82B54" w:rsidRDefault="00E82B54" w:rsidP="006C7E5D">
            <w:pPr>
              <w:spacing w:line="276" w:lineRule="auto"/>
              <w:jc w:val="both"/>
            </w:pPr>
            <w:r w:rsidRPr="00E82B54">
              <w:t>На каждый компьютер или ноутбук</w:t>
            </w:r>
          </w:p>
        </w:tc>
      </w:tr>
      <w:tr w:rsidR="002D117A" w:rsidRPr="00E82B54" w14:paraId="7DC3BF8E" w14:textId="77777777" w:rsidTr="00E1562D">
        <w:tc>
          <w:tcPr>
            <w:tcW w:w="663" w:type="dxa"/>
            <w:tcBorders>
              <w:top w:val="single" w:sz="4" w:space="0" w:color="auto"/>
              <w:left w:val="single" w:sz="4" w:space="0" w:color="auto"/>
              <w:bottom w:val="single" w:sz="4" w:space="0" w:color="auto"/>
              <w:right w:val="single" w:sz="4" w:space="0" w:color="auto"/>
            </w:tcBorders>
            <w:shd w:val="clear" w:color="auto" w:fill="auto"/>
          </w:tcPr>
          <w:p w14:paraId="74F5018E" w14:textId="6D73D686" w:rsidR="002D117A" w:rsidRPr="00E82B54" w:rsidRDefault="00E82B54" w:rsidP="006C7E5D">
            <w:pPr>
              <w:spacing w:line="276" w:lineRule="auto"/>
              <w:jc w:val="both"/>
            </w:pPr>
            <w:r w:rsidRPr="00E82B54">
              <w:t>4</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764993DA" w14:textId="270C3A5A" w:rsidR="002D117A" w:rsidRPr="00E82B54" w:rsidRDefault="002D117A" w:rsidP="00F37306">
            <w:pPr>
              <w:spacing w:line="276" w:lineRule="auto"/>
              <w:jc w:val="both"/>
              <w:rPr>
                <w:lang w:val="en-US"/>
              </w:rPr>
            </w:pPr>
            <w:proofErr w:type="spellStart"/>
            <w:r w:rsidRPr="00E82B54">
              <w:rPr>
                <w:lang w:val="en-US"/>
              </w:rPr>
              <w:t>Антивирус</w:t>
            </w:r>
            <w:proofErr w:type="spellEnd"/>
            <w:r w:rsidRPr="00E82B54">
              <w:rPr>
                <w:lang w:val="en-US"/>
              </w:rPr>
              <w:t xml:space="preserve">: Endpoint Security </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7FBA085B" w14:textId="77777777" w:rsidR="002D117A" w:rsidRPr="00E82B54" w:rsidRDefault="002D117A" w:rsidP="006C7E5D">
            <w:pPr>
              <w:spacing w:line="276" w:lineRule="auto"/>
              <w:jc w:val="both"/>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DF7622" w14:textId="1491F3CB" w:rsidR="002D117A" w:rsidRPr="00E82B54" w:rsidRDefault="00E82B54" w:rsidP="006C7E5D">
            <w:pPr>
              <w:spacing w:line="276" w:lineRule="auto"/>
              <w:jc w:val="both"/>
            </w:pPr>
            <w:r w:rsidRPr="00E82B54">
              <w:t>На каждый компьютер или ноутбук</w:t>
            </w:r>
          </w:p>
        </w:tc>
      </w:tr>
      <w:tr w:rsidR="00F37306" w:rsidRPr="002D117A" w14:paraId="0D499085" w14:textId="77777777" w:rsidTr="00E1562D">
        <w:tc>
          <w:tcPr>
            <w:tcW w:w="663" w:type="dxa"/>
            <w:tcBorders>
              <w:top w:val="single" w:sz="4" w:space="0" w:color="auto"/>
              <w:left w:val="single" w:sz="4" w:space="0" w:color="auto"/>
              <w:bottom w:val="single" w:sz="4" w:space="0" w:color="auto"/>
              <w:right w:val="single" w:sz="4" w:space="0" w:color="auto"/>
            </w:tcBorders>
            <w:shd w:val="clear" w:color="auto" w:fill="auto"/>
          </w:tcPr>
          <w:p w14:paraId="656F9411" w14:textId="395C738E" w:rsidR="00F37306" w:rsidRPr="00E82B54" w:rsidRDefault="00E82B54" w:rsidP="006C7E5D">
            <w:pPr>
              <w:spacing w:line="276" w:lineRule="auto"/>
              <w:jc w:val="both"/>
            </w:pPr>
            <w:r w:rsidRPr="00E82B54">
              <w:t>5</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1B3937CF" w14:textId="77777777" w:rsidR="00F37306" w:rsidRPr="00E82B54" w:rsidRDefault="00F37306" w:rsidP="00F37306">
            <w:pPr>
              <w:spacing w:line="276" w:lineRule="auto"/>
              <w:jc w:val="both"/>
            </w:pPr>
            <w:r w:rsidRPr="00E82B54">
              <w:t xml:space="preserve">Медиаплеер: </w:t>
            </w:r>
            <w:r w:rsidRPr="00E82B54">
              <w:rPr>
                <w:lang w:val="en-US"/>
              </w:rPr>
              <w:t>VLC</w:t>
            </w:r>
          </w:p>
          <w:p w14:paraId="04902B11" w14:textId="77777777" w:rsidR="00F37306" w:rsidRPr="00E82B54" w:rsidRDefault="00F37306" w:rsidP="00F37306">
            <w:pPr>
              <w:spacing w:line="276" w:lineRule="auto"/>
              <w:jc w:val="both"/>
            </w:pP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29D0EB51" w14:textId="77777777" w:rsidR="00F37306" w:rsidRPr="00E82B54" w:rsidRDefault="00F37306" w:rsidP="006C7E5D">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E0487C" w14:textId="2107EA90" w:rsidR="00F37306" w:rsidRPr="00E82B54" w:rsidRDefault="00E82B54" w:rsidP="006C7E5D">
            <w:pPr>
              <w:spacing w:line="276" w:lineRule="auto"/>
              <w:jc w:val="both"/>
            </w:pPr>
            <w:r w:rsidRPr="00E82B54">
              <w:t>На каждый компьютер или ноутбук</w:t>
            </w:r>
          </w:p>
        </w:tc>
      </w:tr>
    </w:tbl>
    <w:p w14:paraId="5F4D2EFF" w14:textId="292BC163" w:rsidR="007F143F" w:rsidRPr="002D117A" w:rsidRDefault="007F143F" w:rsidP="006C7E5D">
      <w:pPr>
        <w:suppressAutoHyphens/>
        <w:spacing w:line="276" w:lineRule="auto"/>
        <w:ind w:firstLine="709"/>
        <w:jc w:val="both"/>
        <w:rPr>
          <w:bCs/>
          <w:lang w:eastAsia="en-US"/>
        </w:rPr>
      </w:pPr>
    </w:p>
    <w:p w14:paraId="0EA6BEB8" w14:textId="77777777" w:rsidR="0045137C" w:rsidRPr="002D117A" w:rsidRDefault="0045137C" w:rsidP="006C7E5D">
      <w:pPr>
        <w:suppressAutoHyphens/>
        <w:spacing w:line="276" w:lineRule="auto"/>
        <w:ind w:firstLine="709"/>
        <w:jc w:val="both"/>
        <w:rPr>
          <w:bCs/>
          <w:lang w:eastAsia="en-US"/>
        </w:rPr>
      </w:pPr>
    </w:p>
    <w:p w14:paraId="180E1CE0" w14:textId="77777777" w:rsidR="0045137C" w:rsidRPr="00866EA1" w:rsidRDefault="0045137C" w:rsidP="006C7E5D">
      <w:pPr>
        <w:pStyle w:val="afffffd"/>
        <w:ind w:firstLine="709"/>
        <w:jc w:val="both"/>
        <w:rPr>
          <w:rFonts w:ascii="Times New Roman" w:hAnsi="Times New Roman"/>
          <w:lang w:eastAsia="en-US"/>
        </w:rPr>
      </w:pPr>
      <w:bookmarkStart w:id="27" w:name="_Toc128988901"/>
      <w:bookmarkStart w:id="28" w:name="_Toc149059395"/>
      <w:r w:rsidRPr="00866EA1">
        <w:rPr>
          <w:rFonts w:ascii="Times New Roman" w:hAnsi="Times New Roman"/>
          <w:lang w:eastAsia="en-US"/>
        </w:rPr>
        <w:t>6.3. Требования к практической подготовке обучающихся</w:t>
      </w:r>
      <w:bookmarkEnd w:id="27"/>
      <w:bookmarkEnd w:id="28"/>
    </w:p>
    <w:p w14:paraId="70767ABD" w14:textId="77777777" w:rsidR="0045137C" w:rsidRPr="00866EA1" w:rsidRDefault="0045137C" w:rsidP="006C7E5D">
      <w:pPr>
        <w:suppressAutoHyphens/>
        <w:spacing w:line="276" w:lineRule="auto"/>
        <w:ind w:firstLine="709"/>
        <w:jc w:val="both"/>
        <w:rPr>
          <w:bCs/>
          <w:lang w:eastAsia="en-US"/>
        </w:rPr>
      </w:pPr>
      <w:r w:rsidRPr="00866EA1">
        <w:rPr>
          <w:bCs/>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C4F9BCD" w14:textId="0A22583C" w:rsidR="0045137C" w:rsidRPr="00866EA1" w:rsidRDefault="0045137C" w:rsidP="006C7E5D">
      <w:pPr>
        <w:suppressAutoHyphens/>
        <w:spacing w:line="276" w:lineRule="auto"/>
        <w:ind w:firstLine="709"/>
        <w:jc w:val="both"/>
        <w:rPr>
          <w:bCs/>
          <w:lang w:eastAsia="en-US"/>
        </w:rPr>
      </w:pPr>
      <w:r w:rsidRPr="00866EA1">
        <w:rPr>
          <w:bCs/>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w:t>
      </w:r>
      <w:r w:rsidR="00267EDA">
        <w:rPr>
          <w:bCs/>
          <w:lang w:eastAsia="en-US"/>
        </w:rPr>
        <w:t xml:space="preserve"> специфики получаемой </w:t>
      </w:r>
      <w:r w:rsidRPr="00866EA1">
        <w:rPr>
          <w:bCs/>
          <w:lang w:eastAsia="en-US"/>
        </w:rPr>
        <w:t>специальности.</w:t>
      </w:r>
    </w:p>
    <w:p w14:paraId="6518B3C1" w14:textId="77777777" w:rsidR="0045137C" w:rsidRPr="00866EA1" w:rsidRDefault="0045137C" w:rsidP="006C7E5D">
      <w:pPr>
        <w:suppressAutoHyphens/>
        <w:spacing w:line="276" w:lineRule="auto"/>
        <w:ind w:firstLine="709"/>
        <w:jc w:val="both"/>
        <w:rPr>
          <w:bCs/>
          <w:lang w:eastAsia="en-US"/>
        </w:rPr>
      </w:pPr>
      <w:r w:rsidRPr="00866EA1">
        <w:rPr>
          <w:bCs/>
          <w:lang w:eastAsia="en-US"/>
        </w:rPr>
        <w:t>6.3.3. Образовательная деятельность в форме практической подготовки:</w:t>
      </w:r>
    </w:p>
    <w:p w14:paraId="7FB4DA5C" w14:textId="77777777" w:rsidR="0045137C" w:rsidRPr="00866EA1" w:rsidRDefault="0045137C" w:rsidP="006C7E5D">
      <w:pPr>
        <w:numPr>
          <w:ilvl w:val="0"/>
          <w:numId w:val="7"/>
        </w:numPr>
        <w:suppressAutoHyphens/>
        <w:spacing w:line="276" w:lineRule="auto"/>
        <w:ind w:left="0" w:firstLine="709"/>
        <w:jc w:val="both"/>
        <w:rPr>
          <w:bCs/>
          <w:lang w:eastAsia="en-US"/>
        </w:rPr>
      </w:pPr>
      <w:r w:rsidRPr="00866EA1">
        <w:rPr>
          <w:bCs/>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82A0729" w14:textId="77777777" w:rsidR="0045137C" w:rsidRPr="00866EA1" w:rsidRDefault="0045137C" w:rsidP="006C7E5D">
      <w:pPr>
        <w:numPr>
          <w:ilvl w:val="0"/>
          <w:numId w:val="7"/>
        </w:numPr>
        <w:suppressAutoHyphens/>
        <w:spacing w:line="276" w:lineRule="auto"/>
        <w:ind w:left="0" w:firstLine="709"/>
        <w:jc w:val="both"/>
        <w:rPr>
          <w:bCs/>
          <w:lang w:eastAsia="en-US"/>
        </w:rPr>
      </w:pPr>
      <w:r w:rsidRPr="00866EA1">
        <w:rPr>
          <w:bCs/>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866EA1">
        <w:rPr>
          <w:bCs/>
          <w:lang w:eastAsia="en-US"/>
        </w:rPr>
        <w:br/>
        <w:t>к реальным производственным;</w:t>
      </w:r>
    </w:p>
    <w:p w14:paraId="5F61A6F4" w14:textId="77777777" w:rsidR="0045137C" w:rsidRPr="00866EA1" w:rsidRDefault="0045137C" w:rsidP="006C7E5D">
      <w:pPr>
        <w:numPr>
          <w:ilvl w:val="0"/>
          <w:numId w:val="7"/>
        </w:numPr>
        <w:suppressAutoHyphens/>
        <w:spacing w:line="276" w:lineRule="auto"/>
        <w:ind w:left="0" w:firstLine="709"/>
        <w:jc w:val="both"/>
        <w:rPr>
          <w:bCs/>
          <w:lang w:eastAsia="en-US"/>
        </w:rPr>
      </w:pPr>
      <w:r w:rsidRPr="00866EA1">
        <w:rPr>
          <w:bCs/>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866EA1">
        <w:rPr>
          <w:bCs/>
          <w:lang w:eastAsia="en-US"/>
        </w:rPr>
        <w:br/>
        <w:t>для последующего выполнения работ, связанных с будущей профессиональной деятельностью.</w:t>
      </w:r>
    </w:p>
    <w:p w14:paraId="404ED088" w14:textId="77777777" w:rsidR="0045137C" w:rsidRPr="00866EA1" w:rsidRDefault="0045137C" w:rsidP="006C7E5D">
      <w:pPr>
        <w:suppressAutoHyphens/>
        <w:spacing w:line="276" w:lineRule="auto"/>
        <w:ind w:firstLine="993"/>
        <w:jc w:val="both"/>
        <w:rPr>
          <w:bCs/>
          <w:lang w:eastAsia="en-US"/>
        </w:rPr>
      </w:pPr>
      <w:r w:rsidRPr="00866EA1">
        <w:rPr>
          <w:bCs/>
          <w:lang w:eastAsia="en-US"/>
        </w:rPr>
        <w:t xml:space="preserve">6.3.4. Образовательная деятельность в форме практической подготовки может быть организована на </w:t>
      </w:r>
      <w:r w:rsidRPr="00866EA1">
        <w:rPr>
          <w:bCs/>
          <w:i/>
          <w:iCs/>
          <w:lang w:eastAsia="en-US"/>
        </w:rPr>
        <w:t>любом</w:t>
      </w:r>
      <w:r w:rsidRPr="00866EA1">
        <w:rPr>
          <w:bCs/>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2AA2CED8" w14:textId="60894B3A" w:rsidR="0045137C" w:rsidRPr="00866EA1" w:rsidRDefault="0045137C" w:rsidP="006C7E5D">
      <w:pPr>
        <w:suppressAutoHyphens/>
        <w:spacing w:line="276" w:lineRule="auto"/>
        <w:ind w:firstLine="993"/>
        <w:jc w:val="both"/>
        <w:rPr>
          <w:bCs/>
          <w:lang w:eastAsia="en-US"/>
        </w:rPr>
      </w:pPr>
      <w:r w:rsidRPr="00866EA1">
        <w:rPr>
          <w:bCs/>
          <w:lang w:eastAsia="en-US"/>
        </w:rPr>
        <w:t xml:space="preserve">6.3.5. Практическая подготовка организуется в </w:t>
      </w:r>
      <w:r w:rsidR="00017B1B">
        <w:rPr>
          <w:bCs/>
          <w:lang w:eastAsia="en-US"/>
        </w:rPr>
        <w:t>учебных аудиториях</w:t>
      </w:r>
      <w:r w:rsidRPr="00866EA1">
        <w:rPr>
          <w:bCs/>
          <w:lang w:eastAsia="en-US"/>
        </w:rPr>
        <w:t xml:space="preserve"> образо</w:t>
      </w:r>
      <w:r w:rsidR="00017B1B">
        <w:rPr>
          <w:bCs/>
          <w:lang w:eastAsia="en-US"/>
        </w:rPr>
        <w:t xml:space="preserve">вательной организации, а также </w:t>
      </w:r>
      <w:r w:rsidRPr="00866EA1">
        <w:rPr>
          <w:bCs/>
          <w:lang w:eastAsia="en-US"/>
        </w:rPr>
        <w:t xml:space="preserve">в специально оборудованных помещениях (рабочих </w:t>
      </w:r>
      <w:r w:rsidR="00017B1B">
        <w:rPr>
          <w:bCs/>
          <w:lang w:eastAsia="en-US"/>
        </w:rPr>
        <w:t xml:space="preserve">местах) профильных организаций </w:t>
      </w:r>
      <w:r w:rsidRPr="00866EA1">
        <w:rPr>
          <w:bCs/>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42E5FB5A" w14:textId="5E94297B" w:rsidR="0045137C" w:rsidRPr="00866EA1" w:rsidRDefault="0045137C" w:rsidP="006C7E5D">
      <w:pPr>
        <w:suppressAutoHyphens/>
        <w:spacing w:line="276" w:lineRule="auto"/>
        <w:ind w:firstLine="993"/>
        <w:jc w:val="both"/>
        <w:rPr>
          <w:bCs/>
          <w:lang w:eastAsia="en-US"/>
        </w:rPr>
      </w:pPr>
      <w:r w:rsidRPr="00866EA1">
        <w:rPr>
          <w:bCs/>
          <w:lang w:eastAsia="en-US"/>
        </w:rPr>
        <w:t>6.3.6. Результаты освоения образовательной программы (ее отдельных частей) могут быть оценены в рамках промежуточной и госуд</w:t>
      </w:r>
      <w:r w:rsidR="00017B1B">
        <w:rPr>
          <w:bCs/>
          <w:lang w:eastAsia="en-US"/>
        </w:rPr>
        <w:t>арственной итоговой аттестации</w:t>
      </w:r>
      <w:r w:rsidRPr="00866EA1">
        <w:rPr>
          <w:bCs/>
          <w:lang w:eastAsia="en-US"/>
        </w:rPr>
        <w:t>.</w:t>
      </w:r>
    </w:p>
    <w:p w14:paraId="0BE87F18" w14:textId="77777777" w:rsidR="0045137C" w:rsidRPr="00866EA1" w:rsidRDefault="0045137C" w:rsidP="006C7E5D">
      <w:pPr>
        <w:suppressAutoHyphens/>
        <w:spacing w:line="276" w:lineRule="auto"/>
        <w:ind w:firstLine="709"/>
        <w:jc w:val="both"/>
        <w:rPr>
          <w:b/>
          <w:bCs/>
        </w:rPr>
      </w:pPr>
    </w:p>
    <w:p w14:paraId="1AE82EF2" w14:textId="77777777" w:rsidR="0045137C" w:rsidRPr="00866EA1" w:rsidRDefault="0045137C" w:rsidP="006C7E5D">
      <w:pPr>
        <w:spacing w:after="60" w:line="276" w:lineRule="auto"/>
        <w:ind w:firstLine="709"/>
        <w:jc w:val="both"/>
        <w:outlineLvl w:val="1"/>
        <w:rPr>
          <w:rFonts w:eastAsia="Segoe UI"/>
        </w:rPr>
      </w:pPr>
      <w:bookmarkStart w:id="29" w:name="_Toc103594008"/>
      <w:bookmarkStart w:id="30" w:name="_Toc128988902"/>
      <w:bookmarkStart w:id="31" w:name="_Toc149059396"/>
      <w:bookmarkStart w:id="32" w:name="_Hlk147336906"/>
      <w:r w:rsidRPr="00866EA1">
        <w:rPr>
          <w:rFonts w:eastAsia="Segoe UI"/>
        </w:rPr>
        <w:t>6.4. Требования к организации воспитания обучающихся</w:t>
      </w:r>
      <w:bookmarkEnd w:id="29"/>
      <w:bookmarkEnd w:id="30"/>
      <w:bookmarkEnd w:id="31"/>
      <w:r w:rsidRPr="00866EA1">
        <w:rPr>
          <w:rFonts w:eastAsia="Segoe UI"/>
        </w:rPr>
        <w:t xml:space="preserve"> </w:t>
      </w:r>
    </w:p>
    <w:p w14:paraId="585DC55E" w14:textId="77777777" w:rsidR="0045137C" w:rsidRPr="00866EA1" w:rsidRDefault="0045137C" w:rsidP="006C7E5D">
      <w:pPr>
        <w:suppressAutoHyphens/>
        <w:spacing w:line="276" w:lineRule="auto"/>
        <w:ind w:firstLine="709"/>
        <w:jc w:val="both"/>
        <w:rPr>
          <w:bCs/>
        </w:rPr>
      </w:pPr>
      <w:r w:rsidRPr="00866EA1">
        <w:rPr>
          <w:bC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0697D9E" w14:textId="77777777" w:rsidR="0045137C" w:rsidRPr="00866EA1" w:rsidRDefault="0045137C" w:rsidP="006C7E5D">
      <w:pPr>
        <w:suppressAutoHyphens/>
        <w:spacing w:line="276" w:lineRule="auto"/>
        <w:ind w:firstLine="709"/>
        <w:jc w:val="both"/>
        <w:rPr>
          <w:bCs/>
        </w:rPr>
      </w:pPr>
      <w:r w:rsidRPr="00866EA1">
        <w:rPr>
          <w:bCs/>
        </w:rPr>
        <w:t xml:space="preserve">6.4.2. Рабочую программу воспитания  календарный план воспитательной работы образовательная организация разрабатывает и утверждает самостоятельно с учетом </w:t>
      </w:r>
      <w:r w:rsidRPr="00866EA1">
        <w:rPr>
          <w:bCs/>
        </w:rPr>
        <w:br/>
        <w:t>примерных рабочей программы воспитания и календарного плана воспитательной работы.</w:t>
      </w:r>
    </w:p>
    <w:p w14:paraId="0A04E168" w14:textId="77777777" w:rsidR="0045137C" w:rsidRPr="00866EA1" w:rsidRDefault="0045137C" w:rsidP="006C7E5D">
      <w:pPr>
        <w:suppressAutoHyphens/>
        <w:spacing w:line="276" w:lineRule="auto"/>
        <w:ind w:firstLine="709"/>
        <w:jc w:val="both"/>
        <w:rPr>
          <w:bCs/>
        </w:rPr>
      </w:pPr>
      <w:r w:rsidRPr="00866EA1">
        <w:rPr>
          <w:bC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32"/>
    <w:p w14:paraId="7847FF6F" w14:textId="77777777" w:rsidR="0045137C" w:rsidRPr="00866EA1" w:rsidRDefault="0045137C" w:rsidP="006C7E5D">
      <w:pPr>
        <w:suppressAutoHyphens/>
        <w:spacing w:line="276" w:lineRule="auto"/>
        <w:ind w:firstLine="709"/>
        <w:jc w:val="both"/>
        <w:rPr>
          <w:bCs/>
        </w:rPr>
      </w:pPr>
    </w:p>
    <w:p w14:paraId="7CDA0AC3" w14:textId="77777777" w:rsidR="002A005B" w:rsidRPr="004A0B5D" w:rsidRDefault="002A005B" w:rsidP="006C7E5D">
      <w:pPr>
        <w:suppressAutoHyphens/>
        <w:spacing w:line="276" w:lineRule="auto"/>
        <w:ind w:firstLine="709"/>
        <w:jc w:val="both"/>
        <w:rPr>
          <w:i/>
        </w:rPr>
      </w:pPr>
    </w:p>
    <w:p w14:paraId="7A02B3C3" w14:textId="77777777" w:rsidR="0045137C" w:rsidRPr="00866EA1" w:rsidRDefault="0045137C" w:rsidP="006C7E5D">
      <w:pPr>
        <w:pStyle w:val="afffffd"/>
        <w:ind w:firstLine="709"/>
        <w:jc w:val="both"/>
        <w:rPr>
          <w:rFonts w:ascii="Times New Roman" w:hAnsi="Times New Roman"/>
        </w:rPr>
      </w:pPr>
      <w:bookmarkStart w:id="33" w:name="_Toc128988903"/>
      <w:bookmarkStart w:id="34" w:name="_Toc149059397"/>
      <w:r w:rsidRPr="00866EA1">
        <w:rPr>
          <w:rFonts w:ascii="Times New Roman" w:hAnsi="Times New Roman"/>
        </w:rPr>
        <w:t>6.5. Требования к кадровым условиям реализации образовательной программы</w:t>
      </w:r>
      <w:bookmarkEnd w:id="33"/>
      <w:bookmarkEnd w:id="34"/>
    </w:p>
    <w:p w14:paraId="31588A3C" w14:textId="394461D7" w:rsidR="002A005B" w:rsidRPr="004A0B5D" w:rsidRDefault="002A005B" w:rsidP="006C7E5D">
      <w:pPr>
        <w:suppressAutoHyphens/>
        <w:spacing w:line="276" w:lineRule="auto"/>
        <w:ind w:firstLine="709"/>
        <w:jc w:val="both"/>
      </w:pPr>
      <w:r w:rsidRPr="004A0B5D">
        <w:t>6.</w:t>
      </w:r>
      <w:r w:rsidR="00A57864">
        <w:t>5</w:t>
      </w:r>
      <w:r w:rsidRPr="004A0B5D">
        <w:t>.1.</w:t>
      </w:r>
      <w:r w:rsidR="006A13DE">
        <w:t xml:space="preserve"> </w:t>
      </w:r>
      <w:r w:rsidRPr="004A0B5D">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4A0B5D">
        <w:rPr>
          <w:bCs/>
        </w:rPr>
        <w:t>(</w:t>
      </w:r>
      <w:r w:rsidR="006A13DE" w:rsidRPr="006A13DE">
        <w:t>04 Культура, искусство</w:t>
      </w:r>
      <w:r w:rsidR="006A13DE">
        <w:t>)</w:t>
      </w:r>
      <w:r w:rsidRPr="004A0B5D">
        <w:t>,</w:t>
      </w:r>
      <w:r w:rsidRPr="004A0B5D">
        <w:rPr>
          <w:bCs/>
        </w:rPr>
        <w:t xml:space="preserve"> и</w:t>
      </w:r>
      <w:r w:rsidRPr="004A0B5D">
        <w:rPr>
          <w:bCs/>
          <w:i/>
        </w:rPr>
        <w:t xml:space="preserve"> </w:t>
      </w:r>
      <w:r w:rsidRPr="004A0B5D">
        <w:t>имеющими стаж работы в данной профессиональной области не менее 3 лет.</w:t>
      </w:r>
    </w:p>
    <w:p w14:paraId="2CBBE794" w14:textId="77777777" w:rsidR="002A005B" w:rsidRPr="004A0B5D" w:rsidRDefault="002A005B" w:rsidP="006C7E5D">
      <w:pPr>
        <w:suppressAutoHyphens/>
        <w:spacing w:line="276" w:lineRule="auto"/>
        <w:ind w:firstLine="709"/>
        <w:jc w:val="both"/>
      </w:pPr>
      <w:r w:rsidRPr="004A0B5D">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w:t>
      </w:r>
      <w:r w:rsidR="00BD0E87">
        <w:t>листов и служащих (далее - ЕКС)</w:t>
      </w:r>
      <w:r w:rsidRPr="004A0B5D">
        <w:t>.</w:t>
      </w:r>
    </w:p>
    <w:p w14:paraId="3FAFF30E" w14:textId="77777777" w:rsidR="002A005B" w:rsidRPr="004A0B5D" w:rsidRDefault="002A005B" w:rsidP="006C7E5D">
      <w:pPr>
        <w:suppressAutoHyphens/>
        <w:spacing w:line="276" w:lineRule="auto"/>
        <w:ind w:firstLine="709"/>
        <w:jc w:val="both"/>
      </w:pPr>
      <w:r w:rsidRPr="004A0B5D">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областям профессиональной деятельности: </w:t>
      </w:r>
      <w:r w:rsidR="006A13DE" w:rsidRPr="006A13DE">
        <w:t>04 Культура, искусство</w:t>
      </w:r>
      <w:r w:rsidRPr="004A0B5D">
        <w:rPr>
          <w:bCs/>
        </w:rPr>
        <w:t>,</w:t>
      </w:r>
      <w:r w:rsidRPr="004A0B5D">
        <w:t xml:space="preserve"> не реже 1 раза в 3 года с учетом расширения спектра профессиональных компетенций.</w:t>
      </w:r>
    </w:p>
    <w:p w14:paraId="5C0C3534" w14:textId="77777777" w:rsidR="002A005B" w:rsidRPr="004A0B5D" w:rsidRDefault="002A005B" w:rsidP="006C7E5D">
      <w:pPr>
        <w:tabs>
          <w:tab w:val="left" w:pos="2835"/>
        </w:tabs>
        <w:spacing w:line="276" w:lineRule="auto"/>
        <w:ind w:firstLine="733"/>
        <w:jc w:val="both"/>
      </w:pPr>
      <w:r w:rsidRPr="004A0B5D">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областям профессиональной деятельности: </w:t>
      </w:r>
      <w:r w:rsidR="006A13DE" w:rsidRPr="006A13DE">
        <w:t>04 Культура, искусство</w:t>
      </w:r>
      <w:r w:rsidRPr="004A0B5D">
        <w:t xml:space="preserve">, в общем числе педагогических работников, реализующих программы профессиональных модулей образовательной программы, должна быть </w:t>
      </w:r>
      <w:r w:rsidRPr="006A13DE">
        <w:t>не менее 25 процентов.</w:t>
      </w:r>
    </w:p>
    <w:p w14:paraId="5B61F2EA" w14:textId="77777777" w:rsidR="002A005B" w:rsidRPr="004A0B5D" w:rsidRDefault="002A005B" w:rsidP="006C7E5D">
      <w:pPr>
        <w:suppressAutoHyphens/>
        <w:spacing w:line="276" w:lineRule="auto"/>
        <w:ind w:firstLine="567"/>
        <w:jc w:val="both"/>
        <w:rPr>
          <w:b/>
        </w:rPr>
      </w:pPr>
    </w:p>
    <w:p w14:paraId="1FB67F1A" w14:textId="77777777" w:rsidR="00A57864" w:rsidRPr="00866EA1" w:rsidRDefault="00A57864" w:rsidP="006C7E5D">
      <w:pPr>
        <w:pStyle w:val="afffffd"/>
        <w:ind w:firstLine="709"/>
        <w:jc w:val="both"/>
        <w:rPr>
          <w:rFonts w:ascii="Times New Roman" w:hAnsi="Times New Roman"/>
        </w:rPr>
      </w:pPr>
      <w:bookmarkStart w:id="35" w:name="_Hlk68082695"/>
      <w:bookmarkStart w:id="36" w:name="_Toc128988904"/>
      <w:bookmarkStart w:id="37" w:name="_Toc149059398"/>
      <w:r w:rsidRPr="00866EA1">
        <w:rPr>
          <w:rFonts w:ascii="Times New Roman" w:hAnsi="Times New Roman"/>
        </w:rPr>
        <w:t>6.6. Требования к финансовым условиям реализации образовательной программы</w:t>
      </w:r>
      <w:bookmarkEnd w:id="35"/>
      <w:bookmarkEnd w:id="36"/>
      <w:bookmarkEnd w:id="37"/>
    </w:p>
    <w:p w14:paraId="3736C237" w14:textId="77777777" w:rsidR="00A57864" w:rsidRPr="00866EA1" w:rsidRDefault="00A57864" w:rsidP="006C7E5D">
      <w:pPr>
        <w:suppressAutoHyphens/>
        <w:spacing w:line="276" w:lineRule="auto"/>
        <w:ind w:firstLine="708"/>
        <w:jc w:val="both"/>
        <w:rPr>
          <w:bCs/>
        </w:rPr>
      </w:pPr>
      <w:r w:rsidRPr="00866EA1">
        <w:rPr>
          <w:bCs/>
        </w:rPr>
        <w:t xml:space="preserve">6.6.1. Примерные расчеты нормативных затрат оказания государственных услуг </w:t>
      </w:r>
      <w:r w:rsidRPr="00866EA1">
        <w:rPr>
          <w:bCs/>
        </w:rPr>
        <w:br/>
        <w:t>по реализации образовательной программы</w:t>
      </w:r>
      <w:r w:rsidRPr="00866EA1">
        <w:rPr>
          <w:rStyle w:val="a5"/>
          <w:bCs/>
        </w:rPr>
        <w:footnoteReference w:id="30"/>
      </w:r>
    </w:p>
    <w:p w14:paraId="4AC5938B" w14:textId="77777777" w:rsidR="00A57864" w:rsidRPr="00866EA1" w:rsidRDefault="00A57864" w:rsidP="006C7E5D">
      <w:pPr>
        <w:suppressAutoHyphens/>
        <w:spacing w:line="276" w:lineRule="auto"/>
        <w:ind w:firstLine="709"/>
        <w:jc w:val="both"/>
      </w:pPr>
      <w:r w:rsidRPr="00866EA1">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866EA1">
        <w:t>Минпросвещения</w:t>
      </w:r>
      <w:proofErr w:type="spellEnd"/>
      <w:r w:rsidRPr="00866EA1">
        <w:t xml:space="preserve"> России ежегодно.</w:t>
      </w:r>
    </w:p>
    <w:p w14:paraId="18BA13FD" w14:textId="77777777" w:rsidR="00A57864" w:rsidRPr="00866EA1" w:rsidRDefault="00A57864" w:rsidP="006C7E5D">
      <w:pPr>
        <w:suppressAutoHyphens/>
        <w:spacing w:line="276" w:lineRule="auto"/>
        <w:ind w:firstLine="709"/>
        <w:jc w:val="both"/>
      </w:pPr>
      <w:r w:rsidRPr="00C07767">
        <w:t xml:space="preserve">Финансовое обеспечение реализации образовательной программы, определенное </w:t>
      </w:r>
      <w:r w:rsidRPr="00C07767">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w:t>
      </w:r>
      <w:r w:rsidRPr="00866EA1">
        <w:t xml:space="preserve">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21AF6BC" w14:textId="77777777" w:rsidR="002A005B" w:rsidRPr="004A0B5D" w:rsidRDefault="002A005B" w:rsidP="006C7E5D">
      <w:pPr>
        <w:suppressAutoHyphens/>
        <w:spacing w:line="276" w:lineRule="auto"/>
        <w:ind w:firstLine="709"/>
        <w:jc w:val="both"/>
      </w:pPr>
    </w:p>
    <w:p w14:paraId="1F786291" w14:textId="77777777" w:rsidR="002A005B" w:rsidRPr="004A0B5D" w:rsidRDefault="002A005B" w:rsidP="006C7E5D">
      <w:pPr>
        <w:suppressAutoHyphens/>
        <w:spacing w:line="276" w:lineRule="auto"/>
        <w:ind w:firstLine="708"/>
        <w:jc w:val="both"/>
      </w:pPr>
    </w:p>
    <w:p w14:paraId="686A071A" w14:textId="781DAA0B" w:rsidR="002A005B" w:rsidRDefault="002A005B" w:rsidP="006C7E5D">
      <w:pPr>
        <w:spacing w:line="276" w:lineRule="auto"/>
        <w:ind w:firstLine="708"/>
        <w:jc w:val="both"/>
        <w:rPr>
          <w:b/>
        </w:rPr>
      </w:pPr>
      <w:r w:rsidRPr="004A0B5D">
        <w:rPr>
          <w:b/>
        </w:rPr>
        <w:t xml:space="preserve">Раздел 7. Формирование фондов оценочных средств для проведения государственной итоговой аттестации </w:t>
      </w:r>
    </w:p>
    <w:p w14:paraId="469F53A6" w14:textId="1DB55024" w:rsidR="002A005B" w:rsidRDefault="002A005B" w:rsidP="006C7E5D">
      <w:pPr>
        <w:spacing w:line="276" w:lineRule="auto"/>
        <w:ind w:firstLine="709"/>
        <w:jc w:val="both"/>
        <w:rPr>
          <w:iCs/>
        </w:rPr>
      </w:pPr>
      <w:bookmarkStart w:id="38" w:name="_Hlk523149231"/>
      <w:r w:rsidRPr="00AA7A76">
        <w:rPr>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E7FAD4C" w14:textId="7E5F7D89" w:rsidR="00AA7A76" w:rsidRDefault="00011536" w:rsidP="006C7E5D">
      <w:pPr>
        <w:spacing w:line="276" w:lineRule="auto"/>
        <w:ind w:firstLine="709"/>
        <w:jc w:val="both"/>
      </w:pPr>
      <w:r w:rsidRPr="00F8383D">
        <w:rPr>
          <w:iCs/>
        </w:rPr>
        <w:t>7.2. Выпускники, освоившие</w:t>
      </w:r>
      <w:r w:rsidR="0087137F" w:rsidRPr="00F8383D">
        <w:rPr>
          <w:iCs/>
        </w:rPr>
        <w:t xml:space="preserve"> </w:t>
      </w:r>
      <w:r w:rsidR="00BF0266" w:rsidRPr="00F8383D">
        <w:rPr>
          <w:iCs/>
        </w:rPr>
        <w:t xml:space="preserve">программу подготовки специалистов среднего звена, </w:t>
      </w:r>
      <w:r w:rsidR="00AA7A76">
        <w:rPr>
          <w:iCs/>
        </w:rPr>
        <w:t xml:space="preserve">сдают </w:t>
      </w:r>
      <w:r w:rsidR="00AA7A76" w:rsidRPr="00053972">
        <w:rPr>
          <w:iCs/>
        </w:rPr>
        <w:t>ГИА в форме г</w:t>
      </w:r>
      <w:r w:rsidR="00267EDA" w:rsidRPr="00053972">
        <w:rPr>
          <w:iCs/>
        </w:rPr>
        <w:t xml:space="preserve">осударственного экзамена и </w:t>
      </w:r>
      <w:r w:rsidR="00AA7A76" w:rsidRPr="00053972">
        <w:rPr>
          <w:iCs/>
        </w:rPr>
        <w:t xml:space="preserve">защиты </w:t>
      </w:r>
      <w:r w:rsidR="00757F8A" w:rsidRPr="00053972">
        <w:rPr>
          <w:iCs/>
        </w:rPr>
        <w:t>дипломн</w:t>
      </w:r>
      <w:r w:rsidR="00AA7A76" w:rsidRPr="00053972">
        <w:rPr>
          <w:iCs/>
        </w:rPr>
        <w:t>ого проекта (работы)</w:t>
      </w:r>
      <w:r w:rsidRPr="00053972">
        <w:rPr>
          <w:iCs/>
        </w:rPr>
        <w:t>.</w:t>
      </w:r>
      <w:r w:rsidR="0087137F" w:rsidRPr="00F8383D">
        <w:t xml:space="preserve"> </w:t>
      </w:r>
    </w:p>
    <w:p w14:paraId="61F8EF5D" w14:textId="36009990" w:rsidR="00AA7A76" w:rsidRDefault="00AA7A76" w:rsidP="006C7E5D">
      <w:pPr>
        <w:autoSpaceDE w:val="0"/>
        <w:autoSpaceDN w:val="0"/>
        <w:adjustRightInd w:val="0"/>
        <w:spacing w:line="276" w:lineRule="auto"/>
        <w:ind w:firstLine="708"/>
        <w:jc w:val="both"/>
        <w:rPr>
          <w:rFonts w:eastAsiaTheme="minorHAnsi"/>
          <w:lang w:eastAsia="en-US"/>
        </w:rPr>
      </w:pPr>
      <w:r w:rsidRPr="00866EA1">
        <w:rPr>
          <w:iCs/>
        </w:rPr>
        <w:t xml:space="preserve">Государственная итоговая аттестация завершается присвоением квалификации </w:t>
      </w:r>
      <w:r>
        <w:rPr>
          <w:iCs/>
        </w:rPr>
        <w:t>специалиста среднего звена</w:t>
      </w:r>
      <w:r w:rsidRPr="00866EA1">
        <w:rPr>
          <w:iCs/>
        </w:rPr>
        <w:t>:</w:t>
      </w:r>
      <w:r>
        <w:rPr>
          <w:iCs/>
        </w:rPr>
        <w:t xml:space="preserve"> «</w:t>
      </w:r>
      <w:r>
        <w:rPr>
          <w:rFonts w:eastAsiaTheme="minorHAnsi"/>
          <w:lang w:eastAsia="en-US"/>
        </w:rPr>
        <w:t>менеджер социально-культурной деятельности».</w:t>
      </w:r>
    </w:p>
    <w:p w14:paraId="50C092C5" w14:textId="77777777" w:rsidR="00AA7A76" w:rsidRPr="00866EA1" w:rsidRDefault="00AA7A76" w:rsidP="006C7E5D">
      <w:pPr>
        <w:spacing w:line="276" w:lineRule="auto"/>
        <w:ind w:firstLine="709"/>
        <w:jc w:val="both"/>
        <w:rPr>
          <w:iCs/>
        </w:rPr>
      </w:pPr>
      <w:r w:rsidRPr="00866EA1">
        <w:rPr>
          <w:iC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06CB8296" w14:textId="0D7104DB" w:rsidR="00AA7A76" w:rsidRPr="00866EA1" w:rsidRDefault="00AA7A76" w:rsidP="006C7E5D">
      <w:pPr>
        <w:spacing w:line="276" w:lineRule="auto"/>
        <w:ind w:firstLine="709"/>
        <w:jc w:val="both"/>
        <w:rPr>
          <w:iCs/>
        </w:rPr>
      </w:pPr>
      <w:r w:rsidRPr="00866EA1">
        <w:rPr>
          <w:iCs/>
        </w:rPr>
        <w:t>7.4. Примерные оценочные материалы для проведения ГИА включают</w:t>
      </w:r>
      <w:r w:rsidR="009B7CFF">
        <w:rPr>
          <w:iCs/>
        </w:rPr>
        <w:t xml:space="preserve"> примеры </w:t>
      </w:r>
      <w:r w:rsidRPr="00866EA1">
        <w:rPr>
          <w:iCs/>
        </w:rPr>
        <w:t xml:space="preserve">тем дипломных работ, описание процедур и условий проведения государственной итоговой аттестации, критерии оценки. </w:t>
      </w:r>
    </w:p>
    <w:p w14:paraId="485D6100" w14:textId="77777777" w:rsidR="00AA7A76" w:rsidRPr="00866EA1" w:rsidRDefault="00AA7A76" w:rsidP="006C7E5D">
      <w:pPr>
        <w:spacing w:line="276" w:lineRule="auto"/>
        <w:ind w:firstLine="709"/>
        <w:jc w:val="both"/>
        <w:rPr>
          <w:iCs/>
          <w:spacing w:val="-4"/>
        </w:rPr>
      </w:pPr>
      <w:r w:rsidRPr="00866EA1">
        <w:rPr>
          <w:iCs/>
          <w:spacing w:val="-4"/>
        </w:rPr>
        <w:t xml:space="preserve">Примерные оценочные </w:t>
      </w:r>
      <w:r>
        <w:rPr>
          <w:iCs/>
          <w:spacing w:val="-4"/>
        </w:rPr>
        <w:t>материалы</w:t>
      </w:r>
      <w:r w:rsidRPr="00866EA1">
        <w:rPr>
          <w:iCs/>
          <w:spacing w:val="-4"/>
        </w:rPr>
        <w:t xml:space="preserve"> для проведения ГИА приведены в приложении 4.</w:t>
      </w:r>
    </w:p>
    <w:p w14:paraId="5ACB6CAE" w14:textId="77777777" w:rsidR="002A005B" w:rsidRPr="004A0B5D" w:rsidRDefault="002A005B" w:rsidP="006C7E5D">
      <w:pPr>
        <w:spacing w:line="276" w:lineRule="auto"/>
        <w:ind w:firstLine="708"/>
        <w:jc w:val="both"/>
      </w:pPr>
    </w:p>
    <w:bookmarkEnd w:id="38"/>
    <w:p w14:paraId="49153BC8" w14:textId="77777777" w:rsidR="002A005B" w:rsidRPr="004A0B5D" w:rsidRDefault="002A005B" w:rsidP="006C7E5D">
      <w:pPr>
        <w:spacing w:line="276" w:lineRule="auto"/>
        <w:ind w:right="-143" w:firstLine="708"/>
        <w:jc w:val="both"/>
        <w:rPr>
          <w:b/>
        </w:rPr>
      </w:pPr>
      <w:r w:rsidRPr="004A0B5D">
        <w:rPr>
          <w:b/>
        </w:rPr>
        <w:t>Раздел 8. Разработчики примерной основной образовательной программы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697"/>
      </w:tblGrid>
      <w:tr w:rsidR="002A005B" w:rsidRPr="004A0B5D" w14:paraId="75E6838B" w14:textId="77777777" w:rsidTr="002A005B">
        <w:trPr>
          <w:jc w:val="center"/>
        </w:trPr>
        <w:tc>
          <w:tcPr>
            <w:tcW w:w="3937" w:type="dxa"/>
            <w:tcBorders>
              <w:top w:val="single" w:sz="4" w:space="0" w:color="auto"/>
              <w:left w:val="single" w:sz="4" w:space="0" w:color="auto"/>
              <w:bottom w:val="single" w:sz="4" w:space="0" w:color="auto"/>
              <w:right w:val="single" w:sz="4" w:space="0" w:color="auto"/>
            </w:tcBorders>
          </w:tcPr>
          <w:p w14:paraId="4EA34910" w14:textId="77777777" w:rsidR="002A005B" w:rsidRPr="004A0B5D" w:rsidRDefault="002A005B" w:rsidP="006C7E5D">
            <w:pPr>
              <w:spacing w:line="276" w:lineRule="auto"/>
              <w:ind w:left="-142" w:firstLine="567"/>
            </w:pPr>
            <w:r w:rsidRPr="004A0B5D">
              <w:t>ФИО</w:t>
            </w:r>
          </w:p>
        </w:tc>
        <w:tc>
          <w:tcPr>
            <w:tcW w:w="5697" w:type="dxa"/>
            <w:tcBorders>
              <w:top w:val="single" w:sz="4" w:space="0" w:color="auto"/>
              <w:left w:val="single" w:sz="4" w:space="0" w:color="auto"/>
              <w:bottom w:val="single" w:sz="4" w:space="0" w:color="auto"/>
              <w:right w:val="single" w:sz="4" w:space="0" w:color="auto"/>
            </w:tcBorders>
          </w:tcPr>
          <w:p w14:paraId="6936C9BF" w14:textId="77777777" w:rsidR="002A005B" w:rsidRPr="004A0B5D" w:rsidRDefault="002A005B" w:rsidP="006C7E5D">
            <w:pPr>
              <w:spacing w:line="276" w:lineRule="auto"/>
              <w:ind w:left="-142" w:firstLine="567"/>
            </w:pPr>
            <w:r w:rsidRPr="004A0B5D">
              <w:t>Организация, должность</w:t>
            </w:r>
          </w:p>
        </w:tc>
      </w:tr>
      <w:tr w:rsidR="009B7CFF" w:rsidRPr="004A0B5D" w14:paraId="33E83B5B" w14:textId="77777777" w:rsidTr="002A31F7">
        <w:trPr>
          <w:jc w:val="center"/>
        </w:trPr>
        <w:tc>
          <w:tcPr>
            <w:tcW w:w="3937" w:type="dxa"/>
            <w:tcBorders>
              <w:top w:val="single" w:sz="4" w:space="0" w:color="auto"/>
              <w:left w:val="single" w:sz="4" w:space="0" w:color="auto"/>
              <w:bottom w:val="single" w:sz="4" w:space="0" w:color="auto"/>
              <w:right w:val="single" w:sz="4" w:space="0" w:color="auto"/>
            </w:tcBorders>
          </w:tcPr>
          <w:p w14:paraId="2C92FC13" w14:textId="77777777" w:rsidR="009B7CFF" w:rsidRDefault="009B7CFF" w:rsidP="006C7E5D">
            <w:pPr>
              <w:spacing w:line="276" w:lineRule="auto"/>
            </w:pPr>
            <w:proofErr w:type="spellStart"/>
            <w:r>
              <w:t>Колясова</w:t>
            </w:r>
            <w:proofErr w:type="spellEnd"/>
            <w:r>
              <w:t xml:space="preserve"> </w:t>
            </w:r>
          </w:p>
          <w:p w14:paraId="1DDD2AAA" w14:textId="77777777" w:rsidR="009B7CFF" w:rsidRDefault="009B7CFF" w:rsidP="006C7E5D">
            <w:pPr>
              <w:spacing w:line="276" w:lineRule="auto"/>
            </w:pPr>
            <w:r>
              <w:t>Татьяна Васильевна</w:t>
            </w:r>
          </w:p>
        </w:tc>
        <w:tc>
          <w:tcPr>
            <w:tcW w:w="5697" w:type="dxa"/>
            <w:tcBorders>
              <w:top w:val="single" w:sz="4" w:space="0" w:color="auto"/>
              <w:left w:val="single" w:sz="4" w:space="0" w:color="auto"/>
              <w:bottom w:val="single" w:sz="4" w:space="0" w:color="auto"/>
              <w:right w:val="single" w:sz="4" w:space="0" w:color="auto"/>
            </w:tcBorders>
          </w:tcPr>
          <w:p w14:paraId="48BA735B" w14:textId="32919514" w:rsidR="009B7CFF" w:rsidRDefault="009B7CFF" w:rsidP="006C7E5D">
            <w:pPr>
              <w:spacing w:line="276" w:lineRule="auto"/>
            </w:pPr>
            <w:r w:rsidRPr="0087137F">
              <w:t>ГАПОУ МО «Московский Губернский колледж искусств»</w:t>
            </w:r>
            <w:r>
              <w:t>, п</w:t>
            </w:r>
            <w:r w:rsidRPr="0087137F">
              <w:t>реподаватель</w:t>
            </w:r>
          </w:p>
        </w:tc>
      </w:tr>
      <w:tr w:rsidR="009B7CFF" w:rsidRPr="004A0B5D" w14:paraId="3F11C48B" w14:textId="77777777" w:rsidTr="002A31F7">
        <w:trPr>
          <w:jc w:val="center"/>
        </w:trPr>
        <w:tc>
          <w:tcPr>
            <w:tcW w:w="3937" w:type="dxa"/>
            <w:tcBorders>
              <w:top w:val="single" w:sz="4" w:space="0" w:color="auto"/>
              <w:left w:val="single" w:sz="4" w:space="0" w:color="auto"/>
              <w:bottom w:val="single" w:sz="4" w:space="0" w:color="auto"/>
              <w:right w:val="single" w:sz="4" w:space="0" w:color="auto"/>
            </w:tcBorders>
          </w:tcPr>
          <w:p w14:paraId="7EC06E5F" w14:textId="77777777" w:rsidR="009B7CFF" w:rsidRDefault="009B7CFF" w:rsidP="006C7E5D">
            <w:pPr>
              <w:spacing w:line="276" w:lineRule="auto"/>
            </w:pPr>
            <w:r>
              <w:t xml:space="preserve">Митюшкина  </w:t>
            </w:r>
          </w:p>
          <w:p w14:paraId="37572022" w14:textId="77777777" w:rsidR="009B7CFF" w:rsidRDefault="009B7CFF" w:rsidP="006C7E5D">
            <w:pPr>
              <w:spacing w:line="276" w:lineRule="auto"/>
            </w:pPr>
            <w:r>
              <w:t>Лариса Викторовна</w:t>
            </w:r>
          </w:p>
        </w:tc>
        <w:tc>
          <w:tcPr>
            <w:tcW w:w="5697" w:type="dxa"/>
            <w:tcBorders>
              <w:top w:val="single" w:sz="4" w:space="0" w:color="auto"/>
              <w:left w:val="single" w:sz="4" w:space="0" w:color="auto"/>
              <w:bottom w:val="single" w:sz="4" w:space="0" w:color="auto"/>
              <w:right w:val="single" w:sz="4" w:space="0" w:color="auto"/>
            </w:tcBorders>
          </w:tcPr>
          <w:p w14:paraId="2478884D" w14:textId="55F9267B" w:rsidR="009B7CFF" w:rsidRDefault="009B7CFF" w:rsidP="006C7E5D">
            <w:pPr>
              <w:spacing w:line="276" w:lineRule="auto"/>
            </w:pPr>
            <w:r w:rsidRPr="008D517F">
              <w:t>ГАПОУ МО «Московский Губернский колледж искусств»</w:t>
            </w:r>
            <w:r>
              <w:t>, п</w:t>
            </w:r>
            <w:r w:rsidRPr="008D517F">
              <w:t>реподаватель</w:t>
            </w:r>
          </w:p>
        </w:tc>
      </w:tr>
      <w:tr w:rsidR="009B7CFF" w:rsidRPr="004A0B5D" w14:paraId="25EAC8B8" w14:textId="77777777" w:rsidTr="002A31F7">
        <w:trPr>
          <w:jc w:val="center"/>
        </w:trPr>
        <w:tc>
          <w:tcPr>
            <w:tcW w:w="3937" w:type="dxa"/>
            <w:tcBorders>
              <w:top w:val="single" w:sz="4" w:space="0" w:color="auto"/>
              <w:left w:val="single" w:sz="4" w:space="0" w:color="auto"/>
              <w:bottom w:val="single" w:sz="4" w:space="0" w:color="auto"/>
              <w:right w:val="single" w:sz="4" w:space="0" w:color="auto"/>
            </w:tcBorders>
          </w:tcPr>
          <w:p w14:paraId="27ADE8C8" w14:textId="77777777" w:rsidR="009B7CFF" w:rsidRDefault="009B7CFF" w:rsidP="006C7E5D">
            <w:pPr>
              <w:spacing w:line="276" w:lineRule="auto"/>
            </w:pPr>
            <w:proofErr w:type="spellStart"/>
            <w:r>
              <w:t>Мурсалимова</w:t>
            </w:r>
            <w:proofErr w:type="spellEnd"/>
            <w:r>
              <w:t xml:space="preserve"> </w:t>
            </w:r>
          </w:p>
          <w:p w14:paraId="55C803CA" w14:textId="77777777" w:rsidR="009B7CFF" w:rsidRPr="004A0B5D" w:rsidRDefault="009B7CFF" w:rsidP="006C7E5D">
            <w:pPr>
              <w:spacing w:line="276" w:lineRule="auto"/>
            </w:pPr>
            <w:r>
              <w:t>Нина Николаевна</w:t>
            </w:r>
          </w:p>
        </w:tc>
        <w:tc>
          <w:tcPr>
            <w:tcW w:w="5697" w:type="dxa"/>
            <w:tcBorders>
              <w:top w:val="single" w:sz="4" w:space="0" w:color="auto"/>
              <w:left w:val="single" w:sz="4" w:space="0" w:color="auto"/>
              <w:bottom w:val="single" w:sz="4" w:space="0" w:color="auto"/>
              <w:right w:val="single" w:sz="4" w:space="0" w:color="auto"/>
            </w:tcBorders>
          </w:tcPr>
          <w:p w14:paraId="754652FE" w14:textId="5907E2C9" w:rsidR="009B7CFF" w:rsidRPr="004A0B5D" w:rsidRDefault="009B7CFF" w:rsidP="006C7E5D">
            <w:pPr>
              <w:spacing w:line="276" w:lineRule="auto"/>
            </w:pPr>
            <w:r w:rsidRPr="006A13DE">
              <w:t>ГАПОУ МО «Московский Губернский колледж искусств»</w:t>
            </w:r>
            <w:r>
              <w:t>, Председатель ПЦК Социально-культурная деятельность</w:t>
            </w:r>
          </w:p>
        </w:tc>
      </w:tr>
      <w:tr w:rsidR="009B7CFF" w:rsidRPr="004A0B5D" w14:paraId="18AB87D9" w14:textId="77777777" w:rsidTr="002A31F7">
        <w:trPr>
          <w:trHeight w:val="429"/>
          <w:jc w:val="center"/>
        </w:trPr>
        <w:tc>
          <w:tcPr>
            <w:tcW w:w="3937" w:type="dxa"/>
            <w:tcBorders>
              <w:top w:val="single" w:sz="4" w:space="0" w:color="auto"/>
              <w:left w:val="single" w:sz="4" w:space="0" w:color="auto"/>
              <w:bottom w:val="single" w:sz="4" w:space="0" w:color="auto"/>
              <w:right w:val="single" w:sz="4" w:space="0" w:color="auto"/>
            </w:tcBorders>
          </w:tcPr>
          <w:p w14:paraId="06890AC7" w14:textId="77777777" w:rsidR="009B7CFF" w:rsidRDefault="009B7CFF" w:rsidP="006C7E5D">
            <w:pPr>
              <w:spacing w:line="276" w:lineRule="auto"/>
            </w:pPr>
            <w:proofErr w:type="spellStart"/>
            <w:r>
              <w:t>Надаховская</w:t>
            </w:r>
            <w:proofErr w:type="spellEnd"/>
            <w:r>
              <w:t xml:space="preserve"> </w:t>
            </w:r>
          </w:p>
          <w:p w14:paraId="526F2632" w14:textId="77777777" w:rsidR="009B7CFF" w:rsidRPr="004A0B5D" w:rsidRDefault="009B7CFF" w:rsidP="006C7E5D">
            <w:pPr>
              <w:spacing w:line="276" w:lineRule="auto"/>
            </w:pPr>
            <w:r>
              <w:t>Татьяна Алексеевна</w:t>
            </w:r>
          </w:p>
        </w:tc>
        <w:tc>
          <w:tcPr>
            <w:tcW w:w="5697" w:type="dxa"/>
            <w:tcBorders>
              <w:top w:val="single" w:sz="4" w:space="0" w:color="auto"/>
              <w:left w:val="single" w:sz="4" w:space="0" w:color="auto"/>
              <w:bottom w:val="single" w:sz="4" w:space="0" w:color="auto"/>
              <w:right w:val="single" w:sz="4" w:space="0" w:color="auto"/>
            </w:tcBorders>
          </w:tcPr>
          <w:p w14:paraId="0D1924F5" w14:textId="45A9F26C" w:rsidR="009B7CFF" w:rsidRPr="004A0B5D" w:rsidRDefault="009B7CFF" w:rsidP="006C7E5D">
            <w:pPr>
              <w:spacing w:line="276" w:lineRule="auto"/>
            </w:pPr>
            <w:r>
              <w:t xml:space="preserve">ГАПОУ МО «Московский Губернский колледж искусств», заместитель директора </w:t>
            </w:r>
          </w:p>
        </w:tc>
      </w:tr>
      <w:tr w:rsidR="009B7CFF" w:rsidRPr="004A0B5D" w14:paraId="514ECB5E" w14:textId="77777777" w:rsidTr="002A31F7">
        <w:trPr>
          <w:jc w:val="center"/>
        </w:trPr>
        <w:tc>
          <w:tcPr>
            <w:tcW w:w="3937" w:type="dxa"/>
            <w:tcBorders>
              <w:top w:val="single" w:sz="4" w:space="0" w:color="auto"/>
              <w:left w:val="single" w:sz="4" w:space="0" w:color="auto"/>
              <w:bottom w:val="single" w:sz="4" w:space="0" w:color="auto"/>
              <w:right w:val="single" w:sz="4" w:space="0" w:color="auto"/>
            </w:tcBorders>
          </w:tcPr>
          <w:p w14:paraId="02E1162D" w14:textId="77777777" w:rsidR="009B7CFF" w:rsidRDefault="009B7CFF" w:rsidP="006C7E5D">
            <w:pPr>
              <w:spacing w:line="276" w:lineRule="auto"/>
            </w:pPr>
            <w:proofErr w:type="spellStart"/>
            <w:r>
              <w:t>Обревко</w:t>
            </w:r>
            <w:proofErr w:type="spellEnd"/>
            <w:r>
              <w:t xml:space="preserve"> </w:t>
            </w:r>
          </w:p>
          <w:p w14:paraId="101C639D" w14:textId="77777777" w:rsidR="009B7CFF" w:rsidRDefault="009B7CFF" w:rsidP="006C7E5D">
            <w:pPr>
              <w:spacing w:line="276" w:lineRule="auto"/>
            </w:pPr>
            <w:r>
              <w:t>Елена Леонидовна</w:t>
            </w:r>
          </w:p>
        </w:tc>
        <w:tc>
          <w:tcPr>
            <w:tcW w:w="5697" w:type="dxa"/>
            <w:tcBorders>
              <w:top w:val="single" w:sz="4" w:space="0" w:color="auto"/>
              <w:left w:val="single" w:sz="4" w:space="0" w:color="auto"/>
              <w:bottom w:val="single" w:sz="4" w:space="0" w:color="auto"/>
              <w:right w:val="single" w:sz="4" w:space="0" w:color="auto"/>
            </w:tcBorders>
          </w:tcPr>
          <w:p w14:paraId="2C263868" w14:textId="4588BC57" w:rsidR="009B7CFF" w:rsidRPr="004A0B5D" w:rsidRDefault="009B7CFF" w:rsidP="006C7E5D">
            <w:pPr>
              <w:spacing w:line="276" w:lineRule="auto"/>
            </w:pPr>
            <w:r w:rsidRPr="0087137F">
              <w:t>ГАПОУ МО «Московский Губернский колледж искусств»</w:t>
            </w:r>
            <w:r>
              <w:t>, преподаватель</w:t>
            </w:r>
          </w:p>
        </w:tc>
      </w:tr>
      <w:tr w:rsidR="009B7CFF" w:rsidRPr="004A0B5D" w14:paraId="68038644" w14:textId="77777777" w:rsidTr="002A31F7">
        <w:trPr>
          <w:jc w:val="center"/>
        </w:trPr>
        <w:tc>
          <w:tcPr>
            <w:tcW w:w="3937" w:type="dxa"/>
            <w:tcBorders>
              <w:top w:val="single" w:sz="4" w:space="0" w:color="auto"/>
              <w:left w:val="single" w:sz="4" w:space="0" w:color="auto"/>
              <w:bottom w:val="single" w:sz="4" w:space="0" w:color="auto"/>
              <w:right w:val="single" w:sz="4" w:space="0" w:color="auto"/>
            </w:tcBorders>
          </w:tcPr>
          <w:p w14:paraId="239A709F" w14:textId="77777777" w:rsidR="009B7CFF" w:rsidRDefault="009B7CFF" w:rsidP="006C7E5D">
            <w:pPr>
              <w:spacing w:line="276" w:lineRule="auto"/>
            </w:pPr>
            <w:r>
              <w:t xml:space="preserve">Родина </w:t>
            </w:r>
          </w:p>
          <w:p w14:paraId="76DF3FDA" w14:textId="77777777" w:rsidR="009B7CFF" w:rsidRPr="004A0B5D" w:rsidRDefault="009B7CFF" w:rsidP="006C7E5D">
            <w:pPr>
              <w:spacing w:line="276" w:lineRule="auto"/>
            </w:pPr>
            <w:r>
              <w:t>Любовь Васильевна</w:t>
            </w:r>
          </w:p>
        </w:tc>
        <w:tc>
          <w:tcPr>
            <w:tcW w:w="5697" w:type="dxa"/>
            <w:tcBorders>
              <w:top w:val="single" w:sz="4" w:space="0" w:color="auto"/>
              <w:left w:val="single" w:sz="4" w:space="0" w:color="auto"/>
              <w:bottom w:val="single" w:sz="4" w:space="0" w:color="auto"/>
              <w:right w:val="single" w:sz="4" w:space="0" w:color="auto"/>
            </w:tcBorders>
          </w:tcPr>
          <w:p w14:paraId="6DA181F5" w14:textId="7ED1961C" w:rsidR="009B7CFF" w:rsidRPr="004A0B5D" w:rsidRDefault="009B7CFF" w:rsidP="006C7E5D">
            <w:pPr>
              <w:spacing w:line="276" w:lineRule="auto"/>
            </w:pPr>
            <w:r w:rsidRPr="006A13DE">
              <w:t>ГАПОУ МО «Московский Губернский колледж искусств»</w:t>
            </w:r>
            <w:r>
              <w:t>, п</w:t>
            </w:r>
            <w:r w:rsidRPr="006A13DE">
              <w:t xml:space="preserve">редседатель ПЦК </w:t>
            </w:r>
            <w:r>
              <w:t>Режиссура театрализованных представлений</w:t>
            </w:r>
          </w:p>
        </w:tc>
      </w:tr>
      <w:tr w:rsidR="009B7CFF" w:rsidRPr="004A0B5D" w14:paraId="79B8F9C0" w14:textId="77777777" w:rsidTr="002A31F7">
        <w:trPr>
          <w:jc w:val="center"/>
        </w:trPr>
        <w:tc>
          <w:tcPr>
            <w:tcW w:w="3937" w:type="dxa"/>
            <w:tcBorders>
              <w:top w:val="single" w:sz="4" w:space="0" w:color="auto"/>
              <w:left w:val="single" w:sz="4" w:space="0" w:color="auto"/>
              <w:bottom w:val="single" w:sz="4" w:space="0" w:color="auto"/>
              <w:right w:val="single" w:sz="4" w:space="0" w:color="auto"/>
            </w:tcBorders>
          </w:tcPr>
          <w:p w14:paraId="13F0B84C" w14:textId="77777777" w:rsidR="009B7CFF" w:rsidRDefault="009B7CFF" w:rsidP="006C7E5D">
            <w:pPr>
              <w:spacing w:line="276" w:lineRule="auto"/>
            </w:pPr>
            <w:r>
              <w:t xml:space="preserve">Суворов </w:t>
            </w:r>
          </w:p>
          <w:p w14:paraId="14DB08B7" w14:textId="77777777" w:rsidR="009B7CFF" w:rsidRPr="004A0B5D" w:rsidRDefault="009B7CFF" w:rsidP="006C7E5D">
            <w:pPr>
              <w:spacing w:line="276" w:lineRule="auto"/>
            </w:pPr>
            <w:r>
              <w:t>Константин Андреевич</w:t>
            </w:r>
          </w:p>
        </w:tc>
        <w:tc>
          <w:tcPr>
            <w:tcW w:w="5697" w:type="dxa"/>
            <w:tcBorders>
              <w:top w:val="single" w:sz="4" w:space="0" w:color="auto"/>
              <w:left w:val="single" w:sz="4" w:space="0" w:color="auto"/>
              <w:bottom w:val="single" w:sz="4" w:space="0" w:color="auto"/>
              <w:right w:val="single" w:sz="4" w:space="0" w:color="auto"/>
            </w:tcBorders>
          </w:tcPr>
          <w:p w14:paraId="31EA0470" w14:textId="2E515A19" w:rsidR="009B7CFF" w:rsidRPr="004A0B5D" w:rsidRDefault="009B7CFF" w:rsidP="006C7E5D">
            <w:pPr>
              <w:spacing w:line="276" w:lineRule="auto"/>
            </w:pPr>
            <w:r w:rsidRPr="0087137F">
              <w:t>ГАПОУ МО «Московский Губернский колледж искусств»</w:t>
            </w:r>
            <w:r>
              <w:t>, п</w:t>
            </w:r>
            <w:r w:rsidRPr="0087137F">
              <w:t>реподаватель</w:t>
            </w:r>
          </w:p>
        </w:tc>
      </w:tr>
      <w:tr w:rsidR="009B7CFF" w:rsidRPr="004A0B5D" w14:paraId="72E92586" w14:textId="77777777" w:rsidTr="002A005B">
        <w:trPr>
          <w:jc w:val="center"/>
        </w:trPr>
        <w:tc>
          <w:tcPr>
            <w:tcW w:w="3937" w:type="dxa"/>
            <w:tcBorders>
              <w:top w:val="single" w:sz="4" w:space="0" w:color="auto"/>
              <w:left w:val="single" w:sz="4" w:space="0" w:color="auto"/>
              <w:bottom w:val="single" w:sz="4" w:space="0" w:color="auto"/>
              <w:right w:val="single" w:sz="4" w:space="0" w:color="auto"/>
            </w:tcBorders>
          </w:tcPr>
          <w:p w14:paraId="0D55121F" w14:textId="77777777" w:rsidR="009B7CFF" w:rsidRDefault="009B7CFF" w:rsidP="006C7E5D">
            <w:pPr>
              <w:spacing w:line="276" w:lineRule="auto"/>
            </w:pPr>
            <w:r>
              <w:t xml:space="preserve">Феоктистова </w:t>
            </w:r>
          </w:p>
          <w:p w14:paraId="13A4F253" w14:textId="77777777" w:rsidR="009B7CFF" w:rsidRPr="004A0B5D" w:rsidRDefault="009B7CFF" w:rsidP="006C7E5D">
            <w:pPr>
              <w:spacing w:line="276" w:lineRule="auto"/>
            </w:pPr>
            <w:r>
              <w:t>Анастасия Евгеньевна</w:t>
            </w:r>
          </w:p>
        </w:tc>
        <w:tc>
          <w:tcPr>
            <w:tcW w:w="5697" w:type="dxa"/>
            <w:tcBorders>
              <w:top w:val="single" w:sz="4" w:space="0" w:color="auto"/>
              <w:left w:val="single" w:sz="4" w:space="0" w:color="auto"/>
              <w:bottom w:val="single" w:sz="4" w:space="0" w:color="auto"/>
              <w:right w:val="single" w:sz="4" w:space="0" w:color="auto"/>
            </w:tcBorders>
          </w:tcPr>
          <w:p w14:paraId="39F1236F" w14:textId="3E3555A9" w:rsidR="009B7CFF" w:rsidRPr="004A0B5D" w:rsidRDefault="009B7CFF" w:rsidP="006C7E5D">
            <w:pPr>
              <w:spacing w:line="276" w:lineRule="auto"/>
            </w:pPr>
            <w:r w:rsidRPr="0087137F">
              <w:t>ГАПОУ МО «Московский Губернский колледж искусств»</w:t>
            </w:r>
            <w:r>
              <w:t>, председатель ПЦК Общеобразовательных дисциплин</w:t>
            </w:r>
          </w:p>
        </w:tc>
      </w:tr>
      <w:tr w:rsidR="009B7CFF" w:rsidRPr="004A0B5D" w14:paraId="7836BCB2" w14:textId="77777777" w:rsidTr="002A005B">
        <w:trPr>
          <w:jc w:val="center"/>
        </w:trPr>
        <w:tc>
          <w:tcPr>
            <w:tcW w:w="3937" w:type="dxa"/>
            <w:tcBorders>
              <w:top w:val="single" w:sz="4" w:space="0" w:color="auto"/>
              <w:left w:val="single" w:sz="4" w:space="0" w:color="auto"/>
              <w:bottom w:val="single" w:sz="4" w:space="0" w:color="auto"/>
              <w:right w:val="single" w:sz="4" w:space="0" w:color="auto"/>
            </w:tcBorders>
          </w:tcPr>
          <w:p w14:paraId="75517B77" w14:textId="77777777" w:rsidR="009B7CFF" w:rsidRDefault="009B7CFF" w:rsidP="006C7E5D">
            <w:pPr>
              <w:spacing w:line="276" w:lineRule="auto"/>
            </w:pPr>
            <w:proofErr w:type="spellStart"/>
            <w:r>
              <w:t>Ханмурзаев</w:t>
            </w:r>
            <w:proofErr w:type="spellEnd"/>
            <w:r>
              <w:t xml:space="preserve"> </w:t>
            </w:r>
          </w:p>
          <w:p w14:paraId="51FA72C0" w14:textId="77777777" w:rsidR="009B7CFF" w:rsidRDefault="009B7CFF" w:rsidP="006C7E5D">
            <w:pPr>
              <w:spacing w:line="276" w:lineRule="auto"/>
            </w:pPr>
            <w:r>
              <w:t xml:space="preserve">Гаджи </w:t>
            </w:r>
            <w:proofErr w:type="spellStart"/>
            <w:r>
              <w:t>Гереевич</w:t>
            </w:r>
            <w:proofErr w:type="spellEnd"/>
          </w:p>
        </w:tc>
        <w:tc>
          <w:tcPr>
            <w:tcW w:w="5697" w:type="dxa"/>
            <w:tcBorders>
              <w:top w:val="single" w:sz="4" w:space="0" w:color="auto"/>
              <w:left w:val="single" w:sz="4" w:space="0" w:color="auto"/>
              <w:bottom w:val="single" w:sz="4" w:space="0" w:color="auto"/>
              <w:right w:val="single" w:sz="4" w:space="0" w:color="auto"/>
            </w:tcBorders>
          </w:tcPr>
          <w:p w14:paraId="10110698" w14:textId="03E432F9" w:rsidR="009B7CFF" w:rsidRDefault="009B7CFF" w:rsidP="006C7E5D">
            <w:pPr>
              <w:spacing w:line="276" w:lineRule="auto"/>
            </w:pPr>
            <w:r w:rsidRPr="008D517F">
              <w:t>ГАПОУ МО «Московский Губернский колледж искусств»</w:t>
            </w:r>
            <w:r>
              <w:t>, п</w:t>
            </w:r>
            <w:r w:rsidRPr="008D517F">
              <w:t xml:space="preserve">реподаватель  </w:t>
            </w:r>
          </w:p>
        </w:tc>
      </w:tr>
    </w:tbl>
    <w:p w14:paraId="514837C0" w14:textId="77777777" w:rsidR="002A005B" w:rsidRPr="004A0B5D" w:rsidRDefault="002A005B" w:rsidP="006C7E5D">
      <w:pPr>
        <w:spacing w:line="276" w:lineRule="auto"/>
        <w:ind w:left="-142" w:firstLine="567"/>
        <w:jc w:val="center"/>
        <w:rPr>
          <w:b/>
        </w:rPr>
      </w:pPr>
    </w:p>
    <w:p w14:paraId="5A8F938B" w14:textId="77777777" w:rsidR="002A005B" w:rsidRPr="004A0B5D" w:rsidRDefault="00BD0E87" w:rsidP="006C7E5D">
      <w:pPr>
        <w:spacing w:line="276" w:lineRule="auto"/>
        <w:ind w:left="-142" w:firstLine="567"/>
        <w:jc w:val="center"/>
        <w:rPr>
          <w:b/>
        </w:rPr>
      </w:pPr>
      <w:r>
        <w:rPr>
          <w:b/>
        </w:rPr>
        <w:t>Руководитель</w:t>
      </w:r>
      <w:r w:rsidR="002A005B" w:rsidRPr="004A0B5D">
        <w:rPr>
          <w:b/>
        </w:rPr>
        <w:t xml:space="preserve"> группы: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11"/>
      </w:tblGrid>
      <w:tr w:rsidR="002A005B" w:rsidRPr="004A0B5D" w14:paraId="1430C57E" w14:textId="77777777" w:rsidTr="009B7CFF">
        <w:trPr>
          <w:jc w:val="center"/>
        </w:trPr>
        <w:tc>
          <w:tcPr>
            <w:tcW w:w="3823" w:type="dxa"/>
            <w:tcBorders>
              <w:top w:val="single" w:sz="4" w:space="0" w:color="auto"/>
              <w:left w:val="single" w:sz="4" w:space="0" w:color="auto"/>
              <w:bottom w:val="single" w:sz="4" w:space="0" w:color="auto"/>
              <w:right w:val="single" w:sz="4" w:space="0" w:color="auto"/>
            </w:tcBorders>
          </w:tcPr>
          <w:p w14:paraId="511C30AF" w14:textId="77777777" w:rsidR="002A005B" w:rsidRPr="004A0B5D" w:rsidRDefault="002A005B" w:rsidP="006C7E5D">
            <w:pPr>
              <w:spacing w:line="276" w:lineRule="auto"/>
              <w:ind w:left="-142" w:firstLine="567"/>
            </w:pPr>
            <w:r w:rsidRPr="004A0B5D">
              <w:t>ФИО</w:t>
            </w:r>
          </w:p>
        </w:tc>
        <w:tc>
          <w:tcPr>
            <w:tcW w:w="5811" w:type="dxa"/>
            <w:tcBorders>
              <w:top w:val="single" w:sz="4" w:space="0" w:color="auto"/>
              <w:left w:val="single" w:sz="4" w:space="0" w:color="auto"/>
              <w:bottom w:val="single" w:sz="4" w:space="0" w:color="auto"/>
              <w:right w:val="single" w:sz="4" w:space="0" w:color="auto"/>
            </w:tcBorders>
          </w:tcPr>
          <w:p w14:paraId="418486B6" w14:textId="77777777" w:rsidR="002A005B" w:rsidRPr="004A0B5D" w:rsidRDefault="002A005B" w:rsidP="006C7E5D">
            <w:pPr>
              <w:spacing w:line="276" w:lineRule="auto"/>
              <w:ind w:left="-142" w:firstLine="567"/>
            </w:pPr>
            <w:r w:rsidRPr="004A0B5D">
              <w:t>Организация, должность</w:t>
            </w:r>
          </w:p>
        </w:tc>
      </w:tr>
      <w:tr w:rsidR="002A005B" w:rsidRPr="004A0B5D" w14:paraId="2448427A" w14:textId="77777777" w:rsidTr="009B7CFF">
        <w:trPr>
          <w:jc w:val="center"/>
        </w:trPr>
        <w:tc>
          <w:tcPr>
            <w:tcW w:w="3823" w:type="dxa"/>
            <w:tcBorders>
              <w:top w:val="single" w:sz="4" w:space="0" w:color="auto"/>
              <w:left w:val="single" w:sz="4" w:space="0" w:color="auto"/>
              <w:bottom w:val="single" w:sz="4" w:space="0" w:color="auto"/>
              <w:right w:val="single" w:sz="4" w:space="0" w:color="auto"/>
            </w:tcBorders>
          </w:tcPr>
          <w:p w14:paraId="15E31202" w14:textId="77777777" w:rsidR="009B7CFF" w:rsidRDefault="006A13DE" w:rsidP="006C7E5D">
            <w:pPr>
              <w:spacing w:line="276" w:lineRule="auto"/>
            </w:pPr>
            <w:proofErr w:type="spellStart"/>
            <w:r>
              <w:t>Лидогостер</w:t>
            </w:r>
            <w:proofErr w:type="spellEnd"/>
            <w:r>
              <w:t xml:space="preserve"> </w:t>
            </w:r>
          </w:p>
          <w:p w14:paraId="2E15304A" w14:textId="48523C60" w:rsidR="002A005B" w:rsidRPr="004A0B5D" w:rsidRDefault="006A13DE" w:rsidP="006C7E5D">
            <w:pPr>
              <w:spacing w:line="276" w:lineRule="auto"/>
            </w:pPr>
            <w:r>
              <w:t>Александр Борисович</w:t>
            </w:r>
          </w:p>
        </w:tc>
        <w:tc>
          <w:tcPr>
            <w:tcW w:w="5811" w:type="dxa"/>
            <w:tcBorders>
              <w:top w:val="single" w:sz="4" w:space="0" w:color="auto"/>
              <w:left w:val="single" w:sz="4" w:space="0" w:color="auto"/>
              <w:bottom w:val="single" w:sz="4" w:space="0" w:color="auto"/>
              <w:right w:val="single" w:sz="4" w:space="0" w:color="auto"/>
            </w:tcBorders>
          </w:tcPr>
          <w:p w14:paraId="7DEA6597" w14:textId="77709C1E" w:rsidR="002A005B" w:rsidRPr="004A0B5D" w:rsidRDefault="009B7CFF" w:rsidP="006C7E5D">
            <w:pPr>
              <w:spacing w:line="276" w:lineRule="auto"/>
            </w:pPr>
            <w:r w:rsidRPr="009B7CFF">
              <w:t xml:space="preserve">ГАПОУ Московской области </w:t>
            </w:r>
            <w:r>
              <w:t>«</w:t>
            </w:r>
            <w:r w:rsidRPr="009B7CFF">
              <w:t>Московский Губернский колледж искусств</w:t>
            </w:r>
            <w:r>
              <w:t>»</w:t>
            </w:r>
            <w:r w:rsidRPr="009B7CFF">
              <w:t>, заместитель директора по учебной работе</w:t>
            </w:r>
            <w:r>
              <w:t>, п</w:t>
            </w:r>
            <w:r w:rsidR="006A13DE">
              <w:t>редседатель ФУМО СПО УГСП 51</w:t>
            </w:r>
            <w:r w:rsidR="002A005B" w:rsidRPr="004A0B5D">
              <w:t xml:space="preserve">.00.00 </w:t>
            </w:r>
          </w:p>
        </w:tc>
      </w:tr>
    </w:tbl>
    <w:p w14:paraId="1744D81B" w14:textId="77777777" w:rsidR="006C7E5D" w:rsidRDefault="006C7E5D" w:rsidP="00A67CF5">
      <w:pPr>
        <w:pStyle w:val="1"/>
        <w:jc w:val="center"/>
        <w:rPr>
          <w:rFonts w:ascii="Times New Roman" w:hAnsi="Times New Roman"/>
          <w:sz w:val="24"/>
          <w:szCs w:val="24"/>
        </w:rPr>
        <w:sectPr w:rsidR="006C7E5D" w:rsidSect="00882920">
          <w:pgSz w:w="11907" w:h="16840"/>
          <w:pgMar w:top="1134" w:right="851" w:bottom="992" w:left="1418" w:header="709" w:footer="57" w:gutter="0"/>
          <w:cols w:space="720"/>
          <w:docGrid w:linePitch="326"/>
        </w:sectPr>
      </w:pPr>
      <w:bookmarkStart w:id="39" w:name="_Toc84499257"/>
    </w:p>
    <w:p w14:paraId="09EC951C" w14:textId="4F374AFE" w:rsidR="002102D2" w:rsidRPr="00A67CF5" w:rsidRDefault="002102D2" w:rsidP="00A67CF5">
      <w:pPr>
        <w:pStyle w:val="1"/>
        <w:jc w:val="center"/>
        <w:rPr>
          <w:rFonts w:ascii="Times New Roman" w:hAnsi="Times New Roman"/>
          <w:sz w:val="24"/>
          <w:szCs w:val="24"/>
        </w:rPr>
      </w:pPr>
      <w:bookmarkStart w:id="40" w:name="_Toc149059399"/>
      <w:r w:rsidRPr="00A67CF5">
        <w:rPr>
          <w:rFonts w:ascii="Times New Roman" w:hAnsi="Times New Roman"/>
          <w:sz w:val="24"/>
          <w:szCs w:val="24"/>
        </w:rPr>
        <w:t>Приложение 1. Примерные программы профессиональных модулей</w:t>
      </w:r>
      <w:bookmarkEnd w:id="39"/>
      <w:bookmarkEnd w:id="40"/>
    </w:p>
    <w:p w14:paraId="08E1C4A7" w14:textId="77777777" w:rsidR="002102D2" w:rsidRDefault="002102D2" w:rsidP="009F3E85">
      <w:pPr>
        <w:spacing w:after="200" w:line="276" w:lineRule="auto"/>
        <w:jc w:val="right"/>
        <w:rPr>
          <w:b/>
        </w:rPr>
      </w:pPr>
    </w:p>
    <w:p w14:paraId="3AEA19DC" w14:textId="28C42C3C" w:rsidR="009F3E85" w:rsidRPr="00C717FC" w:rsidRDefault="009F3E85" w:rsidP="00C717FC">
      <w:pPr>
        <w:pStyle w:val="afffffd"/>
        <w:jc w:val="right"/>
        <w:rPr>
          <w:rFonts w:ascii="Times New Roman" w:hAnsi="Times New Roman"/>
          <w:b/>
          <w:bCs/>
        </w:rPr>
      </w:pPr>
      <w:bookmarkStart w:id="41" w:name="_Toc149059400"/>
      <w:r w:rsidRPr="00C717FC">
        <w:rPr>
          <w:rFonts w:ascii="Times New Roman" w:hAnsi="Times New Roman"/>
          <w:b/>
          <w:bCs/>
        </w:rPr>
        <w:t>Приложение 1.1</w:t>
      </w:r>
      <w:bookmarkEnd w:id="41"/>
    </w:p>
    <w:p w14:paraId="41EEE8EF" w14:textId="5841FFC0" w:rsidR="009F3E85" w:rsidRPr="00A67CF5" w:rsidRDefault="009F3E85" w:rsidP="002102D2">
      <w:pPr>
        <w:spacing w:line="276" w:lineRule="auto"/>
        <w:jc w:val="right"/>
        <w:rPr>
          <w:b/>
        </w:rPr>
      </w:pPr>
      <w:r w:rsidRPr="00A67CF5">
        <w:rPr>
          <w:b/>
        </w:rPr>
        <w:t xml:space="preserve">к ПОП по специальности </w:t>
      </w:r>
    </w:p>
    <w:p w14:paraId="056AF4C4" w14:textId="77777777" w:rsidR="009F3E85" w:rsidRPr="00A67CF5" w:rsidRDefault="009F3E85" w:rsidP="002102D2">
      <w:pPr>
        <w:spacing w:line="276" w:lineRule="auto"/>
        <w:jc w:val="right"/>
        <w:rPr>
          <w:b/>
        </w:rPr>
      </w:pPr>
      <w:r w:rsidRPr="00A67CF5">
        <w:rPr>
          <w:b/>
        </w:rPr>
        <w:t>51.02.02 Социально-культурная деятельность (по видам)</w:t>
      </w:r>
    </w:p>
    <w:p w14:paraId="733CB1CE" w14:textId="77777777" w:rsidR="009F3E85" w:rsidRPr="009F3E85" w:rsidRDefault="009F3E85" w:rsidP="009F3E85">
      <w:pPr>
        <w:spacing w:after="200" w:line="276" w:lineRule="auto"/>
        <w:jc w:val="center"/>
        <w:rPr>
          <w:b/>
          <w:i/>
        </w:rPr>
      </w:pPr>
    </w:p>
    <w:p w14:paraId="7A7E2B49" w14:textId="77777777" w:rsidR="009F3E85" w:rsidRPr="009F3E85" w:rsidRDefault="009F3E85" w:rsidP="009F3E85">
      <w:pPr>
        <w:spacing w:after="200" w:line="276" w:lineRule="auto"/>
        <w:jc w:val="center"/>
        <w:rPr>
          <w:b/>
          <w:i/>
        </w:rPr>
      </w:pPr>
    </w:p>
    <w:p w14:paraId="554F8EAC" w14:textId="77777777" w:rsidR="009F3E85" w:rsidRPr="009F3E85" w:rsidRDefault="009F3E85" w:rsidP="009F3E85">
      <w:pPr>
        <w:spacing w:after="200" w:line="276" w:lineRule="auto"/>
        <w:jc w:val="center"/>
        <w:rPr>
          <w:b/>
          <w:i/>
        </w:rPr>
      </w:pPr>
    </w:p>
    <w:p w14:paraId="68213FC3" w14:textId="77777777" w:rsidR="009F3E85" w:rsidRPr="009F3E85" w:rsidRDefault="009F3E85" w:rsidP="009F3E85">
      <w:pPr>
        <w:spacing w:after="200" w:line="276" w:lineRule="auto"/>
        <w:jc w:val="center"/>
        <w:rPr>
          <w:b/>
          <w:i/>
        </w:rPr>
      </w:pPr>
    </w:p>
    <w:p w14:paraId="5E980F87" w14:textId="77777777" w:rsidR="009F3E85" w:rsidRPr="009F3E85" w:rsidRDefault="009F3E85" w:rsidP="009F3E85">
      <w:pPr>
        <w:spacing w:after="200" w:line="276" w:lineRule="auto"/>
        <w:jc w:val="center"/>
        <w:rPr>
          <w:b/>
          <w:i/>
        </w:rPr>
      </w:pPr>
    </w:p>
    <w:p w14:paraId="0A989945" w14:textId="77777777" w:rsidR="009F3E85" w:rsidRPr="009F3E85" w:rsidRDefault="009F3E85" w:rsidP="009F3E85">
      <w:pPr>
        <w:spacing w:after="200" w:line="276" w:lineRule="auto"/>
        <w:jc w:val="center"/>
        <w:rPr>
          <w:b/>
          <w:i/>
        </w:rPr>
      </w:pPr>
    </w:p>
    <w:p w14:paraId="1B3C9CC6" w14:textId="77777777" w:rsidR="009F3E85" w:rsidRPr="009F3E85" w:rsidRDefault="009F3E85" w:rsidP="009F3E85">
      <w:pPr>
        <w:spacing w:after="200" w:line="276" w:lineRule="auto"/>
        <w:jc w:val="center"/>
        <w:rPr>
          <w:b/>
          <w:i/>
        </w:rPr>
      </w:pPr>
    </w:p>
    <w:p w14:paraId="7F570DF3" w14:textId="77777777" w:rsidR="009F3E85" w:rsidRPr="009F3E85" w:rsidRDefault="009F3E85" w:rsidP="009F3E85">
      <w:pPr>
        <w:spacing w:after="200" w:line="276" w:lineRule="auto"/>
        <w:jc w:val="center"/>
        <w:rPr>
          <w:b/>
          <w:i/>
        </w:rPr>
      </w:pPr>
    </w:p>
    <w:p w14:paraId="49BF220E" w14:textId="77777777" w:rsidR="009F3E85" w:rsidRPr="009F3E85" w:rsidRDefault="009F3E85" w:rsidP="009F3E85">
      <w:pPr>
        <w:spacing w:after="200" w:line="276" w:lineRule="auto"/>
        <w:jc w:val="center"/>
        <w:rPr>
          <w:b/>
          <w:i/>
        </w:rPr>
      </w:pPr>
    </w:p>
    <w:p w14:paraId="448A59D0" w14:textId="77777777" w:rsidR="009F3E85" w:rsidRPr="009F3E85" w:rsidRDefault="009F3E85" w:rsidP="009F3E85">
      <w:pPr>
        <w:spacing w:after="200" w:line="276" w:lineRule="auto"/>
        <w:jc w:val="center"/>
        <w:rPr>
          <w:b/>
          <w:i/>
        </w:rPr>
      </w:pPr>
    </w:p>
    <w:p w14:paraId="0AA45B87" w14:textId="77777777" w:rsidR="009F3E85" w:rsidRPr="00C717FC" w:rsidRDefault="009F3E85" w:rsidP="00C717FC">
      <w:pPr>
        <w:pStyle w:val="afffffd"/>
        <w:rPr>
          <w:rFonts w:ascii="Times New Roman" w:hAnsi="Times New Roman"/>
          <w:b/>
          <w:bCs/>
        </w:rPr>
      </w:pPr>
      <w:bookmarkStart w:id="42" w:name="_Toc149059401"/>
      <w:r w:rsidRPr="00C717FC">
        <w:rPr>
          <w:rFonts w:ascii="Times New Roman" w:hAnsi="Times New Roman"/>
          <w:b/>
          <w:bCs/>
        </w:rPr>
        <w:t>ПРИМЕРНАЯ РАБОЧАЯ ПРОГРАММА ПРОФЕССИОНАЛЬНОГО МОДУЛЯ</w:t>
      </w:r>
      <w:bookmarkEnd w:id="42"/>
    </w:p>
    <w:p w14:paraId="64FAC02D" w14:textId="77777777" w:rsidR="002102D2" w:rsidRDefault="002102D2" w:rsidP="009F3E85">
      <w:pPr>
        <w:spacing w:after="200" w:line="276" w:lineRule="auto"/>
        <w:jc w:val="center"/>
        <w:rPr>
          <w:b/>
        </w:rPr>
      </w:pPr>
    </w:p>
    <w:p w14:paraId="7396C71A" w14:textId="5589D07D" w:rsidR="009F3E85" w:rsidRDefault="002102D2" w:rsidP="00C717FC">
      <w:pPr>
        <w:pStyle w:val="afffffd"/>
        <w:rPr>
          <w:rFonts w:ascii="Times New Roman" w:hAnsi="Times New Roman"/>
          <w:b/>
          <w:bCs/>
        </w:rPr>
      </w:pPr>
      <w:bookmarkStart w:id="43" w:name="_Toc149059402"/>
      <w:r w:rsidRPr="00C717FC">
        <w:rPr>
          <w:rFonts w:ascii="Times New Roman" w:hAnsi="Times New Roman"/>
          <w:b/>
          <w:bCs/>
        </w:rPr>
        <w:t>«ПМ.01 ОРГАНИЗАЦИОННО-УПРАВЛЕНЧЕСКАЯ ДЕЯТЕЛЬНОСТЬ»</w:t>
      </w:r>
      <w:bookmarkEnd w:id="43"/>
    </w:p>
    <w:p w14:paraId="13300D31" w14:textId="77777777" w:rsidR="001C761B" w:rsidRDefault="001C761B" w:rsidP="00053972">
      <w:pPr>
        <w:suppressAutoHyphens/>
        <w:ind w:firstLine="709"/>
        <w:jc w:val="center"/>
        <w:rPr>
          <w:b/>
          <w:iCs/>
        </w:rPr>
      </w:pPr>
      <w:r>
        <w:rPr>
          <w:b/>
          <w:iCs/>
        </w:rPr>
        <w:t>По видам</w:t>
      </w:r>
      <w:r w:rsidR="00053972">
        <w:rPr>
          <w:b/>
          <w:iCs/>
        </w:rPr>
        <w:t>:</w:t>
      </w:r>
      <w:r w:rsidR="00053972" w:rsidRPr="00053972">
        <w:rPr>
          <w:b/>
          <w:iCs/>
        </w:rPr>
        <w:t xml:space="preserve">  Организация к</w:t>
      </w:r>
      <w:r w:rsidR="00053972">
        <w:rPr>
          <w:b/>
          <w:iCs/>
        </w:rPr>
        <w:t>ультурно-досуговой деятельности</w:t>
      </w:r>
      <w:r>
        <w:rPr>
          <w:b/>
          <w:iCs/>
        </w:rPr>
        <w:t xml:space="preserve">, </w:t>
      </w:r>
    </w:p>
    <w:p w14:paraId="6648A5DA" w14:textId="57483703" w:rsidR="001C761B" w:rsidRPr="00053972" w:rsidRDefault="001C761B" w:rsidP="00053972">
      <w:pPr>
        <w:suppressAutoHyphens/>
        <w:ind w:firstLine="709"/>
        <w:jc w:val="center"/>
        <w:rPr>
          <w:b/>
          <w:iCs/>
        </w:rPr>
      </w:pPr>
      <w:r w:rsidRPr="001C761B">
        <w:rPr>
          <w:b/>
          <w:iCs/>
        </w:rPr>
        <w:t xml:space="preserve"> организация и постановка культурно-массовых мероприятий и театрализованных представлений</w:t>
      </w:r>
    </w:p>
    <w:p w14:paraId="7A612AA6" w14:textId="77777777" w:rsidR="009F3E85" w:rsidRPr="009F3E85" w:rsidRDefault="009F3E85" w:rsidP="009F3E85">
      <w:pPr>
        <w:spacing w:after="200" w:line="276" w:lineRule="auto"/>
        <w:jc w:val="center"/>
        <w:rPr>
          <w:b/>
          <w:i/>
        </w:rPr>
      </w:pPr>
    </w:p>
    <w:p w14:paraId="7CAE2C65" w14:textId="77777777" w:rsidR="009F3E85" w:rsidRPr="009F3E85" w:rsidRDefault="009F3E85" w:rsidP="009F3E85">
      <w:pPr>
        <w:spacing w:after="200" w:line="276" w:lineRule="auto"/>
        <w:jc w:val="center"/>
        <w:rPr>
          <w:b/>
          <w:i/>
        </w:rPr>
      </w:pPr>
    </w:p>
    <w:p w14:paraId="7B521CAA" w14:textId="77777777" w:rsidR="009F3E85" w:rsidRPr="009F3E85" w:rsidRDefault="009F3E85" w:rsidP="009F3E85">
      <w:pPr>
        <w:spacing w:after="200" w:line="276" w:lineRule="auto"/>
        <w:jc w:val="center"/>
        <w:rPr>
          <w:b/>
          <w:i/>
        </w:rPr>
      </w:pPr>
    </w:p>
    <w:p w14:paraId="18228FC9" w14:textId="62FAB0F7" w:rsidR="009F3E85" w:rsidRDefault="009F3E85" w:rsidP="009F3E85">
      <w:pPr>
        <w:spacing w:after="200" w:line="276" w:lineRule="auto"/>
        <w:jc w:val="center"/>
        <w:rPr>
          <w:b/>
          <w:i/>
        </w:rPr>
      </w:pPr>
    </w:p>
    <w:p w14:paraId="4663CD92" w14:textId="7DD22BB5" w:rsidR="002102D2" w:rsidRDefault="002102D2" w:rsidP="009F3E85">
      <w:pPr>
        <w:spacing w:after="200" w:line="276" w:lineRule="auto"/>
        <w:jc w:val="center"/>
        <w:rPr>
          <w:b/>
          <w:i/>
        </w:rPr>
      </w:pPr>
    </w:p>
    <w:p w14:paraId="02E3BE83" w14:textId="77777777" w:rsidR="002102D2" w:rsidRPr="009F3E85" w:rsidRDefault="002102D2" w:rsidP="009F3E85">
      <w:pPr>
        <w:spacing w:after="200" w:line="276" w:lineRule="auto"/>
        <w:jc w:val="center"/>
        <w:rPr>
          <w:b/>
          <w:i/>
        </w:rPr>
      </w:pPr>
    </w:p>
    <w:p w14:paraId="00F2C666" w14:textId="77777777" w:rsidR="009F3E85" w:rsidRPr="009F3E85" w:rsidRDefault="009F3E85" w:rsidP="009F3E85">
      <w:pPr>
        <w:spacing w:after="200" w:line="276" w:lineRule="auto"/>
        <w:jc w:val="center"/>
        <w:rPr>
          <w:b/>
          <w:i/>
        </w:rPr>
      </w:pPr>
    </w:p>
    <w:p w14:paraId="7CB1E941" w14:textId="77777777" w:rsidR="009F3E85" w:rsidRPr="00A67CF5" w:rsidRDefault="009F3E85" w:rsidP="009F3E85">
      <w:pPr>
        <w:spacing w:after="200" w:line="276" w:lineRule="auto"/>
        <w:jc w:val="center"/>
        <w:rPr>
          <w:b/>
          <w:i/>
          <w:sz w:val="28"/>
          <w:szCs w:val="28"/>
        </w:rPr>
      </w:pPr>
    </w:p>
    <w:p w14:paraId="504E5747" w14:textId="6AC7C0C4" w:rsidR="009F3E85" w:rsidRPr="00CA309B" w:rsidRDefault="009F3E85" w:rsidP="009F3E85">
      <w:pPr>
        <w:spacing w:after="200" w:line="276" w:lineRule="auto"/>
        <w:jc w:val="center"/>
        <w:rPr>
          <w:b/>
          <w:iCs/>
          <w:sz w:val="28"/>
          <w:szCs w:val="28"/>
        </w:rPr>
      </w:pPr>
      <w:r w:rsidRPr="00CA309B">
        <w:rPr>
          <w:b/>
          <w:bCs/>
          <w:iCs/>
        </w:rPr>
        <w:t>202</w:t>
      </w:r>
      <w:r w:rsidR="002102D2" w:rsidRPr="00CA309B">
        <w:rPr>
          <w:b/>
          <w:bCs/>
          <w:iCs/>
        </w:rPr>
        <w:t>3</w:t>
      </w:r>
      <w:r w:rsidRPr="00CA309B">
        <w:rPr>
          <w:b/>
          <w:bCs/>
          <w:iCs/>
        </w:rPr>
        <w:t xml:space="preserve"> г.</w:t>
      </w:r>
    </w:p>
    <w:p w14:paraId="68771D20" w14:textId="77777777" w:rsidR="009F3E85" w:rsidRPr="009F3E85" w:rsidRDefault="009F3E85" w:rsidP="009F3E85">
      <w:pPr>
        <w:spacing w:line="276" w:lineRule="auto"/>
        <w:rPr>
          <w:b/>
          <w:i/>
        </w:rPr>
        <w:sectPr w:rsidR="009F3E85" w:rsidRPr="009F3E85" w:rsidSect="00882920">
          <w:pgSz w:w="11907" w:h="16840"/>
          <w:pgMar w:top="1134" w:right="851" w:bottom="992" w:left="1418" w:header="709" w:footer="57" w:gutter="0"/>
          <w:cols w:space="720"/>
          <w:docGrid w:linePitch="326"/>
        </w:sectPr>
      </w:pPr>
    </w:p>
    <w:p w14:paraId="3001AC3E" w14:textId="77777777" w:rsidR="002102D2" w:rsidRPr="00866EA1" w:rsidRDefault="002102D2" w:rsidP="002102D2">
      <w:pPr>
        <w:jc w:val="center"/>
        <w:rPr>
          <w:b/>
        </w:rPr>
      </w:pPr>
      <w:r w:rsidRPr="00866EA1">
        <w:rPr>
          <w:b/>
        </w:rPr>
        <w:t>СОДЕРЖАНИЕ</w:t>
      </w:r>
    </w:p>
    <w:p w14:paraId="4B3996C5" w14:textId="77777777" w:rsidR="002102D2" w:rsidRPr="00866EA1" w:rsidRDefault="002102D2" w:rsidP="002102D2">
      <w:pPr>
        <w:rPr>
          <w:b/>
          <w:i/>
        </w:rPr>
      </w:pPr>
    </w:p>
    <w:tbl>
      <w:tblPr>
        <w:tblW w:w="0" w:type="auto"/>
        <w:tblLook w:val="01E0" w:firstRow="1" w:lastRow="1" w:firstColumn="1" w:lastColumn="1" w:noHBand="0" w:noVBand="0"/>
      </w:tblPr>
      <w:tblGrid>
        <w:gridCol w:w="7501"/>
        <w:gridCol w:w="1854"/>
      </w:tblGrid>
      <w:tr w:rsidR="002102D2" w:rsidRPr="00866EA1" w14:paraId="3614EB8A" w14:textId="77777777" w:rsidTr="002A31F7">
        <w:tc>
          <w:tcPr>
            <w:tcW w:w="7501" w:type="dxa"/>
          </w:tcPr>
          <w:p w14:paraId="7B59F202" w14:textId="77777777" w:rsidR="002102D2" w:rsidRPr="00866EA1" w:rsidRDefault="002102D2" w:rsidP="00234C19">
            <w:pPr>
              <w:numPr>
                <w:ilvl w:val="0"/>
                <w:numId w:val="40"/>
              </w:numPr>
              <w:tabs>
                <w:tab w:val="num" w:pos="284"/>
              </w:tabs>
              <w:suppressAutoHyphens/>
              <w:spacing w:after="200" w:line="276" w:lineRule="auto"/>
              <w:rPr>
                <w:b/>
              </w:rPr>
            </w:pPr>
            <w:r w:rsidRPr="00866EA1">
              <w:rPr>
                <w:b/>
              </w:rPr>
              <w:t xml:space="preserve">ОБЩАЯ ХАРАКТЕРИСТИКА </w:t>
            </w:r>
            <w:r w:rsidRPr="00866EA1">
              <w:rPr>
                <w:b/>
                <w:color w:val="000000"/>
              </w:rPr>
              <w:t xml:space="preserve">ПРИМЕРНОЙ РАБОЧЕЙ </w:t>
            </w:r>
            <w:r w:rsidRPr="00866EA1">
              <w:rPr>
                <w:b/>
              </w:rPr>
              <w:t>ПРОГРАММЫ ПРОФЕССИОНАЛЬНОГО МОДУЛЯ</w:t>
            </w:r>
          </w:p>
        </w:tc>
        <w:tc>
          <w:tcPr>
            <w:tcW w:w="1854" w:type="dxa"/>
          </w:tcPr>
          <w:p w14:paraId="44A62CE3" w14:textId="77777777" w:rsidR="002102D2" w:rsidRPr="00866EA1" w:rsidRDefault="002102D2" w:rsidP="002A31F7">
            <w:pPr>
              <w:rPr>
                <w:b/>
              </w:rPr>
            </w:pPr>
          </w:p>
        </w:tc>
      </w:tr>
      <w:tr w:rsidR="002102D2" w:rsidRPr="00866EA1" w14:paraId="6071693F" w14:textId="77777777" w:rsidTr="002A31F7">
        <w:tc>
          <w:tcPr>
            <w:tcW w:w="7501" w:type="dxa"/>
          </w:tcPr>
          <w:p w14:paraId="5B9CD643" w14:textId="77777777" w:rsidR="002102D2" w:rsidRPr="00866EA1" w:rsidRDefault="002102D2" w:rsidP="00234C19">
            <w:pPr>
              <w:numPr>
                <w:ilvl w:val="0"/>
                <w:numId w:val="40"/>
              </w:numPr>
              <w:tabs>
                <w:tab w:val="num" w:pos="284"/>
              </w:tabs>
              <w:suppressAutoHyphens/>
              <w:spacing w:after="200" w:line="276" w:lineRule="auto"/>
              <w:rPr>
                <w:b/>
              </w:rPr>
            </w:pPr>
            <w:r w:rsidRPr="00866EA1">
              <w:rPr>
                <w:b/>
              </w:rPr>
              <w:t>СТРУКТУРА И СОДЕРЖАНИЕ ПРОФЕССИОНАЛЬНОГО МОДУЛЯ</w:t>
            </w:r>
          </w:p>
          <w:p w14:paraId="2AD4ACF8" w14:textId="77777777" w:rsidR="002102D2" w:rsidRPr="00866EA1" w:rsidRDefault="002102D2" w:rsidP="00234C19">
            <w:pPr>
              <w:numPr>
                <w:ilvl w:val="0"/>
                <w:numId w:val="40"/>
              </w:numPr>
              <w:tabs>
                <w:tab w:val="num" w:pos="284"/>
              </w:tabs>
              <w:suppressAutoHyphens/>
              <w:spacing w:after="200" w:line="276" w:lineRule="auto"/>
              <w:rPr>
                <w:b/>
              </w:rPr>
            </w:pPr>
            <w:r w:rsidRPr="00866EA1">
              <w:rPr>
                <w:b/>
              </w:rPr>
              <w:t>УСЛОВИЯ РЕАЛИЗАЦИИ ПРОФЕССИОНАЛЬНОГО МОДУЛЯ</w:t>
            </w:r>
          </w:p>
        </w:tc>
        <w:tc>
          <w:tcPr>
            <w:tcW w:w="1854" w:type="dxa"/>
          </w:tcPr>
          <w:p w14:paraId="3BFC7DC3" w14:textId="77777777" w:rsidR="002102D2" w:rsidRPr="00866EA1" w:rsidRDefault="002102D2" w:rsidP="002A31F7">
            <w:pPr>
              <w:ind w:left="644"/>
              <w:rPr>
                <w:b/>
              </w:rPr>
            </w:pPr>
          </w:p>
        </w:tc>
      </w:tr>
      <w:tr w:rsidR="002102D2" w:rsidRPr="00866EA1" w14:paraId="43F134DA" w14:textId="77777777" w:rsidTr="002A31F7">
        <w:tc>
          <w:tcPr>
            <w:tcW w:w="7501" w:type="dxa"/>
          </w:tcPr>
          <w:p w14:paraId="79DF73B2" w14:textId="77777777" w:rsidR="002102D2" w:rsidRPr="00866EA1" w:rsidRDefault="002102D2" w:rsidP="00234C19">
            <w:pPr>
              <w:numPr>
                <w:ilvl w:val="0"/>
                <w:numId w:val="40"/>
              </w:numPr>
              <w:suppressAutoHyphens/>
              <w:spacing w:after="200" w:line="276" w:lineRule="auto"/>
              <w:rPr>
                <w:b/>
              </w:rPr>
            </w:pPr>
            <w:r w:rsidRPr="00866EA1">
              <w:rPr>
                <w:b/>
              </w:rPr>
              <w:t>КОНТРОЛЬ И ОЦЕНКА РЕЗУЛЬТАТОВ ОСВОЕНИЯ ПРОФЕССИОНАЛЬНОГО МОДУЛЯ</w:t>
            </w:r>
          </w:p>
          <w:p w14:paraId="0C665D64" w14:textId="77777777" w:rsidR="002102D2" w:rsidRPr="00866EA1" w:rsidRDefault="002102D2" w:rsidP="002A31F7">
            <w:pPr>
              <w:suppressAutoHyphens/>
              <w:rPr>
                <w:b/>
              </w:rPr>
            </w:pPr>
          </w:p>
        </w:tc>
        <w:tc>
          <w:tcPr>
            <w:tcW w:w="1854" w:type="dxa"/>
          </w:tcPr>
          <w:p w14:paraId="4E198431" w14:textId="77777777" w:rsidR="002102D2" w:rsidRPr="00866EA1" w:rsidRDefault="002102D2" w:rsidP="002A31F7">
            <w:pPr>
              <w:rPr>
                <w:b/>
              </w:rPr>
            </w:pPr>
          </w:p>
        </w:tc>
      </w:tr>
    </w:tbl>
    <w:p w14:paraId="6DFCE55E" w14:textId="77777777" w:rsidR="009F3E85" w:rsidRPr="009F3E85" w:rsidRDefault="009F3E85" w:rsidP="009F3E85">
      <w:pPr>
        <w:spacing w:line="276" w:lineRule="auto"/>
        <w:rPr>
          <w:b/>
          <w:i/>
        </w:rPr>
        <w:sectPr w:rsidR="009F3E85" w:rsidRPr="009F3E85" w:rsidSect="00882920">
          <w:pgSz w:w="11907" w:h="16840"/>
          <w:pgMar w:top="1134" w:right="851" w:bottom="992" w:left="1418" w:header="709" w:footer="57" w:gutter="0"/>
          <w:cols w:space="720"/>
          <w:docGrid w:linePitch="326"/>
        </w:sectPr>
      </w:pPr>
    </w:p>
    <w:p w14:paraId="19F84A33" w14:textId="77777777" w:rsidR="009F3E85" w:rsidRPr="009F3E85" w:rsidRDefault="009F3E85" w:rsidP="009F3E85">
      <w:pPr>
        <w:spacing w:line="276" w:lineRule="auto"/>
        <w:jc w:val="center"/>
        <w:rPr>
          <w:b/>
        </w:rPr>
      </w:pPr>
      <w:r w:rsidRPr="009F3E85">
        <w:rPr>
          <w:b/>
        </w:rPr>
        <w:t xml:space="preserve">1. ОБЩАЯ ХАРАКТЕРИСТИКА </w:t>
      </w:r>
      <w:r w:rsidRPr="009F3E85">
        <w:rPr>
          <w:b/>
          <w:color w:val="000000"/>
        </w:rPr>
        <w:t>ПРИМЕРНОЙ РАБОЧЕЙ ПРОГРАММЫ</w:t>
      </w:r>
    </w:p>
    <w:p w14:paraId="65435487" w14:textId="77777777" w:rsidR="009F3E85" w:rsidRPr="009F3E85" w:rsidRDefault="009F3E85" w:rsidP="009F3E85">
      <w:pPr>
        <w:spacing w:line="276" w:lineRule="auto"/>
        <w:jc w:val="center"/>
        <w:rPr>
          <w:b/>
        </w:rPr>
      </w:pPr>
      <w:r w:rsidRPr="009F3E85">
        <w:rPr>
          <w:b/>
        </w:rPr>
        <w:t>ПРОФЕССИОНАЛЬНОГО МОДУЛЯ</w:t>
      </w:r>
    </w:p>
    <w:p w14:paraId="630E9C40" w14:textId="3FF5FECB" w:rsidR="009F3E85" w:rsidRDefault="00C57FD5" w:rsidP="009F3E85">
      <w:pPr>
        <w:jc w:val="center"/>
        <w:rPr>
          <w:b/>
        </w:rPr>
      </w:pPr>
      <w:r w:rsidRPr="009F3E85">
        <w:rPr>
          <w:b/>
        </w:rPr>
        <w:t>«ПМ. 01 ОРГАНИЗАЦИОННО-УПРАВЛЕНЧЕСКАЯ ДЕЯТЕЛЬНОСТЬ»</w:t>
      </w:r>
    </w:p>
    <w:p w14:paraId="5B3C86CA" w14:textId="77777777" w:rsidR="00C57FD5" w:rsidRPr="009F3E85" w:rsidRDefault="00C57FD5" w:rsidP="009F3E85">
      <w:pPr>
        <w:jc w:val="center"/>
        <w:rPr>
          <w:b/>
        </w:rPr>
      </w:pPr>
    </w:p>
    <w:p w14:paraId="428D41F4" w14:textId="77777777" w:rsidR="009F3E85" w:rsidRPr="009F3E85" w:rsidRDefault="009F3E85" w:rsidP="009F3E85">
      <w:pPr>
        <w:suppressAutoHyphens/>
        <w:ind w:firstLine="709"/>
        <w:rPr>
          <w:b/>
        </w:rPr>
      </w:pPr>
      <w:r w:rsidRPr="009F3E85">
        <w:rPr>
          <w:b/>
        </w:rPr>
        <w:t xml:space="preserve"> </w:t>
      </w:r>
      <w:bookmarkStart w:id="44" w:name="_Hlk511590080"/>
      <w:r w:rsidRPr="009F3E85">
        <w:rPr>
          <w:b/>
        </w:rPr>
        <w:t xml:space="preserve">Цель и планируемые результаты освоения профессионального модуля </w:t>
      </w:r>
      <w:bookmarkEnd w:id="44"/>
    </w:p>
    <w:p w14:paraId="40280D66" w14:textId="77777777" w:rsidR="009F3E85" w:rsidRPr="009F3E85" w:rsidRDefault="009F3E85" w:rsidP="009F3E85">
      <w:pPr>
        <w:suppressAutoHyphens/>
        <w:ind w:firstLine="709"/>
        <w:jc w:val="both"/>
      </w:pPr>
      <w:r w:rsidRPr="009F3E85">
        <w:t>В результате изучения профессионального модуля обучающихся должен освоить основной вид деятельности Организационно-управленческая деятельность и соответствующие ему общие компетенции и профессиональные компетенции:</w:t>
      </w:r>
    </w:p>
    <w:p w14:paraId="5B96E123" w14:textId="77777777" w:rsidR="009F3E85" w:rsidRPr="009F3E85" w:rsidRDefault="009F3E85" w:rsidP="009F3E85">
      <w:pPr>
        <w:ind w:firstLine="709"/>
        <w:jc w:val="both"/>
      </w:pPr>
      <w:r w:rsidRPr="009F3E85">
        <w:t>1.1.1. Перечень общих компетенций</w:t>
      </w:r>
      <w:r w:rsidRPr="009F3E85">
        <w:rPr>
          <w:rFonts w:ascii="Calibri" w:hAnsi="Calibri"/>
          <w:vertAlign w:val="superscript"/>
        </w:rPr>
        <w:footnoteReference w:id="31"/>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F3E85" w:rsidRPr="009F3E85" w14:paraId="5C875D44"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hideMark/>
          </w:tcPr>
          <w:p w14:paraId="4647E8CF" w14:textId="77777777" w:rsidR="009F3E85" w:rsidRPr="009F3E85" w:rsidRDefault="009F3E85" w:rsidP="00E562C9">
            <w:pPr>
              <w:keepNext/>
              <w:jc w:val="both"/>
              <w:outlineLvl w:val="1"/>
              <w:rPr>
                <w:b/>
                <w:bCs/>
                <w:iCs/>
                <w:sz w:val="28"/>
                <w:szCs w:val="28"/>
              </w:rPr>
            </w:pPr>
            <w:bookmarkStart w:id="45" w:name="_Toc149058533"/>
            <w:bookmarkStart w:id="46" w:name="_Toc149058954"/>
            <w:bookmarkStart w:id="47" w:name="_Toc149059178"/>
            <w:bookmarkStart w:id="48" w:name="_Toc149059403"/>
            <w:r w:rsidRPr="009F3E85">
              <w:rPr>
                <w:b/>
                <w:bCs/>
                <w:iCs/>
              </w:rPr>
              <w:t>Код</w:t>
            </w:r>
            <w:bookmarkEnd w:id="45"/>
            <w:bookmarkEnd w:id="46"/>
            <w:bookmarkEnd w:id="47"/>
            <w:bookmarkEnd w:id="48"/>
          </w:p>
        </w:tc>
        <w:tc>
          <w:tcPr>
            <w:tcW w:w="8342" w:type="dxa"/>
            <w:tcBorders>
              <w:top w:val="single" w:sz="4" w:space="0" w:color="auto"/>
              <w:left w:val="single" w:sz="4" w:space="0" w:color="auto"/>
              <w:bottom w:val="single" w:sz="4" w:space="0" w:color="auto"/>
              <w:right w:val="single" w:sz="4" w:space="0" w:color="auto"/>
            </w:tcBorders>
            <w:hideMark/>
          </w:tcPr>
          <w:p w14:paraId="4FBB3905" w14:textId="77777777" w:rsidR="009F3E85" w:rsidRPr="009F3E85" w:rsidRDefault="009F3E85" w:rsidP="00E562C9">
            <w:pPr>
              <w:keepNext/>
              <w:jc w:val="both"/>
              <w:outlineLvl w:val="1"/>
              <w:rPr>
                <w:b/>
                <w:bCs/>
                <w:iCs/>
              </w:rPr>
            </w:pPr>
            <w:bookmarkStart w:id="49" w:name="_Toc149058534"/>
            <w:bookmarkStart w:id="50" w:name="_Toc149058955"/>
            <w:bookmarkStart w:id="51" w:name="_Toc149059179"/>
            <w:bookmarkStart w:id="52" w:name="_Toc149059404"/>
            <w:r w:rsidRPr="009F3E85">
              <w:rPr>
                <w:b/>
                <w:bCs/>
                <w:iCs/>
              </w:rPr>
              <w:t>Наименование общих компетенций</w:t>
            </w:r>
            <w:bookmarkEnd w:id="49"/>
            <w:bookmarkEnd w:id="50"/>
            <w:bookmarkEnd w:id="51"/>
            <w:bookmarkEnd w:id="52"/>
          </w:p>
        </w:tc>
      </w:tr>
      <w:tr w:rsidR="009F3E85" w:rsidRPr="00E32080" w14:paraId="11DE1C6D"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5011DB7C" w14:textId="77777777" w:rsidR="009F3E85" w:rsidRPr="0054637D" w:rsidRDefault="009F3E85" w:rsidP="00E562C9">
            <w:pPr>
              <w:keepNext/>
              <w:jc w:val="both"/>
              <w:outlineLvl w:val="1"/>
              <w:rPr>
                <w:b/>
                <w:iCs/>
              </w:rPr>
            </w:pPr>
            <w:bookmarkStart w:id="53" w:name="_Toc149058535"/>
            <w:bookmarkStart w:id="54" w:name="_Toc149058956"/>
            <w:bookmarkStart w:id="55" w:name="_Toc149059180"/>
            <w:bookmarkStart w:id="56" w:name="_Toc149059405"/>
            <w:r w:rsidRPr="0054637D">
              <w:rPr>
                <w:b/>
                <w:iCs/>
              </w:rPr>
              <w:t>ОК 01</w:t>
            </w:r>
            <w:bookmarkEnd w:id="53"/>
            <w:bookmarkEnd w:id="54"/>
            <w:bookmarkEnd w:id="55"/>
            <w:bookmarkEnd w:id="56"/>
          </w:p>
        </w:tc>
        <w:tc>
          <w:tcPr>
            <w:tcW w:w="8342" w:type="dxa"/>
            <w:tcBorders>
              <w:top w:val="single" w:sz="4" w:space="0" w:color="auto"/>
              <w:left w:val="single" w:sz="4" w:space="0" w:color="auto"/>
              <w:bottom w:val="single" w:sz="4" w:space="0" w:color="auto"/>
              <w:right w:val="single" w:sz="4" w:space="0" w:color="auto"/>
            </w:tcBorders>
          </w:tcPr>
          <w:p w14:paraId="581DFF75" w14:textId="77777777" w:rsidR="009F3E85" w:rsidRPr="00E32080" w:rsidRDefault="009F3E85" w:rsidP="00E562C9">
            <w:pPr>
              <w:keepNext/>
              <w:suppressAutoHyphens/>
              <w:jc w:val="both"/>
              <w:outlineLvl w:val="1"/>
              <w:rPr>
                <w:bCs/>
                <w:iCs/>
              </w:rPr>
            </w:pPr>
            <w:bookmarkStart w:id="57" w:name="_Toc149058536"/>
            <w:bookmarkStart w:id="58" w:name="_Toc149058957"/>
            <w:bookmarkStart w:id="59" w:name="_Toc149059181"/>
            <w:bookmarkStart w:id="60" w:name="_Toc149059406"/>
            <w:r w:rsidRPr="00E32080">
              <w:rPr>
                <w:bCs/>
                <w:iCs/>
              </w:rPr>
              <w:t>Выбирать способы решения задач профессиональной деятельности применительно к различным контекстам;</w:t>
            </w:r>
            <w:bookmarkEnd w:id="57"/>
            <w:bookmarkEnd w:id="58"/>
            <w:bookmarkEnd w:id="59"/>
            <w:bookmarkEnd w:id="60"/>
          </w:p>
        </w:tc>
      </w:tr>
      <w:tr w:rsidR="009F3E85" w:rsidRPr="00E32080" w14:paraId="230894C6"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10F52AD0" w14:textId="77777777" w:rsidR="009F3E85" w:rsidRPr="0054637D" w:rsidRDefault="009F3E85" w:rsidP="00E562C9">
            <w:pPr>
              <w:keepNext/>
              <w:jc w:val="both"/>
              <w:outlineLvl w:val="1"/>
              <w:rPr>
                <w:b/>
                <w:iCs/>
              </w:rPr>
            </w:pPr>
            <w:bookmarkStart w:id="61" w:name="_Toc149058537"/>
            <w:bookmarkStart w:id="62" w:name="_Toc149058958"/>
            <w:bookmarkStart w:id="63" w:name="_Toc149059182"/>
            <w:bookmarkStart w:id="64" w:name="_Toc149059407"/>
            <w:r w:rsidRPr="0054637D">
              <w:rPr>
                <w:b/>
                <w:iCs/>
              </w:rPr>
              <w:t>ОК 02</w:t>
            </w:r>
            <w:bookmarkEnd w:id="61"/>
            <w:bookmarkEnd w:id="62"/>
            <w:bookmarkEnd w:id="63"/>
            <w:bookmarkEnd w:id="64"/>
          </w:p>
        </w:tc>
        <w:tc>
          <w:tcPr>
            <w:tcW w:w="8342" w:type="dxa"/>
            <w:tcBorders>
              <w:top w:val="single" w:sz="4" w:space="0" w:color="auto"/>
              <w:left w:val="single" w:sz="4" w:space="0" w:color="auto"/>
              <w:bottom w:val="single" w:sz="4" w:space="0" w:color="auto"/>
              <w:right w:val="single" w:sz="4" w:space="0" w:color="auto"/>
            </w:tcBorders>
          </w:tcPr>
          <w:p w14:paraId="28781D4B" w14:textId="551B1117" w:rsidR="009F3E85" w:rsidRPr="00E32080" w:rsidRDefault="00E32080" w:rsidP="00E562C9">
            <w:pPr>
              <w:autoSpaceDE w:val="0"/>
              <w:autoSpaceDN w:val="0"/>
              <w:adjustRightInd w:val="0"/>
              <w:jc w:val="both"/>
              <w:rPr>
                <w:rFonts w:eastAsiaTheme="minorHAnsi"/>
                <w:lang w:eastAsia="en-US"/>
              </w:rPr>
            </w:pPr>
            <w:r>
              <w:rPr>
                <w:rFonts w:eastAsiaTheme="minorHAnsi"/>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3E85" w:rsidRPr="00E32080" w14:paraId="4A883D69"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1B403132" w14:textId="77777777" w:rsidR="009F3E85" w:rsidRPr="0054637D" w:rsidRDefault="009F3E85" w:rsidP="00E562C9">
            <w:pPr>
              <w:keepNext/>
              <w:jc w:val="both"/>
              <w:outlineLvl w:val="1"/>
              <w:rPr>
                <w:b/>
                <w:iCs/>
              </w:rPr>
            </w:pPr>
            <w:bookmarkStart w:id="65" w:name="_Toc149058538"/>
            <w:bookmarkStart w:id="66" w:name="_Toc149058959"/>
            <w:bookmarkStart w:id="67" w:name="_Toc149059183"/>
            <w:bookmarkStart w:id="68" w:name="_Toc149059408"/>
            <w:r w:rsidRPr="0054637D">
              <w:rPr>
                <w:b/>
                <w:iCs/>
              </w:rPr>
              <w:t>ОК 03</w:t>
            </w:r>
            <w:bookmarkEnd w:id="65"/>
            <w:bookmarkEnd w:id="66"/>
            <w:bookmarkEnd w:id="67"/>
            <w:bookmarkEnd w:id="68"/>
          </w:p>
        </w:tc>
        <w:tc>
          <w:tcPr>
            <w:tcW w:w="8342" w:type="dxa"/>
            <w:tcBorders>
              <w:top w:val="single" w:sz="4" w:space="0" w:color="auto"/>
              <w:left w:val="single" w:sz="4" w:space="0" w:color="auto"/>
              <w:bottom w:val="single" w:sz="4" w:space="0" w:color="auto"/>
              <w:right w:val="single" w:sz="4" w:space="0" w:color="auto"/>
            </w:tcBorders>
          </w:tcPr>
          <w:p w14:paraId="08AC06A9" w14:textId="6137FC5F" w:rsidR="009F3E85" w:rsidRPr="00E32080" w:rsidRDefault="00E32080" w:rsidP="00E562C9">
            <w:pPr>
              <w:autoSpaceDE w:val="0"/>
              <w:autoSpaceDN w:val="0"/>
              <w:adjustRightInd w:val="0"/>
              <w:jc w:val="both"/>
              <w:rPr>
                <w:rFonts w:eastAsiaTheme="minorHAnsi"/>
                <w:lang w:eastAsia="en-US"/>
              </w:rPr>
            </w:pPr>
            <w:r>
              <w:rPr>
                <w:rFonts w:eastAsiaTheme="minorHAnsi"/>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w:t>
            </w:r>
            <w:r w:rsidR="009F3E85" w:rsidRPr="00E32080">
              <w:rPr>
                <w:bCs/>
                <w:iCs/>
              </w:rPr>
              <w:t>;</w:t>
            </w:r>
          </w:p>
        </w:tc>
      </w:tr>
      <w:tr w:rsidR="009F3E85" w:rsidRPr="00E32080" w14:paraId="33ED3312"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67A8D1F0" w14:textId="77777777" w:rsidR="009F3E85" w:rsidRPr="0054637D" w:rsidRDefault="009F3E85" w:rsidP="00E562C9">
            <w:pPr>
              <w:keepNext/>
              <w:jc w:val="both"/>
              <w:outlineLvl w:val="1"/>
              <w:rPr>
                <w:b/>
                <w:iCs/>
              </w:rPr>
            </w:pPr>
            <w:bookmarkStart w:id="69" w:name="_Toc149058539"/>
            <w:bookmarkStart w:id="70" w:name="_Toc149058960"/>
            <w:bookmarkStart w:id="71" w:name="_Toc149059184"/>
            <w:bookmarkStart w:id="72" w:name="_Toc149059409"/>
            <w:r w:rsidRPr="0054637D">
              <w:rPr>
                <w:b/>
                <w:iCs/>
              </w:rPr>
              <w:t>ОК 04</w:t>
            </w:r>
            <w:bookmarkEnd w:id="69"/>
            <w:bookmarkEnd w:id="70"/>
            <w:bookmarkEnd w:id="71"/>
            <w:bookmarkEnd w:id="72"/>
          </w:p>
        </w:tc>
        <w:tc>
          <w:tcPr>
            <w:tcW w:w="8342" w:type="dxa"/>
            <w:tcBorders>
              <w:top w:val="single" w:sz="4" w:space="0" w:color="auto"/>
              <w:left w:val="single" w:sz="4" w:space="0" w:color="auto"/>
              <w:bottom w:val="single" w:sz="4" w:space="0" w:color="auto"/>
              <w:right w:val="single" w:sz="4" w:space="0" w:color="auto"/>
            </w:tcBorders>
          </w:tcPr>
          <w:p w14:paraId="528ADA80" w14:textId="77777777" w:rsidR="009F3E85" w:rsidRPr="00E32080" w:rsidRDefault="009F3E85" w:rsidP="00E562C9">
            <w:pPr>
              <w:keepNext/>
              <w:jc w:val="both"/>
              <w:outlineLvl w:val="1"/>
              <w:rPr>
                <w:bCs/>
                <w:iCs/>
              </w:rPr>
            </w:pPr>
            <w:bookmarkStart w:id="73" w:name="_Toc149058540"/>
            <w:bookmarkStart w:id="74" w:name="_Toc149058961"/>
            <w:bookmarkStart w:id="75" w:name="_Toc149059185"/>
            <w:bookmarkStart w:id="76" w:name="_Toc149059410"/>
            <w:r w:rsidRPr="00E32080">
              <w:rPr>
                <w:bCs/>
                <w:iCs/>
              </w:rPr>
              <w:t>Эффективно взаимодействовать и работать в коллективе и команде;</w:t>
            </w:r>
            <w:bookmarkEnd w:id="73"/>
            <w:bookmarkEnd w:id="74"/>
            <w:bookmarkEnd w:id="75"/>
            <w:bookmarkEnd w:id="76"/>
          </w:p>
        </w:tc>
      </w:tr>
      <w:tr w:rsidR="0056204D" w:rsidRPr="00E32080" w14:paraId="6F664471"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0EC36181" w14:textId="516BB7F2" w:rsidR="0056204D" w:rsidRPr="0054637D" w:rsidRDefault="0056204D" w:rsidP="00E562C9">
            <w:pPr>
              <w:keepNext/>
              <w:jc w:val="both"/>
              <w:outlineLvl w:val="1"/>
              <w:rPr>
                <w:b/>
                <w:iCs/>
              </w:rPr>
            </w:pPr>
            <w:r w:rsidRPr="0054637D">
              <w:rPr>
                <w:b/>
                <w:iCs/>
              </w:rPr>
              <w:t>ОК 05</w:t>
            </w:r>
          </w:p>
        </w:tc>
        <w:tc>
          <w:tcPr>
            <w:tcW w:w="8342" w:type="dxa"/>
            <w:tcBorders>
              <w:top w:val="single" w:sz="4" w:space="0" w:color="auto"/>
              <w:left w:val="single" w:sz="4" w:space="0" w:color="auto"/>
              <w:bottom w:val="single" w:sz="4" w:space="0" w:color="auto"/>
              <w:right w:val="single" w:sz="4" w:space="0" w:color="auto"/>
            </w:tcBorders>
          </w:tcPr>
          <w:p w14:paraId="78805C6A" w14:textId="1E9BB4FB" w:rsidR="0056204D" w:rsidRPr="00E32080" w:rsidRDefault="001C761B" w:rsidP="00E562C9">
            <w:pPr>
              <w:keepNext/>
              <w:jc w:val="both"/>
              <w:outlineLvl w:val="1"/>
              <w:rPr>
                <w:bCs/>
                <w:iCs/>
              </w:rPr>
            </w:pPr>
            <w:r w:rsidRPr="001C761B">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3E85" w:rsidRPr="00E32080" w14:paraId="192DF3A2"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2DCD19D3" w14:textId="30E29BBD" w:rsidR="009F3E85" w:rsidRPr="0054637D" w:rsidRDefault="009F3E85" w:rsidP="00E562C9">
            <w:pPr>
              <w:keepNext/>
              <w:jc w:val="both"/>
              <w:outlineLvl w:val="1"/>
              <w:rPr>
                <w:b/>
                <w:iCs/>
              </w:rPr>
            </w:pPr>
            <w:bookmarkStart w:id="77" w:name="_Toc149058541"/>
            <w:bookmarkStart w:id="78" w:name="_Toc149058962"/>
            <w:bookmarkStart w:id="79" w:name="_Toc149059186"/>
            <w:bookmarkStart w:id="80" w:name="_Toc149059411"/>
            <w:r w:rsidRPr="0054637D">
              <w:rPr>
                <w:b/>
                <w:iCs/>
              </w:rPr>
              <w:t>ОК 07</w:t>
            </w:r>
            <w:bookmarkEnd w:id="77"/>
            <w:bookmarkEnd w:id="78"/>
            <w:bookmarkEnd w:id="79"/>
            <w:bookmarkEnd w:id="80"/>
          </w:p>
        </w:tc>
        <w:tc>
          <w:tcPr>
            <w:tcW w:w="8342" w:type="dxa"/>
            <w:tcBorders>
              <w:top w:val="single" w:sz="4" w:space="0" w:color="auto"/>
              <w:left w:val="single" w:sz="4" w:space="0" w:color="auto"/>
              <w:bottom w:val="single" w:sz="4" w:space="0" w:color="auto"/>
              <w:right w:val="single" w:sz="4" w:space="0" w:color="auto"/>
            </w:tcBorders>
          </w:tcPr>
          <w:p w14:paraId="306476CA" w14:textId="77777777" w:rsidR="009F3E85" w:rsidRPr="00E32080" w:rsidRDefault="009F3E85" w:rsidP="00E562C9">
            <w:pPr>
              <w:keepNext/>
              <w:jc w:val="both"/>
              <w:outlineLvl w:val="1"/>
              <w:rPr>
                <w:bCs/>
                <w:iCs/>
              </w:rPr>
            </w:pPr>
            <w:bookmarkStart w:id="81" w:name="_Toc149058542"/>
            <w:bookmarkStart w:id="82" w:name="_Toc149058963"/>
            <w:bookmarkStart w:id="83" w:name="_Toc149059187"/>
            <w:bookmarkStart w:id="84" w:name="_Toc149059412"/>
            <w:r w:rsidRPr="00E32080">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1"/>
            <w:bookmarkEnd w:id="82"/>
            <w:bookmarkEnd w:id="83"/>
            <w:bookmarkEnd w:id="84"/>
          </w:p>
        </w:tc>
      </w:tr>
      <w:tr w:rsidR="009F3E85" w:rsidRPr="00E32080" w14:paraId="7DBA9BC2" w14:textId="77777777" w:rsidTr="00E562C9">
        <w:trPr>
          <w:trHeight w:val="20"/>
        </w:trPr>
        <w:tc>
          <w:tcPr>
            <w:tcW w:w="1229" w:type="dxa"/>
            <w:tcBorders>
              <w:top w:val="single" w:sz="4" w:space="0" w:color="auto"/>
              <w:left w:val="single" w:sz="4" w:space="0" w:color="auto"/>
              <w:bottom w:val="single" w:sz="4" w:space="0" w:color="auto"/>
              <w:right w:val="single" w:sz="4" w:space="0" w:color="auto"/>
            </w:tcBorders>
          </w:tcPr>
          <w:p w14:paraId="12E855F0" w14:textId="16BD9833" w:rsidR="009F3E85" w:rsidRPr="00CA309B" w:rsidRDefault="009F3E85" w:rsidP="00E562C9">
            <w:pPr>
              <w:keepNext/>
              <w:jc w:val="both"/>
              <w:outlineLvl w:val="1"/>
              <w:rPr>
                <w:b/>
                <w:iCs/>
              </w:rPr>
            </w:pPr>
            <w:bookmarkStart w:id="85" w:name="_Toc149058543"/>
            <w:bookmarkStart w:id="86" w:name="_Toc149058964"/>
            <w:bookmarkStart w:id="87" w:name="_Toc149059188"/>
            <w:bookmarkStart w:id="88" w:name="_Toc149059413"/>
            <w:r w:rsidRPr="00CA309B">
              <w:rPr>
                <w:b/>
                <w:iCs/>
              </w:rPr>
              <w:t>ОК 09</w:t>
            </w:r>
            <w:bookmarkEnd w:id="85"/>
            <w:bookmarkEnd w:id="86"/>
            <w:bookmarkEnd w:id="87"/>
            <w:bookmarkEnd w:id="88"/>
          </w:p>
        </w:tc>
        <w:tc>
          <w:tcPr>
            <w:tcW w:w="8342" w:type="dxa"/>
            <w:tcBorders>
              <w:top w:val="single" w:sz="4" w:space="0" w:color="auto"/>
              <w:left w:val="single" w:sz="4" w:space="0" w:color="auto"/>
              <w:bottom w:val="single" w:sz="4" w:space="0" w:color="auto"/>
              <w:right w:val="single" w:sz="4" w:space="0" w:color="auto"/>
            </w:tcBorders>
          </w:tcPr>
          <w:p w14:paraId="7635819F" w14:textId="77777777" w:rsidR="009F3E85" w:rsidRPr="00E32080" w:rsidRDefault="009F3E85" w:rsidP="00E562C9">
            <w:pPr>
              <w:keepNext/>
              <w:jc w:val="both"/>
              <w:outlineLvl w:val="1"/>
              <w:rPr>
                <w:bCs/>
                <w:iCs/>
              </w:rPr>
            </w:pPr>
            <w:bookmarkStart w:id="89" w:name="_Toc149058544"/>
            <w:bookmarkStart w:id="90" w:name="_Toc149058965"/>
            <w:bookmarkStart w:id="91" w:name="_Toc149059189"/>
            <w:bookmarkStart w:id="92" w:name="_Toc149059414"/>
            <w:r w:rsidRPr="00E32080">
              <w:rPr>
                <w:bCs/>
                <w:iCs/>
              </w:rPr>
              <w:t>Пользоваться профессиональной документацией на государственном и иностранном языках.</w:t>
            </w:r>
            <w:bookmarkEnd w:id="89"/>
            <w:bookmarkEnd w:id="90"/>
            <w:bookmarkEnd w:id="91"/>
            <w:bookmarkEnd w:id="92"/>
          </w:p>
        </w:tc>
      </w:tr>
    </w:tbl>
    <w:p w14:paraId="7AF64A00" w14:textId="77777777" w:rsidR="009F3E85" w:rsidRPr="009F3E85" w:rsidRDefault="009F3E85" w:rsidP="009F3E85">
      <w:pPr>
        <w:keepNext/>
        <w:ind w:firstLine="709"/>
        <w:jc w:val="both"/>
        <w:outlineLvl w:val="1"/>
        <w:rPr>
          <w:b/>
          <w:bCs/>
          <w:iCs/>
          <w:lang w:val="x-none" w:eastAsia="x-none"/>
        </w:rPr>
      </w:pPr>
    </w:p>
    <w:p w14:paraId="5581CAD3" w14:textId="77777777" w:rsidR="009F3E85" w:rsidRPr="009F3E85" w:rsidRDefault="009F3E85" w:rsidP="009F3E85">
      <w:pPr>
        <w:keepNext/>
        <w:ind w:firstLine="709"/>
        <w:jc w:val="both"/>
        <w:outlineLvl w:val="1"/>
        <w:rPr>
          <w:bCs/>
          <w:iCs/>
          <w:lang w:val="x-none" w:eastAsia="x-none"/>
        </w:rPr>
      </w:pPr>
      <w:bookmarkStart w:id="93" w:name="_Toc149058545"/>
      <w:bookmarkStart w:id="94" w:name="_Toc149058966"/>
      <w:bookmarkStart w:id="95" w:name="_Toc149059190"/>
      <w:bookmarkStart w:id="96" w:name="_Toc149059415"/>
      <w:r w:rsidRPr="009F3E85">
        <w:rPr>
          <w:bCs/>
          <w:iCs/>
          <w:lang w:val="x-none" w:eastAsia="x-none"/>
        </w:rPr>
        <w:t>1.1.2. Перечень профессиональных компетенций</w:t>
      </w:r>
      <w:bookmarkEnd w:id="93"/>
      <w:bookmarkEnd w:id="94"/>
      <w:bookmarkEnd w:id="95"/>
      <w:bookmarkEnd w:id="96"/>
      <w:r w:rsidRPr="009F3E85">
        <w:rPr>
          <w:bCs/>
          <w:iCs/>
          <w:lang w:val="x-none" w:eastAsia="x-none"/>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F3E85" w:rsidRPr="009F3E85" w14:paraId="448FF165" w14:textId="77777777" w:rsidTr="00E562C9">
        <w:tc>
          <w:tcPr>
            <w:tcW w:w="1204" w:type="dxa"/>
            <w:tcBorders>
              <w:top w:val="single" w:sz="4" w:space="0" w:color="auto"/>
              <w:left w:val="single" w:sz="4" w:space="0" w:color="auto"/>
              <w:bottom w:val="single" w:sz="4" w:space="0" w:color="auto"/>
              <w:right w:val="single" w:sz="4" w:space="0" w:color="auto"/>
            </w:tcBorders>
            <w:hideMark/>
          </w:tcPr>
          <w:p w14:paraId="6F4EDEFC" w14:textId="77777777" w:rsidR="009F3E85" w:rsidRPr="009F3E85" w:rsidRDefault="009F3E85" w:rsidP="00E562C9">
            <w:pPr>
              <w:keepNext/>
              <w:jc w:val="both"/>
              <w:outlineLvl w:val="1"/>
              <w:rPr>
                <w:b/>
                <w:bCs/>
                <w:iCs/>
              </w:rPr>
            </w:pPr>
            <w:bookmarkStart w:id="97" w:name="_Toc149058546"/>
            <w:bookmarkStart w:id="98" w:name="_Toc149058967"/>
            <w:bookmarkStart w:id="99" w:name="_Toc149059191"/>
            <w:bookmarkStart w:id="100" w:name="_Toc149059416"/>
            <w:r w:rsidRPr="009F3E85">
              <w:rPr>
                <w:b/>
                <w:bCs/>
                <w:iCs/>
              </w:rPr>
              <w:t>Код</w:t>
            </w:r>
            <w:bookmarkEnd w:id="97"/>
            <w:bookmarkEnd w:id="98"/>
            <w:bookmarkEnd w:id="99"/>
            <w:bookmarkEnd w:id="100"/>
          </w:p>
        </w:tc>
        <w:tc>
          <w:tcPr>
            <w:tcW w:w="8367" w:type="dxa"/>
            <w:tcBorders>
              <w:top w:val="single" w:sz="4" w:space="0" w:color="auto"/>
              <w:left w:val="single" w:sz="4" w:space="0" w:color="auto"/>
              <w:bottom w:val="single" w:sz="4" w:space="0" w:color="auto"/>
              <w:right w:val="single" w:sz="4" w:space="0" w:color="auto"/>
            </w:tcBorders>
            <w:hideMark/>
          </w:tcPr>
          <w:p w14:paraId="3FCD5DB0" w14:textId="77777777" w:rsidR="009F3E85" w:rsidRPr="009F3E85" w:rsidRDefault="009F3E85" w:rsidP="00E562C9">
            <w:pPr>
              <w:keepNext/>
              <w:jc w:val="both"/>
              <w:outlineLvl w:val="1"/>
              <w:rPr>
                <w:b/>
                <w:bCs/>
                <w:iCs/>
              </w:rPr>
            </w:pPr>
            <w:bookmarkStart w:id="101" w:name="_Toc149058547"/>
            <w:bookmarkStart w:id="102" w:name="_Toc149058968"/>
            <w:bookmarkStart w:id="103" w:name="_Toc149059192"/>
            <w:bookmarkStart w:id="104" w:name="_Toc149059417"/>
            <w:r w:rsidRPr="009F3E85">
              <w:rPr>
                <w:b/>
                <w:bCs/>
                <w:iCs/>
              </w:rPr>
              <w:t>Наименование видов деятельности и профессиональных компетенций</w:t>
            </w:r>
            <w:bookmarkEnd w:id="101"/>
            <w:bookmarkEnd w:id="102"/>
            <w:bookmarkEnd w:id="103"/>
            <w:bookmarkEnd w:id="104"/>
          </w:p>
        </w:tc>
      </w:tr>
      <w:tr w:rsidR="009F3E85" w:rsidRPr="009F3E85" w14:paraId="50051272" w14:textId="77777777" w:rsidTr="00E562C9">
        <w:tc>
          <w:tcPr>
            <w:tcW w:w="1204" w:type="dxa"/>
            <w:tcBorders>
              <w:top w:val="single" w:sz="4" w:space="0" w:color="auto"/>
              <w:left w:val="single" w:sz="4" w:space="0" w:color="auto"/>
              <w:bottom w:val="single" w:sz="4" w:space="0" w:color="auto"/>
              <w:right w:val="single" w:sz="4" w:space="0" w:color="auto"/>
            </w:tcBorders>
            <w:hideMark/>
          </w:tcPr>
          <w:p w14:paraId="612C7BF7" w14:textId="77777777" w:rsidR="009F3E85" w:rsidRPr="009F3E85" w:rsidRDefault="009F3E85" w:rsidP="00E562C9">
            <w:pPr>
              <w:keepNext/>
              <w:jc w:val="both"/>
              <w:outlineLvl w:val="1"/>
              <w:rPr>
                <w:bCs/>
                <w:iCs/>
              </w:rPr>
            </w:pPr>
          </w:p>
        </w:tc>
        <w:tc>
          <w:tcPr>
            <w:tcW w:w="8367" w:type="dxa"/>
            <w:tcBorders>
              <w:top w:val="single" w:sz="4" w:space="0" w:color="auto"/>
              <w:left w:val="single" w:sz="4" w:space="0" w:color="auto"/>
              <w:bottom w:val="single" w:sz="4" w:space="0" w:color="auto"/>
              <w:right w:val="single" w:sz="4" w:space="0" w:color="auto"/>
            </w:tcBorders>
            <w:hideMark/>
          </w:tcPr>
          <w:p w14:paraId="029CAF7D" w14:textId="77777777" w:rsidR="009F3E85" w:rsidRPr="009F3E85" w:rsidRDefault="009F3E85" w:rsidP="00E562C9">
            <w:pPr>
              <w:keepNext/>
              <w:jc w:val="both"/>
              <w:outlineLvl w:val="1"/>
              <w:rPr>
                <w:bCs/>
                <w:i/>
              </w:rPr>
            </w:pPr>
          </w:p>
        </w:tc>
      </w:tr>
      <w:tr w:rsidR="009F3E85" w:rsidRPr="00CA309B" w14:paraId="5E2C5237" w14:textId="77777777" w:rsidTr="00E562C9">
        <w:tc>
          <w:tcPr>
            <w:tcW w:w="1204" w:type="dxa"/>
            <w:tcBorders>
              <w:top w:val="single" w:sz="4" w:space="0" w:color="auto"/>
              <w:left w:val="single" w:sz="4" w:space="0" w:color="auto"/>
              <w:bottom w:val="single" w:sz="4" w:space="0" w:color="auto"/>
              <w:right w:val="single" w:sz="4" w:space="0" w:color="auto"/>
            </w:tcBorders>
          </w:tcPr>
          <w:p w14:paraId="6DA1768E" w14:textId="6187F645" w:rsidR="009F3E85" w:rsidRPr="0054637D" w:rsidRDefault="00CA309B" w:rsidP="00E562C9">
            <w:pPr>
              <w:keepNext/>
              <w:jc w:val="both"/>
              <w:outlineLvl w:val="1"/>
              <w:rPr>
                <w:b/>
              </w:rPr>
            </w:pPr>
            <w:bookmarkStart w:id="105" w:name="_Toc149058548"/>
            <w:bookmarkStart w:id="106" w:name="_Toc149058969"/>
            <w:bookmarkStart w:id="107" w:name="_Toc149059193"/>
            <w:bookmarkStart w:id="108" w:name="_Toc149059418"/>
            <w:r w:rsidRPr="0054637D">
              <w:rPr>
                <w:b/>
              </w:rPr>
              <w:t>ВД 1</w:t>
            </w:r>
            <w:bookmarkEnd w:id="105"/>
            <w:bookmarkEnd w:id="106"/>
            <w:bookmarkEnd w:id="107"/>
            <w:bookmarkEnd w:id="108"/>
          </w:p>
        </w:tc>
        <w:tc>
          <w:tcPr>
            <w:tcW w:w="8367" w:type="dxa"/>
            <w:tcBorders>
              <w:top w:val="single" w:sz="4" w:space="0" w:color="auto"/>
              <w:left w:val="single" w:sz="4" w:space="0" w:color="auto"/>
              <w:bottom w:val="single" w:sz="4" w:space="0" w:color="auto"/>
              <w:right w:val="single" w:sz="4" w:space="0" w:color="auto"/>
            </w:tcBorders>
          </w:tcPr>
          <w:p w14:paraId="664E1FF1" w14:textId="694281F1" w:rsidR="009F3E85" w:rsidRPr="0054637D" w:rsidRDefault="00CA309B" w:rsidP="00E562C9">
            <w:pPr>
              <w:autoSpaceDE w:val="0"/>
              <w:autoSpaceDN w:val="0"/>
              <w:adjustRightInd w:val="0"/>
              <w:rPr>
                <w:rFonts w:eastAsiaTheme="minorHAnsi"/>
                <w:lang w:eastAsia="en-US"/>
              </w:rPr>
            </w:pPr>
            <w:r w:rsidRPr="0054637D">
              <w:rPr>
                <w:rFonts w:eastAsiaTheme="minorHAnsi"/>
                <w:lang w:eastAsia="en-US"/>
              </w:rPr>
              <w:t>организационно-управленческая деятельность</w:t>
            </w:r>
          </w:p>
        </w:tc>
      </w:tr>
      <w:tr w:rsidR="00CA309B" w:rsidRPr="00CA309B" w14:paraId="37EFB0B6" w14:textId="77777777" w:rsidTr="00E562C9">
        <w:tc>
          <w:tcPr>
            <w:tcW w:w="1204" w:type="dxa"/>
            <w:tcBorders>
              <w:top w:val="single" w:sz="4" w:space="0" w:color="auto"/>
              <w:left w:val="single" w:sz="4" w:space="0" w:color="auto"/>
              <w:bottom w:val="single" w:sz="4" w:space="0" w:color="auto"/>
              <w:right w:val="single" w:sz="4" w:space="0" w:color="auto"/>
            </w:tcBorders>
          </w:tcPr>
          <w:p w14:paraId="78EF2A86" w14:textId="6F5FB2E1" w:rsidR="00CA309B" w:rsidRPr="0054637D" w:rsidRDefault="00CA309B" w:rsidP="00E562C9">
            <w:pPr>
              <w:keepNext/>
              <w:jc w:val="both"/>
              <w:outlineLvl w:val="1"/>
              <w:rPr>
                <w:b/>
                <w:bCs/>
              </w:rPr>
            </w:pPr>
            <w:bookmarkStart w:id="109" w:name="_Toc149058549"/>
            <w:bookmarkStart w:id="110" w:name="_Toc149058970"/>
            <w:bookmarkStart w:id="111" w:name="_Toc149059194"/>
            <w:bookmarkStart w:id="112" w:name="_Toc149059419"/>
            <w:r w:rsidRPr="0054637D">
              <w:rPr>
                <w:rFonts w:eastAsiaTheme="minorHAnsi"/>
                <w:b/>
                <w:bCs/>
                <w:lang w:eastAsia="en-US"/>
              </w:rPr>
              <w:t>ПК 1.1.</w:t>
            </w:r>
            <w:bookmarkEnd w:id="109"/>
            <w:bookmarkEnd w:id="110"/>
            <w:bookmarkEnd w:id="111"/>
            <w:bookmarkEnd w:id="112"/>
          </w:p>
        </w:tc>
        <w:tc>
          <w:tcPr>
            <w:tcW w:w="8367" w:type="dxa"/>
            <w:tcBorders>
              <w:top w:val="single" w:sz="4" w:space="0" w:color="auto"/>
              <w:left w:val="single" w:sz="4" w:space="0" w:color="auto"/>
              <w:bottom w:val="single" w:sz="4" w:space="0" w:color="auto"/>
              <w:right w:val="single" w:sz="4" w:space="0" w:color="auto"/>
            </w:tcBorders>
          </w:tcPr>
          <w:p w14:paraId="0A3F42BB" w14:textId="03EB27BA" w:rsidR="00CA309B" w:rsidRPr="0054637D" w:rsidRDefault="00CA309B" w:rsidP="00E562C9">
            <w:pPr>
              <w:keepNext/>
              <w:jc w:val="both"/>
              <w:outlineLvl w:val="1"/>
              <w:rPr>
                <w:lang w:val="x-none" w:eastAsia="x-none"/>
              </w:rPr>
            </w:pPr>
            <w:bookmarkStart w:id="113" w:name="_Toc149058550"/>
            <w:bookmarkStart w:id="114" w:name="_Toc149058971"/>
            <w:bookmarkStart w:id="115" w:name="_Toc149059195"/>
            <w:bookmarkStart w:id="116" w:name="_Toc149059420"/>
            <w:r w:rsidRPr="0054637D">
              <w:rPr>
                <w:rFonts w:eastAsiaTheme="minorHAnsi"/>
                <w:lang w:eastAsia="en-US"/>
              </w:rPr>
              <w:t>Разрабатывать и реализовывать социально-культурные проекты и программы.</w:t>
            </w:r>
            <w:bookmarkEnd w:id="113"/>
            <w:bookmarkEnd w:id="114"/>
            <w:bookmarkEnd w:id="115"/>
            <w:bookmarkEnd w:id="116"/>
          </w:p>
        </w:tc>
      </w:tr>
      <w:tr w:rsidR="00CA309B" w:rsidRPr="00CA309B" w14:paraId="35AAD2B0" w14:textId="77777777" w:rsidTr="00E562C9">
        <w:tc>
          <w:tcPr>
            <w:tcW w:w="1204" w:type="dxa"/>
            <w:tcBorders>
              <w:top w:val="single" w:sz="4" w:space="0" w:color="auto"/>
              <w:left w:val="single" w:sz="4" w:space="0" w:color="auto"/>
              <w:bottom w:val="single" w:sz="4" w:space="0" w:color="auto"/>
              <w:right w:val="single" w:sz="4" w:space="0" w:color="auto"/>
            </w:tcBorders>
          </w:tcPr>
          <w:p w14:paraId="2FC21B13" w14:textId="5DBC9C86" w:rsidR="00CA309B" w:rsidRPr="0054637D" w:rsidRDefault="00CA309B" w:rsidP="00E562C9">
            <w:pPr>
              <w:keepNext/>
              <w:jc w:val="both"/>
              <w:outlineLvl w:val="1"/>
              <w:rPr>
                <w:b/>
                <w:bCs/>
              </w:rPr>
            </w:pPr>
            <w:bookmarkStart w:id="117" w:name="_Toc149058551"/>
            <w:bookmarkStart w:id="118" w:name="_Toc149058972"/>
            <w:bookmarkStart w:id="119" w:name="_Toc149059196"/>
            <w:bookmarkStart w:id="120" w:name="_Toc149059421"/>
            <w:r w:rsidRPr="0054637D">
              <w:rPr>
                <w:rFonts w:eastAsiaTheme="minorHAnsi"/>
                <w:b/>
                <w:bCs/>
                <w:lang w:eastAsia="en-US"/>
              </w:rPr>
              <w:t>ПК 1.2.</w:t>
            </w:r>
            <w:bookmarkEnd w:id="117"/>
            <w:bookmarkEnd w:id="118"/>
            <w:bookmarkEnd w:id="119"/>
            <w:bookmarkEnd w:id="120"/>
          </w:p>
        </w:tc>
        <w:tc>
          <w:tcPr>
            <w:tcW w:w="8367" w:type="dxa"/>
            <w:tcBorders>
              <w:top w:val="single" w:sz="4" w:space="0" w:color="auto"/>
              <w:left w:val="single" w:sz="4" w:space="0" w:color="auto"/>
              <w:bottom w:val="single" w:sz="4" w:space="0" w:color="auto"/>
              <w:right w:val="single" w:sz="4" w:space="0" w:color="auto"/>
            </w:tcBorders>
          </w:tcPr>
          <w:p w14:paraId="44957B5F" w14:textId="63356446" w:rsidR="00CA309B" w:rsidRPr="0054637D" w:rsidRDefault="00CA309B" w:rsidP="00E562C9">
            <w:pPr>
              <w:keepNext/>
              <w:jc w:val="both"/>
              <w:outlineLvl w:val="1"/>
              <w:rPr>
                <w:lang w:val="x-none" w:eastAsia="x-none"/>
              </w:rPr>
            </w:pPr>
            <w:bookmarkStart w:id="121" w:name="_Toc149058552"/>
            <w:bookmarkStart w:id="122" w:name="_Toc149058973"/>
            <w:bookmarkStart w:id="123" w:name="_Toc149059197"/>
            <w:bookmarkStart w:id="124" w:name="_Toc149059422"/>
            <w:r w:rsidRPr="0054637D">
              <w:rPr>
                <w:rFonts w:eastAsiaTheme="minorHAnsi"/>
                <w:lang w:eastAsia="en-US"/>
              </w:rPr>
              <w:t>Организовывать дифференцированное культурное обслуживание населения в соответствии с возрастными категориями.</w:t>
            </w:r>
            <w:bookmarkEnd w:id="121"/>
            <w:bookmarkEnd w:id="122"/>
            <w:bookmarkEnd w:id="123"/>
            <w:bookmarkEnd w:id="124"/>
            <w:r w:rsidR="00670142" w:rsidRPr="0054637D">
              <w:rPr>
                <w:rFonts w:eastAsiaTheme="minorHAnsi"/>
                <w:lang w:eastAsia="en-US"/>
              </w:rPr>
              <w:t xml:space="preserve"> </w:t>
            </w:r>
          </w:p>
        </w:tc>
      </w:tr>
      <w:tr w:rsidR="00DA2171" w:rsidRPr="00CA309B" w14:paraId="5CF31035" w14:textId="77777777" w:rsidTr="00E562C9">
        <w:tc>
          <w:tcPr>
            <w:tcW w:w="1204" w:type="dxa"/>
            <w:tcBorders>
              <w:top w:val="single" w:sz="4" w:space="0" w:color="auto"/>
              <w:left w:val="single" w:sz="4" w:space="0" w:color="auto"/>
              <w:bottom w:val="single" w:sz="4" w:space="0" w:color="auto"/>
              <w:right w:val="single" w:sz="4" w:space="0" w:color="auto"/>
            </w:tcBorders>
          </w:tcPr>
          <w:p w14:paraId="5166ECB4" w14:textId="32B61826" w:rsidR="00DA2171" w:rsidRPr="0054637D" w:rsidRDefault="00DA2171" w:rsidP="00E562C9">
            <w:pPr>
              <w:keepNext/>
              <w:jc w:val="both"/>
              <w:outlineLvl w:val="1"/>
              <w:rPr>
                <w:rFonts w:eastAsiaTheme="minorHAnsi"/>
                <w:b/>
                <w:bCs/>
                <w:lang w:eastAsia="en-US"/>
              </w:rPr>
            </w:pPr>
            <w:r w:rsidRPr="0054637D">
              <w:rPr>
                <w:rFonts w:eastAsiaTheme="minorHAnsi"/>
                <w:b/>
                <w:bCs/>
                <w:lang w:eastAsia="en-US"/>
              </w:rPr>
              <w:t>ПК 1.3.</w:t>
            </w:r>
          </w:p>
        </w:tc>
        <w:tc>
          <w:tcPr>
            <w:tcW w:w="8367" w:type="dxa"/>
            <w:tcBorders>
              <w:top w:val="single" w:sz="4" w:space="0" w:color="auto"/>
              <w:left w:val="single" w:sz="4" w:space="0" w:color="auto"/>
              <w:bottom w:val="single" w:sz="4" w:space="0" w:color="auto"/>
              <w:right w:val="single" w:sz="4" w:space="0" w:color="auto"/>
            </w:tcBorders>
          </w:tcPr>
          <w:p w14:paraId="7493961F" w14:textId="5406F8CE" w:rsidR="00DA2171" w:rsidRPr="0054637D" w:rsidRDefault="0054637D" w:rsidP="0054637D">
            <w:pPr>
              <w:keepNext/>
              <w:jc w:val="both"/>
              <w:outlineLvl w:val="1"/>
              <w:rPr>
                <w:rFonts w:eastAsiaTheme="minorHAnsi"/>
                <w:lang w:eastAsia="en-US"/>
              </w:rPr>
            </w:pPr>
            <w:r w:rsidRPr="0054637D">
              <w:rPr>
                <w:rFonts w:eastAsiaTheme="minorHAnsi"/>
                <w:lang w:eastAsia="en-US"/>
              </w:rPr>
              <w:t>Создавать условия для привлечения населения к культурно-досуговой и творческой деятельности</w:t>
            </w:r>
          </w:p>
        </w:tc>
      </w:tr>
      <w:tr w:rsidR="00CA309B" w:rsidRPr="00CA309B" w14:paraId="6ADC1943" w14:textId="77777777" w:rsidTr="00E562C9">
        <w:tc>
          <w:tcPr>
            <w:tcW w:w="1204" w:type="dxa"/>
            <w:tcBorders>
              <w:top w:val="single" w:sz="4" w:space="0" w:color="auto"/>
              <w:left w:val="single" w:sz="4" w:space="0" w:color="auto"/>
              <w:bottom w:val="single" w:sz="4" w:space="0" w:color="auto"/>
              <w:right w:val="single" w:sz="4" w:space="0" w:color="auto"/>
            </w:tcBorders>
          </w:tcPr>
          <w:p w14:paraId="3DD0DEBB" w14:textId="0D67A750" w:rsidR="00CA309B" w:rsidRPr="0054637D" w:rsidRDefault="00CA309B" w:rsidP="00E562C9">
            <w:pPr>
              <w:keepNext/>
              <w:jc w:val="both"/>
              <w:outlineLvl w:val="1"/>
              <w:rPr>
                <w:b/>
                <w:bCs/>
              </w:rPr>
            </w:pPr>
            <w:bookmarkStart w:id="125" w:name="_Toc149058555"/>
            <w:bookmarkStart w:id="126" w:name="_Toc149058976"/>
            <w:bookmarkStart w:id="127" w:name="_Toc149059200"/>
            <w:bookmarkStart w:id="128" w:name="_Toc149059425"/>
            <w:r w:rsidRPr="0054637D">
              <w:rPr>
                <w:rFonts w:eastAsiaTheme="minorHAnsi"/>
                <w:b/>
                <w:bCs/>
                <w:lang w:eastAsia="en-US"/>
              </w:rPr>
              <w:t>ПК 1.4.</w:t>
            </w:r>
            <w:bookmarkEnd w:id="125"/>
            <w:bookmarkEnd w:id="126"/>
            <w:bookmarkEnd w:id="127"/>
            <w:bookmarkEnd w:id="128"/>
          </w:p>
        </w:tc>
        <w:tc>
          <w:tcPr>
            <w:tcW w:w="8367" w:type="dxa"/>
            <w:tcBorders>
              <w:top w:val="single" w:sz="4" w:space="0" w:color="auto"/>
              <w:left w:val="single" w:sz="4" w:space="0" w:color="auto"/>
              <w:bottom w:val="single" w:sz="4" w:space="0" w:color="auto"/>
              <w:right w:val="single" w:sz="4" w:space="0" w:color="auto"/>
            </w:tcBorders>
          </w:tcPr>
          <w:p w14:paraId="10FD9224" w14:textId="3D695827" w:rsidR="00CA309B" w:rsidRPr="0054637D" w:rsidRDefault="00CA309B" w:rsidP="00E562C9">
            <w:pPr>
              <w:keepNext/>
              <w:jc w:val="both"/>
              <w:outlineLvl w:val="1"/>
              <w:rPr>
                <w:lang w:val="x-none" w:eastAsia="x-none"/>
              </w:rPr>
            </w:pPr>
            <w:bookmarkStart w:id="129" w:name="_Toc149058556"/>
            <w:bookmarkStart w:id="130" w:name="_Toc149058977"/>
            <w:bookmarkStart w:id="131" w:name="_Toc149059201"/>
            <w:bookmarkStart w:id="132" w:name="_Toc149059426"/>
            <w:r w:rsidRPr="0054637D">
              <w:rPr>
                <w:rFonts w:eastAsiaTheme="minorHAnsi"/>
                <w:lang w:eastAsia="en-US"/>
              </w:rPr>
              <w:t>Анализировать состояние социально-культурной ситуации в регионе и учреждении (организации) культуры.</w:t>
            </w:r>
            <w:bookmarkEnd w:id="129"/>
            <w:bookmarkEnd w:id="130"/>
            <w:bookmarkEnd w:id="131"/>
            <w:bookmarkEnd w:id="132"/>
          </w:p>
        </w:tc>
      </w:tr>
      <w:tr w:rsidR="00CA309B" w:rsidRPr="00CA309B" w14:paraId="23E02009" w14:textId="77777777" w:rsidTr="00E562C9">
        <w:tc>
          <w:tcPr>
            <w:tcW w:w="1204" w:type="dxa"/>
            <w:tcBorders>
              <w:top w:val="single" w:sz="4" w:space="0" w:color="auto"/>
              <w:left w:val="single" w:sz="4" w:space="0" w:color="auto"/>
              <w:bottom w:val="single" w:sz="4" w:space="0" w:color="auto"/>
              <w:right w:val="single" w:sz="4" w:space="0" w:color="auto"/>
            </w:tcBorders>
          </w:tcPr>
          <w:p w14:paraId="655AF6DF" w14:textId="326EA376" w:rsidR="00CA309B" w:rsidRPr="0054637D" w:rsidRDefault="00CA309B" w:rsidP="00E562C9">
            <w:pPr>
              <w:keepNext/>
              <w:jc w:val="both"/>
              <w:outlineLvl w:val="1"/>
              <w:rPr>
                <w:b/>
                <w:bCs/>
              </w:rPr>
            </w:pPr>
            <w:bookmarkStart w:id="133" w:name="_Toc149058557"/>
            <w:bookmarkStart w:id="134" w:name="_Toc149058978"/>
            <w:bookmarkStart w:id="135" w:name="_Toc149059202"/>
            <w:bookmarkStart w:id="136" w:name="_Toc149059427"/>
            <w:r w:rsidRPr="0054637D">
              <w:rPr>
                <w:rFonts w:eastAsiaTheme="minorHAnsi"/>
                <w:b/>
                <w:bCs/>
                <w:lang w:eastAsia="en-US"/>
              </w:rPr>
              <w:t>ПК 1.5.</w:t>
            </w:r>
            <w:bookmarkEnd w:id="133"/>
            <w:bookmarkEnd w:id="134"/>
            <w:bookmarkEnd w:id="135"/>
            <w:bookmarkEnd w:id="136"/>
          </w:p>
        </w:tc>
        <w:tc>
          <w:tcPr>
            <w:tcW w:w="8367" w:type="dxa"/>
            <w:tcBorders>
              <w:top w:val="single" w:sz="4" w:space="0" w:color="auto"/>
              <w:left w:val="single" w:sz="4" w:space="0" w:color="auto"/>
              <w:bottom w:val="single" w:sz="4" w:space="0" w:color="auto"/>
              <w:right w:val="single" w:sz="4" w:space="0" w:color="auto"/>
            </w:tcBorders>
          </w:tcPr>
          <w:p w14:paraId="6DBDC29E" w14:textId="18AFFC4C" w:rsidR="00CA309B" w:rsidRPr="0054637D" w:rsidRDefault="00CA309B" w:rsidP="00E562C9">
            <w:pPr>
              <w:keepNext/>
              <w:jc w:val="both"/>
              <w:outlineLvl w:val="1"/>
              <w:rPr>
                <w:lang w:val="x-none" w:eastAsia="x-none"/>
              </w:rPr>
            </w:pPr>
            <w:bookmarkStart w:id="137" w:name="_Toc149058558"/>
            <w:bookmarkStart w:id="138" w:name="_Toc149058979"/>
            <w:bookmarkStart w:id="139" w:name="_Toc149059203"/>
            <w:bookmarkStart w:id="140" w:name="_Toc149059428"/>
            <w:r w:rsidRPr="0054637D">
              <w:rPr>
                <w:rFonts w:eastAsiaTheme="minorHAnsi"/>
                <w:lang w:eastAsia="en-US"/>
              </w:rPr>
              <w:t>Определять приоритетные направления развития социально-культурной деятельности.</w:t>
            </w:r>
            <w:bookmarkEnd w:id="137"/>
            <w:bookmarkEnd w:id="138"/>
            <w:bookmarkEnd w:id="139"/>
            <w:bookmarkEnd w:id="140"/>
          </w:p>
        </w:tc>
      </w:tr>
      <w:tr w:rsidR="00CA309B" w:rsidRPr="00CA309B" w14:paraId="13DD80EA" w14:textId="77777777" w:rsidTr="00E562C9">
        <w:tc>
          <w:tcPr>
            <w:tcW w:w="1204" w:type="dxa"/>
            <w:tcBorders>
              <w:top w:val="single" w:sz="4" w:space="0" w:color="auto"/>
              <w:left w:val="single" w:sz="4" w:space="0" w:color="auto"/>
              <w:bottom w:val="single" w:sz="4" w:space="0" w:color="auto"/>
              <w:right w:val="single" w:sz="4" w:space="0" w:color="auto"/>
            </w:tcBorders>
          </w:tcPr>
          <w:p w14:paraId="6839BDD4" w14:textId="4267BA0B" w:rsidR="00CA309B" w:rsidRPr="0054637D" w:rsidRDefault="00CA309B" w:rsidP="00E562C9">
            <w:pPr>
              <w:keepNext/>
              <w:jc w:val="both"/>
              <w:outlineLvl w:val="1"/>
              <w:rPr>
                <w:b/>
                <w:bCs/>
              </w:rPr>
            </w:pPr>
            <w:bookmarkStart w:id="141" w:name="_Toc149058559"/>
            <w:bookmarkStart w:id="142" w:name="_Toc149058980"/>
            <w:bookmarkStart w:id="143" w:name="_Toc149059204"/>
            <w:bookmarkStart w:id="144" w:name="_Toc149059429"/>
            <w:r w:rsidRPr="0054637D">
              <w:rPr>
                <w:rFonts w:eastAsiaTheme="minorHAnsi"/>
                <w:b/>
                <w:bCs/>
                <w:lang w:eastAsia="en-US"/>
              </w:rPr>
              <w:t>ПК 1.6.</w:t>
            </w:r>
            <w:bookmarkEnd w:id="141"/>
            <w:bookmarkEnd w:id="142"/>
            <w:bookmarkEnd w:id="143"/>
            <w:bookmarkEnd w:id="144"/>
          </w:p>
        </w:tc>
        <w:tc>
          <w:tcPr>
            <w:tcW w:w="8367" w:type="dxa"/>
            <w:tcBorders>
              <w:top w:val="single" w:sz="4" w:space="0" w:color="auto"/>
              <w:left w:val="single" w:sz="4" w:space="0" w:color="auto"/>
              <w:bottom w:val="single" w:sz="4" w:space="0" w:color="auto"/>
              <w:right w:val="single" w:sz="4" w:space="0" w:color="auto"/>
            </w:tcBorders>
          </w:tcPr>
          <w:p w14:paraId="0A344F93" w14:textId="5767C119" w:rsidR="00CA309B" w:rsidRPr="0054637D" w:rsidRDefault="00CA309B" w:rsidP="00E562C9">
            <w:pPr>
              <w:keepNext/>
              <w:jc w:val="both"/>
              <w:outlineLvl w:val="1"/>
              <w:rPr>
                <w:lang w:val="x-none" w:eastAsia="x-none"/>
              </w:rPr>
            </w:pPr>
            <w:bookmarkStart w:id="145" w:name="_Toc149058560"/>
            <w:bookmarkStart w:id="146" w:name="_Toc149058981"/>
            <w:bookmarkStart w:id="147" w:name="_Toc149059205"/>
            <w:bookmarkStart w:id="148" w:name="_Toc149059430"/>
            <w:r w:rsidRPr="0054637D">
              <w:rPr>
                <w:rFonts w:eastAsiaTheme="minorHAnsi"/>
                <w:lang w:eastAsia="en-US"/>
              </w:rPr>
              <w:t>Осуществлять управление учреждением (организацией) социально-культурной сферы с применением современных методик организации социально-культурной деятельности, информационных и телекоммуникационных технологий.</w:t>
            </w:r>
            <w:bookmarkEnd w:id="145"/>
            <w:bookmarkEnd w:id="146"/>
            <w:bookmarkEnd w:id="147"/>
            <w:bookmarkEnd w:id="148"/>
          </w:p>
        </w:tc>
      </w:tr>
      <w:tr w:rsidR="00CA309B" w:rsidRPr="00CA309B" w14:paraId="1982BC80" w14:textId="77777777" w:rsidTr="00E562C9">
        <w:tc>
          <w:tcPr>
            <w:tcW w:w="1204" w:type="dxa"/>
            <w:tcBorders>
              <w:top w:val="single" w:sz="4" w:space="0" w:color="auto"/>
              <w:left w:val="single" w:sz="4" w:space="0" w:color="auto"/>
              <w:bottom w:val="single" w:sz="4" w:space="0" w:color="auto"/>
              <w:right w:val="single" w:sz="4" w:space="0" w:color="auto"/>
            </w:tcBorders>
          </w:tcPr>
          <w:p w14:paraId="33A74190" w14:textId="0E520A7C" w:rsidR="00CA309B" w:rsidRPr="008E16BF" w:rsidRDefault="00CA309B" w:rsidP="00E562C9">
            <w:pPr>
              <w:keepNext/>
              <w:jc w:val="both"/>
              <w:outlineLvl w:val="1"/>
              <w:rPr>
                <w:b/>
                <w:bCs/>
              </w:rPr>
            </w:pPr>
            <w:bookmarkStart w:id="149" w:name="_Toc149058561"/>
            <w:bookmarkStart w:id="150" w:name="_Toc149058982"/>
            <w:bookmarkStart w:id="151" w:name="_Toc149059206"/>
            <w:bookmarkStart w:id="152" w:name="_Toc149059431"/>
            <w:r w:rsidRPr="008E16BF">
              <w:rPr>
                <w:rFonts w:eastAsiaTheme="minorHAnsi"/>
                <w:b/>
                <w:bCs/>
                <w:lang w:eastAsia="en-US"/>
              </w:rPr>
              <w:t>ПК 1.7.</w:t>
            </w:r>
            <w:bookmarkEnd w:id="149"/>
            <w:bookmarkEnd w:id="150"/>
            <w:bookmarkEnd w:id="151"/>
            <w:bookmarkEnd w:id="152"/>
          </w:p>
        </w:tc>
        <w:tc>
          <w:tcPr>
            <w:tcW w:w="8367" w:type="dxa"/>
            <w:tcBorders>
              <w:top w:val="single" w:sz="4" w:space="0" w:color="auto"/>
              <w:left w:val="single" w:sz="4" w:space="0" w:color="auto"/>
              <w:bottom w:val="single" w:sz="4" w:space="0" w:color="auto"/>
              <w:right w:val="single" w:sz="4" w:space="0" w:color="auto"/>
            </w:tcBorders>
          </w:tcPr>
          <w:p w14:paraId="328AFFC3" w14:textId="4C986B1D" w:rsidR="00CA309B" w:rsidRPr="008E16BF" w:rsidRDefault="00CA309B" w:rsidP="00E562C9">
            <w:pPr>
              <w:keepNext/>
              <w:jc w:val="both"/>
              <w:outlineLvl w:val="1"/>
              <w:rPr>
                <w:lang w:val="x-none" w:eastAsia="x-none"/>
              </w:rPr>
            </w:pPr>
            <w:bookmarkStart w:id="153" w:name="_Toc149058562"/>
            <w:bookmarkStart w:id="154" w:name="_Toc149058983"/>
            <w:bookmarkStart w:id="155" w:name="_Toc149059207"/>
            <w:bookmarkStart w:id="156" w:name="_Toc149059432"/>
            <w:r w:rsidRPr="008E16BF">
              <w:rPr>
                <w:rFonts w:eastAsiaTheme="minorHAnsi"/>
                <w:lang w:eastAsia="en-US"/>
              </w:rPr>
              <w:t>Осуществлять предпринимательскую деятельности в социально-культурной сфере.</w:t>
            </w:r>
            <w:bookmarkEnd w:id="153"/>
            <w:bookmarkEnd w:id="154"/>
            <w:bookmarkEnd w:id="155"/>
            <w:bookmarkEnd w:id="156"/>
          </w:p>
        </w:tc>
      </w:tr>
      <w:tr w:rsidR="00CA309B" w:rsidRPr="009F3E85" w14:paraId="06353A74" w14:textId="77777777" w:rsidTr="00E562C9">
        <w:tc>
          <w:tcPr>
            <w:tcW w:w="1204" w:type="dxa"/>
            <w:tcBorders>
              <w:top w:val="single" w:sz="4" w:space="0" w:color="auto"/>
              <w:left w:val="single" w:sz="4" w:space="0" w:color="auto"/>
              <w:bottom w:val="single" w:sz="4" w:space="0" w:color="auto"/>
              <w:right w:val="single" w:sz="4" w:space="0" w:color="auto"/>
            </w:tcBorders>
          </w:tcPr>
          <w:p w14:paraId="47863A1D" w14:textId="0B9277CB" w:rsidR="00CA309B" w:rsidRPr="00CA309B" w:rsidRDefault="00CA309B" w:rsidP="00E562C9">
            <w:pPr>
              <w:keepNext/>
              <w:jc w:val="both"/>
              <w:outlineLvl w:val="1"/>
              <w:rPr>
                <w:b/>
                <w:bCs/>
                <w:i/>
                <w:iCs/>
              </w:rPr>
            </w:pPr>
            <w:bookmarkStart w:id="157" w:name="_Toc149058563"/>
            <w:bookmarkStart w:id="158" w:name="_Toc149058984"/>
            <w:bookmarkStart w:id="159" w:name="_Toc149059208"/>
            <w:bookmarkStart w:id="160" w:name="_Toc149059433"/>
            <w:r w:rsidRPr="00CA309B">
              <w:rPr>
                <w:rFonts w:eastAsiaTheme="minorHAnsi"/>
                <w:b/>
                <w:bCs/>
                <w:lang w:eastAsia="en-US"/>
              </w:rPr>
              <w:t>ПК 1.8.</w:t>
            </w:r>
            <w:bookmarkEnd w:id="157"/>
            <w:bookmarkEnd w:id="158"/>
            <w:bookmarkEnd w:id="159"/>
            <w:bookmarkEnd w:id="160"/>
          </w:p>
        </w:tc>
        <w:tc>
          <w:tcPr>
            <w:tcW w:w="8367" w:type="dxa"/>
            <w:tcBorders>
              <w:top w:val="single" w:sz="4" w:space="0" w:color="auto"/>
              <w:left w:val="single" w:sz="4" w:space="0" w:color="auto"/>
              <w:bottom w:val="single" w:sz="4" w:space="0" w:color="auto"/>
              <w:right w:val="single" w:sz="4" w:space="0" w:color="auto"/>
            </w:tcBorders>
          </w:tcPr>
          <w:p w14:paraId="03704C8C" w14:textId="7ED6A55A" w:rsidR="00CA309B" w:rsidRPr="00CA309B" w:rsidRDefault="00CA309B" w:rsidP="00E562C9">
            <w:pPr>
              <w:keepNext/>
              <w:jc w:val="both"/>
              <w:outlineLvl w:val="1"/>
              <w:rPr>
                <w:i/>
                <w:iCs/>
                <w:lang w:val="x-none" w:eastAsia="x-none"/>
              </w:rPr>
            </w:pPr>
            <w:bookmarkStart w:id="161" w:name="_Toc149058564"/>
            <w:bookmarkStart w:id="162" w:name="_Toc149058985"/>
            <w:bookmarkStart w:id="163" w:name="_Toc149059209"/>
            <w:bookmarkStart w:id="164" w:name="_Toc149059434"/>
            <w:r w:rsidRPr="00CA309B">
              <w:rPr>
                <w:rFonts w:eastAsiaTheme="minorHAnsi"/>
                <w:lang w:eastAsia="en-US"/>
              </w:rPr>
              <w:t>Организовывать работу с коллективом исполнителей на основе принципов организации труда, этических и правовых норм в сфере профессиональной деятельности.</w:t>
            </w:r>
            <w:bookmarkEnd w:id="161"/>
            <w:bookmarkEnd w:id="162"/>
            <w:bookmarkEnd w:id="163"/>
            <w:bookmarkEnd w:id="164"/>
          </w:p>
        </w:tc>
      </w:tr>
    </w:tbl>
    <w:p w14:paraId="43103255" w14:textId="77777777" w:rsidR="009F3E85" w:rsidRPr="009F3E85" w:rsidRDefault="009F3E85" w:rsidP="009F3E85">
      <w:pPr>
        <w:ind w:firstLine="709"/>
        <w:rPr>
          <w:bCs/>
        </w:rPr>
      </w:pPr>
    </w:p>
    <w:p w14:paraId="5F67B793" w14:textId="77777777" w:rsidR="009F3E85" w:rsidRPr="009F3E85" w:rsidRDefault="009F3E85" w:rsidP="009F3E85">
      <w:pPr>
        <w:ind w:firstLine="709"/>
        <w:rPr>
          <w:bCs/>
        </w:rPr>
      </w:pPr>
      <w:r w:rsidRPr="009F3E85">
        <w:rPr>
          <w:bCs/>
        </w:rPr>
        <w:t>1.1.3. В результате освоения профессионального модуля обучающийся должен</w:t>
      </w:r>
      <w:r w:rsidRPr="009F3E85">
        <w:rPr>
          <w:bCs/>
          <w:vertAlign w:val="superscript"/>
        </w:rPr>
        <w:footnoteReference w:id="32"/>
      </w:r>
      <w:r w:rsidRPr="009F3E85">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66E38" w:rsidRPr="009F3E85" w14:paraId="270D8675" w14:textId="77777777" w:rsidTr="00CA309B">
        <w:tc>
          <w:tcPr>
            <w:tcW w:w="2802" w:type="dxa"/>
            <w:tcBorders>
              <w:top w:val="single" w:sz="4" w:space="0" w:color="auto"/>
              <w:left w:val="single" w:sz="4" w:space="0" w:color="auto"/>
              <w:bottom w:val="single" w:sz="4" w:space="0" w:color="auto"/>
              <w:right w:val="single" w:sz="4" w:space="0" w:color="auto"/>
            </w:tcBorders>
            <w:hideMark/>
          </w:tcPr>
          <w:p w14:paraId="28FA744C" w14:textId="3B892DFB" w:rsidR="00666E38" w:rsidRPr="00321FAD" w:rsidRDefault="00666E38" w:rsidP="00666E38">
            <w:pPr>
              <w:rPr>
                <w:bCs/>
                <w:lang w:eastAsia="en-US"/>
              </w:rPr>
            </w:pPr>
            <w:r w:rsidRPr="00321FAD">
              <w:rPr>
                <w:bCs/>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tcPr>
          <w:p w14:paraId="7CF6079D" w14:textId="060AA6A1" w:rsidR="003F0F60" w:rsidRPr="00321FAD" w:rsidRDefault="003F0F60" w:rsidP="003F0F60">
            <w:pPr>
              <w:widowControl w:val="0"/>
              <w:autoSpaceDE w:val="0"/>
              <w:autoSpaceDN w:val="0"/>
              <w:adjustRightInd w:val="0"/>
              <w:jc w:val="both"/>
            </w:pPr>
            <w:r w:rsidRPr="00321FAD">
              <w:rPr>
                <w:b/>
              </w:rPr>
              <w:t xml:space="preserve">- </w:t>
            </w:r>
            <w:r w:rsidRPr="00321FAD">
              <w:t xml:space="preserve">организации социально-культурной деятельности в культурно-досуговых учреждениях; </w:t>
            </w:r>
          </w:p>
          <w:p w14:paraId="058F0BF3" w14:textId="4BA85EF4" w:rsidR="003F0F60" w:rsidRPr="00321FAD" w:rsidRDefault="0054637D" w:rsidP="003F0F60">
            <w:pPr>
              <w:widowControl w:val="0"/>
              <w:autoSpaceDE w:val="0"/>
              <w:autoSpaceDN w:val="0"/>
              <w:adjustRightInd w:val="0"/>
              <w:jc w:val="both"/>
            </w:pPr>
            <w:r w:rsidRPr="00321FAD">
              <w:t>- организа</w:t>
            </w:r>
            <w:r w:rsidR="003F0F60" w:rsidRPr="00321FAD">
              <w:t>ции и реализации экскурсионных программы в учреждениях (организациях) культуры;</w:t>
            </w:r>
          </w:p>
          <w:p w14:paraId="7DB748DD" w14:textId="032F97C4" w:rsidR="00666E38" w:rsidRPr="00321FAD" w:rsidRDefault="003F0F60" w:rsidP="007C270D">
            <w:pPr>
              <w:widowControl w:val="0"/>
              <w:autoSpaceDE w:val="0"/>
              <w:autoSpaceDN w:val="0"/>
              <w:adjustRightInd w:val="0"/>
              <w:jc w:val="both"/>
            </w:pPr>
            <w:r w:rsidRPr="00321FAD">
              <w:t>-  подготовки планов, отчетов;</w:t>
            </w:r>
          </w:p>
          <w:p w14:paraId="5BBA3E3D" w14:textId="36DE81B1" w:rsidR="003F0F60" w:rsidRPr="00321FAD" w:rsidRDefault="003F0F60" w:rsidP="007C270D">
            <w:pPr>
              <w:widowControl w:val="0"/>
              <w:autoSpaceDE w:val="0"/>
              <w:autoSpaceDN w:val="0"/>
              <w:adjustRightInd w:val="0"/>
              <w:jc w:val="both"/>
            </w:pPr>
            <w:r w:rsidRPr="00321FAD">
              <w:t>-  работы с нормативно-правовой документацией;</w:t>
            </w:r>
          </w:p>
          <w:p w14:paraId="2878BADB" w14:textId="77777777" w:rsidR="00E02F9A" w:rsidRPr="00321FAD" w:rsidRDefault="003F0F60" w:rsidP="003F0F60">
            <w:pPr>
              <w:jc w:val="both"/>
            </w:pPr>
            <w:r w:rsidRPr="00321FAD">
              <w:t xml:space="preserve">- руководства учреждением (организацией) культуры (структурным подразделением), </w:t>
            </w:r>
          </w:p>
          <w:p w14:paraId="62740B1F" w14:textId="65BAF9F2" w:rsidR="003F0F60" w:rsidRPr="00321FAD" w:rsidRDefault="00E02F9A" w:rsidP="003F0F60">
            <w:pPr>
              <w:jc w:val="both"/>
            </w:pPr>
            <w:r w:rsidRPr="00321FAD">
              <w:t xml:space="preserve">- </w:t>
            </w:r>
            <w:r w:rsidR="003F0F60" w:rsidRPr="00321FAD">
              <w:t xml:space="preserve">работы с нормативно-правовой документацией; </w:t>
            </w:r>
          </w:p>
          <w:p w14:paraId="18DB8BE4" w14:textId="77777777" w:rsidR="003F0F60" w:rsidRPr="00321FAD" w:rsidRDefault="003F0F60" w:rsidP="003F0F60">
            <w:pPr>
              <w:jc w:val="both"/>
            </w:pPr>
            <w:r w:rsidRPr="00321FAD">
              <w:t xml:space="preserve">- составления планов и отчетов его работы; </w:t>
            </w:r>
          </w:p>
          <w:p w14:paraId="2B4C3EAF" w14:textId="0B98719D" w:rsidR="003F0F60" w:rsidRPr="00321FAD" w:rsidRDefault="003F0F60" w:rsidP="00E02F9A">
            <w:pPr>
              <w:jc w:val="both"/>
            </w:pPr>
            <w:r w:rsidRPr="00321FAD">
              <w:t xml:space="preserve">- работы с прикладными компьютерными программами; </w:t>
            </w:r>
          </w:p>
        </w:tc>
      </w:tr>
      <w:tr w:rsidR="00666E38" w:rsidRPr="009F3E85" w14:paraId="14F7FE55" w14:textId="77777777" w:rsidTr="00CA309B">
        <w:tc>
          <w:tcPr>
            <w:tcW w:w="2802" w:type="dxa"/>
            <w:tcBorders>
              <w:top w:val="single" w:sz="4" w:space="0" w:color="auto"/>
              <w:left w:val="single" w:sz="4" w:space="0" w:color="auto"/>
              <w:bottom w:val="single" w:sz="4" w:space="0" w:color="auto"/>
              <w:right w:val="single" w:sz="4" w:space="0" w:color="auto"/>
            </w:tcBorders>
          </w:tcPr>
          <w:p w14:paraId="08022018" w14:textId="7D31E6E9" w:rsidR="00666E38" w:rsidRPr="00321FAD" w:rsidRDefault="00666E38" w:rsidP="00666E38">
            <w:pPr>
              <w:rPr>
                <w:bCs/>
                <w:lang w:eastAsia="en-US"/>
              </w:rPr>
            </w:pPr>
            <w:r w:rsidRPr="00321FAD">
              <w:rPr>
                <w:bCs/>
                <w:lang w:eastAsia="en-US"/>
              </w:rPr>
              <w:t>Уметь</w:t>
            </w:r>
          </w:p>
        </w:tc>
        <w:tc>
          <w:tcPr>
            <w:tcW w:w="6662" w:type="dxa"/>
            <w:tcBorders>
              <w:top w:val="single" w:sz="4" w:space="0" w:color="auto"/>
              <w:left w:val="single" w:sz="4" w:space="0" w:color="auto"/>
              <w:bottom w:val="single" w:sz="4" w:space="0" w:color="auto"/>
              <w:right w:val="single" w:sz="4" w:space="0" w:color="auto"/>
            </w:tcBorders>
          </w:tcPr>
          <w:p w14:paraId="7BFEE044" w14:textId="6DDAF555" w:rsidR="003F0F60" w:rsidRPr="00321FAD" w:rsidRDefault="003A6DA0" w:rsidP="00EB63D6">
            <w:pPr>
              <w:ind w:firstLine="211"/>
              <w:rPr>
                <w:color w:val="000000"/>
              </w:rPr>
            </w:pPr>
            <w:r w:rsidRPr="00321FAD">
              <w:rPr>
                <w:color w:val="000000"/>
              </w:rPr>
              <w:t xml:space="preserve">- </w:t>
            </w:r>
            <w:r w:rsidR="003F0F60" w:rsidRPr="00321FAD">
              <w:rPr>
                <w:color w:val="000000"/>
              </w:rPr>
              <w:t xml:space="preserve">распознавать задачу и/или проблему в профессиональном и/или социальном контексте; </w:t>
            </w:r>
          </w:p>
          <w:p w14:paraId="7BEE9C37" w14:textId="77777777" w:rsidR="003F0F60" w:rsidRPr="00321FAD" w:rsidRDefault="003F0F60" w:rsidP="00EB63D6">
            <w:pPr>
              <w:ind w:firstLine="211"/>
              <w:rPr>
                <w:color w:val="000000"/>
              </w:rPr>
            </w:pPr>
            <w:r w:rsidRPr="00321FAD">
              <w:rPr>
                <w:color w:val="000000"/>
              </w:rPr>
              <w:t xml:space="preserve">- анализировать задачу и/или проблему и выделять её составные части; </w:t>
            </w:r>
          </w:p>
          <w:p w14:paraId="0BEBF294" w14:textId="77777777" w:rsidR="003F0F60" w:rsidRPr="00321FAD" w:rsidRDefault="003F0F60" w:rsidP="00EB63D6">
            <w:pPr>
              <w:ind w:firstLine="211"/>
              <w:rPr>
                <w:color w:val="000000"/>
              </w:rPr>
            </w:pPr>
            <w:r w:rsidRPr="00321FAD">
              <w:rPr>
                <w:color w:val="000000"/>
              </w:rPr>
              <w:t xml:space="preserve">- определять этапы решения задачи; </w:t>
            </w:r>
          </w:p>
          <w:p w14:paraId="75C5D055" w14:textId="77777777" w:rsidR="003F0F60" w:rsidRPr="00321FAD" w:rsidRDefault="003F0F60" w:rsidP="00EB63D6">
            <w:pPr>
              <w:ind w:firstLine="211"/>
              <w:rPr>
                <w:color w:val="000000"/>
              </w:rPr>
            </w:pPr>
            <w:r w:rsidRPr="00321FAD">
              <w:rPr>
                <w:color w:val="000000"/>
              </w:rPr>
              <w:t>- выявлять и эффективно искать информацию, необходимую для решения задачи и/или проблемы;</w:t>
            </w:r>
          </w:p>
          <w:p w14:paraId="40D65267" w14:textId="77777777" w:rsidR="003F0F60" w:rsidRPr="00321FAD" w:rsidRDefault="003F0F60" w:rsidP="00EB63D6">
            <w:pPr>
              <w:ind w:firstLine="211"/>
              <w:rPr>
                <w:color w:val="000000"/>
              </w:rPr>
            </w:pPr>
            <w:r w:rsidRPr="00321FAD">
              <w:rPr>
                <w:color w:val="000000"/>
              </w:rPr>
              <w:t>- составить план действия; определить необходимые ресурсы;</w:t>
            </w:r>
          </w:p>
          <w:p w14:paraId="79240744" w14:textId="77777777" w:rsidR="003F0F60" w:rsidRPr="00321FAD" w:rsidRDefault="003F0F60" w:rsidP="00EB63D6">
            <w:pPr>
              <w:ind w:firstLine="211"/>
              <w:rPr>
                <w:color w:val="000000"/>
              </w:rPr>
            </w:pPr>
            <w:r w:rsidRPr="00321FAD">
              <w:rPr>
                <w:color w:val="000000"/>
              </w:rPr>
              <w:t xml:space="preserve">- владеть актуальными методами работы в профессиональной и смежных сферах; </w:t>
            </w:r>
          </w:p>
          <w:p w14:paraId="7637B156" w14:textId="77777777" w:rsidR="003F0F60" w:rsidRPr="00321FAD" w:rsidRDefault="003F0F60" w:rsidP="00EB63D6">
            <w:pPr>
              <w:ind w:firstLine="211"/>
              <w:rPr>
                <w:color w:val="000000"/>
              </w:rPr>
            </w:pPr>
            <w:r w:rsidRPr="00321FAD">
              <w:rPr>
                <w:color w:val="000000"/>
              </w:rPr>
              <w:t xml:space="preserve">- реализовать составленный план; </w:t>
            </w:r>
          </w:p>
          <w:p w14:paraId="19892871" w14:textId="77777777" w:rsidR="00666E38" w:rsidRPr="00321FAD" w:rsidRDefault="003F0F60" w:rsidP="00EB63D6">
            <w:pPr>
              <w:ind w:firstLine="211"/>
              <w:rPr>
                <w:color w:val="000000"/>
              </w:rPr>
            </w:pPr>
            <w:r w:rsidRPr="00321FAD">
              <w:rPr>
                <w:color w:val="000000"/>
              </w:rPr>
              <w:t>- оценивать результат и последствия своих действий (самостоятельно или с помощью наставника)</w:t>
            </w:r>
          </w:p>
          <w:p w14:paraId="7634BD1C" w14:textId="77777777" w:rsidR="003F0F60" w:rsidRPr="00321FAD" w:rsidRDefault="003F0F60" w:rsidP="00EB63D6">
            <w:pPr>
              <w:suppressAutoHyphens/>
              <w:ind w:firstLine="211"/>
              <w:jc w:val="both"/>
              <w:rPr>
                <w:iCs/>
              </w:rPr>
            </w:pPr>
            <w:r w:rsidRPr="00321FAD">
              <w:rPr>
                <w:b/>
                <w:iCs/>
              </w:rPr>
              <w:t xml:space="preserve">- </w:t>
            </w:r>
            <w:r w:rsidRPr="00321FAD">
              <w:rPr>
                <w:iCs/>
              </w:rPr>
              <w:t>определять задачи для поиска информации;</w:t>
            </w:r>
          </w:p>
          <w:p w14:paraId="6047C498" w14:textId="77777777" w:rsidR="003F0F60" w:rsidRPr="00321FAD" w:rsidRDefault="003F0F60" w:rsidP="00EB63D6">
            <w:pPr>
              <w:suppressAutoHyphens/>
              <w:ind w:firstLine="211"/>
              <w:jc w:val="both"/>
              <w:rPr>
                <w:iCs/>
              </w:rPr>
            </w:pPr>
            <w:r w:rsidRPr="00321FAD">
              <w:rPr>
                <w:iCs/>
              </w:rPr>
              <w:t xml:space="preserve"> - определять необходимые источники информации; </w:t>
            </w:r>
          </w:p>
          <w:p w14:paraId="3C4DEAF0" w14:textId="77777777" w:rsidR="003F0F60" w:rsidRPr="00321FAD" w:rsidRDefault="003F0F60" w:rsidP="00EB63D6">
            <w:pPr>
              <w:suppressAutoHyphens/>
              <w:ind w:firstLine="211"/>
              <w:jc w:val="both"/>
              <w:rPr>
                <w:iCs/>
              </w:rPr>
            </w:pPr>
            <w:r w:rsidRPr="00321FAD">
              <w:rPr>
                <w:iCs/>
              </w:rPr>
              <w:t xml:space="preserve">- планировать процесс поиска; </w:t>
            </w:r>
          </w:p>
          <w:p w14:paraId="143ACC5C" w14:textId="77777777" w:rsidR="003F0F60" w:rsidRPr="00321FAD" w:rsidRDefault="003F0F60" w:rsidP="00EB63D6">
            <w:pPr>
              <w:suppressAutoHyphens/>
              <w:ind w:firstLine="211"/>
              <w:jc w:val="both"/>
              <w:rPr>
                <w:iCs/>
              </w:rPr>
            </w:pPr>
            <w:r w:rsidRPr="00321FAD">
              <w:rPr>
                <w:iCs/>
              </w:rPr>
              <w:t xml:space="preserve">- структурировать получаемую информацию; </w:t>
            </w:r>
          </w:p>
          <w:p w14:paraId="2EBEB0BA" w14:textId="77777777" w:rsidR="003F0F60" w:rsidRPr="00321FAD" w:rsidRDefault="003F0F60" w:rsidP="00EB63D6">
            <w:pPr>
              <w:suppressAutoHyphens/>
              <w:ind w:firstLine="211"/>
              <w:jc w:val="both"/>
              <w:rPr>
                <w:iCs/>
              </w:rPr>
            </w:pPr>
            <w:r w:rsidRPr="00321FAD">
              <w:rPr>
                <w:iCs/>
              </w:rPr>
              <w:t xml:space="preserve">- выделять наиболее значимое в перечне информации; </w:t>
            </w:r>
          </w:p>
          <w:p w14:paraId="3BDA762B" w14:textId="77777777" w:rsidR="003F0F60" w:rsidRPr="00321FAD" w:rsidRDefault="003F0F60" w:rsidP="00EB63D6">
            <w:pPr>
              <w:ind w:firstLine="211"/>
              <w:rPr>
                <w:iCs/>
              </w:rPr>
            </w:pPr>
            <w:r w:rsidRPr="00321FAD">
              <w:rPr>
                <w:iCs/>
              </w:rPr>
              <w:t>- оценивать практическую значимость результатов поиска, оформлять результаты поиска</w:t>
            </w:r>
          </w:p>
          <w:p w14:paraId="67EBE854" w14:textId="5F2FEA94" w:rsidR="003F0F60" w:rsidRPr="00321FAD" w:rsidRDefault="003F0F60" w:rsidP="00EB63D6">
            <w:pPr>
              <w:suppressAutoHyphens/>
              <w:ind w:firstLine="211"/>
              <w:jc w:val="both"/>
              <w:rPr>
                <w:bCs/>
                <w:iCs/>
              </w:rPr>
            </w:pPr>
            <w:r w:rsidRPr="00321FAD">
              <w:rPr>
                <w:bCs/>
                <w:iCs/>
              </w:rPr>
              <w:t xml:space="preserve">-определять актуальность нормативно-правовой документации в профессиональной деятельности; </w:t>
            </w:r>
          </w:p>
          <w:p w14:paraId="603CDFFD" w14:textId="77777777" w:rsidR="003F0F60" w:rsidRPr="00321FAD" w:rsidRDefault="003F0F60" w:rsidP="00EB63D6">
            <w:pPr>
              <w:suppressAutoHyphens/>
              <w:ind w:firstLine="211"/>
              <w:jc w:val="both"/>
            </w:pPr>
            <w:r w:rsidRPr="00321FAD">
              <w:rPr>
                <w:bCs/>
                <w:iCs/>
              </w:rPr>
              <w:t xml:space="preserve">- </w:t>
            </w:r>
            <w:r w:rsidRPr="00321FAD">
              <w:t xml:space="preserve">применять современную научную профессиональную терминологию; </w:t>
            </w:r>
          </w:p>
          <w:p w14:paraId="1A69E852" w14:textId="77777777" w:rsidR="003F0F60" w:rsidRPr="00321FAD" w:rsidRDefault="003F0F60" w:rsidP="00EB63D6">
            <w:pPr>
              <w:suppressAutoHyphens/>
              <w:ind w:firstLine="211"/>
              <w:jc w:val="both"/>
            </w:pPr>
            <w:r w:rsidRPr="00321FAD">
              <w:t xml:space="preserve">- определять и выстраивать траектории профессионального развития и самообразования; </w:t>
            </w:r>
          </w:p>
          <w:p w14:paraId="6C024B7B" w14:textId="77777777" w:rsidR="003F0F60" w:rsidRPr="00321FAD" w:rsidRDefault="003F0F60" w:rsidP="00EB63D6">
            <w:pPr>
              <w:suppressAutoHyphens/>
              <w:ind w:firstLine="211"/>
              <w:jc w:val="both"/>
            </w:pPr>
            <w:r w:rsidRPr="00321FAD">
              <w:t xml:space="preserve">- выявлять достоинства и недостатки коммерческой идеи; </w:t>
            </w:r>
          </w:p>
          <w:p w14:paraId="2F16A8A4" w14:textId="77777777" w:rsidR="003F0F60" w:rsidRPr="00321FAD" w:rsidRDefault="003F0F60" w:rsidP="00EB63D6">
            <w:pPr>
              <w:suppressAutoHyphens/>
              <w:ind w:firstLine="211"/>
              <w:jc w:val="both"/>
            </w:pPr>
            <w:r w:rsidRPr="00321FAD">
              <w:t xml:space="preserve">- презентовать бизнес-идею; </w:t>
            </w:r>
          </w:p>
          <w:p w14:paraId="13507844" w14:textId="77777777" w:rsidR="003F0F60" w:rsidRPr="00321FAD" w:rsidRDefault="003F0F60" w:rsidP="00EB63D6">
            <w:pPr>
              <w:suppressAutoHyphens/>
              <w:ind w:firstLine="211"/>
              <w:jc w:val="both"/>
            </w:pPr>
            <w:r w:rsidRPr="00321FAD">
              <w:t xml:space="preserve">- оформлять бизнес-план; </w:t>
            </w:r>
          </w:p>
          <w:p w14:paraId="112296A2" w14:textId="77777777" w:rsidR="003F0F60" w:rsidRPr="00321FAD" w:rsidRDefault="003F0F60" w:rsidP="00EB63D6">
            <w:pPr>
              <w:suppressAutoHyphens/>
              <w:ind w:firstLine="211"/>
              <w:jc w:val="both"/>
            </w:pPr>
            <w:r w:rsidRPr="00321FAD">
              <w:t xml:space="preserve">- определять инвестиционную привлекательность коммерческих идей в рамках профессиональной деятельности; </w:t>
            </w:r>
          </w:p>
          <w:p w14:paraId="76F974BA" w14:textId="77777777" w:rsidR="003F0F60" w:rsidRPr="00321FAD" w:rsidRDefault="003F0F60" w:rsidP="00EB63D6">
            <w:pPr>
              <w:suppressAutoHyphens/>
              <w:ind w:firstLine="211"/>
              <w:jc w:val="both"/>
            </w:pPr>
            <w:r w:rsidRPr="00321FAD">
              <w:t>- определять источники финансирования;</w:t>
            </w:r>
          </w:p>
          <w:p w14:paraId="47321FAB" w14:textId="750A6350" w:rsidR="003F0F60" w:rsidRPr="00321FAD" w:rsidRDefault="003F0F60" w:rsidP="00EB63D6">
            <w:pPr>
              <w:suppressAutoHyphens/>
              <w:ind w:firstLine="211"/>
              <w:jc w:val="both"/>
            </w:pPr>
            <w:r w:rsidRPr="00321FAD">
              <w:t xml:space="preserve"> - применять теоретические знания по финансовой грамотности для практической деятельности и</w:t>
            </w:r>
            <w:r w:rsidR="003A6DA0" w:rsidRPr="00321FAD">
              <w:t xml:space="preserve"> </w:t>
            </w:r>
            <w:r w:rsidRPr="00321FAD">
              <w:t xml:space="preserve">повседневной жизни; </w:t>
            </w:r>
          </w:p>
          <w:p w14:paraId="68F5AFC5" w14:textId="77777777" w:rsidR="003F0F60" w:rsidRPr="00321FAD" w:rsidRDefault="003F0F60" w:rsidP="00EB63D6">
            <w:pPr>
              <w:suppressAutoHyphens/>
              <w:ind w:firstLine="211"/>
              <w:jc w:val="both"/>
            </w:pPr>
            <w:r w:rsidRPr="00321FAD">
              <w:t>- уметь грамотно обращаться с деньгами в повседневной жизни;</w:t>
            </w:r>
          </w:p>
          <w:p w14:paraId="346511CD" w14:textId="77777777" w:rsidR="003F0F60" w:rsidRPr="00321FAD" w:rsidRDefault="003F0F60" w:rsidP="00EB63D6">
            <w:pPr>
              <w:suppressAutoHyphens/>
              <w:ind w:firstLine="211"/>
              <w:jc w:val="both"/>
            </w:pPr>
            <w:r w:rsidRPr="00321FAD">
              <w:t>- уметь рассчитывать процентные ставки по кредиту;</w:t>
            </w:r>
          </w:p>
          <w:p w14:paraId="2468BB44" w14:textId="77777777" w:rsidR="003F0F60" w:rsidRPr="00321FAD" w:rsidRDefault="003F0F60" w:rsidP="00EB63D6">
            <w:pPr>
              <w:suppressAutoHyphens/>
              <w:ind w:firstLine="211"/>
              <w:jc w:val="both"/>
            </w:pPr>
            <w:r w:rsidRPr="00321FAD">
              <w:t>- уметь применять правовые нормы по защите прав потребителей финансовых услуг;</w:t>
            </w:r>
          </w:p>
          <w:p w14:paraId="105941B3" w14:textId="7DE9FB9D" w:rsidR="003F0F60" w:rsidRPr="00321FAD" w:rsidRDefault="003F0F60" w:rsidP="00EB63D6">
            <w:pPr>
              <w:ind w:firstLine="211"/>
            </w:pPr>
            <w:r w:rsidRPr="00321FAD">
              <w:t>- уметь выявлять признаки мошенничества на финансовом рынке в отношении физических лиц.</w:t>
            </w:r>
          </w:p>
          <w:p w14:paraId="1466A130" w14:textId="1E89C60D" w:rsidR="00B46AAD" w:rsidRPr="00321FAD" w:rsidRDefault="00B46AAD" w:rsidP="00EB63D6">
            <w:pPr>
              <w:ind w:firstLine="211"/>
            </w:pPr>
            <w:r w:rsidRPr="00321FAD">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41E514AD" w14:textId="77777777" w:rsidR="003F0F60" w:rsidRPr="00321FAD" w:rsidRDefault="003F0F60" w:rsidP="00EB63D6">
            <w:pPr>
              <w:suppressAutoHyphens/>
              <w:ind w:firstLine="211"/>
              <w:jc w:val="both"/>
              <w:rPr>
                <w:bCs/>
              </w:rPr>
            </w:pPr>
            <w:r w:rsidRPr="00321FAD">
              <w:rPr>
                <w:b/>
                <w:bCs/>
                <w:iCs/>
              </w:rPr>
              <w:t xml:space="preserve">- </w:t>
            </w:r>
            <w:r w:rsidRPr="00321FAD">
              <w:rPr>
                <w:bCs/>
              </w:rPr>
              <w:t>организовывать работу коллектива и команды;</w:t>
            </w:r>
          </w:p>
          <w:p w14:paraId="0C5719E7" w14:textId="77777777" w:rsidR="003F0F60" w:rsidRPr="00321FAD" w:rsidRDefault="003F0F60" w:rsidP="00EB63D6">
            <w:pPr>
              <w:suppressAutoHyphens/>
              <w:ind w:firstLine="211"/>
              <w:jc w:val="both"/>
              <w:rPr>
                <w:bCs/>
              </w:rPr>
            </w:pPr>
            <w:r w:rsidRPr="00321FAD">
              <w:rPr>
                <w:bCs/>
              </w:rPr>
              <w:t>- взаимодействовать с коллегами, руководством, клиентами в ходе профессиональной деятельности,</w:t>
            </w:r>
          </w:p>
          <w:p w14:paraId="0489595C" w14:textId="77777777" w:rsidR="003F0F60" w:rsidRPr="00321FAD" w:rsidRDefault="003F0F60" w:rsidP="00EB63D6">
            <w:pPr>
              <w:suppressAutoHyphens/>
              <w:ind w:firstLine="211"/>
              <w:jc w:val="both"/>
              <w:rPr>
                <w:iCs/>
                <w:color w:val="000000" w:themeColor="text1"/>
              </w:rPr>
            </w:pPr>
            <w:r w:rsidRPr="00321FAD">
              <w:rPr>
                <w:iCs/>
                <w:color w:val="FF0000"/>
              </w:rPr>
              <w:t xml:space="preserve">- </w:t>
            </w:r>
            <w:r w:rsidRPr="00321FAD">
              <w:rPr>
                <w:iCs/>
                <w:color w:val="000000" w:themeColor="text1"/>
              </w:rPr>
              <w:t>использовать теоретические сведения о личности и межличностных отношениях;</w:t>
            </w:r>
          </w:p>
          <w:p w14:paraId="5CAF5CF1" w14:textId="77777777" w:rsidR="003F0F60" w:rsidRPr="00321FAD" w:rsidRDefault="003F0F60" w:rsidP="00EB63D6">
            <w:pPr>
              <w:ind w:firstLine="211"/>
              <w:rPr>
                <w:iCs/>
              </w:rPr>
            </w:pPr>
            <w:r w:rsidRPr="00321FAD">
              <w:rPr>
                <w:iCs/>
              </w:rPr>
              <w:t>- разрешать конфликтные ситуации и способствовать их предотвращению;</w:t>
            </w:r>
          </w:p>
          <w:p w14:paraId="5BB167E7" w14:textId="77777777" w:rsidR="003F0F60" w:rsidRPr="00321FAD" w:rsidRDefault="003F0F60" w:rsidP="00EB63D6">
            <w:pPr>
              <w:ind w:firstLine="211"/>
              <w:rPr>
                <w:color w:val="000000"/>
              </w:rPr>
            </w:pPr>
            <w:r w:rsidRPr="00321FAD">
              <w:rPr>
                <w:color w:val="000000"/>
              </w:rPr>
              <w:t xml:space="preserve">- соблюдать нормы экологической безопасности; </w:t>
            </w:r>
          </w:p>
          <w:p w14:paraId="3FEBE155" w14:textId="77777777" w:rsidR="003F0F60" w:rsidRPr="00321FAD" w:rsidRDefault="003F0F60" w:rsidP="00EB63D6">
            <w:pPr>
              <w:ind w:firstLine="211"/>
              <w:rPr>
                <w:color w:val="000000"/>
              </w:rPr>
            </w:pPr>
            <w:r w:rsidRPr="00321FAD">
              <w:rPr>
                <w:color w:val="000000"/>
              </w:rPr>
              <w:t>- определять направления ресурсосбережения в рамках профессиональной деятельности по специальности</w:t>
            </w:r>
          </w:p>
          <w:p w14:paraId="2D92234E" w14:textId="1248CFC2" w:rsidR="003F0F60" w:rsidRPr="00321FAD" w:rsidRDefault="003F0F60" w:rsidP="00EB63D6">
            <w:pPr>
              <w:suppressAutoHyphens/>
              <w:ind w:firstLine="211"/>
              <w:jc w:val="both"/>
              <w:rPr>
                <w:iCs/>
              </w:rPr>
            </w:pPr>
            <w:r w:rsidRPr="00321FAD">
              <w:rPr>
                <w:color w:val="000000"/>
              </w:rPr>
              <w:t xml:space="preserve">- </w:t>
            </w:r>
            <w:r w:rsidRPr="00321FAD">
              <w:rPr>
                <w:iCs/>
              </w:rPr>
              <w:t>общаться (устно и письменно) на иностранном языке на профессиональные и повседневные темы;</w:t>
            </w:r>
          </w:p>
          <w:p w14:paraId="0A6C4DBD" w14:textId="77777777" w:rsidR="00E530C1" w:rsidRPr="00321FAD" w:rsidRDefault="003F0F60" w:rsidP="00E530C1">
            <w:pPr>
              <w:ind w:firstLine="211"/>
              <w:jc w:val="both"/>
            </w:pPr>
            <w:r w:rsidRPr="00321FAD">
              <w:rPr>
                <w:iCs/>
              </w:rPr>
              <w:t>- переводить (со словарем) иностранные тексты профессиональной направленности;</w:t>
            </w:r>
            <w:r w:rsidR="00E530C1" w:rsidRPr="00321FAD">
              <w:t xml:space="preserve"> </w:t>
            </w:r>
          </w:p>
          <w:p w14:paraId="381ACB03" w14:textId="77777777" w:rsidR="00E530C1" w:rsidRPr="00321FAD" w:rsidRDefault="00E530C1" w:rsidP="00E530C1">
            <w:pPr>
              <w:ind w:firstLine="211"/>
              <w:jc w:val="both"/>
            </w:pPr>
            <w:r w:rsidRPr="00321FAD">
              <w:t xml:space="preserve">- использовать нормативно-управленческую информацию в своей деятельности; </w:t>
            </w:r>
          </w:p>
          <w:p w14:paraId="15032C19" w14:textId="38FF6036" w:rsidR="003F0F60" w:rsidRPr="00321FAD" w:rsidRDefault="003F0F60" w:rsidP="00E530C1">
            <w:pPr>
              <w:ind w:firstLine="211"/>
              <w:jc w:val="both"/>
            </w:pPr>
            <w:r w:rsidRPr="00321FAD">
              <w:t>-оказывать консультационно-методическую помощь культурно - досуговым учреждениям и образовательным организациям по развитию социально-культурной деятельности;</w:t>
            </w:r>
          </w:p>
          <w:p w14:paraId="35BF70F5" w14:textId="77777777" w:rsidR="003F0F60" w:rsidRPr="00321FAD" w:rsidRDefault="003F0F60" w:rsidP="00EB63D6">
            <w:pPr>
              <w:widowControl w:val="0"/>
              <w:autoSpaceDE w:val="0"/>
              <w:autoSpaceDN w:val="0"/>
              <w:adjustRightInd w:val="0"/>
              <w:ind w:firstLine="211"/>
              <w:jc w:val="both"/>
            </w:pPr>
            <w:r w:rsidRPr="00321FAD">
              <w:t>- анализировать региональные особенности социально-культурной деятельности и участвовать в ее развитии;</w:t>
            </w:r>
          </w:p>
          <w:p w14:paraId="0C5D317C" w14:textId="77777777" w:rsidR="003F0F60" w:rsidRPr="00321FAD" w:rsidRDefault="003F0F60" w:rsidP="00EB63D6">
            <w:pPr>
              <w:widowControl w:val="0"/>
              <w:autoSpaceDE w:val="0"/>
              <w:autoSpaceDN w:val="0"/>
              <w:adjustRightInd w:val="0"/>
              <w:ind w:firstLine="211"/>
              <w:jc w:val="both"/>
            </w:pPr>
            <w:r w:rsidRPr="00321FAD">
              <w:t xml:space="preserve">- осуществлять разработку и реализацию социо-культурных проектов, </w:t>
            </w:r>
          </w:p>
          <w:p w14:paraId="6EED4111" w14:textId="5194779E" w:rsidR="003F0F60" w:rsidRPr="00321FAD" w:rsidRDefault="003F0F60" w:rsidP="00EB63D6">
            <w:pPr>
              <w:suppressAutoHyphens/>
              <w:ind w:firstLine="211"/>
              <w:jc w:val="both"/>
            </w:pPr>
            <w:r w:rsidRPr="00321FAD">
              <w:t>- привлекать туристические фирмы к разработке и реализации экскурсионных программ в учреждениях (организациях) культуры</w:t>
            </w:r>
          </w:p>
          <w:p w14:paraId="47BDBF9D" w14:textId="2DA6138B" w:rsidR="00E530C1" w:rsidRPr="00321FAD" w:rsidRDefault="00E530C1" w:rsidP="00EB63D6">
            <w:pPr>
              <w:suppressAutoHyphens/>
              <w:ind w:firstLine="211"/>
              <w:jc w:val="both"/>
            </w:pPr>
            <w:r w:rsidRPr="00321FAD">
              <w:t>- использовать теоретические сведения о личности и межличностных отношениях;</w:t>
            </w:r>
          </w:p>
          <w:p w14:paraId="64691C8F" w14:textId="5FD324F4" w:rsidR="003F0F60" w:rsidRPr="00321FAD" w:rsidRDefault="003A6DA0" w:rsidP="00EB63D6">
            <w:pPr>
              <w:ind w:firstLine="211"/>
              <w:jc w:val="both"/>
            </w:pPr>
            <w:r w:rsidRPr="00321FAD">
              <w:t xml:space="preserve">- </w:t>
            </w:r>
            <w:r w:rsidR="003F0F60" w:rsidRPr="00321FAD">
              <w:t>осуществлять руководство структурным подразделением учреждения социально-культурной сферы;</w:t>
            </w:r>
          </w:p>
          <w:p w14:paraId="62925016" w14:textId="77777777" w:rsidR="003F0F60" w:rsidRPr="00321FAD" w:rsidRDefault="003F0F60" w:rsidP="00EB63D6">
            <w:pPr>
              <w:ind w:firstLine="211"/>
              <w:jc w:val="both"/>
            </w:pPr>
            <w:r w:rsidRPr="00321FAD">
              <w:t xml:space="preserve">- организовывать, анализировать и оценивать работу коллектива исполнителей, учреждения (организации) культуры;  </w:t>
            </w:r>
          </w:p>
          <w:p w14:paraId="221744AB" w14:textId="77777777" w:rsidR="003F0F60" w:rsidRPr="00321FAD" w:rsidRDefault="003F0F60" w:rsidP="00EB63D6">
            <w:pPr>
              <w:ind w:firstLine="211"/>
              <w:jc w:val="both"/>
            </w:pPr>
            <w:r w:rsidRPr="00321FAD">
              <w:t xml:space="preserve">- находить оптимальные варианты при решении управленческих и хозяйственных задач; </w:t>
            </w:r>
          </w:p>
          <w:p w14:paraId="71B22471" w14:textId="77777777" w:rsidR="003F0F60" w:rsidRPr="00321FAD" w:rsidRDefault="003F0F60" w:rsidP="00EB63D6">
            <w:pPr>
              <w:widowControl w:val="0"/>
              <w:tabs>
                <w:tab w:val="left" w:pos="1455"/>
              </w:tabs>
              <w:autoSpaceDE w:val="0"/>
              <w:autoSpaceDN w:val="0"/>
              <w:adjustRightInd w:val="0"/>
              <w:ind w:firstLine="211"/>
              <w:jc w:val="both"/>
            </w:pPr>
            <w:r w:rsidRPr="00321FAD">
              <w:t>-  составлять документы бухгалтерского учета;</w:t>
            </w:r>
          </w:p>
          <w:p w14:paraId="5A2CF876" w14:textId="5545780B" w:rsidR="003F0F60" w:rsidRPr="00321FAD" w:rsidRDefault="003F0F60" w:rsidP="00EB63D6">
            <w:pPr>
              <w:widowControl w:val="0"/>
              <w:tabs>
                <w:tab w:val="left" w:pos="1455"/>
              </w:tabs>
              <w:autoSpaceDE w:val="0"/>
              <w:autoSpaceDN w:val="0"/>
              <w:adjustRightInd w:val="0"/>
              <w:ind w:firstLine="211"/>
              <w:jc w:val="both"/>
            </w:pPr>
            <w:r w:rsidRPr="00321FAD">
              <w:t xml:space="preserve">-  </w:t>
            </w:r>
            <w:r w:rsidR="00FE071D" w:rsidRPr="00321FAD">
              <w:t xml:space="preserve">анализировать и  </w:t>
            </w:r>
            <w:r w:rsidRPr="00321FAD">
              <w:t xml:space="preserve">составлять планы и отчеты; </w:t>
            </w:r>
          </w:p>
          <w:p w14:paraId="0A44B8FD" w14:textId="77777777" w:rsidR="003F0F60" w:rsidRPr="00321FAD" w:rsidRDefault="003F0F60" w:rsidP="00EB63D6">
            <w:pPr>
              <w:ind w:firstLine="211"/>
              <w:jc w:val="both"/>
            </w:pPr>
            <w:r w:rsidRPr="00321FAD">
              <w:t xml:space="preserve">- решать организационные задачи, стоящие перед коллективом; </w:t>
            </w:r>
          </w:p>
          <w:p w14:paraId="09796787" w14:textId="77777777" w:rsidR="003F0F60" w:rsidRPr="00321FAD" w:rsidRDefault="003F0F60" w:rsidP="00EB63D6">
            <w:pPr>
              <w:ind w:firstLine="211"/>
              <w:jc w:val="both"/>
            </w:pPr>
            <w:r w:rsidRPr="00321FAD">
              <w:t xml:space="preserve">- осуществлять контроль за работой кадров; </w:t>
            </w:r>
          </w:p>
          <w:p w14:paraId="11856091" w14:textId="77777777" w:rsidR="003F0F60" w:rsidRPr="00321FAD" w:rsidRDefault="003F0F60" w:rsidP="00EB63D6">
            <w:pPr>
              <w:ind w:firstLine="211"/>
              <w:jc w:val="both"/>
            </w:pPr>
            <w:r w:rsidRPr="00321FAD">
              <w:t xml:space="preserve">- использовать программное обеспечение в профессиональной деятельности; </w:t>
            </w:r>
          </w:p>
          <w:p w14:paraId="16DF26C9" w14:textId="77777777" w:rsidR="003F0F60" w:rsidRPr="00321FAD" w:rsidRDefault="003F0F60" w:rsidP="00EB63D6">
            <w:pPr>
              <w:suppressAutoHyphens/>
              <w:ind w:firstLine="211"/>
              <w:jc w:val="both"/>
            </w:pPr>
            <w:r w:rsidRPr="00321FAD">
              <w:t>- применять компьютеры и телекоммуникационные средства;</w:t>
            </w:r>
          </w:p>
          <w:p w14:paraId="29B83611" w14:textId="7F3F9A76" w:rsidR="003F0F60" w:rsidRPr="00321FAD" w:rsidRDefault="00E02F9A" w:rsidP="00EB63D6">
            <w:pPr>
              <w:ind w:firstLine="211"/>
              <w:jc w:val="both"/>
            </w:pPr>
            <w:r w:rsidRPr="00321FAD">
              <w:t xml:space="preserve">- </w:t>
            </w:r>
            <w:r w:rsidR="003F0F60" w:rsidRPr="00321FAD">
              <w:t xml:space="preserve">использовать нормативно-управленческую информацию в своей деятельности; </w:t>
            </w:r>
          </w:p>
          <w:p w14:paraId="441BE132" w14:textId="77777777" w:rsidR="003F0F60" w:rsidRPr="00321FAD" w:rsidRDefault="003F0F60" w:rsidP="00EB63D6">
            <w:pPr>
              <w:ind w:firstLine="211"/>
              <w:jc w:val="both"/>
            </w:pPr>
            <w:r w:rsidRPr="00321FAD">
              <w:t xml:space="preserve">- организовывать, анализировать и оценивать работу коллектива исполнителей, учреждения (организации) культуры; </w:t>
            </w:r>
          </w:p>
          <w:p w14:paraId="62D26C6F" w14:textId="16647FFC" w:rsidR="003F0F60" w:rsidRPr="00321FAD" w:rsidRDefault="003F0F60" w:rsidP="00EB63D6">
            <w:pPr>
              <w:ind w:firstLine="211"/>
              <w:jc w:val="both"/>
            </w:pPr>
            <w:r w:rsidRPr="00321FAD">
              <w:t xml:space="preserve">- защищать свои права в соответствии с трудовым законодательством </w:t>
            </w:r>
          </w:p>
          <w:p w14:paraId="3D96BC0F" w14:textId="77777777" w:rsidR="003F0F60" w:rsidRPr="00321FAD" w:rsidRDefault="003F0F60" w:rsidP="00EB63D6">
            <w:pPr>
              <w:ind w:firstLine="211"/>
              <w:jc w:val="both"/>
            </w:pPr>
            <w:r w:rsidRPr="00321FAD">
              <w:t xml:space="preserve">- осуществлять сотрудничество с органами правопорядка и социальной защиты населения; </w:t>
            </w:r>
          </w:p>
          <w:p w14:paraId="1F53F3A8" w14:textId="04E47A58" w:rsidR="003F0F60" w:rsidRPr="00321FAD" w:rsidRDefault="003F0F60" w:rsidP="00EB63D6">
            <w:pPr>
              <w:suppressAutoHyphens/>
              <w:ind w:firstLine="211"/>
              <w:jc w:val="both"/>
            </w:pPr>
            <w:r w:rsidRPr="00321FAD">
              <w:t>- использовать нормативные правовые документы в работе;</w:t>
            </w:r>
          </w:p>
          <w:p w14:paraId="72B730A5" w14:textId="77777777" w:rsidR="003F0F60" w:rsidRPr="00321FAD" w:rsidRDefault="003F0F60" w:rsidP="00EB63D6">
            <w:pPr>
              <w:widowControl w:val="0"/>
              <w:autoSpaceDE w:val="0"/>
              <w:autoSpaceDN w:val="0"/>
              <w:adjustRightInd w:val="0"/>
              <w:ind w:firstLine="211"/>
              <w:jc w:val="both"/>
            </w:pPr>
            <w:r w:rsidRPr="00321FAD">
              <w:t>- способствовать функционированию любительских творческих коллективов;</w:t>
            </w:r>
          </w:p>
          <w:p w14:paraId="315A029B" w14:textId="0E9694A2" w:rsidR="003F0F60" w:rsidRPr="00321FAD" w:rsidRDefault="003F0F60" w:rsidP="00EB63D6">
            <w:pPr>
              <w:widowControl w:val="0"/>
              <w:autoSpaceDE w:val="0"/>
              <w:autoSpaceDN w:val="0"/>
              <w:adjustRightInd w:val="0"/>
              <w:ind w:firstLine="211"/>
              <w:jc w:val="both"/>
            </w:pPr>
            <w:r w:rsidRPr="00321FAD">
              <w:t>- планировать, подготавливать и проводить рекламное мероприятие культурно-досуговой деятельности, использовать возможности выразительных средств рекламы;</w:t>
            </w:r>
          </w:p>
          <w:p w14:paraId="6522C9F3" w14:textId="77777777" w:rsidR="003F0F60" w:rsidRPr="00321FAD" w:rsidRDefault="003F0F60" w:rsidP="00EB63D6">
            <w:pPr>
              <w:widowControl w:val="0"/>
              <w:autoSpaceDE w:val="0"/>
              <w:autoSpaceDN w:val="0"/>
              <w:adjustRightInd w:val="0"/>
              <w:ind w:firstLine="211"/>
              <w:jc w:val="both"/>
            </w:pPr>
            <w:r w:rsidRPr="00321FAD">
              <w:t>- использовать рекламу в целях популяризации учреждения (организации) культуры и его услуг;</w:t>
            </w:r>
          </w:p>
          <w:p w14:paraId="02AA60B9" w14:textId="77777777" w:rsidR="003F0F60" w:rsidRPr="00321FAD" w:rsidRDefault="003F0F60" w:rsidP="00EB63D6">
            <w:pPr>
              <w:widowControl w:val="0"/>
              <w:autoSpaceDE w:val="0"/>
              <w:autoSpaceDN w:val="0"/>
              <w:adjustRightInd w:val="0"/>
              <w:ind w:firstLine="211"/>
              <w:jc w:val="both"/>
            </w:pPr>
            <w:r w:rsidRPr="00321FAD">
              <w:t>- создавать и поддерживать положительный имидж учреждения (организации) культуры и его работников;</w:t>
            </w:r>
          </w:p>
          <w:p w14:paraId="0B753011" w14:textId="77777777" w:rsidR="003F0F60" w:rsidRPr="00321FAD" w:rsidRDefault="003F0F60" w:rsidP="00EB63D6">
            <w:pPr>
              <w:suppressAutoHyphens/>
              <w:ind w:firstLine="211"/>
              <w:jc w:val="both"/>
            </w:pPr>
            <w:r w:rsidRPr="00321FAD">
              <w:t>- использовать связи с общественностью в работе культурно-досугового учреждения (организации);</w:t>
            </w:r>
          </w:p>
          <w:p w14:paraId="5495E17B" w14:textId="409FCC80" w:rsidR="00FE071D" w:rsidRPr="00321FAD" w:rsidRDefault="00FE071D" w:rsidP="00EB63D6">
            <w:pPr>
              <w:suppressAutoHyphens/>
              <w:ind w:firstLine="211"/>
              <w:jc w:val="both"/>
              <w:rPr>
                <w:iCs/>
              </w:rPr>
            </w:pPr>
            <w:r w:rsidRPr="00321FAD">
              <w:rPr>
                <w:iCs/>
              </w:rPr>
              <w:t>- проводить и обрабатывать результаты конкретно-социологических исследований;</w:t>
            </w:r>
          </w:p>
        </w:tc>
      </w:tr>
      <w:tr w:rsidR="00666E38" w:rsidRPr="009F3E85" w14:paraId="35B1CC96" w14:textId="77777777" w:rsidTr="00CA309B">
        <w:tc>
          <w:tcPr>
            <w:tcW w:w="2802" w:type="dxa"/>
            <w:tcBorders>
              <w:top w:val="single" w:sz="4" w:space="0" w:color="auto"/>
              <w:left w:val="single" w:sz="4" w:space="0" w:color="auto"/>
              <w:bottom w:val="single" w:sz="4" w:space="0" w:color="auto"/>
              <w:right w:val="single" w:sz="4" w:space="0" w:color="auto"/>
            </w:tcBorders>
          </w:tcPr>
          <w:p w14:paraId="4A75CAFF" w14:textId="7E746FB4" w:rsidR="00666E38" w:rsidRPr="00321FAD" w:rsidRDefault="00666E38" w:rsidP="00666E38">
            <w:pPr>
              <w:rPr>
                <w:bCs/>
                <w:lang w:eastAsia="en-US"/>
              </w:rPr>
            </w:pPr>
            <w:r w:rsidRPr="00321FAD">
              <w:rPr>
                <w:bCs/>
                <w:lang w:eastAsia="en-US"/>
              </w:rPr>
              <w:t>Знать</w:t>
            </w:r>
          </w:p>
        </w:tc>
        <w:tc>
          <w:tcPr>
            <w:tcW w:w="6662" w:type="dxa"/>
            <w:tcBorders>
              <w:top w:val="single" w:sz="4" w:space="0" w:color="auto"/>
              <w:left w:val="single" w:sz="4" w:space="0" w:color="auto"/>
              <w:bottom w:val="single" w:sz="4" w:space="0" w:color="auto"/>
              <w:right w:val="single" w:sz="4" w:space="0" w:color="auto"/>
            </w:tcBorders>
          </w:tcPr>
          <w:p w14:paraId="4A9F7796" w14:textId="0ED89F31" w:rsidR="0074621E" w:rsidRPr="00321FAD" w:rsidRDefault="0074621E" w:rsidP="005B2115">
            <w:pPr>
              <w:suppressAutoHyphens/>
              <w:ind w:firstLine="211"/>
              <w:jc w:val="both"/>
              <w:rPr>
                <w:bCs/>
              </w:rPr>
            </w:pPr>
            <w:r w:rsidRPr="00321FAD">
              <w:rPr>
                <w:iCs/>
              </w:rPr>
              <w:t>- а</w:t>
            </w:r>
            <w:r w:rsidRPr="00321FAD">
              <w:rPr>
                <w:bCs/>
              </w:rPr>
              <w:t xml:space="preserve">ктуальный профессиональный и социальный контекст, в котором приходится работать и жить; </w:t>
            </w:r>
          </w:p>
          <w:p w14:paraId="62BB9E77" w14:textId="77777777" w:rsidR="0074621E" w:rsidRPr="00321FAD" w:rsidRDefault="0074621E" w:rsidP="005B2115">
            <w:pPr>
              <w:suppressAutoHyphens/>
              <w:ind w:firstLine="211"/>
              <w:jc w:val="both"/>
              <w:rPr>
                <w:bCs/>
              </w:rPr>
            </w:pPr>
            <w:r w:rsidRPr="00321FAD">
              <w:rPr>
                <w:bCs/>
              </w:rPr>
              <w:t>- основные источники информации и ресурсы для решения задач и проблем в профессиональном и/или социальном контексте;</w:t>
            </w:r>
          </w:p>
          <w:p w14:paraId="52BB276D" w14:textId="77777777" w:rsidR="0074621E" w:rsidRPr="00321FAD" w:rsidRDefault="0074621E" w:rsidP="005B2115">
            <w:pPr>
              <w:suppressAutoHyphens/>
              <w:ind w:firstLine="211"/>
              <w:jc w:val="both"/>
              <w:rPr>
                <w:bCs/>
              </w:rPr>
            </w:pPr>
            <w:r w:rsidRPr="00321FAD">
              <w:rPr>
                <w:bCs/>
              </w:rPr>
              <w:t xml:space="preserve">- алгоритмы выполнения работ в профессиональной и смежных областях; </w:t>
            </w:r>
          </w:p>
          <w:p w14:paraId="70E46586" w14:textId="77777777" w:rsidR="0074621E" w:rsidRPr="00321FAD" w:rsidRDefault="0074621E" w:rsidP="005B2115">
            <w:pPr>
              <w:suppressAutoHyphens/>
              <w:ind w:firstLine="211"/>
              <w:jc w:val="both"/>
              <w:rPr>
                <w:bCs/>
              </w:rPr>
            </w:pPr>
            <w:r w:rsidRPr="00321FAD">
              <w:rPr>
                <w:bCs/>
              </w:rPr>
              <w:t xml:space="preserve">- методы работы в профессиональной и смежных сферах; </w:t>
            </w:r>
          </w:p>
          <w:p w14:paraId="0517B939" w14:textId="77777777" w:rsidR="0074621E" w:rsidRPr="00321FAD" w:rsidRDefault="0074621E" w:rsidP="005B2115">
            <w:pPr>
              <w:suppressAutoHyphens/>
              <w:ind w:firstLine="211"/>
              <w:jc w:val="both"/>
              <w:rPr>
                <w:bCs/>
              </w:rPr>
            </w:pPr>
            <w:r w:rsidRPr="00321FAD">
              <w:rPr>
                <w:bCs/>
              </w:rPr>
              <w:t xml:space="preserve">- структуру плана для решения задач; </w:t>
            </w:r>
          </w:p>
          <w:p w14:paraId="0C3E20B3" w14:textId="77777777" w:rsidR="00666E38" w:rsidRPr="00321FAD" w:rsidRDefault="0074621E" w:rsidP="005B2115">
            <w:pPr>
              <w:ind w:firstLine="211"/>
              <w:rPr>
                <w:bCs/>
              </w:rPr>
            </w:pPr>
            <w:r w:rsidRPr="00321FAD">
              <w:rPr>
                <w:bCs/>
              </w:rPr>
              <w:t>- порядок оценки результатов решения задач профессиональной деятельности</w:t>
            </w:r>
          </w:p>
          <w:p w14:paraId="1B0C5B18" w14:textId="799CAFBF" w:rsidR="0074621E" w:rsidRPr="00321FAD" w:rsidRDefault="0074621E" w:rsidP="005B2115">
            <w:pPr>
              <w:suppressAutoHyphens/>
              <w:ind w:firstLine="211"/>
              <w:jc w:val="both"/>
              <w:rPr>
                <w:iCs/>
              </w:rPr>
            </w:pPr>
            <w:r w:rsidRPr="00321FAD">
              <w:rPr>
                <w:b/>
                <w:iCs/>
              </w:rPr>
              <w:t xml:space="preserve">- </w:t>
            </w:r>
            <w:r w:rsidRPr="00321FAD">
              <w:rPr>
                <w:iCs/>
              </w:rPr>
              <w:t xml:space="preserve">номенклатура </w:t>
            </w:r>
            <w:r w:rsidR="00CC3E30" w:rsidRPr="00321FAD">
              <w:rPr>
                <w:iCs/>
              </w:rPr>
              <w:t>информационных источников,</w:t>
            </w:r>
            <w:r w:rsidRPr="00321FAD">
              <w:rPr>
                <w:iCs/>
              </w:rPr>
              <w:t xml:space="preserve"> применяемых в профессиональной деятельности;</w:t>
            </w:r>
          </w:p>
          <w:p w14:paraId="440F5E0B" w14:textId="77777777" w:rsidR="0074621E" w:rsidRPr="00321FAD" w:rsidRDefault="0074621E" w:rsidP="005B2115">
            <w:pPr>
              <w:suppressAutoHyphens/>
              <w:ind w:firstLine="211"/>
              <w:jc w:val="both"/>
              <w:rPr>
                <w:iCs/>
              </w:rPr>
            </w:pPr>
            <w:r w:rsidRPr="00321FAD">
              <w:rPr>
                <w:iCs/>
              </w:rPr>
              <w:t xml:space="preserve">-  приемы структурирования информации; </w:t>
            </w:r>
          </w:p>
          <w:p w14:paraId="5EF10780" w14:textId="77777777" w:rsidR="0074621E" w:rsidRPr="00321FAD" w:rsidRDefault="0074621E" w:rsidP="005B2115">
            <w:pPr>
              <w:ind w:firstLine="211"/>
              <w:rPr>
                <w:iCs/>
              </w:rPr>
            </w:pPr>
            <w:r w:rsidRPr="00321FAD">
              <w:rPr>
                <w:iCs/>
              </w:rPr>
              <w:t>- формат оформления результатов поиска информации</w:t>
            </w:r>
          </w:p>
          <w:p w14:paraId="0A8500EC" w14:textId="77777777" w:rsidR="0074621E" w:rsidRPr="00321FAD" w:rsidRDefault="0074621E" w:rsidP="005B2115">
            <w:pPr>
              <w:suppressAutoHyphens/>
              <w:ind w:firstLine="211"/>
              <w:jc w:val="both"/>
              <w:rPr>
                <w:bCs/>
                <w:iCs/>
              </w:rPr>
            </w:pPr>
            <w:r w:rsidRPr="00321FAD">
              <w:rPr>
                <w:b/>
                <w:bCs/>
                <w:iCs/>
              </w:rPr>
              <w:t xml:space="preserve">- </w:t>
            </w:r>
            <w:r w:rsidRPr="00321FAD">
              <w:rPr>
                <w:bCs/>
                <w:iCs/>
              </w:rPr>
              <w:t xml:space="preserve">содержание актуальной нормативно-правовой документации; </w:t>
            </w:r>
          </w:p>
          <w:p w14:paraId="2B81109D" w14:textId="4BEBA999" w:rsidR="0074621E" w:rsidRPr="00321FAD" w:rsidRDefault="0074621E" w:rsidP="005B2115">
            <w:pPr>
              <w:suppressAutoHyphens/>
              <w:ind w:firstLine="211"/>
              <w:jc w:val="both"/>
              <w:rPr>
                <w:bCs/>
                <w:iCs/>
              </w:rPr>
            </w:pPr>
            <w:r w:rsidRPr="00321FAD">
              <w:rPr>
                <w:bCs/>
                <w:iCs/>
              </w:rPr>
              <w:t xml:space="preserve">- современную научную и профессиональную терминологию; </w:t>
            </w:r>
          </w:p>
          <w:p w14:paraId="11671754" w14:textId="77777777" w:rsidR="0074621E" w:rsidRPr="00321FAD" w:rsidRDefault="0074621E" w:rsidP="005B2115">
            <w:pPr>
              <w:suppressAutoHyphens/>
              <w:ind w:firstLine="211"/>
              <w:jc w:val="both"/>
              <w:rPr>
                <w:bCs/>
                <w:iCs/>
              </w:rPr>
            </w:pPr>
            <w:r w:rsidRPr="00321FAD">
              <w:rPr>
                <w:bCs/>
                <w:iCs/>
              </w:rPr>
              <w:t xml:space="preserve">- возможные траектории профессионального развития и самообразования; </w:t>
            </w:r>
          </w:p>
          <w:p w14:paraId="3AF69F26" w14:textId="77777777" w:rsidR="0074621E" w:rsidRPr="00321FAD" w:rsidRDefault="0074621E" w:rsidP="005B2115">
            <w:pPr>
              <w:suppressAutoHyphens/>
              <w:ind w:firstLine="211"/>
              <w:jc w:val="both"/>
              <w:rPr>
                <w:bCs/>
                <w:iCs/>
              </w:rPr>
            </w:pPr>
            <w:r w:rsidRPr="00321FAD">
              <w:rPr>
                <w:bCs/>
                <w:iCs/>
              </w:rPr>
              <w:t>- основы предпринимательской деятельности;</w:t>
            </w:r>
          </w:p>
          <w:p w14:paraId="1D44F118" w14:textId="13D8B798" w:rsidR="0074621E" w:rsidRPr="00321FAD" w:rsidRDefault="0074621E" w:rsidP="00362141">
            <w:pPr>
              <w:suppressAutoHyphens/>
              <w:ind w:firstLine="211"/>
              <w:jc w:val="both"/>
              <w:rPr>
                <w:bCs/>
                <w:iCs/>
              </w:rPr>
            </w:pPr>
            <w:r w:rsidRPr="00321FAD">
              <w:rPr>
                <w:bCs/>
                <w:iCs/>
              </w:rPr>
              <w:t xml:space="preserve">- порядок выстраивания презентации; </w:t>
            </w:r>
          </w:p>
          <w:p w14:paraId="05243FB3" w14:textId="435FA2F5" w:rsidR="0074621E" w:rsidRPr="00321FAD" w:rsidRDefault="0074621E" w:rsidP="005B2115">
            <w:pPr>
              <w:suppressAutoHyphens/>
              <w:ind w:firstLine="211"/>
              <w:jc w:val="both"/>
              <w:rPr>
                <w:bCs/>
              </w:rPr>
            </w:pPr>
            <w:r w:rsidRPr="00321FAD">
              <w:rPr>
                <w:b/>
                <w:bCs/>
                <w:iCs/>
              </w:rPr>
              <w:t xml:space="preserve">- </w:t>
            </w:r>
            <w:r w:rsidRPr="00321FAD">
              <w:rPr>
                <w:bCs/>
              </w:rPr>
              <w:t>психо</w:t>
            </w:r>
            <w:r w:rsidR="002A0E1D" w:rsidRPr="00321FAD">
              <w:rPr>
                <w:bCs/>
              </w:rPr>
              <w:t xml:space="preserve">логические основы деятельности </w:t>
            </w:r>
            <w:r w:rsidRPr="00321FAD">
              <w:rPr>
                <w:bCs/>
              </w:rPr>
              <w:t xml:space="preserve">коллектива, психологические особенности личности; </w:t>
            </w:r>
          </w:p>
          <w:p w14:paraId="5AAC6036" w14:textId="77777777" w:rsidR="0074621E" w:rsidRPr="00321FAD" w:rsidRDefault="0074621E" w:rsidP="005B2115">
            <w:pPr>
              <w:suppressAutoHyphens/>
              <w:ind w:firstLine="211"/>
              <w:jc w:val="both"/>
              <w:rPr>
                <w:bCs/>
              </w:rPr>
            </w:pPr>
            <w:r w:rsidRPr="00321FAD">
              <w:rPr>
                <w:bCs/>
              </w:rPr>
              <w:t xml:space="preserve">- особенности профессиональной этики; </w:t>
            </w:r>
          </w:p>
          <w:p w14:paraId="4106EAAA" w14:textId="109B5A53" w:rsidR="0074621E" w:rsidRPr="00321FAD" w:rsidRDefault="0074621E" w:rsidP="005B2115">
            <w:pPr>
              <w:suppressAutoHyphens/>
              <w:ind w:firstLine="211"/>
              <w:jc w:val="both"/>
              <w:rPr>
                <w:bCs/>
              </w:rPr>
            </w:pPr>
            <w:r w:rsidRPr="00321FAD">
              <w:rPr>
                <w:bCs/>
              </w:rPr>
              <w:t>- роль этики в повышении эффективности культурно-досуговой организации,</w:t>
            </w:r>
          </w:p>
          <w:p w14:paraId="32E4DDDF" w14:textId="0C2428F7" w:rsidR="00362141" w:rsidRPr="00321FAD" w:rsidRDefault="00362141" w:rsidP="005B2115">
            <w:pPr>
              <w:suppressAutoHyphens/>
              <w:ind w:firstLine="211"/>
              <w:jc w:val="both"/>
              <w:rPr>
                <w:bCs/>
                <w:iCs/>
              </w:rPr>
            </w:pPr>
            <w:r w:rsidRPr="00321FAD">
              <w:rPr>
                <w:bCs/>
                <w:iCs/>
              </w:rPr>
              <w:t>- правила оформления документов и построения устных сообщений</w:t>
            </w:r>
          </w:p>
          <w:p w14:paraId="5EDA0FD0" w14:textId="51267B0E" w:rsidR="0074621E" w:rsidRPr="00321FAD" w:rsidRDefault="0074621E" w:rsidP="005B2115">
            <w:pPr>
              <w:ind w:firstLine="211"/>
              <w:rPr>
                <w:color w:val="000000"/>
              </w:rPr>
            </w:pPr>
            <w:r w:rsidRPr="00321FAD">
              <w:rPr>
                <w:color w:val="000000"/>
              </w:rPr>
              <w:t xml:space="preserve">- правила экологической безопасности при ведении профессиональной деятельности; </w:t>
            </w:r>
          </w:p>
          <w:p w14:paraId="6E9D9206" w14:textId="77777777" w:rsidR="0074621E" w:rsidRPr="00321FAD" w:rsidRDefault="0074621E" w:rsidP="005B2115">
            <w:pPr>
              <w:ind w:firstLine="211"/>
              <w:rPr>
                <w:color w:val="000000"/>
              </w:rPr>
            </w:pPr>
            <w:r w:rsidRPr="00321FAD">
              <w:rPr>
                <w:color w:val="000000"/>
              </w:rPr>
              <w:t>- основные ресурсы, задействованные в профессиональной деятельности; пути обеспечения ресурсосбережения</w:t>
            </w:r>
          </w:p>
          <w:p w14:paraId="2DF7ECDD" w14:textId="77777777" w:rsidR="0074621E" w:rsidRPr="00321FAD" w:rsidRDefault="0074621E" w:rsidP="005B2115">
            <w:pPr>
              <w:ind w:firstLine="211"/>
              <w:rPr>
                <w:color w:val="000000"/>
              </w:rPr>
            </w:pPr>
            <w:r w:rsidRPr="00321FAD">
              <w:rPr>
                <w:color w:val="000000"/>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5067F98" w14:textId="77777777" w:rsidR="00574B31" w:rsidRPr="00321FAD" w:rsidRDefault="00574B31" w:rsidP="005B2115">
            <w:pPr>
              <w:widowControl w:val="0"/>
              <w:autoSpaceDE w:val="0"/>
              <w:autoSpaceDN w:val="0"/>
              <w:adjustRightInd w:val="0"/>
              <w:ind w:firstLine="211"/>
              <w:jc w:val="both"/>
            </w:pPr>
            <w:r w:rsidRPr="00321FAD">
              <w:t>- современные социально-культурные технологии, социально-культурные программы;</w:t>
            </w:r>
          </w:p>
          <w:p w14:paraId="355997C7" w14:textId="77777777" w:rsidR="00574B31" w:rsidRPr="00321FAD" w:rsidRDefault="00574B31" w:rsidP="005B2115">
            <w:pPr>
              <w:widowControl w:val="0"/>
              <w:autoSpaceDE w:val="0"/>
              <w:autoSpaceDN w:val="0"/>
              <w:adjustRightInd w:val="0"/>
              <w:ind w:firstLine="211"/>
              <w:jc w:val="both"/>
            </w:pPr>
            <w:r w:rsidRPr="00321FAD">
              <w:t xml:space="preserve">- экономические основы деятельности учреждений (организаций) социально-культурной сферы и их структурных подразделений; </w:t>
            </w:r>
          </w:p>
          <w:p w14:paraId="4920718D" w14:textId="77777777" w:rsidR="00574B31" w:rsidRPr="00321FAD" w:rsidRDefault="00574B31" w:rsidP="005B2115">
            <w:pPr>
              <w:widowControl w:val="0"/>
              <w:autoSpaceDE w:val="0"/>
              <w:autoSpaceDN w:val="0"/>
              <w:adjustRightInd w:val="0"/>
              <w:ind w:firstLine="211"/>
              <w:jc w:val="both"/>
            </w:pPr>
            <w:r w:rsidRPr="00321FAD">
              <w:t>- специфику и формы методического обеспечения отрасли;</w:t>
            </w:r>
          </w:p>
          <w:p w14:paraId="7CB11A44" w14:textId="77777777" w:rsidR="00574B31" w:rsidRPr="00321FAD" w:rsidRDefault="00574B31" w:rsidP="005B2115">
            <w:pPr>
              <w:widowControl w:val="0"/>
              <w:autoSpaceDE w:val="0"/>
              <w:autoSpaceDN w:val="0"/>
              <w:adjustRightInd w:val="0"/>
              <w:ind w:firstLine="211"/>
              <w:jc w:val="both"/>
            </w:pPr>
            <w:r w:rsidRPr="00321FAD">
              <w:t>- основы проектной деятельности;</w:t>
            </w:r>
          </w:p>
          <w:p w14:paraId="3149A00F" w14:textId="77777777" w:rsidR="00574B31" w:rsidRPr="00321FAD" w:rsidRDefault="00574B31" w:rsidP="005B2115">
            <w:pPr>
              <w:widowControl w:val="0"/>
              <w:autoSpaceDE w:val="0"/>
              <w:autoSpaceDN w:val="0"/>
              <w:adjustRightInd w:val="0"/>
              <w:ind w:firstLine="211"/>
              <w:jc w:val="both"/>
            </w:pPr>
            <w:r w:rsidRPr="00321FAD">
              <w:t>- основы туристско-экскурсионной деятельности;</w:t>
            </w:r>
          </w:p>
          <w:p w14:paraId="28882E88" w14:textId="77777777" w:rsidR="0074621E" w:rsidRPr="00321FAD" w:rsidRDefault="00574B31" w:rsidP="005B2115">
            <w:pPr>
              <w:ind w:firstLine="211"/>
            </w:pPr>
            <w:r w:rsidRPr="00321FAD">
              <w:t>- основы социо-культурного проектирования;</w:t>
            </w:r>
          </w:p>
          <w:p w14:paraId="08CA8A59" w14:textId="7C9A0E39" w:rsidR="00574B31" w:rsidRPr="00321FAD" w:rsidRDefault="00574B31" w:rsidP="005B2115">
            <w:pPr>
              <w:ind w:firstLine="211"/>
              <w:jc w:val="both"/>
            </w:pPr>
            <w:r w:rsidRPr="00321FAD">
              <w:t xml:space="preserve">- сущность и характерные черты современного менеджмента, внешнюю и внутреннюю среду организации; </w:t>
            </w:r>
          </w:p>
          <w:p w14:paraId="3D209A9E" w14:textId="78793B2E" w:rsidR="008A77B3" w:rsidRPr="00321FAD" w:rsidRDefault="008A77B3" w:rsidP="005B2115">
            <w:pPr>
              <w:ind w:firstLine="211"/>
              <w:jc w:val="both"/>
            </w:pPr>
            <w:r w:rsidRPr="00321FAD">
              <w:t>- структуру управления социально-культурной деятельностью;</w:t>
            </w:r>
          </w:p>
          <w:p w14:paraId="7E039CD7" w14:textId="63C85CEA" w:rsidR="00362141" w:rsidRPr="00321FAD" w:rsidRDefault="00362141" w:rsidP="005B2115">
            <w:pPr>
              <w:ind w:firstLine="211"/>
              <w:jc w:val="both"/>
            </w:pPr>
            <w:r w:rsidRPr="00321FAD">
              <w:t>- дифференцированные методики организации социально-культурной деятельности</w:t>
            </w:r>
          </w:p>
          <w:p w14:paraId="5D2A4030" w14:textId="77777777" w:rsidR="00574B31" w:rsidRPr="00321FAD" w:rsidRDefault="00574B31" w:rsidP="005B2115">
            <w:pPr>
              <w:ind w:firstLine="211"/>
              <w:jc w:val="both"/>
            </w:pPr>
            <w:r w:rsidRPr="00321FAD">
              <w:t xml:space="preserve">- стратегические и тактические планы в системе менеджмента; </w:t>
            </w:r>
          </w:p>
          <w:p w14:paraId="38ED52B2" w14:textId="77777777" w:rsidR="00574B31" w:rsidRPr="00321FAD" w:rsidRDefault="00574B31" w:rsidP="005B2115">
            <w:pPr>
              <w:ind w:firstLine="211"/>
              <w:jc w:val="both"/>
            </w:pPr>
            <w:r w:rsidRPr="00321FAD">
              <w:t xml:space="preserve">- структуру организации, систему методов управления; </w:t>
            </w:r>
          </w:p>
          <w:p w14:paraId="038A47AA" w14:textId="77777777" w:rsidR="00574B31" w:rsidRPr="00321FAD" w:rsidRDefault="00574B31" w:rsidP="005B2115">
            <w:pPr>
              <w:ind w:firstLine="211"/>
              <w:jc w:val="both"/>
            </w:pPr>
            <w:r w:rsidRPr="00321FAD">
              <w:t>- принципы организации работы коллектива исполнителей, роль мотивации и потребностей; процесс принятия и реализации управленческих решений; принципы руководства (единоначалие и партнерство), стили руководства;</w:t>
            </w:r>
          </w:p>
          <w:p w14:paraId="6AEC05CB" w14:textId="77777777" w:rsidR="00574B31" w:rsidRPr="00321FAD" w:rsidRDefault="00574B31" w:rsidP="005B2115">
            <w:pPr>
              <w:ind w:firstLine="211"/>
              <w:jc w:val="both"/>
            </w:pPr>
            <w:r w:rsidRPr="00321FAD">
              <w:t>- особенности менеджмента в социально-культурной сфере, систему и структуру управления культурой;</w:t>
            </w:r>
          </w:p>
          <w:p w14:paraId="7BA7300F" w14:textId="77777777" w:rsidR="00574B31" w:rsidRPr="00321FAD" w:rsidRDefault="00574B31" w:rsidP="005B2115">
            <w:pPr>
              <w:ind w:firstLine="211"/>
              <w:jc w:val="both"/>
            </w:pPr>
            <w:r w:rsidRPr="00321FAD">
              <w:t>- основные этапы управленческой деятельности в сфере культуры;</w:t>
            </w:r>
          </w:p>
          <w:p w14:paraId="57EB9E44" w14:textId="77777777" w:rsidR="00574B31" w:rsidRPr="00321FAD" w:rsidRDefault="00574B31" w:rsidP="005B2115">
            <w:pPr>
              <w:ind w:firstLine="211"/>
              <w:jc w:val="both"/>
            </w:pPr>
            <w:r w:rsidRPr="00321FAD">
              <w:t>- цели и задачи управления учреждениями (организациями) культуры;</w:t>
            </w:r>
          </w:p>
          <w:p w14:paraId="0523896C" w14:textId="77777777" w:rsidR="00574B31" w:rsidRPr="00321FAD" w:rsidRDefault="00574B31" w:rsidP="005B2115">
            <w:pPr>
              <w:ind w:firstLine="211"/>
              <w:jc w:val="both"/>
            </w:pPr>
            <w:r w:rsidRPr="00321FAD">
              <w:t xml:space="preserve">- принципы отбора кадров, профессиональной ориентации и социальной адаптации в коллективе; </w:t>
            </w:r>
          </w:p>
          <w:p w14:paraId="3F5BAB3B" w14:textId="77777777" w:rsidR="00574B31" w:rsidRPr="00321FAD" w:rsidRDefault="00574B31" w:rsidP="005B2115">
            <w:pPr>
              <w:ind w:firstLine="211"/>
              <w:jc w:val="both"/>
            </w:pPr>
            <w:r w:rsidRPr="00321FAD">
              <w:t>- методики оценки результатов деятельности, контроля за деятельностью кадров;</w:t>
            </w:r>
          </w:p>
          <w:p w14:paraId="3AC4DCB6" w14:textId="77777777" w:rsidR="00574B31" w:rsidRPr="00321FAD" w:rsidRDefault="00574B31" w:rsidP="005B2115">
            <w:pPr>
              <w:ind w:firstLine="211"/>
              <w:jc w:val="both"/>
            </w:pPr>
            <w:r w:rsidRPr="00321FAD">
              <w:t>- принципы организации и анализ работы коллектива исполнителей и учреждения (организации) культуры;</w:t>
            </w:r>
          </w:p>
          <w:p w14:paraId="2D5409A3" w14:textId="77777777" w:rsidR="00574B31" w:rsidRPr="00321FAD" w:rsidRDefault="00574B31" w:rsidP="005B2115">
            <w:pPr>
              <w:ind w:firstLine="211"/>
              <w:jc w:val="both"/>
            </w:pPr>
            <w:r w:rsidRPr="00321FAD">
              <w:t>- систему управления трудовыми ресурсами, планирование потребности в трудовых ресурсах;</w:t>
            </w:r>
          </w:p>
          <w:p w14:paraId="0C026BB0" w14:textId="77777777" w:rsidR="00574B31" w:rsidRPr="00321FAD" w:rsidRDefault="00574B31" w:rsidP="005B2115">
            <w:pPr>
              <w:ind w:firstLine="211"/>
              <w:jc w:val="both"/>
            </w:pPr>
            <w:r w:rsidRPr="00321FAD">
              <w:t>- ценовую и сбытовую политику учреждения (организации), цели и виды продвижения услуг, способы стимулирования сбыта, значение рекламы; законодательные и нормативные акты Российской Федерации по бухгалтерскому учету и аудиту;</w:t>
            </w:r>
          </w:p>
          <w:p w14:paraId="53E9FEA0" w14:textId="77777777" w:rsidR="00574B31" w:rsidRPr="00321FAD" w:rsidRDefault="00574B31" w:rsidP="005B2115">
            <w:pPr>
              <w:ind w:firstLine="211"/>
              <w:jc w:val="both"/>
            </w:pPr>
            <w:r w:rsidRPr="00321FAD">
              <w:t>- основы бухгалтерского учета, его виды и задачи, объекты учета;</w:t>
            </w:r>
          </w:p>
          <w:p w14:paraId="52DA2919" w14:textId="77777777" w:rsidR="00574B31" w:rsidRPr="00321FAD" w:rsidRDefault="00574B31" w:rsidP="005B2115">
            <w:pPr>
              <w:ind w:firstLine="211"/>
              <w:jc w:val="both"/>
            </w:pPr>
            <w:r w:rsidRPr="00321FAD">
              <w:t>- первичные учетные документы, их реквизиты, сводную учетную документацию;</w:t>
            </w:r>
          </w:p>
          <w:p w14:paraId="16679048" w14:textId="77777777" w:rsidR="00574B31" w:rsidRPr="00321FAD" w:rsidRDefault="00574B31" w:rsidP="005B2115">
            <w:pPr>
              <w:ind w:firstLine="211"/>
              <w:jc w:val="both"/>
            </w:pPr>
            <w:r w:rsidRPr="00321FAD">
              <w:t>- процесс регулирования бухгалтерского учета;</w:t>
            </w:r>
          </w:p>
          <w:p w14:paraId="1E16D8B9" w14:textId="77777777" w:rsidR="00574B31" w:rsidRPr="00321FAD" w:rsidRDefault="00574B31" w:rsidP="005B2115">
            <w:pPr>
              <w:ind w:firstLine="211"/>
              <w:jc w:val="both"/>
            </w:pPr>
            <w:r w:rsidRPr="00321FAD">
              <w:t>- порядок и сроки проведения инвентаризации имущества и обязательств;</w:t>
            </w:r>
          </w:p>
          <w:p w14:paraId="6D84FE61" w14:textId="77777777" w:rsidR="00574B31" w:rsidRPr="00321FAD" w:rsidRDefault="00574B31" w:rsidP="005B2115">
            <w:pPr>
              <w:ind w:firstLine="211"/>
              <w:jc w:val="both"/>
            </w:pPr>
            <w:r w:rsidRPr="00321FAD">
              <w:t>- состав и формы бухгалтерской отчетности, периодичность, адреса и сроки ее представления;</w:t>
            </w:r>
          </w:p>
          <w:p w14:paraId="221FD2E4" w14:textId="77777777" w:rsidR="00574B31" w:rsidRPr="00321FAD" w:rsidRDefault="00574B31" w:rsidP="005B2115">
            <w:pPr>
              <w:ind w:firstLine="211"/>
              <w:jc w:val="both"/>
            </w:pPr>
            <w:r w:rsidRPr="00321FAD">
              <w:t>- условия хранения документов бухгалтерского учета;</w:t>
            </w:r>
          </w:p>
          <w:p w14:paraId="39EA2DD9" w14:textId="77777777" w:rsidR="00574B31" w:rsidRPr="00321FAD" w:rsidRDefault="00574B31" w:rsidP="005B2115">
            <w:pPr>
              <w:ind w:firstLine="211"/>
              <w:jc w:val="both"/>
            </w:pPr>
            <w:r w:rsidRPr="00321FAD">
              <w:t>- основные принципы, методы и свойства информационных и телекоммуникационных технологий;</w:t>
            </w:r>
          </w:p>
          <w:p w14:paraId="765D466B" w14:textId="15AF93CD" w:rsidR="00574B31" w:rsidRPr="00321FAD" w:rsidRDefault="00574B31" w:rsidP="005B2115">
            <w:pPr>
              <w:ind w:firstLine="211"/>
            </w:pPr>
            <w:r w:rsidRPr="00321FAD">
              <w:t>- прикладное программное обеспечение и информационные ресурсы профессиональной деятельност</w:t>
            </w:r>
            <w:r w:rsidR="00D22B15" w:rsidRPr="00321FAD">
              <w:t>и</w:t>
            </w:r>
          </w:p>
          <w:p w14:paraId="0BC5EE87" w14:textId="758E9E1F" w:rsidR="005937FD" w:rsidRPr="00321FAD" w:rsidRDefault="005937FD" w:rsidP="005B2115">
            <w:pPr>
              <w:ind w:firstLine="211"/>
            </w:pPr>
            <w:r w:rsidRPr="00321FAD">
              <w:t>- возможности использования сети Интернет и других сетей в профессиональной деятельности;</w:t>
            </w:r>
          </w:p>
          <w:p w14:paraId="736379B1" w14:textId="66CBFAA8" w:rsidR="00574B31" w:rsidRPr="00321FAD" w:rsidRDefault="00574B31" w:rsidP="005B2115">
            <w:pPr>
              <w:ind w:firstLine="211"/>
            </w:pPr>
            <w:r w:rsidRPr="00321FAD">
              <w:t>- психологию профессиональной деятельности;</w:t>
            </w:r>
          </w:p>
          <w:p w14:paraId="4A408133" w14:textId="77777777" w:rsidR="00574B31" w:rsidRPr="00321FAD" w:rsidRDefault="00574B31" w:rsidP="005B2115">
            <w:pPr>
              <w:ind w:firstLine="211"/>
            </w:pPr>
            <w:r w:rsidRPr="00321FAD">
              <w:t xml:space="preserve">- этические принципы организации работы коллектива исполнителей; </w:t>
            </w:r>
          </w:p>
          <w:p w14:paraId="27A94BC8" w14:textId="77777777" w:rsidR="00574B31" w:rsidRPr="00321FAD" w:rsidRDefault="00574B31" w:rsidP="005B2115">
            <w:pPr>
              <w:ind w:firstLine="211"/>
            </w:pPr>
            <w:r w:rsidRPr="00321FAD">
              <w:t>- историю и современное состояние законодательства о культуре;</w:t>
            </w:r>
          </w:p>
          <w:p w14:paraId="24CD11B9" w14:textId="77777777" w:rsidR="00574B31" w:rsidRPr="00321FAD" w:rsidRDefault="00574B31" w:rsidP="005B2115">
            <w:pPr>
              <w:ind w:firstLine="211"/>
            </w:pPr>
            <w:r w:rsidRPr="00321FAD">
              <w:t>- основные законодательные акты и другие нормативные документы, регулирующие трудовые отношения;</w:t>
            </w:r>
          </w:p>
          <w:p w14:paraId="6A2DA66B" w14:textId="77777777" w:rsidR="00574B31" w:rsidRPr="00321FAD" w:rsidRDefault="00574B31" w:rsidP="005B2115">
            <w:pPr>
              <w:ind w:firstLine="211"/>
            </w:pPr>
            <w:r w:rsidRPr="00321FAD">
              <w:t>- права и обязанности работников социально-культурной сферы;</w:t>
            </w:r>
          </w:p>
          <w:p w14:paraId="17A495FA" w14:textId="74564A42" w:rsidR="00574B31" w:rsidRPr="00321FAD" w:rsidRDefault="00574B31" w:rsidP="005B2115">
            <w:pPr>
              <w:ind w:firstLine="211"/>
            </w:pPr>
            <w:r w:rsidRPr="00321FAD">
              <w:t>- правовые принципы деятельности учреждений (организаций) социально-культурной сферы.</w:t>
            </w:r>
          </w:p>
          <w:p w14:paraId="709A3235" w14:textId="77777777" w:rsidR="00574B31" w:rsidRPr="00321FAD" w:rsidRDefault="00574B31" w:rsidP="005B2115">
            <w:pPr>
              <w:widowControl w:val="0"/>
              <w:autoSpaceDE w:val="0"/>
              <w:autoSpaceDN w:val="0"/>
              <w:adjustRightInd w:val="0"/>
              <w:ind w:firstLine="211"/>
              <w:jc w:val="both"/>
            </w:pPr>
            <w:r w:rsidRPr="00321FAD">
              <w:t>- основные виды рекламы, рекламных средств;</w:t>
            </w:r>
          </w:p>
          <w:p w14:paraId="668516CF" w14:textId="77777777" w:rsidR="00574B31" w:rsidRPr="00321FAD" w:rsidRDefault="00574B31" w:rsidP="005B2115">
            <w:pPr>
              <w:widowControl w:val="0"/>
              <w:autoSpaceDE w:val="0"/>
              <w:autoSpaceDN w:val="0"/>
              <w:adjustRightInd w:val="0"/>
              <w:ind w:firstLine="211"/>
              <w:jc w:val="both"/>
            </w:pPr>
            <w:r w:rsidRPr="00321FAD">
              <w:t>- методику бизнес - планирования;</w:t>
            </w:r>
          </w:p>
          <w:p w14:paraId="1AC8F145" w14:textId="77777777" w:rsidR="00574B31" w:rsidRPr="00321FAD" w:rsidRDefault="00574B31" w:rsidP="005B2115">
            <w:pPr>
              <w:widowControl w:val="0"/>
              <w:autoSpaceDE w:val="0"/>
              <w:autoSpaceDN w:val="0"/>
              <w:adjustRightInd w:val="0"/>
              <w:ind w:firstLine="211"/>
              <w:jc w:val="both"/>
            </w:pPr>
            <w:r w:rsidRPr="00321FAD">
              <w:t>- виды рекламных мероприятий, цели рекламных кампаний и их планирование;</w:t>
            </w:r>
          </w:p>
          <w:p w14:paraId="29DCB763" w14:textId="77777777" w:rsidR="00574B31" w:rsidRPr="00321FAD" w:rsidRDefault="00574B31" w:rsidP="005B2115">
            <w:pPr>
              <w:widowControl w:val="0"/>
              <w:autoSpaceDE w:val="0"/>
              <w:autoSpaceDN w:val="0"/>
              <w:adjustRightInd w:val="0"/>
              <w:ind w:firstLine="211"/>
              <w:jc w:val="both"/>
            </w:pPr>
            <w:r w:rsidRPr="00321FAD">
              <w:t>- сценарные и режиссерские основы рекламы;</w:t>
            </w:r>
          </w:p>
          <w:p w14:paraId="13742A35" w14:textId="77777777" w:rsidR="00574B31" w:rsidRPr="00321FAD" w:rsidRDefault="00574B31" w:rsidP="005B2115">
            <w:pPr>
              <w:widowControl w:val="0"/>
              <w:autoSpaceDE w:val="0"/>
              <w:autoSpaceDN w:val="0"/>
              <w:adjustRightInd w:val="0"/>
              <w:ind w:firstLine="211"/>
              <w:jc w:val="both"/>
            </w:pPr>
            <w:r w:rsidRPr="00321FAD">
              <w:t>- методику подготовки, проведения и анализа рекламного мероприятия;</w:t>
            </w:r>
          </w:p>
          <w:p w14:paraId="6A83F38A" w14:textId="77777777" w:rsidR="00574B31" w:rsidRPr="00321FAD" w:rsidRDefault="00574B31" w:rsidP="005B2115">
            <w:pPr>
              <w:widowControl w:val="0"/>
              <w:autoSpaceDE w:val="0"/>
              <w:autoSpaceDN w:val="0"/>
              <w:adjustRightInd w:val="0"/>
              <w:ind w:firstLine="211"/>
              <w:jc w:val="both"/>
            </w:pPr>
            <w:r w:rsidRPr="00321FAD">
              <w:t>- сущность, значение и цели связи с общественностью (PR);</w:t>
            </w:r>
          </w:p>
          <w:p w14:paraId="6322EF7D" w14:textId="77777777" w:rsidR="00574B31" w:rsidRPr="00321FAD" w:rsidRDefault="00574B31" w:rsidP="005B2115">
            <w:pPr>
              <w:widowControl w:val="0"/>
              <w:autoSpaceDE w:val="0"/>
              <w:autoSpaceDN w:val="0"/>
              <w:adjustRightInd w:val="0"/>
              <w:ind w:firstLine="211"/>
              <w:jc w:val="both"/>
            </w:pPr>
            <w:r w:rsidRPr="00321FAD">
              <w:t>- внешние и внутренние коммуникации;</w:t>
            </w:r>
          </w:p>
          <w:p w14:paraId="4E4A8000" w14:textId="77777777" w:rsidR="00574B31" w:rsidRPr="00321FAD" w:rsidRDefault="00574B31" w:rsidP="005B2115">
            <w:pPr>
              <w:widowControl w:val="0"/>
              <w:autoSpaceDE w:val="0"/>
              <w:autoSpaceDN w:val="0"/>
              <w:adjustRightInd w:val="0"/>
              <w:ind w:firstLine="211"/>
              <w:jc w:val="both"/>
            </w:pPr>
            <w:r w:rsidRPr="00321FAD">
              <w:t>- особенности проведения мероприятия PR;</w:t>
            </w:r>
          </w:p>
          <w:p w14:paraId="1B1D67EE" w14:textId="77777777" w:rsidR="00574B31" w:rsidRPr="00321FAD" w:rsidRDefault="00574B31" w:rsidP="005B2115">
            <w:pPr>
              <w:ind w:firstLine="211"/>
              <w:jc w:val="both"/>
            </w:pPr>
            <w:r w:rsidRPr="00321FAD">
              <w:t>- роль имиджа, его характеристики и компоненты.</w:t>
            </w:r>
          </w:p>
          <w:p w14:paraId="01529522" w14:textId="4F58F49B" w:rsidR="00574B31" w:rsidRPr="00321FAD" w:rsidRDefault="00574B31" w:rsidP="005B2115">
            <w:pPr>
              <w:ind w:firstLine="211"/>
              <w:jc w:val="both"/>
            </w:pPr>
            <w:r w:rsidRPr="00321FAD">
              <w:rPr>
                <w:b/>
              </w:rPr>
              <w:t xml:space="preserve">- </w:t>
            </w:r>
            <w:r w:rsidRPr="00321FAD">
              <w:t>понятие и принципы маркетинга, рынок как объект маркетинга, сегментацию рынка;</w:t>
            </w:r>
          </w:p>
          <w:p w14:paraId="582FDAEB" w14:textId="77777777" w:rsidR="00574B31" w:rsidRPr="00321FAD" w:rsidRDefault="00574B31" w:rsidP="005B2115">
            <w:pPr>
              <w:ind w:firstLine="211"/>
              <w:jc w:val="both"/>
            </w:pPr>
            <w:r w:rsidRPr="00321FAD">
              <w:t xml:space="preserve">- суть маркетинговой деятельности учреждения (организации) культуры, поиск рыночной ниши, правила создания новых услуг; ценовую и сбытовую политику учреждения (организации), цели и виды продвижения услуг, способы стимулирования сбыта, значение рекламы; </w:t>
            </w:r>
          </w:p>
          <w:p w14:paraId="5C613ACA" w14:textId="77777777" w:rsidR="00574B31" w:rsidRPr="00321FAD" w:rsidRDefault="00574B31" w:rsidP="005B2115">
            <w:pPr>
              <w:ind w:firstLine="211"/>
            </w:pPr>
            <w:r w:rsidRPr="00321FAD">
              <w:t>- стратегическое маркетинговое планирование;</w:t>
            </w:r>
          </w:p>
          <w:p w14:paraId="6BC5703F" w14:textId="77777777" w:rsidR="00574B31" w:rsidRPr="00321FAD" w:rsidRDefault="00574B31" w:rsidP="005B2115">
            <w:pPr>
              <w:widowControl w:val="0"/>
              <w:autoSpaceDE w:val="0"/>
              <w:autoSpaceDN w:val="0"/>
              <w:adjustRightInd w:val="0"/>
              <w:ind w:firstLine="211"/>
              <w:jc w:val="both"/>
            </w:pPr>
            <w:r w:rsidRPr="00321FAD">
              <w:t>- сущность, основные типы и виды предпринимательской деятельности;</w:t>
            </w:r>
          </w:p>
          <w:p w14:paraId="106FFF26" w14:textId="77777777" w:rsidR="00574B31" w:rsidRPr="00321FAD" w:rsidRDefault="00574B31" w:rsidP="005B2115">
            <w:pPr>
              <w:widowControl w:val="0"/>
              <w:autoSpaceDE w:val="0"/>
              <w:autoSpaceDN w:val="0"/>
              <w:adjustRightInd w:val="0"/>
              <w:ind w:firstLine="211"/>
              <w:jc w:val="both"/>
            </w:pPr>
            <w:r w:rsidRPr="00321FAD">
              <w:t>- историю и условия развития предпринимательской деятельности;</w:t>
            </w:r>
          </w:p>
          <w:p w14:paraId="339C1BC3" w14:textId="77777777" w:rsidR="00574B31" w:rsidRPr="00321FAD" w:rsidRDefault="00574B31" w:rsidP="005B2115">
            <w:pPr>
              <w:widowControl w:val="0"/>
              <w:autoSpaceDE w:val="0"/>
              <w:autoSpaceDN w:val="0"/>
              <w:adjustRightInd w:val="0"/>
              <w:ind w:firstLine="211"/>
              <w:jc w:val="both"/>
            </w:pPr>
            <w:r w:rsidRPr="00321FAD">
              <w:t>- правовые основы предпринимательской деятельности;</w:t>
            </w:r>
          </w:p>
          <w:p w14:paraId="06E1E235" w14:textId="77777777" w:rsidR="00574B31" w:rsidRPr="00321FAD" w:rsidRDefault="00574B31" w:rsidP="005B2115">
            <w:pPr>
              <w:widowControl w:val="0"/>
              <w:autoSpaceDE w:val="0"/>
              <w:autoSpaceDN w:val="0"/>
              <w:adjustRightInd w:val="0"/>
              <w:ind w:firstLine="211"/>
              <w:jc w:val="both"/>
            </w:pPr>
            <w:r w:rsidRPr="00321FAD">
              <w:t>- формы и этапы создания собственного дела;</w:t>
            </w:r>
          </w:p>
          <w:p w14:paraId="22AFC0FB" w14:textId="77777777" w:rsidR="00574B31" w:rsidRPr="00321FAD" w:rsidRDefault="00574B31" w:rsidP="005B2115">
            <w:pPr>
              <w:widowControl w:val="0"/>
              <w:autoSpaceDE w:val="0"/>
              <w:autoSpaceDN w:val="0"/>
              <w:adjustRightInd w:val="0"/>
              <w:ind w:firstLine="211"/>
              <w:jc w:val="both"/>
            </w:pPr>
            <w:r w:rsidRPr="00321FAD">
              <w:t>- бизнес-план как основу предпринимательской деятельности;</w:t>
            </w:r>
          </w:p>
          <w:p w14:paraId="361D740C" w14:textId="6419E92A" w:rsidR="008A77B3" w:rsidRPr="00321FAD" w:rsidRDefault="00574B31" w:rsidP="005B2115">
            <w:pPr>
              <w:ind w:firstLine="211"/>
            </w:pPr>
            <w:r w:rsidRPr="00321FAD">
              <w:t>- специфику и возможности предпринимательской деятельности в социально-культурной сфере.</w:t>
            </w:r>
          </w:p>
          <w:p w14:paraId="23F9800A" w14:textId="782E7710" w:rsidR="00D22B15" w:rsidRPr="00321FAD" w:rsidRDefault="001C761B" w:rsidP="00362141">
            <w:pPr>
              <w:ind w:firstLine="211"/>
              <w:rPr>
                <w:color w:val="000000"/>
              </w:rPr>
            </w:pPr>
            <w:r w:rsidRPr="00321FAD">
              <w:t xml:space="preserve">- </w:t>
            </w:r>
            <w:r w:rsidR="00D22B15" w:rsidRPr="00321FAD">
              <w:rPr>
                <w:color w:val="000000"/>
              </w:rPr>
              <w:t>методику конкретно-социологического исследования;</w:t>
            </w:r>
          </w:p>
        </w:tc>
      </w:tr>
    </w:tbl>
    <w:p w14:paraId="40E7938E" w14:textId="77777777" w:rsidR="009F3E85" w:rsidRPr="009F3E85" w:rsidRDefault="009F3E85" w:rsidP="009F3E85">
      <w:pPr>
        <w:rPr>
          <w:b/>
        </w:rPr>
      </w:pPr>
    </w:p>
    <w:p w14:paraId="0F14953E" w14:textId="77777777" w:rsidR="009F3E85" w:rsidRPr="009F3E85" w:rsidRDefault="009F3E85" w:rsidP="009F3E85">
      <w:pPr>
        <w:rPr>
          <w:b/>
        </w:rPr>
      </w:pPr>
      <w:bookmarkStart w:id="165" w:name="_Hlk511591667"/>
    </w:p>
    <w:p w14:paraId="23AE1928" w14:textId="77777777" w:rsidR="009F3E85" w:rsidRPr="009F3E85" w:rsidRDefault="009F3E85" w:rsidP="009F3E85">
      <w:pPr>
        <w:ind w:firstLine="709"/>
        <w:rPr>
          <w:b/>
        </w:rPr>
      </w:pPr>
      <w:r w:rsidRPr="009F3E85">
        <w:rPr>
          <w:b/>
        </w:rPr>
        <w:t>1.2. Количество часов, отводимое на освоение профессионального модуля</w:t>
      </w:r>
    </w:p>
    <w:bookmarkEnd w:id="165"/>
    <w:p w14:paraId="03A2D2E7" w14:textId="5640D675" w:rsidR="00631528" w:rsidRDefault="00631528" w:rsidP="00631528">
      <w:pPr>
        <w:spacing w:line="276" w:lineRule="auto"/>
        <w:rPr>
          <w:i/>
        </w:rPr>
      </w:pPr>
    </w:p>
    <w:p w14:paraId="0839F1B5" w14:textId="7B2957FF" w:rsidR="00631528" w:rsidRPr="00866EA1" w:rsidRDefault="00631528" w:rsidP="00631528">
      <w:pPr>
        <w:spacing w:line="276" w:lineRule="auto"/>
      </w:pPr>
      <w:r w:rsidRPr="00866EA1">
        <w:t xml:space="preserve">Всего часов </w:t>
      </w:r>
      <w:r w:rsidR="00BC14BD">
        <w:t>762</w:t>
      </w:r>
    </w:p>
    <w:p w14:paraId="31FA61CE" w14:textId="7404BFC3" w:rsidR="00631528" w:rsidRPr="00866EA1" w:rsidRDefault="00631528" w:rsidP="00631528">
      <w:pPr>
        <w:spacing w:line="276" w:lineRule="auto"/>
        <w:ind w:firstLine="708"/>
      </w:pPr>
      <w:r w:rsidRPr="00866EA1">
        <w:t>в том числе в форме практической подготовки_____</w:t>
      </w:r>
      <w:r w:rsidR="000C5C3D">
        <w:t>0</w:t>
      </w:r>
      <w:r w:rsidRPr="00866EA1">
        <w:t>____________</w:t>
      </w:r>
    </w:p>
    <w:p w14:paraId="6D86E663" w14:textId="77777777" w:rsidR="00631528" w:rsidRPr="00866EA1" w:rsidRDefault="00631528" w:rsidP="00631528">
      <w:pPr>
        <w:spacing w:line="276" w:lineRule="auto"/>
      </w:pPr>
    </w:p>
    <w:p w14:paraId="6B4159E6" w14:textId="1A8E45A8" w:rsidR="00631528" w:rsidRPr="00866EA1" w:rsidRDefault="00631528" w:rsidP="00631528">
      <w:pPr>
        <w:spacing w:line="276" w:lineRule="auto"/>
      </w:pPr>
      <w:r w:rsidRPr="00866EA1">
        <w:t>Из них на освоение МДК____</w:t>
      </w:r>
      <w:r w:rsidR="001C761B">
        <w:t>492</w:t>
      </w:r>
      <w:r w:rsidRPr="00866EA1">
        <w:t>_____________</w:t>
      </w:r>
    </w:p>
    <w:p w14:paraId="4522C929" w14:textId="62CE642F" w:rsidR="00631528" w:rsidRPr="00866EA1" w:rsidRDefault="00631528" w:rsidP="00631528">
      <w:pPr>
        <w:spacing w:line="276" w:lineRule="auto"/>
        <w:ind w:firstLine="708"/>
        <w:rPr>
          <w:i/>
        </w:rPr>
      </w:pPr>
      <w:r w:rsidRPr="00866EA1">
        <w:t>в том числе самостоятельная работа</w:t>
      </w:r>
      <w:r w:rsidRPr="00866EA1">
        <w:rPr>
          <w:i/>
        </w:rPr>
        <w:t>______</w:t>
      </w:r>
      <w:r w:rsidR="000C5C3D">
        <w:rPr>
          <w:i/>
        </w:rPr>
        <w:t>0</w:t>
      </w:r>
      <w:r w:rsidRPr="00866EA1">
        <w:rPr>
          <w:i/>
        </w:rPr>
        <w:t xml:space="preserve">____ </w:t>
      </w:r>
    </w:p>
    <w:p w14:paraId="628C066E" w14:textId="453713BD" w:rsidR="00631528" w:rsidRPr="00866EA1" w:rsidRDefault="00631528" w:rsidP="00631528">
      <w:pPr>
        <w:spacing w:line="276" w:lineRule="auto"/>
      </w:pPr>
      <w:r w:rsidRPr="00866EA1">
        <w:t>практики, в том числе учебная _______</w:t>
      </w:r>
      <w:r w:rsidR="001C761B">
        <w:t>198</w:t>
      </w:r>
      <w:r w:rsidRPr="00866EA1">
        <w:t>__________</w:t>
      </w:r>
    </w:p>
    <w:p w14:paraId="30DF9050" w14:textId="1B15933C" w:rsidR="00631528" w:rsidRPr="00866EA1" w:rsidRDefault="00631528" w:rsidP="00631528">
      <w:pPr>
        <w:spacing w:line="276" w:lineRule="auto"/>
        <w:ind w:left="1416" w:firstLine="708"/>
      </w:pPr>
      <w:r w:rsidRPr="00866EA1">
        <w:t xml:space="preserve">   производственная ______</w:t>
      </w:r>
      <w:r w:rsidR="001C761B">
        <w:t>72</w:t>
      </w:r>
      <w:r w:rsidRPr="00866EA1">
        <w:t>_____</w:t>
      </w:r>
    </w:p>
    <w:p w14:paraId="0BB02B8D" w14:textId="561D69F1" w:rsidR="00631528" w:rsidRPr="00866EA1" w:rsidRDefault="00631528" w:rsidP="00631528">
      <w:pPr>
        <w:spacing w:line="276" w:lineRule="auto"/>
        <w:rPr>
          <w:i/>
        </w:rPr>
      </w:pPr>
      <w:r w:rsidRPr="00866EA1">
        <w:rPr>
          <w:iCs/>
        </w:rPr>
        <w:t>Промежуточная аттестация</w:t>
      </w:r>
      <w:r w:rsidRPr="00866EA1">
        <w:rPr>
          <w:i/>
        </w:rPr>
        <w:t xml:space="preserve"> ___</w:t>
      </w:r>
      <w:r w:rsidR="000C5C3D">
        <w:rPr>
          <w:i/>
        </w:rPr>
        <w:t>86</w:t>
      </w:r>
      <w:r w:rsidRPr="00866EA1">
        <w:rPr>
          <w:i/>
        </w:rPr>
        <w:t>_________</w:t>
      </w:r>
      <w:r w:rsidRPr="00866EA1">
        <w:rPr>
          <w:bCs/>
          <w:i/>
        </w:rPr>
        <w:t>.</w:t>
      </w:r>
    </w:p>
    <w:p w14:paraId="135EE05F" w14:textId="77777777" w:rsidR="00631528" w:rsidRDefault="00631528" w:rsidP="009F3E85">
      <w:pPr>
        <w:spacing w:line="276" w:lineRule="auto"/>
        <w:rPr>
          <w:i/>
        </w:rPr>
        <w:sectPr w:rsidR="00631528" w:rsidSect="00882920">
          <w:pgSz w:w="11907" w:h="16840"/>
          <w:pgMar w:top="1134" w:right="851" w:bottom="992" w:left="1418" w:header="709" w:footer="113" w:gutter="0"/>
          <w:cols w:space="720"/>
          <w:docGrid w:linePitch="326"/>
        </w:sectPr>
      </w:pPr>
    </w:p>
    <w:p w14:paraId="30A7EDEF" w14:textId="77777777" w:rsidR="009F3E85" w:rsidRPr="009F3E85" w:rsidRDefault="009F3E85" w:rsidP="00631528">
      <w:pPr>
        <w:spacing w:line="276" w:lineRule="auto"/>
        <w:jc w:val="center"/>
        <w:rPr>
          <w:b/>
          <w:caps/>
        </w:rPr>
      </w:pPr>
      <w:r w:rsidRPr="009F3E85">
        <w:rPr>
          <w:b/>
          <w:caps/>
        </w:rPr>
        <w:t>2. Структура и содержание профессионального модуля</w:t>
      </w:r>
    </w:p>
    <w:p w14:paraId="355FB068" w14:textId="77777777" w:rsidR="009F3E85" w:rsidRPr="009F3E85" w:rsidRDefault="009F3E85" w:rsidP="009F3E85">
      <w:pPr>
        <w:spacing w:line="276" w:lineRule="auto"/>
        <w:ind w:firstLine="851"/>
        <w:rPr>
          <w:b/>
        </w:rPr>
      </w:pPr>
      <w:r w:rsidRPr="009F3E85">
        <w:rPr>
          <w:b/>
        </w:rPr>
        <w:t>2.1. Структура профессионального модуля</w:t>
      </w:r>
      <w:r w:rsidRPr="009F3E85">
        <w:rPr>
          <w:sz w:val="22"/>
          <w:szCs w:val="22"/>
        </w:rPr>
        <w:t xml:space="preserve"> </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2572"/>
        <w:gridCol w:w="568"/>
        <w:gridCol w:w="508"/>
        <w:gridCol w:w="701"/>
        <w:gridCol w:w="506"/>
        <w:gridCol w:w="512"/>
        <w:gridCol w:w="765"/>
        <w:gridCol w:w="514"/>
        <w:gridCol w:w="9"/>
        <w:gridCol w:w="6"/>
        <w:gridCol w:w="587"/>
        <w:gridCol w:w="519"/>
      </w:tblGrid>
      <w:tr w:rsidR="009F3E85" w:rsidRPr="009F3E85" w14:paraId="40A45C27" w14:textId="77777777" w:rsidTr="00B876F1">
        <w:trPr>
          <w:trHeight w:val="484"/>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14:paraId="32FF63AB" w14:textId="77777777" w:rsidR="009F3E85" w:rsidRPr="009F3E85" w:rsidRDefault="009F3E85" w:rsidP="009F3E85">
            <w:pPr>
              <w:suppressAutoHyphens/>
              <w:ind w:left="-57" w:right="-57"/>
              <w:jc w:val="center"/>
              <w:rPr>
                <w:sz w:val="20"/>
                <w:szCs w:val="20"/>
              </w:rPr>
            </w:pPr>
            <w:r w:rsidRPr="009F3E85">
              <w:rPr>
                <w:sz w:val="20"/>
                <w:szCs w:val="20"/>
              </w:rPr>
              <w:t>Коды профессиональных общих компетенций</w:t>
            </w:r>
          </w:p>
        </w:tc>
        <w:tc>
          <w:tcPr>
            <w:tcW w:w="1362" w:type="pct"/>
            <w:vMerge w:val="restart"/>
            <w:tcBorders>
              <w:top w:val="single" w:sz="4" w:space="0" w:color="auto"/>
              <w:left w:val="single" w:sz="4" w:space="0" w:color="auto"/>
              <w:bottom w:val="single" w:sz="4" w:space="0" w:color="auto"/>
              <w:right w:val="single" w:sz="4" w:space="0" w:color="auto"/>
            </w:tcBorders>
            <w:vAlign w:val="center"/>
            <w:hideMark/>
          </w:tcPr>
          <w:p w14:paraId="0A9F6174" w14:textId="77777777" w:rsidR="009F3E85" w:rsidRPr="009F3E85" w:rsidRDefault="009F3E85" w:rsidP="009F3E85">
            <w:pPr>
              <w:suppressAutoHyphens/>
              <w:ind w:left="-57" w:right="-57"/>
              <w:jc w:val="center"/>
              <w:rPr>
                <w:sz w:val="20"/>
                <w:szCs w:val="20"/>
              </w:rPr>
            </w:pPr>
            <w:r w:rsidRPr="009F3E85">
              <w:rPr>
                <w:sz w:val="20"/>
                <w:szCs w:val="20"/>
              </w:rPr>
              <w:t>Наименования разделов профессионального модуля</w:t>
            </w:r>
          </w:p>
        </w:tc>
        <w:tc>
          <w:tcPr>
            <w:tcW w:w="301" w:type="pct"/>
            <w:vMerge w:val="restart"/>
            <w:tcBorders>
              <w:top w:val="single" w:sz="4" w:space="0" w:color="auto"/>
              <w:left w:val="single" w:sz="4" w:space="0" w:color="auto"/>
              <w:bottom w:val="single" w:sz="4" w:space="0" w:color="auto"/>
              <w:right w:val="single" w:sz="4" w:space="0" w:color="auto"/>
            </w:tcBorders>
            <w:vAlign w:val="center"/>
            <w:hideMark/>
          </w:tcPr>
          <w:p w14:paraId="1F6A59D0" w14:textId="77777777" w:rsidR="009F3E85" w:rsidRPr="009F3E85" w:rsidRDefault="009F3E85" w:rsidP="009F3E85">
            <w:pPr>
              <w:jc w:val="center"/>
              <w:rPr>
                <w:sz w:val="20"/>
                <w:szCs w:val="20"/>
              </w:rPr>
            </w:pPr>
            <w:r w:rsidRPr="009F3E85">
              <w:rPr>
                <w:iCs/>
                <w:sz w:val="20"/>
                <w:szCs w:val="20"/>
              </w:rPr>
              <w:t>Всего, час.</w:t>
            </w:r>
          </w:p>
        </w:tc>
        <w:tc>
          <w:tcPr>
            <w:tcW w:w="26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043CA8" w14:textId="77777777" w:rsidR="009F3E85" w:rsidRPr="009F3E85" w:rsidRDefault="009F3E85" w:rsidP="009F3E85">
            <w:pPr>
              <w:ind w:left="113" w:right="113"/>
              <w:jc w:val="center"/>
              <w:rPr>
                <w:sz w:val="20"/>
                <w:szCs w:val="20"/>
              </w:rPr>
            </w:pPr>
            <w:r w:rsidRPr="009F3E85">
              <w:rPr>
                <w:iCs/>
                <w:sz w:val="20"/>
                <w:szCs w:val="20"/>
              </w:rPr>
              <w:t>В т.ч. в форме практической. подготовки</w:t>
            </w:r>
          </w:p>
        </w:tc>
        <w:tc>
          <w:tcPr>
            <w:tcW w:w="2182" w:type="pct"/>
            <w:gridSpan w:val="9"/>
            <w:tcBorders>
              <w:top w:val="single" w:sz="4" w:space="0" w:color="auto"/>
              <w:left w:val="single" w:sz="4" w:space="0" w:color="auto"/>
              <w:bottom w:val="single" w:sz="4" w:space="0" w:color="auto"/>
              <w:right w:val="single" w:sz="4" w:space="0" w:color="auto"/>
            </w:tcBorders>
            <w:hideMark/>
          </w:tcPr>
          <w:p w14:paraId="1397C66F" w14:textId="77777777" w:rsidR="009F3E85" w:rsidRPr="009F3E85" w:rsidRDefault="009F3E85" w:rsidP="009F3E85">
            <w:pPr>
              <w:suppressAutoHyphens/>
              <w:jc w:val="center"/>
              <w:rPr>
                <w:sz w:val="20"/>
                <w:szCs w:val="20"/>
              </w:rPr>
            </w:pPr>
            <w:r w:rsidRPr="009F3E85">
              <w:rPr>
                <w:sz w:val="20"/>
                <w:szCs w:val="20"/>
              </w:rPr>
              <w:t xml:space="preserve">Объем профессионального модуля, </w:t>
            </w:r>
            <w:proofErr w:type="spellStart"/>
            <w:r w:rsidRPr="009F3E85">
              <w:rPr>
                <w:sz w:val="20"/>
                <w:szCs w:val="20"/>
              </w:rPr>
              <w:t>ак</w:t>
            </w:r>
            <w:proofErr w:type="spellEnd"/>
            <w:r w:rsidRPr="009F3E85">
              <w:rPr>
                <w:sz w:val="20"/>
                <w:szCs w:val="20"/>
              </w:rPr>
              <w:t>. час.</w:t>
            </w:r>
          </w:p>
        </w:tc>
      </w:tr>
      <w:tr w:rsidR="009F3E85" w:rsidRPr="009F3E85" w14:paraId="6F4A94CE" w14:textId="77777777" w:rsidTr="00B876F1">
        <w:trPr>
          <w:trHeight w:val="58"/>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7C70171C" w14:textId="77777777" w:rsidR="009F3E85" w:rsidRPr="009F3E85" w:rsidRDefault="009F3E85" w:rsidP="009F3E85">
            <w:pPr>
              <w:rPr>
                <w:sz w:val="20"/>
                <w:szCs w:val="20"/>
              </w:rPr>
            </w:pPr>
          </w:p>
        </w:tc>
        <w:tc>
          <w:tcPr>
            <w:tcW w:w="1362" w:type="pct"/>
            <w:vMerge/>
            <w:tcBorders>
              <w:top w:val="single" w:sz="4" w:space="0" w:color="auto"/>
              <w:left w:val="single" w:sz="4" w:space="0" w:color="auto"/>
              <w:bottom w:val="single" w:sz="4" w:space="0" w:color="auto"/>
              <w:right w:val="single" w:sz="4" w:space="0" w:color="auto"/>
            </w:tcBorders>
            <w:vAlign w:val="center"/>
            <w:hideMark/>
          </w:tcPr>
          <w:p w14:paraId="7333904B" w14:textId="77777777" w:rsidR="009F3E85" w:rsidRPr="009F3E85" w:rsidRDefault="009F3E85" w:rsidP="009F3E85">
            <w:pPr>
              <w:rPr>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1C3388A8" w14:textId="77777777" w:rsidR="009F3E85" w:rsidRPr="009F3E85" w:rsidRDefault="009F3E85" w:rsidP="009F3E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00E4ECE" w14:textId="77777777" w:rsidR="009F3E85" w:rsidRPr="009F3E85" w:rsidRDefault="009F3E85" w:rsidP="009F3E85">
            <w:pPr>
              <w:rPr>
                <w:sz w:val="20"/>
                <w:szCs w:val="20"/>
              </w:rPr>
            </w:pPr>
          </w:p>
        </w:tc>
        <w:tc>
          <w:tcPr>
            <w:tcW w:w="1595" w:type="pct"/>
            <w:gridSpan w:val="7"/>
            <w:tcBorders>
              <w:top w:val="single" w:sz="4" w:space="0" w:color="auto"/>
              <w:left w:val="single" w:sz="4" w:space="0" w:color="auto"/>
              <w:bottom w:val="single" w:sz="4" w:space="0" w:color="auto"/>
              <w:right w:val="single" w:sz="4" w:space="0" w:color="auto"/>
            </w:tcBorders>
            <w:hideMark/>
          </w:tcPr>
          <w:p w14:paraId="3FF1EA09" w14:textId="77777777" w:rsidR="009F3E85" w:rsidRPr="009F3E85" w:rsidRDefault="009F3E85" w:rsidP="009F3E85">
            <w:pPr>
              <w:suppressAutoHyphens/>
              <w:jc w:val="center"/>
              <w:rPr>
                <w:sz w:val="22"/>
                <w:szCs w:val="22"/>
              </w:rPr>
            </w:pPr>
            <w:r w:rsidRPr="009F3E85">
              <w:rPr>
                <w:sz w:val="22"/>
                <w:szCs w:val="22"/>
              </w:rPr>
              <w:t>Обучение по МДК</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14:paraId="3EAC33C3" w14:textId="77777777" w:rsidR="009F3E85" w:rsidRPr="009F3E85" w:rsidRDefault="009F3E85" w:rsidP="009F3E85">
            <w:pPr>
              <w:suppressAutoHyphens/>
              <w:jc w:val="center"/>
              <w:rPr>
                <w:sz w:val="22"/>
                <w:szCs w:val="22"/>
              </w:rPr>
            </w:pPr>
            <w:r w:rsidRPr="009F3E85">
              <w:rPr>
                <w:sz w:val="22"/>
                <w:szCs w:val="22"/>
              </w:rPr>
              <w:t>Практики</w:t>
            </w:r>
          </w:p>
        </w:tc>
      </w:tr>
      <w:tr w:rsidR="009F3E85" w:rsidRPr="009F3E85" w14:paraId="0A4EBA7F" w14:textId="77777777" w:rsidTr="00B876F1">
        <w:tc>
          <w:tcPr>
            <w:tcW w:w="887" w:type="pct"/>
            <w:vMerge/>
            <w:tcBorders>
              <w:top w:val="single" w:sz="4" w:space="0" w:color="auto"/>
              <w:left w:val="single" w:sz="4" w:space="0" w:color="auto"/>
              <w:bottom w:val="single" w:sz="4" w:space="0" w:color="auto"/>
              <w:right w:val="single" w:sz="4" w:space="0" w:color="auto"/>
            </w:tcBorders>
            <w:vAlign w:val="center"/>
            <w:hideMark/>
          </w:tcPr>
          <w:p w14:paraId="1B3BA24B" w14:textId="77777777" w:rsidR="009F3E85" w:rsidRPr="009F3E85" w:rsidRDefault="009F3E85" w:rsidP="009F3E85">
            <w:pPr>
              <w:rPr>
                <w:sz w:val="20"/>
                <w:szCs w:val="20"/>
              </w:rPr>
            </w:pPr>
          </w:p>
        </w:tc>
        <w:tc>
          <w:tcPr>
            <w:tcW w:w="1362" w:type="pct"/>
            <w:vMerge/>
            <w:tcBorders>
              <w:top w:val="single" w:sz="4" w:space="0" w:color="auto"/>
              <w:left w:val="single" w:sz="4" w:space="0" w:color="auto"/>
              <w:bottom w:val="single" w:sz="4" w:space="0" w:color="auto"/>
              <w:right w:val="single" w:sz="4" w:space="0" w:color="auto"/>
            </w:tcBorders>
            <w:vAlign w:val="center"/>
            <w:hideMark/>
          </w:tcPr>
          <w:p w14:paraId="59CDC9AC" w14:textId="77777777" w:rsidR="009F3E85" w:rsidRPr="009F3E85" w:rsidRDefault="009F3E85" w:rsidP="009F3E85">
            <w:pPr>
              <w:rPr>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46BEAEB0" w14:textId="77777777" w:rsidR="009F3E85" w:rsidRPr="009F3E85" w:rsidRDefault="009F3E85" w:rsidP="009F3E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C4082A9" w14:textId="77777777" w:rsidR="009F3E85" w:rsidRPr="009F3E85" w:rsidRDefault="009F3E85" w:rsidP="009F3E85">
            <w:pPr>
              <w:rPr>
                <w:sz w:val="20"/>
                <w:szCs w:val="20"/>
              </w:rPr>
            </w:pPr>
          </w:p>
        </w:tc>
        <w:tc>
          <w:tcPr>
            <w:tcW w:w="371" w:type="pct"/>
            <w:vMerge w:val="restart"/>
            <w:tcBorders>
              <w:top w:val="single" w:sz="4" w:space="0" w:color="auto"/>
              <w:left w:val="single" w:sz="4" w:space="0" w:color="auto"/>
              <w:bottom w:val="single" w:sz="4" w:space="0" w:color="auto"/>
              <w:right w:val="single" w:sz="4" w:space="0" w:color="auto"/>
            </w:tcBorders>
            <w:textDirection w:val="btLr"/>
          </w:tcPr>
          <w:p w14:paraId="71E1565F" w14:textId="77777777" w:rsidR="009F3E85" w:rsidRPr="009F3E85" w:rsidRDefault="009F3E85" w:rsidP="009F3E85">
            <w:pPr>
              <w:suppressAutoHyphens/>
              <w:ind w:left="113" w:right="113"/>
              <w:jc w:val="center"/>
              <w:rPr>
                <w:sz w:val="20"/>
                <w:szCs w:val="20"/>
              </w:rPr>
            </w:pPr>
            <w:r w:rsidRPr="009F3E85">
              <w:rPr>
                <w:sz w:val="20"/>
                <w:szCs w:val="20"/>
              </w:rPr>
              <w:t>Другие виды учебных занятий</w:t>
            </w:r>
          </w:p>
          <w:p w14:paraId="6CBB7791" w14:textId="77777777" w:rsidR="009F3E85" w:rsidRPr="009F3E85" w:rsidRDefault="009F3E85" w:rsidP="009F3E85">
            <w:pPr>
              <w:suppressAutoHyphens/>
              <w:ind w:left="113" w:right="113"/>
              <w:jc w:val="center"/>
              <w:rPr>
                <w:sz w:val="20"/>
                <w:szCs w:val="20"/>
              </w:rPr>
            </w:pPr>
          </w:p>
        </w:tc>
        <w:tc>
          <w:tcPr>
            <w:tcW w:w="1221" w:type="pct"/>
            <w:gridSpan w:val="5"/>
            <w:tcBorders>
              <w:top w:val="single" w:sz="4" w:space="0" w:color="auto"/>
              <w:left w:val="single" w:sz="4" w:space="0" w:color="auto"/>
              <w:bottom w:val="single" w:sz="4" w:space="0" w:color="auto"/>
              <w:right w:val="single" w:sz="4" w:space="0" w:color="auto"/>
            </w:tcBorders>
            <w:hideMark/>
          </w:tcPr>
          <w:p w14:paraId="6EE6D5A8" w14:textId="77777777" w:rsidR="009F3E85" w:rsidRPr="009F3E85" w:rsidRDefault="009F3E85" w:rsidP="009F3E85">
            <w:pPr>
              <w:suppressAutoHyphens/>
              <w:jc w:val="center"/>
              <w:rPr>
                <w:sz w:val="22"/>
                <w:szCs w:val="22"/>
              </w:rPr>
            </w:pPr>
            <w:r w:rsidRPr="009F3E85">
              <w:rPr>
                <w:sz w:val="22"/>
                <w:szCs w:val="22"/>
              </w:rPr>
              <w:t>В том числе</w:t>
            </w:r>
          </w:p>
        </w:tc>
        <w:tc>
          <w:tcPr>
            <w:tcW w:w="590" w:type="pct"/>
            <w:gridSpan w:val="3"/>
            <w:tcBorders>
              <w:top w:val="single" w:sz="4" w:space="0" w:color="auto"/>
              <w:left w:val="single" w:sz="4" w:space="0" w:color="auto"/>
              <w:bottom w:val="single" w:sz="4" w:space="0" w:color="auto"/>
              <w:right w:val="single" w:sz="4" w:space="0" w:color="auto"/>
            </w:tcBorders>
            <w:vAlign w:val="center"/>
            <w:hideMark/>
          </w:tcPr>
          <w:p w14:paraId="289F8219" w14:textId="77777777" w:rsidR="009F3E85" w:rsidRPr="009F3E85" w:rsidRDefault="009F3E85" w:rsidP="009F3E85">
            <w:pPr>
              <w:rPr>
                <w:sz w:val="22"/>
                <w:szCs w:val="22"/>
              </w:rPr>
            </w:pPr>
          </w:p>
        </w:tc>
      </w:tr>
      <w:tr w:rsidR="009F3E85" w:rsidRPr="009F3E85" w14:paraId="67AFE5D2" w14:textId="77777777" w:rsidTr="00B876F1">
        <w:trPr>
          <w:cantSplit/>
          <w:trHeight w:val="2308"/>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09556392" w14:textId="77777777" w:rsidR="009F3E85" w:rsidRPr="009F3E85" w:rsidRDefault="009F3E85" w:rsidP="009F3E85">
            <w:pPr>
              <w:rPr>
                <w:sz w:val="20"/>
                <w:szCs w:val="20"/>
              </w:rPr>
            </w:pPr>
          </w:p>
        </w:tc>
        <w:tc>
          <w:tcPr>
            <w:tcW w:w="1362" w:type="pct"/>
            <w:vMerge/>
            <w:tcBorders>
              <w:top w:val="single" w:sz="4" w:space="0" w:color="auto"/>
              <w:left w:val="single" w:sz="4" w:space="0" w:color="auto"/>
              <w:bottom w:val="single" w:sz="4" w:space="0" w:color="auto"/>
              <w:right w:val="single" w:sz="4" w:space="0" w:color="auto"/>
            </w:tcBorders>
            <w:vAlign w:val="center"/>
            <w:hideMark/>
          </w:tcPr>
          <w:p w14:paraId="2BD98BD1" w14:textId="77777777" w:rsidR="009F3E85" w:rsidRPr="009F3E85" w:rsidRDefault="009F3E85" w:rsidP="009F3E85">
            <w:pPr>
              <w:rPr>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53D5981B" w14:textId="77777777" w:rsidR="009F3E85" w:rsidRPr="009F3E85" w:rsidRDefault="009F3E85" w:rsidP="009F3E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4393314" w14:textId="77777777" w:rsidR="009F3E85" w:rsidRPr="009F3E85" w:rsidRDefault="009F3E85" w:rsidP="009F3E85">
            <w:pPr>
              <w:rPr>
                <w:sz w:val="20"/>
                <w:szCs w:val="20"/>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16955FD" w14:textId="77777777" w:rsidR="009F3E85" w:rsidRPr="009F3E85" w:rsidRDefault="009F3E85" w:rsidP="009F3E85">
            <w:pPr>
              <w:rPr>
                <w:sz w:val="20"/>
                <w:szCs w:val="20"/>
              </w:rPr>
            </w:pPr>
          </w:p>
        </w:tc>
        <w:tc>
          <w:tcPr>
            <w:tcW w:w="268" w:type="pct"/>
            <w:tcBorders>
              <w:top w:val="single" w:sz="4" w:space="0" w:color="auto"/>
              <w:left w:val="single" w:sz="4" w:space="0" w:color="auto"/>
              <w:bottom w:val="single" w:sz="4" w:space="0" w:color="auto"/>
              <w:right w:val="single" w:sz="4" w:space="0" w:color="auto"/>
            </w:tcBorders>
            <w:textDirection w:val="btLr"/>
            <w:vAlign w:val="center"/>
          </w:tcPr>
          <w:p w14:paraId="2114AEF1" w14:textId="77777777" w:rsidR="009F3E85" w:rsidRPr="009F3E85" w:rsidRDefault="009F3E85" w:rsidP="009F3E85">
            <w:pPr>
              <w:suppressAutoHyphens/>
              <w:ind w:left="-57" w:right="-57"/>
              <w:jc w:val="center"/>
              <w:rPr>
                <w:color w:val="000000"/>
                <w:sz w:val="20"/>
                <w:szCs w:val="20"/>
              </w:rPr>
            </w:pPr>
            <w:r w:rsidRPr="009F3E85">
              <w:rPr>
                <w:color w:val="000000"/>
                <w:sz w:val="20"/>
                <w:szCs w:val="20"/>
              </w:rPr>
              <w:t>практических. занятий</w:t>
            </w:r>
          </w:p>
          <w:p w14:paraId="318819D6" w14:textId="77777777" w:rsidR="009F3E85" w:rsidRPr="009F3E85" w:rsidRDefault="009F3E85" w:rsidP="009F3E85">
            <w:pPr>
              <w:suppressAutoHyphens/>
              <w:ind w:left="-57" w:right="-57"/>
              <w:jc w:val="center"/>
              <w:rPr>
                <w:color w:val="000000"/>
                <w:sz w:val="20"/>
                <w:szCs w:val="20"/>
              </w:rPr>
            </w:pPr>
          </w:p>
          <w:p w14:paraId="4D53E8C1" w14:textId="77777777" w:rsidR="009F3E85" w:rsidRPr="009F3E85" w:rsidRDefault="009F3E85" w:rsidP="009F3E85">
            <w:pPr>
              <w:suppressAutoHyphens/>
              <w:ind w:left="-57" w:right="-57"/>
              <w:jc w:val="center"/>
              <w:rPr>
                <w:i/>
                <w:sz w:val="20"/>
                <w:szCs w:val="20"/>
              </w:rPr>
            </w:pPr>
          </w:p>
        </w:tc>
        <w:tc>
          <w:tcPr>
            <w:tcW w:w="271" w:type="pct"/>
            <w:tcBorders>
              <w:top w:val="single" w:sz="4" w:space="0" w:color="auto"/>
              <w:left w:val="single" w:sz="4" w:space="0" w:color="auto"/>
              <w:bottom w:val="single" w:sz="4" w:space="0" w:color="auto"/>
              <w:right w:val="single" w:sz="4" w:space="0" w:color="auto"/>
            </w:tcBorders>
            <w:textDirection w:val="btLr"/>
            <w:vAlign w:val="center"/>
          </w:tcPr>
          <w:p w14:paraId="27150EEE" w14:textId="77777777" w:rsidR="009F3E85" w:rsidRPr="009F3E85" w:rsidRDefault="009F3E85" w:rsidP="009F3E85">
            <w:pPr>
              <w:suppressAutoHyphens/>
              <w:ind w:left="-57" w:right="-57"/>
              <w:jc w:val="center"/>
              <w:rPr>
                <w:color w:val="000000"/>
                <w:sz w:val="20"/>
                <w:szCs w:val="20"/>
              </w:rPr>
            </w:pPr>
            <w:r w:rsidRPr="009F3E85">
              <w:rPr>
                <w:sz w:val="20"/>
                <w:szCs w:val="20"/>
              </w:rPr>
              <w:t>Курсовых работ (проектов)</w:t>
            </w:r>
            <w:r w:rsidRPr="009F3E85">
              <w:rPr>
                <w:rFonts w:ascii="Calibri" w:hAnsi="Calibri"/>
                <w:sz w:val="20"/>
                <w:szCs w:val="20"/>
                <w:vertAlign w:val="superscript"/>
              </w:rPr>
              <w:footnoteReference w:id="33"/>
            </w:r>
          </w:p>
          <w:p w14:paraId="6DEA79A1" w14:textId="77777777" w:rsidR="009F3E85" w:rsidRPr="009F3E85" w:rsidRDefault="009F3E85" w:rsidP="009F3E85">
            <w:pPr>
              <w:suppressAutoHyphens/>
              <w:ind w:left="113" w:right="113"/>
              <w:jc w:val="center"/>
              <w:rPr>
                <w:iCs/>
                <w:sz w:val="20"/>
                <w:szCs w:val="20"/>
              </w:rPr>
            </w:pPr>
          </w:p>
        </w:tc>
        <w:tc>
          <w:tcPr>
            <w:tcW w:w="405" w:type="pct"/>
            <w:tcBorders>
              <w:top w:val="single" w:sz="4" w:space="0" w:color="auto"/>
              <w:left w:val="single" w:sz="4" w:space="0" w:color="auto"/>
              <w:bottom w:val="single" w:sz="4" w:space="0" w:color="auto"/>
              <w:right w:val="single" w:sz="4" w:space="0" w:color="auto"/>
            </w:tcBorders>
            <w:textDirection w:val="btLr"/>
            <w:vAlign w:val="center"/>
            <w:hideMark/>
          </w:tcPr>
          <w:p w14:paraId="57490608" w14:textId="77777777" w:rsidR="009F3E85" w:rsidRPr="009F3E85" w:rsidRDefault="009F3E85" w:rsidP="009F3E85">
            <w:pPr>
              <w:suppressAutoHyphens/>
              <w:ind w:left="-57" w:right="-57"/>
              <w:jc w:val="center"/>
              <w:rPr>
                <w:color w:val="000000"/>
                <w:sz w:val="20"/>
                <w:szCs w:val="20"/>
              </w:rPr>
            </w:pPr>
            <w:r w:rsidRPr="009F3E85">
              <w:rPr>
                <w:sz w:val="20"/>
                <w:szCs w:val="20"/>
              </w:rPr>
              <w:t>В том числе Самостоятельная работа</w:t>
            </w:r>
            <w:r w:rsidRPr="009F3E85">
              <w:rPr>
                <w:rFonts w:ascii="Calibri" w:hAnsi="Calibri"/>
                <w:i/>
                <w:sz w:val="22"/>
                <w:szCs w:val="22"/>
                <w:vertAlign w:val="superscript"/>
              </w:rPr>
              <w:footnoteReference w:id="34"/>
            </w:r>
          </w:p>
        </w:tc>
        <w:tc>
          <w:tcPr>
            <w:tcW w:w="272" w:type="pct"/>
            <w:tcBorders>
              <w:top w:val="single" w:sz="4" w:space="0" w:color="auto"/>
              <w:left w:val="single" w:sz="4" w:space="0" w:color="auto"/>
              <w:bottom w:val="single" w:sz="4" w:space="0" w:color="auto"/>
              <w:right w:val="single" w:sz="4" w:space="0" w:color="auto"/>
            </w:tcBorders>
            <w:textDirection w:val="btLr"/>
            <w:vAlign w:val="center"/>
            <w:hideMark/>
          </w:tcPr>
          <w:p w14:paraId="27793427" w14:textId="77777777" w:rsidR="009F3E85" w:rsidRPr="009F3E85" w:rsidRDefault="009F3E85" w:rsidP="009F3E85">
            <w:pPr>
              <w:suppressAutoHyphens/>
              <w:ind w:left="-57" w:right="-57"/>
              <w:jc w:val="center"/>
              <w:rPr>
                <w:sz w:val="20"/>
                <w:szCs w:val="20"/>
              </w:rPr>
            </w:pPr>
            <w:r w:rsidRPr="009F3E85">
              <w:rPr>
                <w:sz w:val="20"/>
                <w:szCs w:val="20"/>
              </w:rPr>
              <w:t>Промежуточная аттестация.</w:t>
            </w:r>
          </w:p>
        </w:tc>
        <w:tc>
          <w:tcPr>
            <w:tcW w:w="319" w:type="pct"/>
            <w:gridSpan w:val="3"/>
            <w:tcBorders>
              <w:top w:val="single" w:sz="4" w:space="0" w:color="auto"/>
              <w:left w:val="single" w:sz="4" w:space="0" w:color="auto"/>
              <w:bottom w:val="single" w:sz="4" w:space="0" w:color="auto"/>
              <w:right w:val="single" w:sz="4" w:space="0" w:color="auto"/>
            </w:tcBorders>
            <w:textDirection w:val="btLr"/>
            <w:vAlign w:val="center"/>
          </w:tcPr>
          <w:p w14:paraId="6FD28E70" w14:textId="77777777" w:rsidR="009F3E85" w:rsidRPr="009F3E85" w:rsidRDefault="009F3E85" w:rsidP="009F3E85">
            <w:pPr>
              <w:suppressAutoHyphens/>
              <w:ind w:left="-57" w:right="-57"/>
              <w:jc w:val="center"/>
              <w:rPr>
                <w:sz w:val="20"/>
                <w:szCs w:val="20"/>
              </w:rPr>
            </w:pPr>
            <w:r w:rsidRPr="009F3E85">
              <w:rPr>
                <w:sz w:val="20"/>
                <w:szCs w:val="20"/>
              </w:rPr>
              <w:t>Учебная</w:t>
            </w:r>
          </w:p>
          <w:p w14:paraId="7BAF4975" w14:textId="77777777" w:rsidR="009F3E85" w:rsidRPr="009F3E85" w:rsidRDefault="009F3E85" w:rsidP="009F3E85">
            <w:pPr>
              <w:suppressAutoHyphens/>
              <w:ind w:left="-57" w:right="-57"/>
              <w:jc w:val="center"/>
              <w:rPr>
                <w:i/>
                <w:sz w:val="20"/>
                <w:szCs w:val="20"/>
              </w:rPr>
            </w:pPr>
          </w:p>
        </w:tc>
        <w:tc>
          <w:tcPr>
            <w:tcW w:w="277" w:type="pct"/>
            <w:tcBorders>
              <w:top w:val="single" w:sz="4" w:space="0" w:color="auto"/>
              <w:left w:val="single" w:sz="4" w:space="0" w:color="auto"/>
              <w:bottom w:val="single" w:sz="4" w:space="0" w:color="auto"/>
              <w:right w:val="single" w:sz="4" w:space="0" w:color="auto"/>
            </w:tcBorders>
            <w:textDirection w:val="btLr"/>
            <w:vAlign w:val="center"/>
          </w:tcPr>
          <w:p w14:paraId="0EA20791" w14:textId="77777777" w:rsidR="009F3E85" w:rsidRPr="009F3E85" w:rsidRDefault="009F3E85" w:rsidP="009F3E85">
            <w:pPr>
              <w:suppressAutoHyphens/>
              <w:ind w:left="-57" w:right="-57"/>
              <w:jc w:val="center"/>
              <w:rPr>
                <w:sz w:val="20"/>
                <w:szCs w:val="20"/>
              </w:rPr>
            </w:pPr>
            <w:r w:rsidRPr="009F3E85">
              <w:rPr>
                <w:sz w:val="20"/>
                <w:szCs w:val="20"/>
              </w:rPr>
              <w:t>Производственная</w:t>
            </w:r>
          </w:p>
          <w:p w14:paraId="7908F51A" w14:textId="77777777" w:rsidR="009F3E85" w:rsidRPr="009F3E85" w:rsidRDefault="009F3E85" w:rsidP="009F3E85">
            <w:pPr>
              <w:suppressAutoHyphens/>
              <w:ind w:left="-57" w:right="-57"/>
              <w:jc w:val="center"/>
              <w:rPr>
                <w:i/>
                <w:sz w:val="20"/>
                <w:szCs w:val="20"/>
              </w:rPr>
            </w:pPr>
          </w:p>
        </w:tc>
      </w:tr>
      <w:tr w:rsidR="009F3E85" w:rsidRPr="009F3E85" w14:paraId="39173E74" w14:textId="77777777" w:rsidTr="00B876F1">
        <w:trPr>
          <w:trHeight w:val="415"/>
        </w:trPr>
        <w:tc>
          <w:tcPr>
            <w:tcW w:w="887" w:type="pct"/>
            <w:tcBorders>
              <w:top w:val="single" w:sz="4" w:space="0" w:color="auto"/>
              <w:left w:val="single" w:sz="4" w:space="0" w:color="auto"/>
              <w:bottom w:val="single" w:sz="4" w:space="0" w:color="auto"/>
              <w:right w:val="single" w:sz="4" w:space="0" w:color="auto"/>
            </w:tcBorders>
            <w:vAlign w:val="center"/>
            <w:hideMark/>
          </w:tcPr>
          <w:p w14:paraId="6210A166" w14:textId="77777777" w:rsidR="009F3E85" w:rsidRPr="009F3E85" w:rsidRDefault="009F3E85" w:rsidP="009F3E85">
            <w:pPr>
              <w:jc w:val="center"/>
              <w:rPr>
                <w:i/>
                <w:sz w:val="22"/>
                <w:szCs w:val="22"/>
              </w:rPr>
            </w:pPr>
            <w:r w:rsidRPr="009F3E85">
              <w:rPr>
                <w:i/>
                <w:sz w:val="22"/>
                <w:szCs w:val="22"/>
              </w:rPr>
              <w:t>1</w:t>
            </w:r>
          </w:p>
        </w:tc>
        <w:tc>
          <w:tcPr>
            <w:tcW w:w="1362" w:type="pct"/>
            <w:tcBorders>
              <w:top w:val="single" w:sz="4" w:space="0" w:color="auto"/>
              <w:left w:val="single" w:sz="4" w:space="0" w:color="auto"/>
              <w:bottom w:val="single" w:sz="4" w:space="0" w:color="auto"/>
              <w:right w:val="single" w:sz="4" w:space="0" w:color="auto"/>
            </w:tcBorders>
            <w:vAlign w:val="center"/>
            <w:hideMark/>
          </w:tcPr>
          <w:p w14:paraId="330CA66A" w14:textId="77777777" w:rsidR="009F3E85" w:rsidRPr="009F3E85" w:rsidRDefault="009F3E85" w:rsidP="009F3E85">
            <w:pPr>
              <w:jc w:val="center"/>
              <w:rPr>
                <w:i/>
                <w:sz w:val="22"/>
                <w:szCs w:val="22"/>
              </w:rPr>
            </w:pPr>
            <w:r w:rsidRPr="009F3E85">
              <w:rPr>
                <w:i/>
                <w:sz w:val="22"/>
                <w:szCs w:val="22"/>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758FA9E" w14:textId="77777777" w:rsidR="009F3E85" w:rsidRPr="009F3E85" w:rsidRDefault="009F3E85" w:rsidP="009F3E85">
            <w:pPr>
              <w:jc w:val="center"/>
              <w:rPr>
                <w:i/>
                <w:sz w:val="22"/>
                <w:szCs w:val="22"/>
              </w:rPr>
            </w:pPr>
            <w:r w:rsidRPr="009F3E85">
              <w:rPr>
                <w:i/>
                <w:sz w:val="22"/>
                <w:szCs w:val="22"/>
              </w:rPr>
              <w:t>3</w:t>
            </w:r>
          </w:p>
        </w:tc>
        <w:tc>
          <w:tcPr>
            <w:tcW w:w="269" w:type="pct"/>
            <w:tcBorders>
              <w:top w:val="single" w:sz="4" w:space="0" w:color="auto"/>
              <w:left w:val="single" w:sz="4" w:space="0" w:color="auto"/>
              <w:bottom w:val="single" w:sz="4" w:space="0" w:color="auto"/>
              <w:right w:val="single" w:sz="4" w:space="0" w:color="auto"/>
            </w:tcBorders>
            <w:vAlign w:val="center"/>
            <w:hideMark/>
          </w:tcPr>
          <w:p w14:paraId="7B932529" w14:textId="77777777" w:rsidR="009F3E85" w:rsidRPr="009F3E85" w:rsidRDefault="009F3E85" w:rsidP="009F3E85">
            <w:pPr>
              <w:jc w:val="center"/>
              <w:rPr>
                <w:i/>
                <w:sz w:val="22"/>
                <w:szCs w:val="22"/>
              </w:rPr>
            </w:pPr>
            <w:r w:rsidRPr="009F3E85">
              <w:rPr>
                <w:i/>
                <w:sz w:val="22"/>
                <w:szCs w:val="22"/>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570584B6" w14:textId="77777777" w:rsidR="009F3E85" w:rsidRPr="009F3E85" w:rsidRDefault="009F3E85" w:rsidP="009F3E85">
            <w:pPr>
              <w:jc w:val="center"/>
              <w:rPr>
                <w:i/>
                <w:sz w:val="22"/>
                <w:szCs w:val="22"/>
              </w:rPr>
            </w:pPr>
            <w:r w:rsidRPr="009F3E85">
              <w:rPr>
                <w:i/>
                <w:sz w:val="22"/>
                <w:szCs w:val="22"/>
              </w:rPr>
              <w:t>5</w:t>
            </w:r>
          </w:p>
        </w:tc>
        <w:tc>
          <w:tcPr>
            <w:tcW w:w="268" w:type="pct"/>
            <w:tcBorders>
              <w:top w:val="single" w:sz="4" w:space="0" w:color="auto"/>
              <w:left w:val="single" w:sz="4" w:space="0" w:color="auto"/>
              <w:bottom w:val="single" w:sz="4" w:space="0" w:color="auto"/>
              <w:right w:val="single" w:sz="4" w:space="0" w:color="auto"/>
            </w:tcBorders>
            <w:vAlign w:val="center"/>
            <w:hideMark/>
          </w:tcPr>
          <w:p w14:paraId="09C12CD6" w14:textId="77777777" w:rsidR="009F3E85" w:rsidRPr="009F3E85" w:rsidRDefault="009F3E85" w:rsidP="009F3E85">
            <w:pPr>
              <w:jc w:val="center"/>
              <w:rPr>
                <w:i/>
                <w:sz w:val="22"/>
                <w:szCs w:val="22"/>
              </w:rPr>
            </w:pPr>
            <w:r w:rsidRPr="009F3E85">
              <w:rPr>
                <w:i/>
                <w:sz w:val="22"/>
                <w:szCs w:val="22"/>
              </w:rPr>
              <w:t>6</w:t>
            </w:r>
          </w:p>
        </w:tc>
        <w:tc>
          <w:tcPr>
            <w:tcW w:w="271" w:type="pct"/>
            <w:tcBorders>
              <w:top w:val="single" w:sz="4" w:space="0" w:color="auto"/>
              <w:left w:val="single" w:sz="4" w:space="0" w:color="auto"/>
              <w:bottom w:val="single" w:sz="4" w:space="0" w:color="auto"/>
              <w:right w:val="single" w:sz="4" w:space="0" w:color="auto"/>
            </w:tcBorders>
            <w:vAlign w:val="center"/>
            <w:hideMark/>
          </w:tcPr>
          <w:p w14:paraId="52E1C4BD" w14:textId="77777777" w:rsidR="009F3E85" w:rsidRPr="009F3E85" w:rsidRDefault="009F3E85" w:rsidP="009F3E85">
            <w:pPr>
              <w:jc w:val="center"/>
              <w:rPr>
                <w:i/>
                <w:sz w:val="22"/>
                <w:szCs w:val="22"/>
              </w:rPr>
            </w:pPr>
            <w:r w:rsidRPr="009F3E85">
              <w:rPr>
                <w:i/>
                <w:sz w:val="22"/>
                <w:szCs w:val="22"/>
              </w:rPr>
              <w:t>7</w:t>
            </w:r>
          </w:p>
        </w:tc>
        <w:tc>
          <w:tcPr>
            <w:tcW w:w="405" w:type="pct"/>
            <w:tcBorders>
              <w:top w:val="single" w:sz="4" w:space="0" w:color="auto"/>
              <w:left w:val="single" w:sz="4" w:space="0" w:color="auto"/>
              <w:bottom w:val="single" w:sz="4" w:space="0" w:color="auto"/>
              <w:right w:val="single" w:sz="4" w:space="0" w:color="auto"/>
            </w:tcBorders>
            <w:vAlign w:val="center"/>
            <w:hideMark/>
          </w:tcPr>
          <w:p w14:paraId="3A456CF0" w14:textId="77777777" w:rsidR="009F3E85" w:rsidRPr="009F3E85" w:rsidRDefault="009F3E85" w:rsidP="009F3E85">
            <w:pPr>
              <w:jc w:val="center"/>
              <w:rPr>
                <w:i/>
                <w:sz w:val="22"/>
                <w:szCs w:val="22"/>
              </w:rPr>
            </w:pPr>
            <w:r w:rsidRPr="009F3E85">
              <w:rPr>
                <w:i/>
                <w:sz w:val="22"/>
                <w:szCs w:val="22"/>
              </w:rPr>
              <w:t>8</w:t>
            </w:r>
          </w:p>
        </w:tc>
        <w:tc>
          <w:tcPr>
            <w:tcW w:w="272" w:type="pct"/>
            <w:tcBorders>
              <w:top w:val="single" w:sz="4" w:space="0" w:color="auto"/>
              <w:left w:val="single" w:sz="4" w:space="0" w:color="auto"/>
              <w:bottom w:val="single" w:sz="4" w:space="0" w:color="auto"/>
              <w:right w:val="single" w:sz="4" w:space="0" w:color="auto"/>
            </w:tcBorders>
            <w:vAlign w:val="center"/>
            <w:hideMark/>
          </w:tcPr>
          <w:p w14:paraId="14710AB5" w14:textId="77777777" w:rsidR="009F3E85" w:rsidRPr="009F3E85" w:rsidRDefault="009F3E85" w:rsidP="009F3E85">
            <w:pPr>
              <w:jc w:val="center"/>
              <w:rPr>
                <w:i/>
                <w:sz w:val="22"/>
                <w:szCs w:val="22"/>
              </w:rPr>
            </w:pPr>
            <w:r w:rsidRPr="009F3E85">
              <w:rPr>
                <w:i/>
                <w:sz w:val="22"/>
                <w:szCs w:val="22"/>
              </w:rPr>
              <w:t>9</w:t>
            </w:r>
          </w:p>
        </w:tc>
        <w:tc>
          <w:tcPr>
            <w:tcW w:w="319" w:type="pct"/>
            <w:gridSpan w:val="3"/>
            <w:tcBorders>
              <w:top w:val="single" w:sz="4" w:space="0" w:color="auto"/>
              <w:left w:val="single" w:sz="4" w:space="0" w:color="auto"/>
              <w:bottom w:val="single" w:sz="4" w:space="0" w:color="auto"/>
              <w:right w:val="single" w:sz="4" w:space="0" w:color="auto"/>
            </w:tcBorders>
            <w:vAlign w:val="center"/>
            <w:hideMark/>
          </w:tcPr>
          <w:p w14:paraId="4FB47B39" w14:textId="77777777" w:rsidR="009F3E85" w:rsidRPr="009F3E85" w:rsidRDefault="009F3E85" w:rsidP="009F3E85">
            <w:pPr>
              <w:jc w:val="center"/>
              <w:rPr>
                <w:i/>
                <w:sz w:val="22"/>
                <w:szCs w:val="22"/>
              </w:rPr>
            </w:pPr>
            <w:r w:rsidRPr="009F3E85">
              <w:rPr>
                <w:i/>
                <w:sz w:val="22"/>
                <w:szCs w:val="22"/>
              </w:rPr>
              <w:t>10</w:t>
            </w:r>
          </w:p>
        </w:tc>
        <w:tc>
          <w:tcPr>
            <w:tcW w:w="277" w:type="pct"/>
            <w:tcBorders>
              <w:top w:val="single" w:sz="4" w:space="0" w:color="auto"/>
              <w:left w:val="single" w:sz="4" w:space="0" w:color="auto"/>
              <w:bottom w:val="single" w:sz="4" w:space="0" w:color="auto"/>
              <w:right w:val="single" w:sz="4" w:space="0" w:color="auto"/>
            </w:tcBorders>
            <w:vAlign w:val="center"/>
            <w:hideMark/>
          </w:tcPr>
          <w:p w14:paraId="59E81FC2" w14:textId="77777777" w:rsidR="009F3E85" w:rsidRPr="009F3E85" w:rsidRDefault="009F3E85" w:rsidP="009F3E85">
            <w:pPr>
              <w:jc w:val="center"/>
              <w:rPr>
                <w:i/>
                <w:sz w:val="22"/>
                <w:szCs w:val="22"/>
              </w:rPr>
            </w:pPr>
            <w:r w:rsidRPr="009F3E85">
              <w:rPr>
                <w:i/>
                <w:sz w:val="22"/>
                <w:szCs w:val="22"/>
              </w:rPr>
              <w:t>11</w:t>
            </w:r>
          </w:p>
        </w:tc>
      </w:tr>
      <w:tr w:rsidR="009F3E85" w:rsidRPr="009F3E85" w14:paraId="0E109E62" w14:textId="77777777" w:rsidTr="00B876F1">
        <w:tc>
          <w:tcPr>
            <w:tcW w:w="887" w:type="pct"/>
            <w:tcBorders>
              <w:top w:val="single" w:sz="4" w:space="0" w:color="auto"/>
              <w:left w:val="single" w:sz="4" w:space="0" w:color="auto"/>
              <w:bottom w:val="single" w:sz="4" w:space="0" w:color="auto"/>
              <w:right w:val="single" w:sz="4" w:space="0" w:color="auto"/>
            </w:tcBorders>
          </w:tcPr>
          <w:p w14:paraId="2CF60E63" w14:textId="6E989CEF" w:rsidR="009F3E85" w:rsidRPr="004B073D" w:rsidRDefault="0054637D" w:rsidP="0054637D">
            <w:pPr>
              <w:rPr>
                <w:sz w:val="22"/>
                <w:szCs w:val="22"/>
              </w:rPr>
            </w:pPr>
            <w:r>
              <w:rPr>
                <w:sz w:val="22"/>
                <w:szCs w:val="22"/>
              </w:rPr>
              <w:t>ОК 0</w:t>
            </w:r>
            <w:r w:rsidR="009B6F40">
              <w:rPr>
                <w:sz w:val="22"/>
                <w:szCs w:val="22"/>
              </w:rPr>
              <w:t xml:space="preserve">1, 03, 04, </w:t>
            </w:r>
            <w:r>
              <w:rPr>
                <w:sz w:val="22"/>
                <w:szCs w:val="22"/>
              </w:rPr>
              <w:t>05, ОК 07, ОК 09</w:t>
            </w:r>
            <w:r w:rsidR="009F3E85" w:rsidRPr="004B073D">
              <w:rPr>
                <w:sz w:val="22"/>
                <w:szCs w:val="22"/>
              </w:rPr>
              <w:t>, ПК</w:t>
            </w:r>
            <w:r w:rsidR="009023FD" w:rsidRPr="004B073D">
              <w:rPr>
                <w:sz w:val="22"/>
                <w:szCs w:val="22"/>
              </w:rPr>
              <w:t xml:space="preserve"> </w:t>
            </w:r>
            <w:r>
              <w:rPr>
                <w:sz w:val="22"/>
                <w:szCs w:val="22"/>
              </w:rPr>
              <w:t>1.1.</w:t>
            </w:r>
            <w:r w:rsidR="009B6F40">
              <w:rPr>
                <w:sz w:val="22"/>
                <w:szCs w:val="22"/>
              </w:rPr>
              <w:t>, ПК 1.2, ПК 1.6, ПК 1.7., ПК</w:t>
            </w:r>
            <w:r>
              <w:rPr>
                <w:sz w:val="22"/>
                <w:szCs w:val="22"/>
              </w:rPr>
              <w:t>1.8.</w:t>
            </w:r>
          </w:p>
        </w:tc>
        <w:tc>
          <w:tcPr>
            <w:tcW w:w="1362" w:type="pct"/>
            <w:tcBorders>
              <w:top w:val="single" w:sz="4" w:space="0" w:color="auto"/>
              <w:left w:val="single" w:sz="4" w:space="0" w:color="auto"/>
              <w:bottom w:val="single" w:sz="4" w:space="0" w:color="auto"/>
              <w:right w:val="single" w:sz="4" w:space="0" w:color="auto"/>
            </w:tcBorders>
          </w:tcPr>
          <w:p w14:paraId="7692B923" w14:textId="77777777" w:rsidR="009F3E85" w:rsidRPr="009F3E85" w:rsidRDefault="009F3E85" w:rsidP="009F3E85">
            <w:pPr>
              <w:rPr>
                <w:sz w:val="22"/>
                <w:szCs w:val="22"/>
              </w:rPr>
            </w:pPr>
            <w:r w:rsidRPr="009F3E85">
              <w:rPr>
                <w:sz w:val="22"/>
                <w:szCs w:val="22"/>
              </w:rPr>
              <w:t>МДК.01.01 Организация социально-культурной деятельности</w:t>
            </w:r>
          </w:p>
        </w:tc>
        <w:tc>
          <w:tcPr>
            <w:tcW w:w="301" w:type="pct"/>
            <w:tcBorders>
              <w:top w:val="single" w:sz="4" w:space="0" w:color="auto"/>
              <w:left w:val="single" w:sz="4" w:space="0" w:color="auto"/>
              <w:bottom w:val="single" w:sz="4" w:space="0" w:color="auto"/>
              <w:right w:val="single" w:sz="4" w:space="0" w:color="auto"/>
            </w:tcBorders>
          </w:tcPr>
          <w:p w14:paraId="75D5775C" w14:textId="6CCE85AE" w:rsidR="009F3E85" w:rsidRPr="0054637D" w:rsidRDefault="00BC14BD" w:rsidP="00631528">
            <w:pPr>
              <w:jc w:val="center"/>
              <w:rPr>
                <w:b/>
                <w:bCs/>
                <w:sz w:val="22"/>
                <w:szCs w:val="22"/>
              </w:rPr>
            </w:pPr>
            <w:r w:rsidRPr="0054637D">
              <w:rPr>
                <w:b/>
                <w:bCs/>
                <w:sz w:val="22"/>
                <w:szCs w:val="22"/>
              </w:rPr>
              <w:t>298</w:t>
            </w:r>
          </w:p>
        </w:tc>
        <w:tc>
          <w:tcPr>
            <w:tcW w:w="269" w:type="pct"/>
            <w:tcBorders>
              <w:top w:val="single" w:sz="4" w:space="0" w:color="auto"/>
              <w:left w:val="single" w:sz="4" w:space="0" w:color="auto"/>
              <w:bottom w:val="single" w:sz="4" w:space="0" w:color="auto"/>
              <w:right w:val="single" w:sz="4" w:space="0" w:color="auto"/>
            </w:tcBorders>
          </w:tcPr>
          <w:p w14:paraId="19510A2C" w14:textId="77777777" w:rsidR="009F3E85" w:rsidRPr="0054637D" w:rsidRDefault="009F3E85" w:rsidP="00631528">
            <w:pPr>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tcPr>
          <w:p w14:paraId="54FFF64D" w14:textId="2FDA7843" w:rsidR="009F3E85" w:rsidRPr="0054637D" w:rsidRDefault="000C5C3D" w:rsidP="000C5C3D">
            <w:pPr>
              <w:rPr>
                <w:b/>
                <w:bCs/>
                <w:sz w:val="22"/>
                <w:szCs w:val="22"/>
              </w:rPr>
            </w:pPr>
            <w:r w:rsidRPr="0054637D">
              <w:rPr>
                <w:b/>
                <w:bCs/>
                <w:sz w:val="22"/>
                <w:szCs w:val="22"/>
              </w:rPr>
              <w:t>214</w:t>
            </w:r>
          </w:p>
        </w:tc>
        <w:tc>
          <w:tcPr>
            <w:tcW w:w="268" w:type="pct"/>
            <w:tcBorders>
              <w:top w:val="single" w:sz="4" w:space="0" w:color="auto"/>
              <w:left w:val="single" w:sz="4" w:space="0" w:color="auto"/>
              <w:bottom w:val="single" w:sz="4" w:space="0" w:color="auto"/>
              <w:right w:val="single" w:sz="4" w:space="0" w:color="auto"/>
            </w:tcBorders>
          </w:tcPr>
          <w:p w14:paraId="7A98CA46" w14:textId="77777777" w:rsidR="009F3E85" w:rsidRPr="0054637D" w:rsidRDefault="009F3E85" w:rsidP="00631528">
            <w:pPr>
              <w:jc w:val="center"/>
              <w:rPr>
                <w:b/>
                <w:bCs/>
                <w:sz w:val="22"/>
                <w:szCs w:val="22"/>
              </w:rPr>
            </w:pPr>
          </w:p>
        </w:tc>
        <w:tc>
          <w:tcPr>
            <w:tcW w:w="271" w:type="pct"/>
            <w:tcBorders>
              <w:top w:val="single" w:sz="4" w:space="0" w:color="auto"/>
              <w:left w:val="single" w:sz="4" w:space="0" w:color="auto"/>
              <w:bottom w:val="single" w:sz="4" w:space="0" w:color="auto"/>
              <w:right w:val="single" w:sz="4" w:space="0" w:color="auto"/>
            </w:tcBorders>
          </w:tcPr>
          <w:p w14:paraId="5294EB9F" w14:textId="77777777" w:rsidR="009F3E85" w:rsidRPr="0054637D" w:rsidRDefault="009F3E85" w:rsidP="00631528">
            <w:pPr>
              <w:jc w:val="center"/>
              <w:rPr>
                <w:sz w:val="22"/>
                <w:szCs w:val="22"/>
              </w:rPr>
            </w:pPr>
          </w:p>
        </w:tc>
        <w:tc>
          <w:tcPr>
            <w:tcW w:w="405" w:type="pct"/>
            <w:tcBorders>
              <w:top w:val="single" w:sz="4" w:space="0" w:color="auto"/>
              <w:left w:val="single" w:sz="4" w:space="0" w:color="auto"/>
              <w:bottom w:val="single" w:sz="4" w:space="0" w:color="auto"/>
              <w:right w:val="single" w:sz="4" w:space="0" w:color="auto"/>
            </w:tcBorders>
          </w:tcPr>
          <w:p w14:paraId="362006E8" w14:textId="77777777" w:rsidR="009F3E85" w:rsidRPr="0054637D" w:rsidRDefault="009F3E85" w:rsidP="00631528">
            <w:pPr>
              <w:jc w:val="center"/>
              <w:rPr>
                <w:sz w:val="22"/>
                <w:szCs w:val="22"/>
              </w:rPr>
            </w:pPr>
          </w:p>
        </w:tc>
        <w:tc>
          <w:tcPr>
            <w:tcW w:w="272" w:type="pct"/>
            <w:tcBorders>
              <w:top w:val="single" w:sz="4" w:space="0" w:color="auto"/>
              <w:left w:val="single" w:sz="4" w:space="0" w:color="auto"/>
              <w:bottom w:val="single" w:sz="4" w:space="0" w:color="auto"/>
              <w:right w:val="single" w:sz="4" w:space="0" w:color="auto"/>
            </w:tcBorders>
          </w:tcPr>
          <w:p w14:paraId="05B5CB73" w14:textId="77777777" w:rsidR="009F3E85" w:rsidRPr="0054637D" w:rsidRDefault="009F3E85" w:rsidP="00631528">
            <w:pPr>
              <w:jc w:val="center"/>
              <w:rPr>
                <w:sz w:val="22"/>
                <w:szCs w:val="22"/>
              </w:rPr>
            </w:pPr>
            <w:r w:rsidRPr="0054637D">
              <w:rPr>
                <w:sz w:val="22"/>
                <w:szCs w:val="22"/>
              </w:rPr>
              <w:t>50</w:t>
            </w:r>
          </w:p>
        </w:tc>
        <w:tc>
          <w:tcPr>
            <w:tcW w:w="319" w:type="pct"/>
            <w:gridSpan w:val="3"/>
            <w:tcBorders>
              <w:top w:val="single" w:sz="4" w:space="0" w:color="auto"/>
              <w:left w:val="single" w:sz="4" w:space="0" w:color="auto"/>
              <w:bottom w:val="single" w:sz="4" w:space="0" w:color="auto"/>
              <w:right w:val="single" w:sz="4" w:space="0" w:color="auto"/>
            </w:tcBorders>
          </w:tcPr>
          <w:p w14:paraId="2A4AB419" w14:textId="7099587A" w:rsidR="009F3E85" w:rsidRPr="0054637D" w:rsidRDefault="001C761B" w:rsidP="000C5C3D">
            <w:pPr>
              <w:rPr>
                <w:b/>
                <w:bCs/>
                <w:sz w:val="22"/>
                <w:szCs w:val="22"/>
              </w:rPr>
            </w:pPr>
            <w:r w:rsidRPr="0054637D">
              <w:rPr>
                <w:b/>
                <w:bCs/>
                <w:sz w:val="22"/>
                <w:szCs w:val="22"/>
              </w:rPr>
              <w:t>34</w:t>
            </w:r>
          </w:p>
        </w:tc>
        <w:tc>
          <w:tcPr>
            <w:tcW w:w="277" w:type="pct"/>
            <w:tcBorders>
              <w:top w:val="single" w:sz="4" w:space="0" w:color="auto"/>
              <w:left w:val="single" w:sz="4" w:space="0" w:color="auto"/>
              <w:bottom w:val="single" w:sz="4" w:space="0" w:color="auto"/>
              <w:right w:val="single" w:sz="4" w:space="0" w:color="auto"/>
            </w:tcBorders>
          </w:tcPr>
          <w:p w14:paraId="0EEBFB33" w14:textId="77777777" w:rsidR="009F3E85" w:rsidRPr="0054637D" w:rsidRDefault="009F3E85" w:rsidP="00631528">
            <w:pPr>
              <w:jc w:val="center"/>
              <w:rPr>
                <w:b/>
                <w:bCs/>
                <w:sz w:val="22"/>
                <w:szCs w:val="22"/>
              </w:rPr>
            </w:pPr>
          </w:p>
        </w:tc>
      </w:tr>
      <w:tr w:rsidR="009F3E85" w:rsidRPr="009F3E85" w14:paraId="69C458BA" w14:textId="77777777" w:rsidTr="00B876F1">
        <w:trPr>
          <w:trHeight w:val="314"/>
        </w:trPr>
        <w:tc>
          <w:tcPr>
            <w:tcW w:w="887" w:type="pct"/>
            <w:tcBorders>
              <w:top w:val="single" w:sz="4" w:space="0" w:color="auto"/>
              <w:left w:val="single" w:sz="4" w:space="0" w:color="auto"/>
              <w:bottom w:val="single" w:sz="4" w:space="0" w:color="auto"/>
              <w:right w:val="single" w:sz="4" w:space="0" w:color="auto"/>
            </w:tcBorders>
          </w:tcPr>
          <w:p w14:paraId="2E98DAB0" w14:textId="1FBFAFD1" w:rsidR="009F3E85" w:rsidRPr="004B073D" w:rsidRDefault="009B6F40" w:rsidP="009B6F40">
            <w:pPr>
              <w:rPr>
                <w:sz w:val="22"/>
                <w:szCs w:val="22"/>
              </w:rPr>
            </w:pPr>
            <w:r>
              <w:rPr>
                <w:sz w:val="22"/>
                <w:szCs w:val="22"/>
              </w:rPr>
              <w:t>ОК 01-04, ОК 07, ОК 09,  ПК 1.1., ПК 1.3, ПК 1.4, ПК 1.5, ПК 1.6, ПК 1.8 .</w:t>
            </w:r>
          </w:p>
        </w:tc>
        <w:tc>
          <w:tcPr>
            <w:tcW w:w="1362" w:type="pct"/>
            <w:tcBorders>
              <w:top w:val="single" w:sz="4" w:space="0" w:color="auto"/>
              <w:left w:val="single" w:sz="4" w:space="0" w:color="auto"/>
              <w:bottom w:val="single" w:sz="4" w:space="0" w:color="auto"/>
              <w:right w:val="single" w:sz="4" w:space="0" w:color="auto"/>
            </w:tcBorders>
          </w:tcPr>
          <w:p w14:paraId="390A578C" w14:textId="77777777" w:rsidR="009F3E85" w:rsidRPr="009F3E85" w:rsidRDefault="009F3E85" w:rsidP="009F3E85">
            <w:pPr>
              <w:rPr>
                <w:sz w:val="22"/>
                <w:szCs w:val="22"/>
              </w:rPr>
            </w:pPr>
            <w:r w:rsidRPr="009F3E85">
              <w:rPr>
                <w:sz w:val="22"/>
                <w:szCs w:val="22"/>
              </w:rPr>
              <w:t>МДК.01.02 Менеджмент в социально-культурной сфере</w:t>
            </w:r>
          </w:p>
        </w:tc>
        <w:tc>
          <w:tcPr>
            <w:tcW w:w="301" w:type="pct"/>
            <w:tcBorders>
              <w:top w:val="single" w:sz="4" w:space="0" w:color="auto"/>
              <w:left w:val="single" w:sz="4" w:space="0" w:color="auto"/>
              <w:bottom w:val="single" w:sz="4" w:space="0" w:color="auto"/>
              <w:right w:val="single" w:sz="4" w:space="0" w:color="auto"/>
            </w:tcBorders>
          </w:tcPr>
          <w:p w14:paraId="5CCD65E2" w14:textId="33198340" w:rsidR="009F3E85" w:rsidRPr="0054637D" w:rsidRDefault="00BC14BD" w:rsidP="00BC14BD">
            <w:pPr>
              <w:jc w:val="center"/>
              <w:rPr>
                <w:b/>
                <w:bCs/>
                <w:sz w:val="22"/>
                <w:szCs w:val="22"/>
              </w:rPr>
            </w:pPr>
            <w:r w:rsidRPr="0054637D">
              <w:rPr>
                <w:b/>
                <w:bCs/>
                <w:sz w:val="22"/>
                <w:szCs w:val="22"/>
              </w:rPr>
              <w:t>464</w:t>
            </w:r>
          </w:p>
        </w:tc>
        <w:tc>
          <w:tcPr>
            <w:tcW w:w="269" w:type="pct"/>
            <w:tcBorders>
              <w:top w:val="single" w:sz="4" w:space="0" w:color="auto"/>
              <w:left w:val="single" w:sz="4" w:space="0" w:color="auto"/>
              <w:bottom w:val="single" w:sz="4" w:space="0" w:color="auto"/>
              <w:right w:val="single" w:sz="4" w:space="0" w:color="auto"/>
            </w:tcBorders>
          </w:tcPr>
          <w:p w14:paraId="4ECA68A4" w14:textId="77777777" w:rsidR="009F3E85" w:rsidRPr="0054637D" w:rsidRDefault="009F3E85" w:rsidP="00631528">
            <w:pPr>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tcPr>
          <w:p w14:paraId="461D37BD" w14:textId="442C15C9" w:rsidR="009F3E85" w:rsidRPr="0054637D" w:rsidRDefault="000C5C3D" w:rsidP="000C5C3D">
            <w:pPr>
              <w:rPr>
                <w:b/>
                <w:bCs/>
                <w:sz w:val="22"/>
                <w:szCs w:val="22"/>
              </w:rPr>
            </w:pPr>
            <w:r w:rsidRPr="0054637D">
              <w:rPr>
                <w:b/>
                <w:bCs/>
                <w:sz w:val="22"/>
                <w:szCs w:val="22"/>
              </w:rPr>
              <w:t>192</w:t>
            </w:r>
          </w:p>
        </w:tc>
        <w:tc>
          <w:tcPr>
            <w:tcW w:w="268" w:type="pct"/>
            <w:tcBorders>
              <w:top w:val="single" w:sz="4" w:space="0" w:color="auto"/>
              <w:left w:val="single" w:sz="4" w:space="0" w:color="auto"/>
              <w:bottom w:val="single" w:sz="4" w:space="0" w:color="auto"/>
              <w:right w:val="single" w:sz="4" w:space="0" w:color="auto"/>
            </w:tcBorders>
          </w:tcPr>
          <w:p w14:paraId="69F03788" w14:textId="77777777" w:rsidR="009F3E85" w:rsidRPr="0054637D" w:rsidRDefault="009F3E85" w:rsidP="00631528">
            <w:pPr>
              <w:jc w:val="center"/>
              <w:rPr>
                <w:b/>
                <w:bCs/>
                <w:sz w:val="22"/>
                <w:szCs w:val="22"/>
              </w:rPr>
            </w:pPr>
          </w:p>
        </w:tc>
        <w:tc>
          <w:tcPr>
            <w:tcW w:w="271" w:type="pct"/>
            <w:tcBorders>
              <w:top w:val="single" w:sz="4" w:space="0" w:color="auto"/>
              <w:left w:val="single" w:sz="4" w:space="0" w:color="auto"/>
              <w:bottom w:val="single" w:sz="4" w:space="0" w:color="auto"/>
              <w:right w:val="single" w:sz="4" w:space="0" w:color="auto"/>
            </w:tcBorders>
          </w:tcPr>
          <w:p w14:paraId="3F8F4F7F" w14:textId="77777777" w:rsidR="009F3E85" w:rsidRPr="0054637D" w:rsidRDefault="009F3E85" w:rsidP="00631528">
            <w:pPr>
              <w:jc w:val="center"/>
              <w:rPr>
                <w:sz w:val="22"/>
                <w:szCs w:val="22"/>
              </w:rPr>
            </w:pPr>
          </w:p>
        </w:tc>
        <w:tc>
          <w:tcPr>
            <w:tcW w:w="405" w:type="pct"/>
            <w:tcBorders>
              <w:top w:val="single" w:sz="4" w:space="0" w:color="auto"/>
              <w:left w:val="single" w:sz="4" w:space="0" w:color="auto"/>
              <w:bottom w:val="single" w:sz="4" w:space="0" w:color="auto"/>
              <w:right w:val="single" w:sz="4" w:space="0" w:color="auto"/>
            </w:tcBorders>
          </w:tcPr>
          <w:p w14:paraId="77E994F9" w14:textId="77777777" w:rsidR="009F3E85" w:rsidRPr="0054637D" w:rsidRDefault="009F3E85" w:rsidP="00631528">
            <w:pPr>
              <w:jc w:val="center"/>
              <w:rPr>
                <w:sz w:val="22"/>
                <w:szCs w:val="22"/>
              </w:rPr>
            </w:pPr>
          </w:p>
        </w:tc>
        <w:tc>
          <w:tcPr>
            <w:tcW w:w="272" w:type="pct"/>
            <w:tcBorders>
              <w:top w:val="single" w:sz="4" w:space="0" w:color="auto"/>
              <w:left w:val="single" w:sz="4" w:space="0" w:color="auto"/>
              <w:bottom w:val="single" w:sz="4" w:space="0" w:color="auto"/>
              <w:right w:val="single" w:sz="4" w:space="0" w:color="auto"/>
            </w:tcBorders>
            <w:vAlign w:val="center"/>
          </w:tcPr>
          <w:p w14:paraId="57050C7E" w14:textId="77777777" w:rsidR="009F3E85" w:rsidRPr="0054637D" w:rsidRDefault="009F3E85" w:rsidP="00631528">
            <w:pPr>
              <w:jc w:val="center"/>
              <w:rPr>
                <w:sz w:val="22"/>
                <w:szCs w:val="22"/>
              </w:rPr>
            </w:pPr>
            <w:r w:rsidRPr="0054637D">
              <w:rPr>
                <w:sz w:val="22"/>
                <w:szCs w:val="22"/>
              </w:rPr>
              <w:t>36</w:t>
            </w:r>
          </w:p>
        </w:tc>
        <w:tc>
          <w:tcPr>
            <w:tcW w:w="319" w:type="pct"/>
            <w:gridSpan w:val="3"/>
            <w:tcBorders>
              <w:top w:val="single" w:sz="4" w:space="0" w:color="auto"/>
              <w:left w:val="single" w:sz="4" w:space="0" w:color="auto"/>
              <w:bottom w:val="single" w:sz="4" w:space="0" w:color="auto"/>
              <w:right w:val="single" w:sz="4" w:space="0" w:color="auto"/>
            </w:tcBorders>
          </w:tcPr>
          <w:p w14:paraId="77BD174F" w14:textId="21810791" w:rsidR="009F3E85" w:rsidRPr="0054637D" w:rsidRDefault="001C761B" w:rsidP="000C5C3D">
            <w:pPr>
              <w:rPr>
                <w:b/>
                <w:bCs/>
                <w:sz w:val="22"/>
                <w:szCs w:val="22"/>
              </w:rPr>
            </w:pPr>
            <w:r w:rsidRPr="0054637D">
              <w:rPr>
                <w:b/>
                <w:bCs/>
                <w:sz w:val="22"/>
                <w:szCs w:val="22"/>
              </w:rPr>
              <w:t>164</w:t>
            </w:r>
          </w:p>
        </w:tc>
        <w:tc>
          <w:tcPr>
            <w:tcW w:w="277" w:type="pct"/>
            <w:tcBorders>
              <w:top w:val="single" w:sz="4" w:space="0" w:color="auto"/>
              <w:left w:val="single" w:sz="4" w:space="0" w:color="auto"/>
              <w:bottom w:val="single" w:sz="4" w:space="0" w:color="auto"/>
              <w:right w:val="single" w:sz="4" w:space="0" w:color="auto"/>
            </w:tcBorders>
          </w:tcPr>
          <w:p w14:paraId="2C34343A" w14:textId="5C5016E9" w:rsidR="009F3E85" w:rsidRPr="0054637D" w:rsidRDefault="000C5C3D" w:rsidP="00631528">
            <w:pPr>
              <w:jc w:val="center"/>
              <w:rPr>
                <w:b/>
                <w:bCs/>
                <w:sz w:val="22"/>
                <w:szCs w:val="22"/>
              </w:rPr>
            </w:pPr>
            <w:r w:rsidRPr="0054637D">
              <w:rPr>
                <w:b/>
                <w:bCs/>
                <w:sz w:val="22"/>
                <w:szCs w:val="22"/>
              </w:rPr>
              <w:t>72</w:t>
            </w:r>
          </w:p>
        </w:tc>
      </w:tr>
      <w:tr w:rsidR="009F3E85" w:rsidRPr="009F3E85" w14:paraId="10F26429" w14:textId="77777777" w:rsidTr="00B876F1">
        <w:tc>
          <w:tcPr>
            <w:tcW w:w="887" w:type="pct"/>
            <w:tcBorders>
              <w:top w:val="single" w:sz="4" w:space="0" w:color="auto"/>
              <w:left w:val="single" w:sz="4" w:space="0" w:color="auto"/>
              <w:bottom w:val="single" w:sz="4" w:space="0" w:color="auto"/>
              <w:right w:val="single" w:sz="4" w:space="0" w:color="auto"/>
            </w:tcBorders>
          </w:tcPr>
          <w:p w14:paraId="2C8CD899" w14:textId="6B5249D3" w:rsidR="009F3E85" w:rsidRPr="004B073D" w:rsidRDefault="0054637D" w:rsidP="004B073D">
            <w:pPr>
              <w:rPr>
                <w:sz w:val="22"/>
                <w:szCs w:val="22"/>
              </w:rPr>
            </w:pPr>
            <w:r w:rsidRPr="0054637D">
              <w:rPr>
                <w:sz w:val="22"/>
                <w:szCs w:val="22"/>
              </w:rPr>
              <w:t>ОК 01-05, ОК 07, ОК 09, ПК 1.1.-1.8.</w:t>
            </w:r>
          </w:p>
        </w:tc>
        <w:tc>
          <w:tcPr>
            <w:tcW w:w="1362" w:type="pct"/>
            <w:tcBorders>
              <w:top w:val="single" w:sz="4" w:space="0" w:color="auto"/>
              <w:left w:val="single" w:sz="4" w:space="0" w:color="auto"/>
              <w:bottom w:val="single" w:sz="4" w:space="0" w:color="auto"/>
              <w:right w:val="single" w:sz="4" w:space="0" w:color="auto"/>
            </w:tcBorders>
          </w:tcPr>
          <w:p w14:paraId="325E372E" w14:textId="74AF5988" w:rsidR="009F3E85" w:rsidRPr="009F3E85" w:rsidRDefault="00B876F1" w:rsidP="009F3E85">
            <w:pPr>
              <w:suppressAutoHyphens/>
              <w:rPr>
                <w:sz w:val="22"/>
                <w:szCs w:val="22"/>
              </w:rPr>
            </w:pPr>
            <w:r>
              <w:rPr>
                <w:sz w:val="22"/>
                <w:szCs w:val="22"/>
              </w:rPr>
              <w:t>В т.ч.</w:t>
            </w:r>
            <w:r w:rsidR="0054637D">
              <w:rPr>
                <w:sz w:val="22"/>
                <w:szCs w:val="22"/>
              </w:rPr>
              <w:t xml:space="preserve"> </w:t>
            </w:r>
            <w:r w:rsidR="009F3E85" w:rsidRPr="009F3E85">
              <w:rPr>
                <w:sz w:val="22"/>
                <w:szCs w:val="22"/>
              </w:rPr>
              <w:t>Учебная практика (без отрыва от учебного процесса), часов</w:t>
            </w:r>
          </w:p>
        </w:tc>
        <w:tc>
          <w:tcPr>
            <w:tcW w:w="301" w:type="pct"/>
            <w:tcBorders>
              <w:top w:val="single" w:sz="4" w:space="0" w:color="auto"/>
              <w:left w:val="single" w:sz="4" w:space="0" w:color="auto"/>
              <w:bottom w:val="single" w:sz="4" w:space="0" w:color="auto"/>
              <w:right w:val="single" w:sz="4" w:space="0" w:color="auto"/>
            </w:tcBorders>
          </w:tcPr>
          <w:p w14:paraId="6377B221" w14:textId="69AA99F2" w:rsidR="009F3E85" w:rsidRPr="0054637D" w:rsidRDefault="000C5C3D" w:rsidP="000C5C3D">
            <w:pPr>
              <w:suppressAutoHyphens/>
              <w:rPr>
                <w:b/>
                <w:bCs/>
                <w:i/>
                <w:sz w:val="22"/>
                <w:szCs w:val="22"/>
              </w:rPr>
            </w:pPr>
            <w:r w:rsidRPr="0054637D">
              <w:rPr>
                <w:b/>
                <w:bCs/>
                <w:i/>
                <w:sz w:val="22"/>
                <w:szCs w:val="22"/>
              </w:rPr>
              <w:t>198</w:t>
            </w:r>
          </w:p>
        </w:tc>
        <w:tc>
          <w:tcPr>
            <w:tcW w:w="269" w:type="pct"/>
            <w:tcBorders>
              <w:top w:val="single" w:sz="4" w:space="0" w:color="auto"/>
              <w:left w:val="single" w:sz="4" w:space="0" w:color="auto"/>
              <w:bottom w:val="single" w:sz="4" w:space="0" w:color="auto"/>
              <w:right w:val="single" w:sz="4" w:space="0" w:color="auto"/>
            </w:tcBorders>
            <w:shd w:val="clear" w:color="auto" w:fill="C0C0C0"/>
          </w:tcPr>
          <w:p w14:paraId="01F994B4" w14:textId="77777777" w:rsidR="009F3E85" w:rsidRPr="0054637D" w:rsidRDefault="009F3E85" w:rsidP="00631528">
            <w:pPr>
              <w:jc w:val="center"/>
              <w:rPr>
                <w:i/>
                <w:sz w:val="22"/>
                <w:szCs w:val="22"/>
              </w:rPr>
            </w:pPr>
            <w:r w:rsidRPr="0054637D">
              <w:rPr>
                <w:i/>
                <w:sz w:val="22"/>
                <w:szCs w:val="22"/>
              </w:rPr>
              <w:t>Х</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5ECA6267" w14:textId="77777777" w:rsidR="009F3E85" w:rsidRPr="0054637D" w:rsidRDefault="009F3E85" w:rsidP="00631528">
            <w:pPr>
              <w:jc w:val="center"/>
              <w:rPr>
                <w:b/>
                <w:bCs/>
                <w:i/>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152DFF49" w14:textId="77777777" w:rsidR="009F3E85" w:rsidRPr="0054637D" w:rsidRDefault="009F3E85" w:rsidP="00631528">
            <w:pPr>
              <w:jc w:val="center"/>
              <w:rPr>
                <w:b/>
                <w:bCs/>
                <w:i/>
                <w:sz w:val="22"/>
                <w:szCs w:val="22"/>
              </w:rPr>
            </w:pPr>
          </w:p>
        </w:tc>
        <w:tc>
          <w:tcPr>
            <w:tcW w:w="1266" w:type="pct"/>
            <w:gridSpan w:val="6"/>
            <w:tcBorders>
              <w:top w:val="single" w:sz="4" w:space="0" w:color="auto"/>
              <w:left w:val="single" w:sz="4" w:space="0" w:color="auto"/>
              <w:bottom w:val="single" w:sz="4" w:space="0" w:color="auto"/>
              <w:right w:val="single" w:sz="4" w:space="0" w:color="auto"/>
            </w:tcBorders>
            <w:shd w:val="clear" w:color="auto" w:fill="C0C0C0"/>
          </w:tcPr>
          <w:p w14:paraId="20A75349" w14:textId="77777777" w:rsidR="009F3E85" w:rsidRPr="0054637D" w:rsidRDefault="009F3E85" w:rsidP="00631528">
            <w:pPr>
              <w:jc w:val="center"/>
              <w:rPr>
                <w:i/>
                <w:sz w:val="22"/>
                <w:szCs w:val="22"/>
              </w:rPr>
            </w:pPr>
          </w:p>
        </w:tc>
        <w:tc>
          <w:tcPr>
            <w:tcW w:w="277" w:type="pct"/>
            <w:tcBorders>
              <w:top w:val="single" w:sz="4" w:space="0" w:color="auto"/>
              <w:left w:val="single" w:sz="4" w:space="0" w:color="auto"/>
              <w:bottom w:val="single" w:sz="4" w:space="0" w:color="auto"/>
              <w:right w:val="single" w:sz="4" w:space="0" w:color="auto"/>
            </w:tcBorders>
          </w:tcPr>
          <w:p w14:paraId="4E32E119" w14:textId="77777777" w:rsidR="009F3E85" w:rsidRPr="0054637D" w:rsidRDefault="009F3E85" w:rsidP="00631528">
            <w:pPr>
              <w:suppressAutoHyphens/>
              <w:jc w:val="center"/>
              <w:rPr>
                <w:b/>
                <w:i/>
                <w:sz w:val="22"/>
                <w:szCs w:val="22"/>
              </w:rPr>
            </w:pPr>
          </w:p>
        </w:tc>
      </w:tr>
      <w:tr w:rsidR="009F3E85" w:rsidRPr="009F3E85" w14:paraId="22BC2B51" w14:textId="77777777" w:rsidTr="00B876F1">
        <w:tc>
          <w:tcPr>
            <w:tcW w:w="887" w:type="pct"/>
            <w:tcBorders>
              <w:top w:val="single" w:sz="4" w:space="0" w:color="auto"/>
              <w:left w:val="single" w:sz="4" w:space="0" w:color="auto"/>
              <w:bottom w:val="single" w:sz="4" w:space="0" w:color="auto"/>
              <w:right w:val="single" w:sz="4" w:space="0" w:color="auto"/>
            </w:tcBorders>
          </w:tcPr>
          <w:p w14:paraId="3DF937D6" w14:textId="77777777" w:rsidR="009F3E85" w:rsidRPr="009F3E85" w:rsidRDefault="009F3E85" w:rsidP="009F3E85">
            <w:pPr>
              <w:rPr>
                <w:i/>
                <w:sz w:val="22"/>
                <w:szCs w:val="22"/>
              </w:rPr>
            </w:pPr>
          </w:p>
        </w:tc>
        <w:tc>
          <w:tcPr>
            <w:tcW w:w="1362" w:type="pct"/>
            <w:tcBorders>
              <w:top w:val="single" w:sz="4" w:space="0" w:color="auto"/>
              <w:left w:val="single" w:sz="4" w:space="0" w:color="auto"/>
              <w:bottom w:val="single" w:sz="4" w:space="0" w:color="auto"/>
              <w:right w:val="single" w:sz="4" w:space="0" w:color="auto"/>
            </w:tcBorders>
            <w:hideMark/>
          </w:tcPr>
          <w:p w14:paraId="1CDFD666" w14:textId="77777777" w:rsidR="009F3E85" w:rsidRPr="009F3E85" w:rsidRDefault="009F3E85" w:rsidP="009F3E85">
            <w:pPr>
              <w:suppressAutoHyphens/>
              <w:rPr>
                <w:sz w:val="22"/>
                <w:szCs w:val="22"/>
              </w:rPr>
            </w:pPr>
            <w:r w:rsidRPr="009F3E85">
              <w:rPr>
                <w:sz w:val="22"/>
                <w:szCs w:val="22"/>
              </w:rPr>
              <w:t>Промежуточная аттестация</w:t>
            </w:r>
          </w:p>
        </w:tc>
        <w:tc>
          <w:tcPr>
            <w:tcW w:w="301" w:type="pct"/>
            <w:tcBorders>
              <w:top w:val="single" w:sz="4" w:space="0" w:color="auto"/>
              <w:left w:val="single" w:sz="4" w:space="0" w:color="auto"/>
              <w:bottom w:val="single" w:sz="4" w:space="0" w:color="auto"/>
              <w:right w:val="single" w:sz="4" w:space="0" w:color="auto"/>
            </w:tcBorders>
            <w:hideMark/>
          </w:tcPr>
          <w:p w14:paraId="5230CFBC" w14:textId="24C6EF20" w:rsidR="009F3E85" w:rsidRPr="0054637D" w:rsidRDefault="000C5C3D" w:rsidP="00631528">
            <w:pPr>
              <w:suppressAutoHyphens/>
              <w:jc w:val="center"/>
              <w:rPr>
                <w:b/>
                <w:bCs/>
                <w:sz w:val="22"/>
                <w:szCs w:val="22"/>
              </w:rPr>
            </w:pPr>
            <w:r w:rsidRPr="0054637D">
              <w:rPr>
                <w:b/>
                <w:bCs/>
                <w:sz w:val="22"/>
                <w:szCs w:val="22"/>
              </w:rPr>
              <w:t>86</w:t>
            </w:r>
          </w:p>
        </w:tc>
        <w:tc>
          <w:tcPr>
            <w:tcW w:w="269" w:type="pct"/>
            <w:tcBorders>
              <w:top w:val="single" w:sz="4" w:space="0" w:color="auto"/>
              <w:left w:val="single" w:sz="4" w:space="0" w:color="auto"/>
              <w:bottom w:val="single" w:sz="4" w:space="0" w:color="auto"/>
              <w:right w:val="single" w:sz="4" w:space="0" w:color="auto"/>
            </w:tcBorders>
            <w:shd w:val="clear" w:color="auto" w:fill="C0C0C0"/>
            <w:hideMark/>
          </w:tcPr>
          <w:p w14:paraId="359E407B" w14:textId="77777777" w:rsidR="009F3E85" w:rsidRPr="0054637D" w:rsidRDefault="009F3E85" w:rsidP="00631528">
            <w:pPr>
              <w:jc w:val="center"/>
              <w:rPr>
                <w:i/>
                <w:sz w:val="22"/>
                <w:szCs w:val="22"/>
              </w:rPr>
            </w:pPr>
            <w:r w:rsidRPr="0054637D">
              <w:rPr>
                <w:i/>
                <w:sz w:val="22"/>
                <w:szCs w:val="22"/>
              </w:rPr>
              <w:t>Х</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131C78B7" w14:textId="77777777" w:rsidR="009F3E85" w:rsidRPr="0054637D" w:rsidRDefault="009F3E85" w:rsidP="00631528">
            <w:pPr>
              <w:jc w:val="center"/>
              <w:rPr>
                <w:i/>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464FC9A4" w14:textId="77777777" w:rsidR="009F3E85" w:rsidRPr="0054637D" w:rsidRDefault="009F3E85" w:rsidP="00631528">
            <w:pPr>
              <w:jc w:val="center"/>
              <w:rPr>
                <w:i/>
                <w:sz w:val="22"/>
                <w:szCs w:val="22"/>
              </w:rPr>
            </w:pPr>
          </w:p>
        </w:tc>
        <w:tc>
          <w:tcPr>
            <w:tcW w:w="1266" w:type="pct"/>
            <w:gridSpan w:val="6"/>
            <w:tcBorders>
              <w:top w:val="single" w:sz="4" w:space="0" w:color="auto"/>
              <w:left w:val="single" w:sz="4" w:space="0" w:color="auto"/>
              <w:bottom w:val="single" w:sz="4" w:space="0" w:color="auto"/>
              <w:right w:val="single" w:sz="4" w:space="0" w:color="auto"/>
            </w:tcBorders>
            <w:shd w:val="clear" w:color="auto" w:fill="C0C0C0"/>
          </w:tcPr>
          <w:p w14:paraId="7DF76527" w14:textId="77777777" w:rsidR="009F3E85" w:rsidRPr="0054637D" w:rsidRDefault="009F3E85" w:rsidP="00631528">
            <w:pPr>
              <w:jc w:val="center"/>
              <w:rPr>
                <w:i/>
                <w:sz w:val="22"/>
                <w:szCs w:val="22"/>
              </w:rPr>
            </w:pPr>
          </w:p>
        </w:tc>
        <w:tc>
          <w:tcPr>
            <w:tcW w:w="277" w:type="pct"/>
            <w:tcBorders>
              <w:top w:val="single" w:sz="4" w:space="0" w:color="auto"/>
              <w:left w:val="single" w:sz="4" w:space="0" w:color="auto"/>
              <w:bottom w:val="single" w:sz="4" w:space="0" w:color="auto"/>
              <w:right w:val="single" w:sz="4" w:space="0" w:color="auto"/>
            </w:tcBorders>
          </w:tcPr>
          <w:p w14:paraId="16F07B70" w14:textId="77777777" w:rsidR="009F3E85" w:rsidRPr="0054637D" w:rsidRDefault="009F3E85" w:rsidP="00631528">
            <w:pPr>
              <w:suppressAutoHyphens/>
              <w:jc w:val="center"/>
              <w:rPr>
                <w:sz w:val="22"/>
                <w:szCs w:val="22"/>
              </w:rPr>
            </w:pPr>
          </w:p>
        </w:tc>
      </w:tr>
      <w:tr w:rsidR="009F3E85" w:rsidRPr="009F3E85" w14:paraId="381E482B" w14:textId="77777777" w:rsidTr="00B876F1">
        <w:tc>
          <w:tcPr>
            <w:tcW w:w="887" w:type="pct"/>
            <w:tcBorders>
              <w:top w:val="single" w:sz="4" w:space="0" w:color="auto"/>
              <w:left w:val="single" w:sz="4" w:space="0" w:color="auto"/>
              <w:bottom w:val="single" w:sz="4" w:space="0" w:color="auto"/>
              <w:right w:val="single" w:sz="4" w:space="0" w:color="auto"/>
            </w:tcBorders>
          </w:tcPr>
          <w:p w14:paraId="27D67BAC" w14:textId="77777777" w:rsidR="009F3E85" w:rsidRPr="009F3E85" w:rsidRDefault="009F3E85" w:rsidP="009F3E85">
            <w:pPr>
              <w:spacing w:after="200"/>
              <w:rPr>
                <w:b/>
                <w:i/>
                <w:sz w:val="22"/>
                <w:szCs w:val="22"/>
              </w:rPr>
            </w:pPr>
          </w:p>
        </w:tc>
        <w:tc>
          <w:tcPr>
            <w:tcW w:w="1362" w:type="pct"/>
            <w:tcBorders>
              <w:top w:val="single" w:sz="4" w:space="0" w:color="auto"/>
              <w:left w:val="single" w:sz="4" w:space="0" w:color="auto"/>
              <w:bottom w:val="single" w:sz="4" w:space="0" w:color="auto"/>
              <w:right w:val="single" w:sz="4" w:space="0" w:color="auto"/>
            </w:tcBorders>
            <w:hideMark/>
          </w:tcPr>
          <w:p w14:paraId="6A5346A1" w14:textId="77777777" w:rsidR="009F3E85" w:rsidRPr="009F3E85" w:rsidRDefault="009F3E85" w:rsidP="009F3E85">
            <w:pPr>
              <w:spacing w:after="200"/>
              <w:rPr>
                <w:b/>
                <w:i/>
                <w:sz w:val="22"/>
                <w:szCs w:val="22"/>
              </w:rPr>
            </w:pPr>
            <w:r w:rsidRPr="009F3E85">
              <w:rPr>
                <w:b/>
                <w:i/>
                <w:sz w:val="22"/>
                <w:szCs w:val="22"/>
              </w:rPr>
              <w:t>Всего:</w:t>
            </w:r>
          </w:p>
        </w:tc>
        <w:tc>
          <w:tcPr>
            <w:tcW w:w="301" w:type="pct"/>
            <w:tcBorders>
              <w:top w:val="single" w:sz="4" w:space="0" w:color="auto"/>
              <w:left w:val="single" w:sz="4" w:space="0" w:color="auto"/>
              <w:bottom w:val="single" w:sz="4" w:space="0" w:color="auto"/>
              <w:right w:val="single" w:sz="4" w:space="0" w:color="auto"/>
            </w:tcBorders>
          </w:tcPr>
          <w:p w14:paraId="17C983D4" w14:textId="485AE9F4" w:rsidR="009F3E85" w:rsidRPr="0054637D" w:rsidRDefault="00BC14BD" w:rsidP="000C5C3D">
            <w:pPr>
              <w:rPr>
                <w:b/>
                <w:i/>
                <w:sz w:val="22"/>
                <w:szCs w:val="22"/>
              </w:rPr>
            </w:pPr>
            <w:r w:rsidRPr="0054637D">
              <w:rPr>
                <w:b/>
                <w:i/>
                <w:sz w:val="22"/>
                <w:szCs w:val="22"/>
              </w:rPr>
              <w:t>762</w:t>
            </w:r>
          </w:p>
        </w:tc>
        <w:tc>
          <w:tcPr>
            <w:tcW w:w="269" w:type="pct"/>
            <w:tcBorders>
              <w:top w:val="single" w:sz="4" w:space="0" w:color="auto"/>
              <w:left w:val="single" w:sz="4" w:space="0" w:color="auto"/>
              <w:bottom w:val="single" w:sz="4" w:space="0" w:color="auto"/>
              <w:right w:val="single" w:sz="4" w:space="0" w:color="auto"/>
            </w:tcBorders>
          </w:tcPr>
          <w:p w14:paraId="28D320BA" w14:textId="77777777" w:rsidR="009F3E85" w:rsidRPr="0054637D" w:rsidRDefault="009F3E85" w:rsidP="00631528">
            <w:pPr>
              <w:jc w:val="center"/>
              <w:rPr>
                <w:b/>
                <w:i/>
                <w:sz w:val="22"/>
                <w:szCs w:val="22"/>
              </w:rPr>
            </w:pPr>
          </w:p>
        </w:tc>
        <w:tc>
          <w:tcPr>
            <w:tcW w:w="371" w:type="pct"/>
            <w:tcBorders>
              <w:top w:val="single" w:sz="4" w:space="0" w:color="auto"/>
              <w:left w:val="single" w:sz="4" w:space="0" w:color="auto"/>
              <w:bottom w:val="single" w:sz="4" w:space="0" w:color="auto"/>
              <w:right w:val="single" w:sz="4" w:space="0" w:color="auto"/>
            </w:tcBorders>
          </w:tcPr>
          <w:p w14:paraId="469B48B3" w14:textId="7E9685DE" w:rsidR="009F3E85" w:rsidRPr="0054637D" w:rsidRDefault="000C5C3D" w:rsidP="000C5C3D">
            <w:pPr>
              <w:rPr>
                <w:b/>
                <w:i/>
                <w:sz w:val="22"/>
                <w:szCs w:val="22"/>
              </w:rPr>
            </w:pPr>
            <w:r w:rsidRPr="0054637D">
              <w:rPr>
                <w:b/>
                <w:i/>
                <w:sz w:val="22"/>
                <w:szCs w:val="22"/>
              </w:rPr>
              <w:t>406</w:t>
            </w:r>
          </w:p>
        </w:tc>
        <w:tc>
          <w:tcPr>
            <w:tcW w:w="268" w:type="pct"/>
            <w:tcBorders>
              <w:top w:val="single" w:sz="4" w:space="0" w:color="auto"/>
              <w:left w:val="single" w:sz="4" w:space="0" w:color="auto"/>
              <w:bottom w:val="single" w:sz="4" w:space="0" w:color="auto"/>
              <w:right w:val="single" w:sz="4" w:space="0" w:color="auto"/>
            </w:tcBorders>
          </w:tcPr>
          <w:p w14:paraId="4E40DFA8" w14:textId="77777777" w:rsidR="009F3E85" w:rsidRPr="0054637D" w:rsidRDefault="009F3E85" w:rsidP="00631528">
            <w:pPr>
              <w:jc w:val="center"/>
              <w:rPr>
                <w:b/>
                <w:i/>
                <w:sz w:val="22"/>
                <w:szCs w:val="22"/>
              </w:rPr>
            </w:pPr>
          </w:p>
        </w:tc>
        <w:tc>
          <w:tcPr>
            <w:tcW w:w="271" w:type="pct"/>
            <w:tcBorders>
              <w:top w:val="single" w:sz="4" w:space="0" w:color="auto"/>
              <w:left w:val="single" w:sz="4" w:space="0" w:color="auto"/>
              <w:bottom w:val="single" w:sz="4" w:space="0" w:color="auto"/>
              <w:right w:val="single" w:sz="4" w:space="0" w:color="auto"/>
            </w:tcBorders>
          </w:tcPr>
          <w:p w14:paraId="29D107B3" w14:textId="77777777" w:rsidR="009F3E85" w:rsidRPr="0054637D" w:rsidRDefault="009F3E85" w:rsidP="00631528">
            <w:pPr>
              <w:jc w:val="center"/>
              <w:rPr>
                <w:b/>
                <w:i/>
                <w:sz w:val="22"/>
                <w:szCs w:val="22"/>
              </w:rPr>
            </w:pPr>
          </w:p>
        </w:tc>
        <w:tc>
          <w:tcPr>
            <w:tcW w:w="405" w:type="pct"/>
            <w:tcBorders>
              <w:top w:val="single" w:sz="4" w:space="0" w:color="auto"/>
              <w:left w:val="single" w:sz="4" w:space="0" w:color="auto"/>
              <w:bottom w:val="single" w:sz="4" w:space="0" w:color="auto"/>
              <w:right w:val="single" w:sz="4" w:space="0" w:color="auto"/>
            </w:tcBorders>
          </w:tcPr>
          <w:p w14:paraId="5321256F" w14:textId="77777777" w:rsidR="009F3E85" w:rsidRPr="0054637D" w:rsidRDefault="009F3E85" w:rsidP="00631528">
            <w:pPr>
              <w:jc w:val="center"/>
              <w:rPr>
                <w:b/>
                <w:i/>
                <w:sz w:val="22"/>
                <w:szCs w:val="22"/>
              </w:rPr>
            </w:pPr>
          </w:p>
        </w:tc>
        <w:tc>
          <w:tcPr>
            <w:tcW w:w="272" w:type="pct"/>
            <w:tcBorders>
              <w:top w:val="single" w:sz="4" w:space="0" w:color="auto"/>
              <w:left w:val="single" w:sz="4" w:space="0" w:color="auto"/>
              <w:bottom w:val="single" w:sz="4" w:space="0" w:color="auto"/>
              <w:right w:val="single" w:sz="4" w:space="0" w:color="auto"/>
            </w:tcBorders>
          </w:tcPr>
          <w:p w14:paraId="39A5F123" w14:textId="77777777" w:rsidR="009F3E85" w:rsidRPr="0054637D" w:rsidRDefault="009F3E85" w:rsidP="00631528">
            <w:pPr>
              <w:jc w:val="center"/>
              <w:rPr>
                <w:b/>
                <w:i/>
                <w:sz w:val="22"/>
                <w:szCs w:val="22"/>
                <w:vertAlign w:val="superscript"/>
              </w:rPr>
            </w:pPr>
            <w:r w:rsidRPr="0054637D">
              <w:rPr>
                <w:b/>
                <w:i/>
                <w:sz w:val="22"/>
                <w:szCs w:val="22"/>
                <w:vertAlign w:val="superscript"/>
              </w:rPr>
              <w:t>86</w:t>
            </w:r>
          </w:p>
        </w:tc>
        <w:tc>
          <w:tcPr>
            <w:tcW w:w="319" w:type="pct"/>
            <w:gridSpan w:val="3"/>
            <w:tcBorders>
              <w:top w:val="single" w:sz="4" w:space="0" w:color="auto"/>
              <w:left w:val="single" w:sz="4" w:space="0" w:color="auto"/>
              <w:bottom w:val="single" w:sz="4" w:space="0" w:color="auto"/>
              <w:right w:val="single" w:sz="4" w:space="0" w:color="auto"/>
            </w:tcBorders>
          </w:tcPr>
          <w:p w14:paraId="2E208F14" w14:textId="24EA7A48" w:rsidR="009F3E85" w:rsidRPr="0054637D" w:rsidRDefault="00BC14BD" w:rsidP="000C5C3D">
            <w:pPr>
              <w:rPr>
                <w:b/>
                <w:i/>
                <w:sz w:val="22"/>
                <w:szCs w:val="22"/>
              </w:rPr>
            </w:pPr>
            <w:r w:rsidRPr="0054637D">
              <w:rPr>
                <w:b/>
                <w:i/>
                <w:sz w:val="22"/>
                <w:szCs w:val="22"/>
              </w:rPr>
              <w:t>198</w:t>
            </w:r>
          </w:p>
        </w:tc>
        <w:tc>
          <w:tcPr>
            <w:tcW w:w="277" w:type="pct"/>
            <w:tcBorders>
              <w:top w:val="single" w:sz="4" w:space="0" w:color="auto"/>
              <w:left w:val="single" w:sz="4" w:space="0" w:color="auto"/>
              <w:bottom w:val="single" w:sz="4" w:space="0" w:color="auto"/>
              <w:right w:val="single" w:sz="4" w:space="0" w:color="auto"/>
            </w:tcBorders>
          </w:tcPr>
          <w:p w14:paraId="321DB10F" w14:textId="529DAD1C" w:rsidR="009F3E85" w:rsidRPr="0054637D" w:rsidRDefault="000C5C3D" w:rsidP="000C5C3D">
            <w:pPr>
              <w:rPr>
                <w:b/>
                <w:i/>
                <w:sz w:val="22"/>
                <w:szCs w:val="22"/>
              </w:rPr>
            </w:pPr>
            <w:r w:rsidRPr="0054637D">
              <w:rPr>
                <w:b/>
                <w:i/>
                <w:sz w:val="22"/>
                <w:szCs w:val="22"/>
              </w:rPr>
              <w:t>72</w:t>
            </w:r>
          </w:p>
        </w:tc>
      </w:tr>
    </w:tbl>
    <w:p w14:paraId="7CC36A8A" w14:textId="77777777" w:rsidR="009F3E85" w:rsidRPr="009F3E85" w:rsidRDefault="009F3E85" w:rsidP="009F3E85">
      <w:pPr>
        <w:suppressAutoHyphens/>
        <w:spacing w:after="200"/>
        <w:jc w:val="both"/>
        <w:rPr>
          <w:i/>
          <w:sz w:val="20"/>
          <w:szCs w:val="20"/>
        </w:rPr>
      </w:pPr>
    </w:p>
    <w:p w14:paraId="6FDB36ED" w14:textId="0091EF16" w:rsidR="009F3E85" w:rsidRPr="009F3E85" w:rsidRDefault="009F3E85" w:rsidP="009F3E85">
      <w:pPr>
        <w:spacing w:after="200" w:line="276" w:lineRule="auto"/>
        <w:ind w:left="851"/>
        <w:rPr>
          <w:b/>
        </w:rPr>
      </w:pPr>
      <w:r w:rsidRPr="009F3E85">
        <w:rPr>
          <w:b/>
          <w:sz w:val="22"/>
          <w:szCs w:val="22"/>
        </w:rPr>
        <w:br w:type="page"/>
      </w:r>
      <w:r w:rsidRPr="009F3E85">
        <w:rPr>
          <w:b/>
        </w:rPr>
        <w:t xml:space="preserve">2.2. Тематический план и содержание профессионального модуля </w:t>
      </w:r>
      <w:r w:rsidRPr="009F3E85">
        <w:rPr>
          <w:rFonts w:ascii="Calibri" w:hAnsi="Calibri"/>
          <w:sz w:val="22"/>
          <w:szCs w:val="22"/>
        </w:rPr>
        <w:t xml:space="preserve"> </w:t>
      </w:r>
      <w:r w:rsidR="00631528">
        <w:rPr>
          <w:rFonts w:ascii="Calibri" w:hAnsi="Calibri"/>
          <w:sz w:val="22"/>
          <w:szCs w:val="22"/>
        </w:rPr>
        <w:t>(</w:t>
      </w:r>
      <w:r w:rsidRPr="009F3E85">
        <w:rPr>
          <w:b/>
        </w:rPr>
        <w:t>ПМ</w:t>
      </w:r>
      <w:r w:rsidR="00631528">
        <w:rPr>
          <w:b/>
        </w:rPr>
        <w:t xml:space="preserve">) </w:t>
      </w:r>
      <w:r w:rsidRPr="009F3E85">
        <w:rPr>
          <w:b/>
        </w:rPr>
        <w:t xml:space="preserve"> </w:t>
      </w:r>
    </w:p>
    <w:tbl>
      <w:tblPr>
        <w:tblpPr w:leftFromText="180" w:rightFromText="180" w:vertAnchor="text" w:tblpY="1"/>
        <w:tblOverlap w:val="neve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5937"/>
        <w:gridCol w:w="1620"/>
      </w:tblGrid>
      <w:tr w:rsidR="00631528" w:rsidRPr="00631528" w14:paraId="7257C882"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hideMark/>
          </w:tcPr>
          <w:p w14:paraId="21FE44B9" w14:textId="00F60977" w:rsidR="00631528" w:rsidRPr="00631528" w:rsidRDefault="00631528" w:rsidP="00E562C9">
            <w:pPr>
              <w:spacing w:after="200" w:line="276" w:lineRule="auto"/>
              <w:jc w:val="center"/>
              <w:rPr>
                <w:b/>
                <w:sz w:val="22"/>
                <w:szCs w:val="22"/>
              </w:rPr>
            </w:pPr>
            <w:r w:rsidRPr="00631528">
              <w:rPr>
                <w:b/>
                <w:bCs/>
                <w:sz w:val="22"/>
                <w:szCs w:val="22"/>
              </w:rPr>
              <w:t>Наименование разделов и тем профессионального модуля (ПМ), междисциплинарных курсов (МДК)</w:t>
            </w:r>
          </w:p>
        </w:tc>
        <w:tc>
          <w:tcPr>
            <w:tcW w:w="3265" w:type="pct"/>
            <w:tcBorders>
              <w:top w:val="single" w:sz="4" w:space="0" w:color="auto"/>
              <w:left w:val="single" w:sz="4" w:space="0" w:color="auto"/>
              <w:bottom w:val="single" w:sz="4" w:space="0" w:color="auto"/>
              <w:right w:val="single" w:sz="4" w:space="0" w:color="auto"/>
            </w:tcBorders>
            <w:vAlign w:val="center"/>
            <w:hideMark/>
          </w:tcPr>
          <w:p w14:paraId="19B770A3" w14:textId="77777777" w:rsidR="00631528" w:rsidRPr="00631528" w:rsidRDefault="00631528" w:rsidP="00E562C9">
            <w:pPr>
              <w:suppressAutoHyphens/>
              <w:jc w:val="center"/>
              <w:rPr>
                <w:b/>
                <w:bCs/>
                <w:sz w:val="22"/>
                <w:szCs w:val="22"/>
              </w:rPr>
            </w:pPr>
            <w:r w:rsidRPr="00631528">
              <w:rPr>
                <w:b/>
                <w:bCs/>
                <w:sz w:val="22"/>
                <w:szCs w:val="22"/>
              </w:rPr>
              <w:t>Содержание учебного материала,</w:t>
            </w:r>
          </w:p>
          <w:p w14:paraId="2156217A" w14:textId="2D68E1C7" w:rsidR="00631528" w:rsidRPr="00631528" w:rsidRDefault="00631528" w:rsidP="00E562C9">
            <w:pPr>
              <w:suppressAutoHyphens/>
              <w:jc w:val="center"/>
              <w:rPr>
                <w:b/>
                <w:sz w:val="22"/>
                <w:szCs w:val="22"/>
              </w:rPr>
            </w:pPr>
            <w:r w:rsidRPr="00631528">
              <w:rPr>
                <w:b/>
                <w:bCs/>
                <w:sz w:val="22"/>
                <w:szCs w:val="22"/>
              </w:rPr>
              <w:t xml:space="preserve">лабораторные работы и практические занятия, самостоятельная учебная работа обучающихся, курсовая работа (проект) </w:t>
            </w:r>
            <w:r w:rsidRPr="00631528">
              <w:rPr>
                <w:bCs/>
                <w:i/>
                <w:sz w:val="22"/>
                <w:szCs w:val="22"/>
              </w:rPr>
              <w:t>(если предусмотрены)</w:t>
            </w:r>
          </w:p>
        </w:tc>
        <w:tc>
          <w:tcPr>
            <w:tcW w:w="809" w:type="pct"/>
            <w:tcBorders>
              <w:top w:val="single" w:sz="4" w:space="0" w:color="auto"/>
              <w:left w:val="single" w:sz="4" w:space="0" w:color="auto"/>
              <w:bottom w:val="single" w:sz="4" w:space="0" w:color="auto"/>
              <w:right w:val="single" w:sz="4" w:space="0" w:color="auto"/>
            </w:tcBorders>
            <w:vAlign w:val="center"/>
            <w:hideMark/>
          </w:tcPr>
          <w:p w14:paraId="004F03F7" w14:textId="3DE64860" w:rsidR="00631528" w:rsidRPr="00631528" w:rsidRDefault="00631528" w:rsidP="00E562C9">
            <w:pPr>
              <w:spacing w:after="200" w:line="276" w:lineRule="auto"/>
              <w:jc w:val="center"/>
              <w:rPr>
                <w:b/>
                <w:bCs/>
                <w:sz w:val="22"/>
                <w:szCs w:val="22"/>
              </w:rPr>
            </w:pPr>
            <w:r w:rsidRPr="00631528">
              <w:rPr>
                <w:b/>
                <w:bCs/>
                <w:sz w:val="22"/>
                <w:szCs w:val="22"/>
              </w:rPr>
              <w:t>Объем, акад. ч</w:t>
            </w:r>
            <w:r>
              <w:rPr>
                <w:b/>
                <w:bCs/>
                <w:sz w:val="22"/>
                <w:szCs w:val="22"/>
              </w:rPr>
              <w:t>.</w:t>
            </w:r>
            <w:r w:rsidRPr="00631528">
              <w:rPr>
                <w:b/>
                <w:bCs/>
                <w:sz w:val="22"/>
                <w:szCs w:val="22"/>
              </w:rPr>
              <w:t xml:space="preserve"> / в том числе в форме практической подготовки, акад. ч.</w:t>
            </w:r>
          </w:p>
        </w:tc>
      </w:tr>
      <w:tr w:rsidR="009F3E85" w:rsidRPr="00631528" w14:paraId="642A75EE"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hideMark/>
          </w:tcPr>
          <w:p w14:paraId="2CB422C2" w14:textId="77777777" w:rsidR="009F3E85" w:rsidRPr="00631528" w:rsidRDefault="009F3E85" w:rsidP="00E562C9">
            <w:pPr>
              <w:spacing w:after="200" w:line="276" w:lineRule="auto"/>
              <w:jc w:val="center"/>
              <w:rPr>
                <w:b/>
                <w:sz w:val="22"/>
                <w:szCs w:val="22"/>
              </w:rPr>
            </w:pPr>
            <w:r w:rsidRPr="00631528">
              <w:rPr>
                <w:b/>
                <w:sz w:val="22"/>
                <w:szCs w:val="22"/>
              </w:rPr>
              <w:t>1</w:t>
            </w:r>
          </w:p>
        </w:tc>
        <w:tc>
          <w:tcPr>
            <w:tcW w:w="3265" w:type="pct"/>
            <w:tcBorders>
              <w:top w:val="single" w:sz="4" w:space="0" w:color="auto"/>
              <w:left w:val="single" w:sz="4" w:space="0" w:color="auto"/>
              <w:bottom w:val="single" w:sz="4" w:space="0" w:color="auto"/>
              <w:right w:val="single" w:sz="4" w:space="0" w:color="auto"/>
            </w:tcBorders>
            <w:hideMark/>
          </w:tcPr>
          <w:p w14:paraId="15A63430" w14:textId="77777777" w:rsidR="009F3E85" w:rsidRPr="00631528" w:rsidRDefault="009F3E85" w:rsidP="00E562C9">
            <w:pPr>
              <w:spacing w:after="200" w:line="276" w:lineRule="auto"/>
              <w:jc w:val="center"/>
              <w:rPr>
                <w:b/>
                <w:bCs/>
                <w:sz w:val="22"/>
                <w:szCs w:val="22"/>
              </w:rPr>
            </w:pPr>
            <w:r w:rsidRPr="00631528">
              <w:rPr>
                <w:b/>
                <w:bCs/>
                <w:sz w:val="22"/>
                <w:szCs w:val="22"/>
              </w:rPr>
              <w:t>2</w:t>
            </w:r>
          </w:p>
        </w:tc>
        <w:tc>
          <w:tcPr>
            <w:tcW w:w="809" w:type="pct"/>
            <w:tcBorders>
              <w:top w:val="single" w:sz="4" w:space="0" w:color="auto"/>
              <w:left w:val="single" w:sz="4" w:space="0" w:color="auto"/>
              <w:bottom w:val="single" w:sz="4" w:space="0" w:color="auto"/>
              <w:right w:val="single" w:sz="4" w:space="0" w:color="auto"/>
            </w:tcBorders>
            <w:vAlign w:val="center"/>
            <w:hideMark/>
          </w:tcPr>
          <w:p w14:paraId="242CC266" w14:textId="77777777" w:rsidR="009F3E85" w:rsidRPr="00631528" w:rsidRDefault="009F3E85" w:rsidP="00E562C9">
            <w:pPr>
              <w:spacing w:after="200" w:line="276" w:lineRule="auto"/>
              <w:jc w:val="center"/>
              <w:rPr>
                <w:b/>
                <w:bCs/>
                <w:sz w:val="22"/>
                <w:szCs w:val="22"/>
              </w:rPr>
            </w:pPr>
            <w:r w:rsidRPr="00631528">
              <w:rPr>
                <w:b/>
                <w:bCs/>
                <w:sz w:val="22"/>
                <w:szCs w:val="22"/>
              </w:rPr>
              <w:t>3</w:t>
            </w:r>
          </w:p>
        </w:tc>
      </w:tr>
      <w:tr w:rsidR="009F3E85" w:rsidRPr="00631528" w14:paraId="6F514AA2" w14:textId="77777777" w:rsidTr="00E562C9">
        <w:trPr>
          <w:trHeight w:val="20"/>
        </w:trPr>
        <w:tc>
          <w:tcPr>
            <w:tcW w:w="4191" w:type="pct"/>
            <w:gridSpan w:val="2"/>
            <w:tcBorders>
              <w:top w:val="single" w:sz="4" w:space="0" w:color="auto"/>
              <w:left w:val="single" w:sz="4" w:space="0" w:color="auto"/>
              <w:right w:val="single" w:sz="4" w:space="0" w:color="auto"/>
            </w:tcBorders>
          </w:tcPr>
          <w:p w14:paraId="4BFB121D" w14:textId="77777777" w:rsidR="009F3E85" w:rsidRPr="00631528" w:rsidRDefault="009F3E85" w:rsidP="00E562C9">
            <w:pPr>
              <w:spacing w:after="200"/>
              <w:rPr>
                <w:b/>
                <w:bCs/>
                <w:sz w:val="22"/>
                <w:szCs w:val="22"/>
              </w:rPr>
            </w:pPr>
            <w:r w:rsidRPr="00631528">
              <w:rPr>
                <w:b/>
                <w:bCs/>
                <w:sz w:val="22"/>
                <w:szCs w:val="22"/>
              </w:rPr>
              <w:t>МДК.01.01</w:t>
            </w:r>
            <w:r w:rsidRPr="00631528">
              <w:rPr>
                <w:b/>
                <w:bCs/>
                <w:sz w:val="22"/>
                <w:szCs w:val="22"/>
              </w:rPr>
              <w:tab/>
              <w:t>Организация социально-культурной деятельности</w:t>
            </w:r>
          </w:p>
        </w:tc>
        <w:tc>
          <w:tcPr>
            <w:tcW w:w="809" w:type="pct"/>
            <w:tcBorders>
              <w:top w:val="single" w:sz="4" w:space="0" w:color="auto"/>
              <w:left w:val="single" w:sz="4" w:space="0" w:color="auto"/>
              <w:bottom w:val="single" w:sz="4" w:space="0" w:color="auto"/>
              <w:right w:val="single" w:sz="4" w:space="0" w:color="auto"/>
            </w:tcBorders>
          </w:tcPr>
          <w:p w14:paraId="79F2B687" w14:textId="39B67B84" w:rsidR="009F3E85" w:rsidRPr="00631528" w:rsidRDefault="004B073D" w:rsidP="00E562C9">
            <w:pPr>
              <w:suppressAutoHyphens/>
              <w:spacing w:after="200" w:line="276" w:lineRule="auto"/>
              <w:jc w:val="center"/>
              <w:rPr>
                <w:sz w:val="22"/>
                <w:szCs w:val="22"/>
              </w:rPr>
            </w:pPr>
            <w:r>
              <w:rPr>
                <w:sz w:val="22"/>
                <w:szCs w:val="22"/>
              </w:rPr>
              <w:t>298</w:t>
            </w:r>
          </w:p>
        </w:tc>
      </w:tr>
      <w:tr w:rsidR="009F3E85" w:rsidRPr="00631528" w14:paraId="0D8A80F8" w14:textId="77777777" w:rsidTr="00E562C9">
        <w:trPr>
          <w:trHeight w:val="20"/>
        </w:trPr>
        <w:tc>
          <w:tcPr>
            <w:tcW w:w="926" w:type="pct"/>
            <w:tcBorders>
              <w:top w:val="single" w:sz="4" w:space="0" w:color="auto"/>
              <w:left w:val="single" w:sz="4" w:space="0" w:color="auto"/>
              <w:right w:val="single" w:sz="4" w:space="0" w:color="auto"/>
            </w:tcBorders>
          </w:tcPr>
          <w:p w14:paraId="1CA910C8" w14:textId="77777777" w:rsidR="009F3E85" w:rsidRPr="00631528" w:rsidRDefault="009F3E85" w:rsidP="00E562C9">
            <w:pPr>
              <w:rPr>
                <w:rFonts w:ascii="Calibri" w:hAnsi="Calibri"/>
                <w:b/>
                <w:bCs/>
                <w:i/>
                <w:sz w:val="22"/>
                <w:szCs w:val="22"/>
              </w:rPr>
            </w:pPr>
            <w:r w:rsidRPr="00631528">
              <w:rPr>
                <w:b/>
                <w:bCs/>
                <w:i/>
                <w:sz w:val="22"/>
                <w:szCs w:val="22"/>
              </w:rPr>
              <w:t>01.01.01.Этика и психология профессиональной деятельности</w:t>
            </w:r>
          </w:p>
        </w:tc>
        <w:tc>
          <w:tcPr>
            <w:tcW w:w="3265" w:type="pct"/>
            <w:tcBorders>
              <w:top w:val="single" w:sz="4" w:space="0" w:color="auto"/>
              <w:left w:val="single" w:sz="4" w:space="0" w:color="auto"/>
              <w:bottom w:val="single" w:sz="4" w:space="0" w:color="auto"/>
              <w:right w:val="single" w:sz="4" w:space="0" w:color="auto"/>
            </w:tcBorders>
          </w:tcPr>
          <w:p w14:paraId="1CF579BD" w14:textId="77777777" w:rsidR="009F3E85" w:rsidRPr="00631528" w:rsidRDefault="009F3E85" w:rsidP="00E562C9">
            <w:pPr>
              <w:ind w:firstLine="279"/>
              <w:jc w:val="both"/>
              <w:rPr>
                <w:bCs/>
                <w:sz w:val="22"/>
                <w:szCs w:val="22"/>
              </w:rPr>
            </w:pPr>
            <w:r w:rsidRPr="00631528">
              <w:rPr>
                <w:bCs/>
                <w:sz w:val="22"/>
                <w:szCs w:val="22"/>
              </w:rPr>
              <w:t>Раздел 1. Основные понятия и принципы этики</w:t>
            </w:r>
          </w:p>
          <w:p w14:paraId="104BFA2A" w14:textId="77777777" w:rsidR="009F3E85" w:rsidRPr="00631528" w:rsidRDefault="009F3E85" w:rsidP="00E562C9">
            <w:pPr>
              <w:ind w:firstLine="279"/>
              <w:jc w:val="both"/>
              <w:rPr>
                <w:bCs/>
                <w:sz w:val="22"/>
                <w:szCs w:val="22"/>
              </w:rPr>
            </w:pPr>
            <w:r w:rsidRPr="00631528">
              <w:rPr>
                <w:bCs/>
                <w:sz w:val="22"/>
                <w:szCs w:val="22"/>
              </w:rPr>
              <w:t>Понятие этики. Объект и предмет этики как науки.</w:t>
            </w:r>
          </w:p>
          <w:p w14:paraId="4DC8E111" w14:textId="77777777" w:rsidR="009F3E85" w:rsidRPr="00631528" w:rsidRDefault="009F3E85" w:rsidP="00E562C9">
            <w:pPr>
              <w:ind w:firstLine="279"/>
              <w:jc w:val="both"/>
              <w:rPr>
                <w:bCs/>
                <w:sz w:val="22"/>
                <w:szCs w:val="22"/>
              </w:rPr>
            </w:pPr>
            <w:r w:rsidRPr="00631528">
              <w:rPr>
                <w:bCs/>
                <w:sz w:val="22"/>
                <w:szCs w:val="22"/>
              </w:rPr>
              <w:t>История этики и нормативные образцы личности.</w:t>
            </w:r>
          </w:p>
          <w:p w14:paraId="2E6F31C7" w14:textId="77777777" w:rsidR="009F3E85" w:rsidRPr="00631528" w:rsidRDefault="009F3E85" w:rsidP="00E562C9">
            <w:pPr>
              <w:ind w:firstLine="279"/>
              <w:jc w:val="both"/>
              <w:rPr>
                <w:bCs/>
                <w:sz w:val="22"/>
                <w:szCs w:val="22"/>
              </w:rPr>
            </w:pPr>
            <w:r w:rsidRPr="00631528">
              <w:rPr>
                <w:bCs/>
                <w:sz w:val="22"/>
                <w:szCs w:val="22"/>
              </w:rPr>
              <w:t>Добродетели Аристотеля.</w:t>
            </w:r>
          </w:p>
          <w:p w14:paraId="7AD568A5" w14:textId="77777777" w:rsidR="009F3E85" w:rsidRPr="00631528" w:rsidRDefault="009F3E85" w:rsidP="00E562C9">
            <w:pPr>
              <w:ind w:firstLine="279"/>
              <w:jc w:val="both"/>
              <w:rPr>
                <w:bCs/>
                <w:sz w:val="22"/>
                <w:szCs w:val="22"/>
              </w:rPr>
            </w:pPr>
            <w:r w:rsidRPr="00631528">
              <w:rPr>
                <w:bCs/>
                <w:sz w:val="22"/>
                <w:szCs w:val="22"/>
              </w:rPr>
              <w:t>Понятие морали и категории этики.</w:t>
            </w:r>
          </w:p>
          <w:p w14:paraId="681C7B79" w14:textId="77777777" w:rsidR="009F3E85" w:rsidRPr="00631528" w:rsidRDefault="009F3E85" w:rsidP="00E562C9">
            <w:pPr>
              <w:ind w:firstLine="279"/>
              <w:jc w:val="both"/>
              <w:rPr>
                <w:bCs/>
                <w:sz w:val="22"/>
                <w:szCs w:val="22"/>
              </w:rPr>
            </w:pPr>
            <w:r w:rsidRPr="00631528">
              <w:rPr>
                <w:bCs/>
                <w:sz w:val="22"/>
                <w:szCs w:val="22"/>
              </w:rPr>
              <w:t xml:space="preserve">Индивидуальная, традиционная и социальная этика. </w:t>
            </w:r>
          </w:p>
          <w:p w14:paraId="27B9C2C6" w14:textId="77777777" w:rsidR="009F3E85" w:rsidRPr="00631528" w:rsidRDefault="009F3E85" w:rsidP="00E562C9">
            <w:pPr>
              <w:ind w:firstLine="279"/>
              <w:jc w:val="both"/>
              <w:rPr>
                <w:bCs/>
                <w:sz w:val="22"/>
                <w:szCs w:val="22"/>
              </w:rPr>
            </w:pPr>
            <w:r w:rsidRPr="00631528">
              <w:rPr>
                <w:bCs/>
                <w:sz w:val="22"/>
                <w:szCs w:val="22"/>
              </w:rPr>
              <w:t>Социальные ценности: социальный капитал, справедливость, социальная ответственность.</w:t>
            </w:r>
          </w:p>
          <w:p w14:paraId="1C71FC66" w14:textId="77777777" w:rsidR="009F3E85" w:rsidRPr="00631528" w:rsidRDefault="009F3E85" w:rsidP="00E562C9">
            <w:pPr>
              <w:ind w:firstLine="279"/>
              <w:jc w:val="both"/>
              <w:rPr>
                <w:bCs/>
                <w:sz w:val="22"/>
                <w:szCs w:val="22"/>
              </w:rPr>
            </w:pPr>
            <w:r w:rsidRPr="00631528">
              <w:rPr>
                <w:bCs/>
                <w:sz w:val="22"/>
                <w:szCs w:val="22"/>
              </w:rPr>
              <w:t xml:space="preserve">Понятия, природа и происхождение морали. </w:t>
            </w:r>
          </w:p>
          <w:p w14:paraId="5BECA00E" w14:textId="77777777" w:rsidR="009F3E85" w:rsidRPr="00631528" w:rsidRDefault="009F3E85" w:rsidP="00E562C9">
            <w:pPr>
              <w:ind w:firstLine="279"/>
              <w:jc w:val="both"/>
              <w:rPr>
                <w:bCs/>
                <w:sz w:val="22"/>
                <w:szCs w:val="22"/>
              </w:rPr>
            </w:pPr>
            <w:r w:rsidRPr="00631528">
              <w:rPr>
                <w:bCs/>
                <w:sz w:val="22"/>
                <w:szCs w:val="22"/>
              </w:rPr>
              <w:t>Категории этики.</w:t>
            </w:r>
          </w:p>
          <w:p w14:paraId="1FC53279" w14:textId="77777777" w:rsidR="009F3E85" w:rsidRPr="00631528" w:rsidRDefault="009F3E85" w:rsidP="00E562C9">
            <w:pPr>
              <w:ind w:firstLine="279"/>
              <w:jc w:val="both"/>
              <w:rPr>
                <w:bCs/>
                <w:sz w:val="22"/>
                <w:szCs w:val="22"/>
              </w:rPr>
            </w:pPr>
            <w:r w:rsidRPr="00631528">
              <w:rPr>
                <w:bCs/>
                <w:sz w:val="22"/>
                <w:szCs w:val="22"/>
              </w:rPr>
              <w:t>Раздел 2. Профессиональная этика и этические кодексы</w:t>
            </w:r>
          </w:p>
          <w:p w14:paraId="6B2E0952" w14:textId="77777777" w:rsidR="009F3E85" w:rsidRPr="00631528" w:rsidRDefault="009F3E85" w:rsidP="00E562C9">
            <w:pPr>
              <w:ind w:firstLine="279"/>
              <w:jc w:val="both"/>
              <w:rPr>
                <w:bCs/>
                <w:sz w:val="22"/>
                <w:szCs w:val="22"/>
              </w:rPr>
            </w:pPr>
            <w:r w:rsidRPr="00631528">
              <w:rPr>
                <w:bCs/>
                <w:sz w:val="22"/>
                <w:szCs w:val="22"/>
              </w:rPr>
              <w:t>Особенности профессиональной этики и понятие профессионализма.</w:t>
            </w:r>
          </w:p>
          <w:p w14:paraId="602885EC" w14:textId="77777777" w:rsidR="009F3E85" w:rsidRPr="00631528" w:rsidRDefault="009F3E85" w:rsidP="00E562C9">
            <w:pPr>
              <w:ind w:firstLine="279"/>
              <w:jc w:val="both"/>
              <w:rPr>
                <w:bCs/>
                <w:sz w:val="22"/>
                <w:szCs w:val="22"/>
              </w:rPr>
            </w:pPr>
            <w:r w:rsidRPr="00631528">
              <w:rPr>
                <w:bCs/>
                <w:sz w:val="22"/>
                <w:szCs w:val="22"/>
              </w:rPr>
              <w:t>Принципы профессиональной этики.</w:t>
            </w:r>
          </w:p>
          <w:p w14:paraId="0DA6A7BF" w14:textId="77777777" w:rsidR="009F3E85" w:rsidRPr="00631528" w:rsidRDefault="009F3E85" w:rsidP="00E562C9">
            <w:pPr>
              <w:ind w:firstLine="279"/>
              <w:jc w:val="both"/>
              <w:rPr>
                <w:bCs/>
                <w:sz w:val="22"/>
                <w:szCs w:val="22"/>
              </w:rPr>
            </w:pPr>
            <w:r w:rsidRPr="00631528">
              <w:rPr>
                <w:bCs/>
                <w:sz w:val="22"/>
                <w:szCs w:val="22"/>
              </w:rPr>
              <w:t>Основные категории профессиональной этики, их функции. Нравственно-</w:t>
            </w:r>
          </w:p>
          <w:p w14:paraId="4D7E0B46" w14:textId="77777777" w:rsidR="009F3E85" w:rsidRPr="00631528" w:rsidRDefault="009F3E85" w:rsidP="00E562C9">
            <w:pPr>
              <w:ind w:firstLine="279"/>
              <w:jc w:val="both"/>
              <w:rPr>
                <w:bCs/>
                <w:sz w:val="22"/>
                <w:szCs w:val="22"/>
              </w:rPr>
            </w:pPr>
            <w:r w:rsidRPr="00631528">
              <w:rPr>
                <w:bCs/>
                <w:sz w:val="22"/>
                <w:szCs w:val="22"/>
              </w:rPr>
              <w:t>психологический климат трудового коллектива.</w:t>
            </w:r>
          </w:p>
          <w:p w14:paraId="778361CE" w14:textId="77777777" w:rsidR="009F3E85" w:rsidRPr="00631528" w:rsidRDefault="009F3E85" w:rsidP="00E562C9">
            <w:pPr>
              <w:ind w:firstLine="279"/>
              <w:jc w:val="both"/>
              <w:rPr>
                <w:bCs/>
                <w:sz w:val="22"/>
                <w:szCs w:val="22"/>
              </w:rPr>
            </w:pPr>
            <w:r w:rsidRPr="00631528">
              <w:rPr>
                <w:bCs/>
                <w:sz w:val="22"/>
                <w:szCs w:val="22"/>
              </w:rPr>
              <w:t>Понятие, специфика и структура профессиональных этических кодексов.</w:t>
            </w:r>
          </w:p>
          <w:p w14:paraId="064C12D3" w14:textId="77777777" w:rsidR="009F3E85" w:rsidRPr="00631528" w:rsidRDefault="009F3E85" w:rsidP="00E562C9">
            <w:pPr>
              <w:ind w:firstLine="279"/>
              <w:jc w:val="both"/>
              <w:rPr>
                <w:bCs/>
                <w:sz w:val="22"/>
                <w:szCs w:val="22"/>
              </w:rPr>
            </w:pPr>
            <w:r w:rsidRPr="00631528">
              <w:rPr>
                <w:bCs/>
                <w:sz w:val="22"/>
                <w:szCs w:val="22"/>
              </w:rPr>
              <w:t>Основные этапы разработки, внедрения и процедура принятия этического кодекса.</w:t>
            </w:r>
          </w:p>
          <w:p w14:paraId="2F7AED37" w14:textId="77777777" w:rsidR="009F3E85" w:rsidRPr="00631528" w:rsidRDefault="009F3E85" w:rsidP="00E562C9">
            <w:pPr>
              <w:ind w:firstLine="279"/>
              <w:jc w:val="both"/>
              <w:rPr>
                <w:bCs/>
                <w:sz w:val="22"/>
                <w:szCs w:val="22"/>
              </w:rPr>
            </w:pPr>
            <w:r w:rsidRPr="00631528">
              <w:rPr>
                <w:bCs/>
                <w:sz w:val="22"/>
                <w:szCs w:val="22"/>
              </w:rPr>
              <w:t xml:space="preserve">Модель </w:t>
            </w:r>
            <w:proofErr w:type="spellStart"/>
            <w:r w:rsidRPr="00631528">
              <w:rPr>
                <w:bCs/>
                <w:sz w:val="22"/>
                <w:szCs w:val="22"/>
              </w:rPr>
              <w:t>профессиограммы</w:t>
            </w:r>
            <w:proofErr w:type="spellEnd"/>
            <w:r w:rsidRPr="00631528">
              <w:rPr>
                <w:bCs/>
                <w:sz w:val="22"/>
                <w:szCs w:val="22"/>
              </w:rPr>
              <w:t xml:space="preserve"> специалиста социально-культурной сферы.</w:t>
            </w:r>
          </w:p>
          <w:p w14:paraId="19EB122D" w14:textId="77777777" w:rsidR="009F3E85" w:rsidRPr="00631528" w:rsidRDefault="009F3E85" w:rsidP="00E562C9">
            <w:pPr>
              <w:ind w:firstLine="279"/>
              <w:jc w:val="both"/>
              <w:rPr>
                <w:bCs/>
                <w:sz w:val="22"/>
                <w:szCs w:val="22"/>
              </w:rPr>
            </w:pPr>
            <w:r w:rsidRPr="00631528">
              <w:rPr>
                <w:bCs/>
                <w:sz w:val="22"/>
                <w:szCs w:val="22"/>
              </w:rPr>
              <w:t>Роль этики в повышении эффективности социально-культурной организации.</w:t>
            </w:r>
          </w:p>
          <w:p w14:paraId="6A250EDA" w14:textId="77777777" w:rsidR="009F3E85" w:rsidRPr="00631528" w:rsidRDefault="009F3E85" w:rsidP="00E562C9">
            <w:pPr>
              <w:ind w:firstLine="279"/>
              <w:jc w:val="both"/>
              <w:rPr>
                <w:bCs/>
                <w:sz w:val="22"/>
                <w:szCs w:val="22"/>
              </w:rPr>
            </w:pPr>
            <w:r w:rsidRPr="00631528">
              <w:rPr>
                <w:bCs/>
                <w:sz w:val="22"/>
                <w:szCs w:val="22"/>
              </w:rPr>
              <w:t>Раздел 3.  Психология профессиональной деятельности</w:t>
            </w:r>
          </w:p>
          <w:p w14:paraId="2AB7BE7A" w14:textId="77777777" w:rsidR="009F3E85" w:rsidRPr="00631528" w:rsidRDefault="009F3E85" w:rsidP="00E562C9">
            <w:pPr>
              <w:ind w:firstLine="279"/>
              <w:jc w:val="both"/>
              <w:rPr>
                <w:bCs/>
                <w:sz w:val="22"/>
                <w:szCs w:val="22"/>
              </w:rPr>
            </w:pPr>
            <w:r w:rsidRPr="00631528">
              <w:rPr>
                <w:bCs/>
                <w:sz w:val="22"/>
                <w:szCs w:val="22"/>
              </w:rPr>
              <w:t>Психологические аспекты деловых отношений и роль личности в профессиональной деятельности.</w:t>
            </w:r>
          </w:p>
          <w:p w14:paraId="66131CC5" w14:textId="77777777" w:rsidR="009F3E85" w:rsidRPr="00631528" w:rsidRDefault="009F3E85" w:rsidP="00E562C9">
            <w:pPr>
              <w:ind w:firstLine="279"/>
              <w:jc w:val="both"/>
              <w:rPr>
                <w:bCs/>
                <w:sz w:val="22"/>
                <w:szCs w:val="22"/>
              </w:rPr>
            </w:pPr>
            <w:r w:rsidRPr="00631528">
              <w:rPr>
                <w:bCs/>
                <w:sz w:val="22"/>
                <w:szCs w:val="22"/>
              </w:rPr>
              <w:t>Руководитель социально-культурной организации: функции, качества и стили руководства.</w:t>
            </w:r>
          </w:p>
          <w:p w14:paraId="0643923A" w14:textId="77777777" w:rsidR="009F3E85" w:rsidRPr="00631528" w:rsidRDefault="009F3E85" w:rsidP="00E562C9">
            <w:pPr>
              <w:ind w:firstLine="279"/>
              <w:jc w:val="both"/>
              <w:rPr>
                <w:bCs/>
                <w:sz w:val="22"/>
                <w:szCs w:val="22"/>
              </w:rPr>
            </w:pPr>
            <w:r w:rsidRPr="00631528">
              <w:rPr>
                <w:bCs/>
                <w:sz w:val="22"/>
                <w:szCs w:val="22"/>
              </w:rPr>
              <w:t>Основные психологические типы подчиненных.</w:t>
            </w:r>
          </w:p>
          <w:p w14:paraId="694D7AAF" w14:textId="77777777" w:rsidR="009F3E85" w:rsidRPr="00631528" w:rsidRDefault="009F3E85" w:rsidP="00E562C9">
            <w:pPr>
              <w:ind w:firstLine="279"/>
              <w:jc w:val="both"/>
              <w:rPr>
                <w:bCs/>
                <w:sz w:val="22"/>
                <w:szCs w:val="22"/>
              </w:rPr>
            </w:pPr>
            <w:r w:rsidRPr="00631528">
              <w:rPr>
                <w:bCs/>
                <w:sz w:val="22"/>
                <w:szCs w:val="22"/>
              </w:rPr>
              <w:t>Методы руководства подчиненными. Понятие социальной роли.</w:t>
            </w:r>
          </w:p>
          <w:p w14:paraId="5C686D94" w14:textId="77777777" w:rsidR="009F3E85" w:rsidRPr="00631528" w:rsidRDefault="009F3E85" w:rsidP="00E562C9">
            <w:pPr>
              <w:ind w:firstLine="279"/>
              <w:jc w:val="both"/>
              <w:rPr>
                <w:bCs/>
                <w:sz w:val="22"/>
                <w:szCs w:val="22"/>
              </w:rPr>
            </w:pPr>
            <w:r w:rsidRPr="00631528">
              <w:rPr>
                <w:bCs/>
                <w:sz w:val="22"/>
                <w:szCs w:val="22"/>
              </w:rPr>
              <w:t>Карьера как объект управления. Виды и типы карьеры.</w:t>
            </w:r>
          </w:p>
          <w:p w14:paraId="2D40B716" w14:textId="77777777" w:rsidR="009F3E85" w:rsidRPr="00631528" w:rsidRDefault="009F3E85" w:rsidP="00E562C9">
            <w:pPr>
              <w:ind w:firstLine="279"/>
              <w:jc w:val="both"/>
              <w:rPr>
                <w:bCs/>
                <w:sz w:val="22"/>
                <w:szCs w:val="22"/>
              </w:rPr>
            </w:pPr>
            <w:r w:rsidRPr="00631528">
              <w:rPr>
                <w:bCs/>
                <w:sz w:val="22"/>
                <w:szCs w:val="22"/>
              </w:rPr>
              <w:t xml:space="preserve"> Этапы и стадии деловой карьеры. Управление карьерой работника социально-культурной организации.</w:t>
            </w:r>
          </w:p>
          <w:p w14:paraId="26BC852F" w14:textId="77777777" w:rsidR="009F3E85" w:rsidRPr="00631528" w:rsidRDefault="009F3E85" w:rsidP="00E562C9">
            <w:pPr>
              <w:ind w:firstLine="279"/>
              <w:jc w:val="both"/>
              <w:rPr>
                <w:bCs/>
                <w:sz w:val="22"/>
                <w:szCs w:val="22"/>
              </w:rPr>
            </w:pPr>
            <w:r w:rsidRPr="00631528">
              <w:rPr>
                <w:bCs/>
                <w:sz w:val="22"/>
                <w:szCs w:val="22"/>
              </w:rPr>
              <w:t>Понятие, признаки и виды трудового коллектива.</w:t>
            </w:r>
          </w:p>
          <w:p w14:paraId="294E2CC6" w14:textId="77777777" w:rsidR="009F3E85" w:rsidRPr="00631528" w:rsidRDefault="009F3E85" w:rsidP="00E562C9">
            <w:pPr>
              <w:ind w:firstLine="279"/>
              <w:jc w:val="both"/>
              <w:rPr>
                <w:bCs/>
                <w:sz w:val="22"/>
                <w:szCs w:val="22"/>
              </w:rPr>
            </w:pPr>
            <w:r w:rsidRPr="00631528">
              <w:rPr>
                <w:bCs/>
                <w:sz w:val="22"/>
                <w:szCs w:val="22"/>
              </w:rPr>
              <w:t xml:space="preserve"> Социальная роль и сущность малых групп. Процесс командообразования.  </w:t>
            </w:r>
          </w:p>
          <w:p w14:paraId="37187375" w14:textId="77777777" w:rsidR="009F3E85" w:rsidRPr="00631528" w:rsidRDefault="009F3E85" w:rsidP="00E562C9">
            <w:pPr>
              <w:ind w:firstLine="279"/>
              <w:jc w:val="both"/>
              <w:rPr>
                <w:bCs/>
                <w:sz w:val="22"/>
                <w:szCs w:val="22"/>
              </w:rPr>
            </w:pPr>
            <w:r w:rsidRPr="00631528">
              <w:rPr>
                <w:bCs/>
                <w:sz w:val="22"/>
                <w:szCs w:val="22"/>
              </w:rPr>
              <w:t>Понятие психологического климата коллектива.</w:t>
            </w:r>
          </w:p>
          <w:p w14:paraId="40122CF1" w14:textId="77777777" w:rsidR="009F3E85" w:rsidRPr="00631528" w:rsidRDefault="009F3E85" w:rsidP="00E562C9">
            <w:pPr>
              <w:ind w:firstLine="279"/>
              <w:jc w:val="both"/>
              <w:rPr>
                <w:bCs/>
                <w:sz w:val="22"/>
                <w:szCs w:val="22"/>
              </w:rPr>
            </w:pPr>
            <w:r w:rsidRPr="00631528">
              <w:rPr>
                <w:bCs/>
                <w:sz w:val="22"/>
                <w:szCs w:val="22"/>
              </w:rPr>
              <w:t>Управленческая деятельность в экстремальных и стрессовых ситуациях.</w:t>
            </w:r>
          </w:p>
          <w:p w14:paraId="1452E070" w14:textId="77777777" w:rsidR="009F3E85" w:rsidRPr="00631528" w:rsidRDefault="009F3E85" w:rsidP="00E562C9">
            <w:pPr>
              <w:ind w:firstLine="279"/>
              <w:jc w:val="both"/>
              <w:rPr>
                <w:bCs/>
                <w:sz w:val="22"/>
                <w:szCs w:val="22"/>
              </w:rPr>
            </w:pPr>
            <w:r w:rsidRPr="00631528">
              <w:rPr>
                <w:bCs/>
                <w:sz w:val="22"/>
                <w:szCs w:val="22"/>
              </w:rPr>
              <w:t>Раздел 4. Этикет и имидж в профессиональной культуре личности</w:t>
            </w:r>
          </w:p>
          <w:p w14:paraId="4A78D5B8" w14:textId="77777777" w:rsidR="009F3E85" w:rsidRPr="00631528" w:rsidRDefault="009F3E85" w:rsidP="00E562C9">
            <w:pPr>
              <w:ind w:firstLine="279"/>
              <w:jc w:val="both"/>
              <w:rPr>
                <w:bCs/>
                <w:sz w:val="22"/>
                <w:szCs w:val="22"/>
              </w:rPr>
            </w:pPr>
            <w:r w:rsidRPr="00631528">
              <w:rPr>
                <w:bCs/>
                <w:sz w:val="22"/>
                <w:szCs w:val="22"/>
              </w:rPr>
              <w:t>Этикет как средство общения. Возникновение и</w:t>
            </w:r>
          </w:p>
          <w:p w14:paraId="18ABD40E" w14:textId="77777777" w:rsidR="009F3E85" w:rsidRPr="00631528" w:rsidRDefault="009F3E85" w:rsidP="00E562C9">
            <w:pPr>
              <w:ind w:firstLine="279"/>
              <w:jc w:val="both"/>
              <w:rPr>
                <w:bCs/>
                <w:sz w:val="22"/>
                <w:szCs w:val="22"/>
              </w:rPr>
            </w:pPr>
            <w:r w:rsidRPr="00631528">
              <w:rPr>
                <w:bCs/>
                <w:sz w:val="22"/>
                <w:szCs w:val="22"/>
              </w:rPr>
              <w:t>историческое развитие этикета.  Этикет и мораль:</w:t>
            </w:r>
          </w:p>
          <w:p w14:paraId="12F2D942" w14:textId="77777777" w:rsidR="009F3E85" w:rsidRPr="00631528" w:rsidRDefault="009F3E85" w:rsidP="00E562C9">
            <w:pPr>
              <w:ind w:firstLine="279"/>
              <w:jc w:val="both"/>
              <w:rPr>
                <w:bCs/>
                <w:sz w:val="22"/>
                <w:szCs w:val="22"/>
              </w:rPr>
            </w:pPr>
            <w:r w:rsidRPr="00631528">
              <w:rPr>
                <w:bCs/>
                <w:sz w:val="22"/>
                <w:szCs w:val="22"/>
              </w:rPr>
              <w:t>единство и различие. Основные нормы и принципы</w:t>
            </w:r>
          </w:p>
          <w:p w14:paraId="098566FC" w14:textId="77777777" w:rsidR="009F3E85" w:rsidRPr="00631528" w:rsidRDefault="009F3E85" w:rsidP="00E562C9">
            <w:pPr>
              <w:ind w:firstLine="279"/>
              <w:jc w:val="both"/>
              <w:rPr>
                <w:bCs/>
                <w:sz w:val="22"/>
                <w:szCs w:val="22"/>
              </w:rPr>
            </w:pPr>
            <w:r w:rsidRPr="00631528">
              <w:rPr>
                <w:bCs/>
                <w:sz w:val="22"/>
                <w:szCs w:val="22"/>
              </w:rPr>
              <w:t xml:space="preserve">этикета. </w:t>
            </w:r>
          </w:p>
          <w:p w14:paraId="5DCC9940" w14:textId="77777777" w:rsidR="009F3E85" w:rsidRPr="00631528" w:rsidRDefault="009F3E85" w:rsidP="00E562C9">
            <w:pPr>
              <w:ind w:firstLine="279"/>
              <w:jc w:val="both"/>
              <w:rPr>
                <w:bCs/>
                <w:sz w:val="22"/>
                <w:szCs w:val="22"/>
              </w:rPr>
            </w:pPr>
            <w:r w:rsidRPr="00631528">
              <w:rPr>
                <w:bCs/>
                <w:sz w:val="22"/>
                <w:szCs w:val="22"/>
              </w:rPr>
              <w:t>Искусство самопрезентации. Понятие об имидже и его структуре. Внешний облик делового человека. Понятие стиля, вкуса,</w:t>
            </w:r>
          </w:p>
          <w:p w14:paraId="0D2025F0" w14:textId="77777777" w:rsidR="009F3E85" w:rsidRPr="00631528" w:rsidRDefault="009F3E85" w:rsidP="00E562C9">
            <w:pPr>
              <w:ind w:firstLine="279"/>
              <w:jc w:val="both"/>
              <w:rPr>
                <w:bCs/>
                <w:sz w:val="22"/>
                <w:szCs w:val="22"/>
              </w:rPr>
            </w:pPr>
            <w:r w:rsidRPr="00631528">
              <w:rPr>
                <w:bCs/>
                <w:sz w:val="22"/>
                <w:szCs w:val="22"/>
              </w:rPr>
              <w:t>элегантности. Основные требования к внешнему виду</w:t>
            </w:r>
          </w:p>
          <w:p w14:paraId="255C1B11" w14:textId="77777777" w:rsidR="009F3E85" w:rsidRPr="00631528" w:rsidRDefault="009F3E85" w:rsidP="00E562C9">
            <w:pPr>
              <w:ind w:firstLine="279"/>
              <w:jc w:val="both"/>
              <w:rPr>
                <w:bCs/>
                <w:sz w:val="22"/>
                <w:szCs w:val="22"/>
              </w:rPr>
            </w:pPr>
            <w:r w:rsidRPr="00631528">
              <w:rPr>
                <w:bCs/>
                <w:sz w:val="22"/>
                <w:szCs w:val="22"/>
              </w:rPr>
              <w:t xml:space="preserve">деловых людей. </w:t>
            </w:r>
          </w:p>
          <w:p w14:paraId="59871B77" w14:textId="77777777" w:rsidR="009F3E85" w:rsidRPr="00631528" w:rsidRDefault="009F3E85" w:rsidP="00E562C9">
            <w:pPr>
              <w:ind w:firstLine="279"/>
              <w:jc w:val="both"/>
              <w:rPr>
                <w:bCs/>
                <w:sz w:val="22"/>
                <w:szCs w:val="22"/>
              </w:rPr>
            </w:pPr>
            <w:r w:rsidRPr="00631528">
              <w:rPr>
                <w:bCs/>
                <w:sz w:val="22"/>
                <w:szCs w:val="22"/>
              </w:rPr>
              <w:t>Этикетные модели поведения в профессиональной деятельности.</w:t>
            </w:r>
          </w:p>
          <w:p w14:paraId="2F35783A" w14:textId="77777777" w:rsidR="009F3E85" w:rsidRPr="00631528" w:rsidRDefault="009F3E85" w:rsidP="00E562C9">
            <w:pPr>
              <w:ind w:firstLine="279"/>
              <w:jc w:val="both"/>
              <w:rPr>
                <w:bCs/>
                <w:sz w:val="22"/>
                <w:szCs w:val="22"/>
              </w:rPr>
            </w:pPr>
            <w:r w:rsidRPr="00631528">
              <w:rPr>
                <w:bCs/>
                <w:sz w:val="22"/>
                <w:szCs w:val="22"/>
              </w:rPr>
              <w:t>Особенности норм современного этикета:</w:t>
            </w:r>
          </w:p>
          <w:p w14:paraId="3152144D" w14:textId="77777777" w:rsidR="009F3E85" w:rsidRPr="00631528" w:rsidRDefault="009F3E85" w:rsidP="00E562C9">
            <w:pPr>
              <w:ind w:firstLine="279"/>
              <w:jc w:val="both"/>
              <w:rPr>
                <w:bCs/>
                <w:sz w:val="22"/>
                <w:szCs w:val="22"/>
              </w:rPr>
            </w:pPr>
            <w:r w:rsidRPr="00631528">
              <w:rPr>
                <w:bCs/>
                <w:sz w:val="22"/>
                <w:szCs w:val="22"/>
              </w:rPr>
              <w:t>демократизм, целесообразность, условность и</w:t>
            </w:r>
          </w:p>
          <w:p w14:paraId="34E18F89" w14:textId="77777777" w:rsidR="009F3E85" w:rsidRPr="00631528" w:rsidRDefault="009F3E85" w:rsidP="00E562C9">
            <w:pPr>
              <w:ind w:firstLine="279"/>
              <w:jc w:val="both"/>
              <w:rPr>
                <w:bCs/>
                <w:sz w:val="22"/>
                <w:szCs w:val="22"/>
              </w:rPr>
            </w:pPr>
            <w:r w:rsidRPr="00631528">
              <w:rPr>
                <w:bCs/>
                <w:sz w:val="22"/>
                <w:szCs w:val="22"/>
              </w:rPr>
              <w:t xml:space="preserve">символизм. </w:t>
            </w:r>
          </w:p>
          <w:p w14:paraId="4C4C5223" w14:textId="77777777" w:rsidR="009F3E85" w:rsidRPr="00631528" w:rsidRDefault="009F3E85" w:rsidP="00E562C9">
            <w:pPr>
              <w:ind w:firstLine="279"/>
              <w:jc w:val="both"/>
              <w:rPr>
                <w:bCs/>
                <w:i/>
                <w:sz w:val="22"/>
                <w:szCs w:val="22"/>
              </w:rPr>
            </w:pPr>
            <w:r w:rsidRPr="00631528">
              <w:rPr>
                <w:bCs/>
                <w:sz w:val="22"/>
                <w:szCs w:val="22"/>
              </w:rPr>
              <w:t>Этикетные формы поведения в деловом общении. Современные проблемы этики делового общения.  Этикет приветствий и представлений.</w:t>
            </w:r>
          </w:p>
        </w:tc>
        <w:tc>
          <w:tcPr>
            <w:tcW w:w="809" w:type="pct"/>
            <w:tcBorders>
              <w:top w:val="single" w:sz="4" w:space="0" w:color="auto"/>
              <w:left w:val="single" w:sz="4" w:space="0" w:color="auto"/>
              <w:bottom w:val="single" w:sz="4" w:space="0" w:color="auto"/>
              <w:right w:val="single" w:sz="4" w:space="0" w:color="auto"/>
            </w:tcBorders>
          </w:tcPr>
          <w:p w14:paraId="26F7DA9D" w14:textId="77777777" w:rsidR="009F3E85" w:rsidRPr="00631528" w:rsidRDefault="009F3E85" w:rsidP="00E562C9">
            <w:pPr>
              <w:suppressAutoHyphens/>
              <w:jc w:val="center"/>
              <w:rPr>
                <w:sz w:val="22"/>
                <w:szCs w:val="22"/>
              </w:rPr>
            </w:pPr>
            <w:r w:rsidRPr="00631528">
              <w:rPr>
                <w:sz w:val="22"/>
                <w:szCs w:val="22"/>
              </w:rPr>
              <w:t>48</w:t>
            </w:r>
          </w:p>
        </w:tc>
      </w:tr>
      <w:tr w:rsidR="00F71D44" w:rsidRPr="00631528" w14:paraId="4B828657" w14:textId="77777777" w:rsidTr="00E562C9">
        <w:trPr>
          <w:trHeight w:val="20"/>
        </w:trPr>
        <w:tc>
          <w:tcPr>
            <w:tcW w:w="926" w:type="pct"/>
            <w:vMerge w:val="restart"/>
            <w:tcBorders>
              <w:left w:val="single" w:sz="4" w:space="0" w:color="auto"/>
              <w:right w:val="single" w:sz="4" w:space="0" w:color="auto"/>
            </w:tcBorders>
          </w:tcPr>
          <w:p w14:paraId="15826BF5" w14:textId="77777777" w:rsidR="00F71D44" w:rsidRPr="00631528" w:rsidRDefault="00F71D44" w:rsidP="00E562C9">
            <w:pPr>
              <w:rPr>
                <w:b/>
                <w:bCs/>
                <w:i/>
                <w:sz w:val="22"/>
                <w:szCs w:val="22"/>
              </w:rPr>
            </w:pPr>
            <w:r w:rsidRPr="00631528">
              <w:rPr>
                <w:b/>
                <w:bCs/>
                <w:i/>
                <w:sz w:val="22"/>
                <w:szCs w:val="22"/>
              </w:rPr>
              <w:t>01.01.02.Основы экономики социокультурной сферы</w:t>
            </w:r>
          </w:p>
        </w:tc>
        <w:tc>
          <w:tcPr>
            <w:tcW w:w="3265" w:type="pct"/>
            <w:vMerge w:val="restart"/>
            <w:tcBorders>
              <w:top w:val="single" w:sz="4" w:space="0" w:color="auto"/>
              <w:left w:val="single" w:sz="4" w:space="0" w:color="auto"/>
              <w:right w:val="single" w:sz="4" w:space="0" w:color="auto"/>
            </w:tcBorders>
          </w:tcPr>
          <w:p w14:paraId="477462E1" w14:textId="77777777" w:rsidR="00F71D44" w:rsidRPr="00631528" w:rsidRDefault="00F71D44" w:rsidP="00E562C9">
            <w:pPr>
              <w:suppressAutoHyphens/>
              <w:ind w:firstLine="421"/>
              <w:jc w:val="both"/>
              <w:rPr>
                <w:sz w:val="22"/>
                <w:szCs w:val="22"/>
              </w:rPr>
            </w:pPr>
            <w:r w:rsidRPr="00631528">
              <w:rPr>
                <w:sz w:val="22"/>
                <w:szCs w:val="22"/>
              </w:rPr>
              <w:t>РАЗДЕЛ 1. Экономическая характеристика социально-культурной сферы.</w:t>
            </w:r>
          </w:p>
          <w:p w14:paraId="57023983" w14:textId="77777777" w:rsidR="00F71D44" w:rsidRPr="00631528" w:rsidRDefault="00F71D44" w:rsidP="00E562C9">
            <w:pPr>
              <w:suppressAutoHyphens/>
              <w:ind w:firstLine="421"/>
              <w:jc w:val="both"/>
              <w:rPr>
                <w:sz w:val="22"/>
                <w:szCs w:val="22"/>
              </w:rPr>
            </w:pPr>
            <w:r w:rsidRPr="00631528">
              <w:rPr>
                <w:sz w:val="22"/>
                <w:szCs w:val="22"/>
              </w:rPr>
              <w:t>Тема 1.1. Предмет и его задачи. Предмет «Основы экономики социально-культурной сферы» и его задачи. Взаимосвязь с другими смежными дисциплинами. Структура учебной дисциплины. Источники курса.</w:t>
            </w:r>
          </w:p>
          <w:p w14:paraId="0B654663" w14:textId="77777777" w:rsidR="00F71D44" w:rsidRPr="00631528" w:rsidRDefault="00F71D44" w:rsidP="00E562C9">
            <w:pPr>
              <w:suppressAutoHyphens/>
              <w:ind w:firstLine="421"/>
              <w:jc w:val="both"/>
              <w:rPr>
                <w:sz w:val="22"/>
                <w:szCs w:val="22"/>
              </w:rPr>
            </w:pPr>
            <w:r w:rsidRPr="00631528">
              <w:rPr>
                <w:sz w:val="22"/>
                <w:szCs w:val="22"/>
              </w:rPr>
              <w:t>Тема 1.2. Продукты отрасли культуры.</w:t>
            </w:r>
          </w:p>
          <w:p w14:paraId="4749F7BD" w14:textId="77777777" w:rsidR="00F71D44" w:rsidRPr="00631528" w:rsidRDefault="00F71D44" w:rsidP="00E562C9">
            <w:pPr>
              <w:suppressAutoHyphens/>
              <w:ind w:firstLine="421"/>
              <w:jc w:val="both"/>
              <w:rPr>
                <w:sz w:val="22"/>
                <w:szCs w:val="22"/>
              </w:rPr>
            </w:pPr>
            <w:r w:rsidRPr="00631528">
              <w:rPr>
                <w:sz w:val="22"/>
                <w:szCs w:val="22"/>
              </w:rPr>
              <w:t>Услуга как продукт деятельности учреждений социально-культурной сферы. Особенности предоставления услуги в социально-культурной сфере. Продавцы и потребители услуг в социально-культурной сфере.</w:t>
            </w:r>
          </w:p>
          <w:p w14:paraId="7BB1FB34" w14:textId="77777777" w:rsidR="00F71D44" w:rsidRPr="00631528" w:rsidRDefault="00F71D44" w:rsidP="00E562C9">
            <w:pPr>
              <w:suppressAutoHyphens/>
              <w:ind w:firstLine="421"/>
              <w:jc w:val="both"/>
              <w:rPr>
                <w:sz w:val="22"/>
                <w:szCs w:val="22"/>
              </w:rPr>
            </w:pPr>
            <w:r w:rsidRPr="00631528">
              <w:rPr>
                <w:sz w:val="22"/>
                <w:szCs w:val="22"/>
              </w:rPr>
              <w:t>Тема 1.3. Отраслевая и организационная структура культуры.</w:t>
            </w:r>
          </w:p>
          <w:p w14:paraId="75FEE928" w14:textId="77777777" w:rsidR="00F71D44" w:rsidRPr="00631528" w:rsidRDefault="00F71D44" w:rsidP="00E562C9">
            <w:pPr>
              <w:suppressAutoHyphens/>
              <w:ind w:firstLine="421"/>
              <w:jc w:val="both"/>
              <w:rPr>
                <w:sz w:val="22"/>
                <w:szCs w:val="22"/>
              </w:rPr>
            </w:pPr>
            <w:r w:rsidRPr="00631528">
              <w:rPr>
                <w:sz w:val="22"/>
                <w:szCs w:val="22"/>
              </w:rPr>
              <w:t>Специфика материальных ресурсов, их виды. Оборотные фонды (средства) и их особенности в социально-культурной сфере. Персонал учреждений культуры.</w:t>
            </w:r>
          </w:p>
          <w:p w14:paraId="4F4399B1" w14:textId="77777777" w:rsidR="00F71D44" w:rsidRPr="00631528" w:rsidRDefault="00F71D44" w:rsidP="00E562C9">
            <w:pPr>
              <w:suppressAutoHyphens/>
              <w:ind w:firstLine="421"/>
              <w:jc w:val="both"/>
              <w:rPr>
                <w:sz w:val="22"/>
                <w:szCs w:val="22"/>
              </w:rPr>
            </w:pPr>
            <w:r w:rsidRPr="00631528">
              <w:rPr>
                <w:sz w:val="22"/>
                <w:szCs w:val="22"/>
              </w:rPr>
              <w:t>Тема 1.4. Отношения собственности в отрасли культуры социально-культурной сферы</w:t>
            </w:r>
          </w:p>
          <w:p w14:paraId="6F6C065F" w14:textId="77777777" w:rsidR="00F71D44" w:rsidRPr="00631528" w:rsidRDefault="00F71D44" w:rsidP="00E562C9">
            <w:pPr>
              <w:suppressAutoHyphens/>
              <w:ind w:firstLine="421"/>
              <w:jc w:val="both"/>
              <w:rPr>
                <w:sz w:val="22"/>
                <w:szCs w:val="22"/>
              </w:rPr>
            </w:pPr>
            <w:r w:rsidRPr="00631528">
              <w:rPr>
                <w:sz w:val="22"/>
                <w:szCs w:val="22"/>
              </w:rPr>
              <w:t>Тема 1.5. Экономические отношения по поводу интеллектуальной собственности.</w:t>
            </w:r>
          </w:p>
          <w:p w14:paraId="1E3D5A02" w14:textId="77777777" w:rsidR="00F71D44" w:rsidRPr="00631528" w:rsidRDefault="00F71D44" w:rsidP="00E562C9">
            <w:pPr>
              <w:suppressAutoHyphens/>
              <w:ind w:firstLine="421"/>
              <w:jc w:val="both"/>
              <w:rPr>
                <w:sz w:val="22"/>
                <w:szCs w:val="22"/>
              </w:rPr>
            </w:pPr>
            <w:r w:rsidRPr="00631528">
              <w:rPr>
                <w:sz w:val="22"/>
                <w:szCs w:val="22"/>
              </w:rPr>
              <w:t>Информационно-творческий продукт и услуга как интеллектуальная собственность в социально-культурной сфере. Основные составляющие интеллектуальной собственности и ее общие признаки.</w:t>
            </w:r>
          </w:p>
          <w:p w14:paraId="32B2BCFE" w14:textId="77777777" w:rsidR="00F71D44" w:rsidRPr="00631528" w:rsidRDefault="00F71D44" w:rsidP="00E562C9">
            <w:pPr>
              <w:suppressAutoHyphens/>
              <w:ind w:firstLine="421"/>
              <w:jc w:val="both"/>
              <w:rPr>
                <w:sz w:val="22"/>
                <w:szCs w:val="22"/>
              </w:rPr>
            </w:pPr>
            <w:r w:rsidRPr="00631528">
              <w:rPr>
                <w:sz w:val="22"/>
                <w:szCs w:val="22"/>
              </w:rPr>
              <w:t>РАЗДЕЛ 2. Финансово-хозяйственный механизм в социально-культурной сферы.</w:t>
            </w:r>
            <w:r w:rsidRPr="00631528">
              <w:rPr>
                <w:sz w:val="22"/>
                <w:szCs w:val="22"/>
              </w:rPr>
              <w:tab/>
            </w:r>
          </w:p>
          <w:p w14:paraId="0E0933F1" w14:textId="77777777" w:rsidR="00F71D44" w:rsidRPr="00631528" w:rsidRDefault="00F71D44" w:rsidP="00E562C9">
            <w:pPr>
              <w:suppressAutoHyphens/>
              <w:ind w:firstLine="421"/>
              <w:jc w:val="both"/>
              <w:rPr>
                <w:sz w:val="22"/>
                <w:szCs w:val="22"/>
              </w:rPr>
            </w:pPr>
            <w:r w:rsidRPr="00631528">
              <w:rPr>
                <w:sz w:val="22"/>
                <w:szCs w:val="22"/>
              </w:rPr>
              <w:t xml:space="preserve">Тема 2.1. Общее понятие о ресурсах. </w:t>
            </w:r>
          </w:p>
          <w:p w14:paraId="121A6BF6" w14:textId="77777777" w:rsidR="00F71D44" w:rsidRPr="00631528" w:rsidRDefault="00F71D44" w:rsidP="00E562C9">
            <w:pPr>
              <w:suppressAutoHyphens/>
              <w:ind w:firstLine="421"/>
              <w:jc w:val="both"/>
              <w:rPr>
                <w:sz w:val="22"/>
                <w:szCs w:val="22"/>
              </w:rPr>
            </w:pPr>
            <w:r w:rsidRPr="00631528">
              <w:rPr>
                <w:sz w:val="22"/>
                <w:szCs w:val="22"/>
              </w:rPr>
              <w:t xml:space="preserve">Основные фонды (средства) в социально-культурной сфере </w:t>
            </w:r>
          </w:p>
          <w:p w14:paraId="1AAC73D1" w14:textId="77777777" w:rsidR="00F71D44" w:rsidRPr="00631528" w:rsidRDefault="00F71D44" w:rsidP="00E562C9">
            <w:pPr>
              <w:suppressAutoHyphens/>
              <w:ind w:firstLine="421"/>
              <w:jc w:val="both"/>
              <w:rPr>
                <w:sz w:val="22"/>
                <w:szCs w:val="22"/>
              </w:rPr>
            </w:pPr>
            <w:r w:rsidRPr="00631528">
              <w:rPr>
                <w:sz w:val="22"/>
                <w:szCs w:val="22"/>
              </w:rPr>
              <w:t xml:space="preserve">Оборотные фонды (средства) в социально-культурной сфере. </w:t>
            </w:r>
          </w:p>
          <w:p w14:paraId="64E3DC49" w14:textId="77777777" w:rsidR="00F71D44" w:rsidRPr="00631528" w:rsidRDefault="00F71D44" w:rsidP="00E562C9">
            <w:pPr>
              <w:suppressAutoHyphens/>
              <w:ind w:firstLine="421"/>
              <w:jc w:val="both"/>
              <w:rPr>
                <w:sz w:val="22"/>
                <w:szCs w:val="22"/>
              </w:rPr>
            </w:pPr>
            <w:r w:rsidRPr="00631528">
              <w:rPr>
                <w:sz w:val="22"/>
                <w:szCs w:val="22"/>
              </w:rPr>
              <w:t>Информационно-творческие ресурсы в социально-культурной сфере.</w:t>
            </w:r>
          </w:p>
          <w:p w14:paraId="1486C1AD" w14:textId="77777777" w:rsidR="00F71D44" w:rsidRPr="00631528" w:rsidRDefault="00F71D44" w:rsidP="00E562C9">
            <w:pPr>
              <w:suppressAutoHyphens/>
              <w:ind w:firstLine="421"/>
              <w:jc w:val="both"/>
              <w:rPr>
                <w:sz w:val="22"/>
                <w:szCs w:val="22"/>
              </w:rPr>
            </w:pPr>
            <w:r w:rsidRPr="00631528">
              <w:rPr>
                <w:sz w:val="22"/>
                <w:szCs w:val="22"/>
              </w:rPr>
              <w:t xml:space="preserve">Применение фандрайзинга в организациях социально-культурной сферы. </w:t>
            </w:r>
          </w:p>
          <w:p w14:paraId="10C0C592" w14:textId="77777777" w:rsidR="00F71D44" w:rsidRPr="00631528" w:rsidRDefault="00F71D44" w:rsidP="00E562C9">
            <w:pPr>
              <w:suppressAutoHyphens/>
              <w:ind w:firstLine="421"/>
              <w:jc w:val="both"/>
              <w:rPr>
                <w:sz w:val="22"/>
                <w:szCs w:val="22"/>
              </w:rPr>
            </w:pPr>
            <w:r w:rsidRPr="00631528">
              <w:rPr>
                <w:sz w:val="22"/>
                <w:szCs w:val="22"/>
              </w:rPr>
              <w:t>Цена и ценообразование в организациях социально-культурной сферы</w:t>
            </w:r>
          </w:p>
          <w:p w14:paraId="4E681C99" w14:textId="77777777" w:rsidR="00F71D44" w:rsidRPr="00631528" w:rsidRDefault="00F71D44" w:rsidP="00E562C9">
            <w:pPr>
              <w:suppressAutoHyphens/>
              <w:ind w:firstLine="421"/>
              <w:jc w:val="both"/>
              <w:rPr>
                <w:sz w:val="22"/>
                <w:szCs w:val="22"/>
              </w:rPr>
            </w:pPr>
            <w:r w:rsidRPr="00631528">
              <w:rPr>
                <w:sz w:val="22"/>
                <w:szCs w:val="22"/>
              </w:rPr>
              <w:t>Тема 2.2. Бюджетное финансирование социально-культурной сферы.</w:t>
            </w:r>
          </w:p>
          <w:p w14:paraId="0B1DFA05" w14:textId="77777777" w:rsidR="00F71D44" w:rsidRPr="00631528" w:rsidRDefault="00F71D44" w:rsidP="00E562C9">
            <w:pPr>
              <w:suppressAutoHyphens/>
              <w:ind w:firstLine="421"/>
              <w:jc w:val="both"/>
              <w:rPr>
                <w:sz w:val="22"/>
                <w:szCs w:val="22"/>
              </w:rPr>
            </w:pPr>
            <w:r w:rsidRPr="00631528">
              <w:rPr>
                <w:sz w:val="22"/>
                <w:szCs w:val="22"/>
              </w:rPr>
              <w:t>Источники финансовых средств организаций культуры (бюджетные ассигнования, доходы от платных форм культурной деятельности, другие доходы и поступления в соответствии с законодательством РФ). Особенности финансово-хозяйственной деятельности всех типов государственных (муниципальных) учреждений культуры.</w:t>
            </w:r>
          </w:p>
          <w:p w14:paraId="180D3C87" w14:textId="77777777" w:rsidR="00F71D44" w:rsidRPr="00631528" w:rsidRDefault="00F71D44" w:rsidP="00E562C9">
            <w:pPr>
              <w:suppressAutoHyphens/>
              <w:ind w:firstLine="421"/>
              <w:jc w:val="both"/>
              <w:rPr>
                <w:sz w:val="22"/>
                <w:szCs w:val="22"/>
              </w:rPr>
            </w:pPr>
            <w:r w:rsidRPr="00631528">
              <w:rPr>
                <w:sz w:val="22"/>
                <w:szCs w:val="22"/>
              </w:rPr>
              <w:t>Тема 2.3. Материальное стимулирование труда работников социально-культурной сферы.</w:t>
            </w:r>
          </w:p>
          <w:p w14:paraId="0D10F216" w14:textId="77777777" w:rsidR="00F71D44" w:rsidRPr="00631528" w:rsidRDefault="00F71D44" w:rsidP="00E562C9">
            <w:pPr>
              <w:suppressAutoHyphens/>
              <w:ind w:firstLine="421"/>
              <w:jc w:val="both"/>
              <w:rPr>
                <w:sz w:val="22"/>
                <w:szCs w:val="22"/>
              </w:rPr>
            </w:pPr>
            <w:r w:rsidRPr="00631528">
              <w:rPr>
                <w:sz w:val="22"/>
                <w:szCs w:val="22"/>
              </w:rPr>
              <w:t>Отраслевая оплата труда. Стимулирование работников.</w:t>
            </w:r>
          </w:p>
          <w:p w14:paraId="5E23E592" w14:textId="77777777" w:rsidR="00F71D44" w:rsidRPr="00631528" w:rsidRDefault="00F71D44" w:rsidP="00E562C9">
            <w:pPr>
              <w:suppressAutoHyphens/>
              <w:ind w:firstLine="421"/>
              <w:jc w:val="both"/>
              <w:rPr>
                <w:sz w:val="22"/>
                <w:szCs w:val="22"/>
              </w:rPr>
            </w:pPr>
            <w:r w:rsidRPr="00631528">
              <w:rPr>
                <w:sz w:val="22"/>
                <w:szCs w:val="22"/>
              </w:rPr>
              <w:t>РАЗДЕЛ 3. Основы налоговой системы.</w:t>
            </w:r>
          </w:p>
          <w:p w14:paraId="222AF8FE" w14:textId="77777777" w:rsidR="00F71D44" w:rsidRPr="00631528" w:rsidRDefault="00F71D44" w:rsidP="00E562C9">
            <w:pPr>
              <w:suppressAutoHyphens/>
              <w:ind w:firstLine="421"/>
              <w:jc w:val="both"/>
              <w:rPr>
                <w:sz w:val="22"/>
                <w:szCs w:val="22"/>
              </w:rPr>
            </w:pPr>
            <w:r w:rsidRPr="00631528">
              <w:rPr>
                <w:sz w:val="22"/>
                <w:szCs w:val="22"/>
              </w:rPr>
              <w:t>1.</w:t>
            </w:r>
            <w:r w:rsidRPr="00631528">
              <w:rPr>
                <w:sz w:val="22"/>
                <w:szCs w:val="22"/>
              </w:rPr>
              <w:tab/>
              <w:t>Налоги. Сущность. Основные понятия. Возникновение и развитие налогообложения в России. Налоги. Понятие. Признаки налога, Элементы налога. Налоговый кодекс РФ.</w:t>
            </w:r>
          </w:p>
          <w:p w14:paraId="659EF1C7" w14:textId="77777777" w:rsidR="00F71D44" w:rsidRPr="00631528" w:rsidRDefault="00F71D44" w:rsidP="00E562C9">
            <w:pPr>
              <w:suppressAutoHyphens/>
              <w:ind w:firstLine="421"/>
              <w:jc w:val="both"/>
              <w:rPr>
                <w:sz w:val="22"/>
                <w:szCs w:val="22"/>
              </w:rPr>
            </w:pPr>
            <w:r w:rsidRPr="00631528">
              <w:rPr>
                <w:sz w:val="22"/>
                <w:szCs w:val="22"/>
              </w:rPr>
              <w:t>2.</w:t>
            </w:r>
            <w:r w:rsidRPr="00631528">
              <w:rPr>
                <w:sz w:val="22"/>
                <w:szCs w:val="22"/>
              </w:rPr>
              <w:tab/>
              <w:t xml:space="preserve">Налоговая система РФ. </w:t>
            </w:r>
          </w:p>
          <w:p w14:paraId="1DAE4067" w14:textId="77777777" w:rsidR="00F71D44" w:rsidRPr="00631528" w:rsidRDefault="00F71D44" w:rsidP="00E562C9">
            <w:pPr>
              <w:suppressAutoHyphens/>
              <w:ind w:firstLine="421"/>
              <w:jc w:val="both"/>
              <w:rPr>
                <w:sz w:val="22"/>
                <w:szCs w:val="22"/>
              </w:rPr>
            </w:pPr>
            <w:r w:rsidRPr="00631528">
              <w:rPr>
                <w:sz w:val="22"/>
                <w:szCs w:val="22"/>
              </w:rPr>
              <w:t>3.</w:t>
            </w:r>
            <w:r w:rsidRPr="00631528">
              <w:rPr>
                <w:sz w:val="22"/>
                <w:szCs w:val="22"/>
              </w:rPr>
              <w:tab/>
              <w:t>Налоговая политика Российской Федерации. Сущность налоговой политики. Виды налоговой политики. Субъекты налоговой политики.</w:t>
            </w:r>
          </w:p>
          <w:p w14:paraId="40E9727B" w14:textId="77777777" w:rsidR="00F71D44" w:rsidRPr="00631528" w:rsidRDefault="00F71D44" w:rsidP="00E562C9">
            <w:pPr>
              <w:suppressAutoHyphens/>
              <w:ind w:firstLine="421"/>
              <w:jc w:val="both"/>
              <w:rPr>
                <w:sz w:val="22"/>
                <w:szCs w:val="22"/>
              </w:rPr>
            </w:pPr>
            <w:r w:rsidRPr="00631528">
              <w:rPr>
                <w:sz w:val="22"/>
                <w:szCs w:val="22"/>
              </w:rPr>
              <w:t>4.</w:t>
            </w:r>
            <w:r w:rsidRPr="00631528">
              <w:rPr>
                <w:sz w:val="22"/>
                <w:szCs w:val="22"/>
              </w:rPr>
              <w:tab/>
              <w:t xml:space="preserve">Организация налогового контроля в Российской Федерации. </w:t>
            </w:r>
          </w:p>
          <w:p w14:paraId="56D9A1F6" w14:textId="77777777" w:rsidR="00F71D44" w:rsidRPr="00631528" w:rsidRDefault="00F71D44" w:rsidP="00E562C9">
            <w:pPr>
              <w:suppressAutoHyphens/>
              <w:ind w:firstLine="421"/>
              <w:jc w:val="both"/>
              <w:rPr>
                <w:sz w:val="22"/>
                <w:szCs w:val="22"/>
              </w:rPr>
            </w:pPr>
            <w:r w:rsidRPr="00631528">
              <w:rPr>
                <w:sz w:val="22"/>
                <w:szCs w:val="22"/>
              </w:rPr>
              <w:t>РАДЕЛ 4. Налогообложение организаций и физических лиц.</w:t>
            </w:r>
          </w:p>
          <w:p w14:paraId="76274CEE" w14:textId="77777777" w:rsidR="00F71D44" w:rsidRPr="00631528" w:rsidRDefault="00F71D44" w:rsidP="00E562C9">
            <w:pPr>
              <w:suppressAutoHyphens/>
              <w:ind w:firstLine="421"/>
              <w:jc w:val="both"/>
              <w:rPr>
                <w:sz w:val="22"/>
                <w:szCs w:val="22"/>
              </w:rPr>
            </w:pPr>
            <w:r w:rsidRPr="00631528">
              <w:rPr>
                <w:sz w:val="22"/>
                <w:szCs w:val="22"/>
              </w:rPr>
              <w:t>1.</w:t>
            </w:r>
            <w:r w:rsidRPr="00631528">
              <w:rPr>
                <w:sz w:val="22"/>
                <w:szCs w:val="22"/>
              </w:rPr>
              <w:tab/>
              <w:t>Государственная регистрация налогоплательщика. Нормативно-правовая основа государственной регистрации налогоплательщиков. Порядок регистрации налогоплательщика.</w:t>
            </w:r>
          </w:p>
          <w:p w14:paraId="5CBF3C3F" w14:textId="77777777" w:rsidR="00F71D44" w:rsidRPr="00631528" w:rsidRDefault="00F71D44" w:rsidP="00E562C9">
            <w:pPr>
              <w:suppressAutoHyphens/>
              <w:ind w:firstLine="421"/>
              <w:jc w:val="both"/>
              <w:rPr>
                <w:sz w:val="22"/>
                <w:szCs w:val="22"/>
              </w:rPr>
            </w:pPr>
            <w:r w:rsidRPr="00631528">
              <w:rPr>
                <w:sz w:val="22"/>
                <w:szCs w:val="22"/>
              </w:rPr>
              <w:t>2.</w:t>
            </w:r>
            <w:r w:rsidRPr="00631528">
              <w:rPr>
                <w:sz w:val="22"/>
                <w:szCs w:val="22"/>
              </w:rPr>
              <w:tab/>
              <w:t>Налог на добавленную стоимость. Налогоплательщики налога на добавленную стоимость. Объект налогообложения. Налоговые ставки, порядок их применения. Методика исчисления суммы налога на добавленную стоимость, подлежащей взносу в бюджет. Особенности применения в учреждениях культуры.</w:t>
            </w:r>
          </w:p>
          <w:p w14:paraId="2F772B68" w14:textId="77777777" w:rsidR="00F71D44" w:rsidRPr="00631528" w:rsidRDefault="00F71D44" w:rsidP="00E562C9">
            <w:pPr>
              <w:suppressAutoHyphens/>
              <w:ind w:firstLine="421"/>
              <w:jc w:val="both"/>
              <w:rPr>
                <w:sz w:val="22"/>
                <w:szCs w:val="22"/>
              </w:rPr>
            </w:pPr>
            <w:r w:rsidRPr="00631528">
              <w:rPr>
                <w:sz w:val="22"/>
                <w:szCs w:val="22"/>
              </w:rPr>
              <w:t>3.</w:t>
            </w:r>
            <w:r w:rsidRPr="00631528">
              <w:rPr>
                <w:sz w:val="22"/>
                <w:szCs w:val="22"/>
              </w:rPr>
              <w:tab/>
              <w:t xml:space="preserve">Страховые взносы в государственные социальные внебюджетные фонды. </w:t>
            </w:r>
          </w:p>
          <w:p w14:paraId="09C90B8D" w14:textId="77777777" w:rsidR="00F71D44" w:rsidRPr="00631528" w:rsidRDefault="00F71D44" w:rsidP="00E562C9">
            <w:pPr>
              <w:suppressAutoHyphens/>
              <w:ind w:firstLine="421"/>
              <w:jc w:val="both"/>
              <w:rPr>
                <w:sz w:val="22"/>
                <w:szCs w:val="22"/>
              </w:rPr>
            </w:pPr>
            <w:r w:rsidRPr="00631528">
              <w:rPr>
                <w:sz w:val="22"/>
                <w:szCs w:val="22"/>
              </w:rPr>
              <w:t>4.</w:t>
            </w:r>
            <w:r w:rsidRPr="00631528">
              <w:rPr>
                <w:sz w:val="22"/>
                <w:szCs w:val="22"/>
              </w:rPr>
              <w:tab/>
              <w:t xml:space="preserve">Налог на прибыль, акцизы, налог на имущество. </w:t>
            </w:r>
          </w:p>
          <w:p w14:paraId="3828B183" w14:textId="77777777" w:rsidR="00F71D44" w:rsidRDefault="00F71D44" w:rsidP="00E562C9">
            <w:pPr>
              <w:suppressAutoHyphens/>
              <w:ind w:firstLine="421"/>
              <w:jc w:val="both"/>
              <w:rPr>
                <w:sz w:val="22"/>
                <w:szCs w:val="22"/>
              </w:rPr>
            </w:pPr>
            <w:r w:rsidRPr="00631528">
              <w:rPr>
                <w:sz w:val="22"/>
                <w:szCs w:val="22"/>
              </w:rPr>
              <w:t>5.</w:t>
            </w:r>
            <w:r w:rsidRPr="00631528">
              <w:rPr>
                <w:sz w:val="22"/>
                <w:szCs w:val="22"/>
              </w:rPr>
              <w:tab/>
              <w:t>Специальные налоговые режимы. Упрощенная система налогообложения. Единый налог на вмененный доход. Налоги с физических лиц.</w:t>
            </w:r>
          </w:p>
          <w:p w14:paraId="3D11283E" w14:textId="689A7683" w:rsidR="00F55B85" w:rsidRPr="00F55B85" w:rsidRDefault="00F55B85" w:rsidP="00F55B85">
            <w:pPr>
              <w:suppressAutoHyphens/>
              <w:ind w:firstLine="421"/>
              <w:jc w:val="both"/>
              <w:rPr>
                <w:sz w:val="22"/>
                <w:szCs w:val="22"/>
              </w:rPr>
            </w:pPr>
            <w:r>
              <w:rPr>
                <w:sz w:val="22"/>
                <w:szCs w:val="22"/>
              </w:rPr>
              <w:t>РАЗДЕЛ 4</w:t>
            </w:r>
            <w:r w:rsidRPr="00F55B85">
              <w:rPr>
                <w:sz w:val="22"/>
                <w:szCs w:val="22"/>
              </w:rPr>
              <w:t>. Предпринимательство в социально-культурной сфере</w:t>
            </w:r>
          </w:p>
          <w:p w14:paraId="5641B235" w14:textId="1483B0A9" w:rsidR="00F55B85" w:rsidRPr="00F55B85" w:rsidRDefault="00F55B85" w:rsidP="00F55B85">
            <w:pPr>
              <w:suppressAutoHyphens/>
              <w:ind w:firstLine="421"/>
              <w:jc w:val="both"/>
              <w:rPr>
                <w:sz w:val="22"/>
                <w:szCs w:val="22"/>
              </w:rPr>
            </w:pPr>
            <w:r w:rsidRPr="00F55B85">
              <w:rPr>
                <w:sz w:val="22"/>
                <w:szCs w:val="22"/>
              </w:rPr>
              <w:t>1. Общая характеристика предпринимательства</w:t>
            </w:r>
          </w:p>
          <w:p w14:paraId="315E735F" w14:textId="0DA75C23" w:rsidR="00F55B85" w:rsidRPr="00F55B85" w:rsidRDefault="00F55B85" w:rsidP="00F55B85">
            <w:pPr>
              <w:suppressAutoHyphens/>
              <w:ind w:firstLine="421"/>
              <w:jc w:val="both"/>
              <w:rPr>
                <w:sz w:val="22"/>
                <w:szCs w:val="22"/>
              </w:rPr>
            </w:pPr>
            <w:r w:rsidRPr="00F55B85">
              <w:rPr>
                <w:sz w:val="22"/>
                <w:szCs w:val="22"/>
              </w:rPr>
              <w:t>.2. Формы и организация предпринимательской деятельности</w:t>
            </w:r>
          </w:p>
          <w:p w14:paraId="4EFECDCD" w14:textId="77777777" w:rsidR="00F55B85" w:rsidRDefault="00F55B85" w:rsidP="00F55B85">
            <w:pPr>
              <w:suppressAutoHyphens/>
              <w:ind w:firstLine="421"/>
              <w:jc w:val="both"/>
              <w:rPr>
                <w:sz w:val="22"/>
                <w:szCs w:val="22"/>
              </w:rPr>
            </w:pPr>
            <w:r w:rsidRPr="00F55B85">
              <w:rPr>
                <w:sz w:val="22"/>
                <w:szCs w:val="22"/>
              </w:rPr>
              <w:t>.3. Бизнес-план как элемент успешной предпринимательской деятельности</w:t>
            </w:r>
          </w:p>
          <w:p w14:paraId="4ED7CF0C" w14:textId="1BF63292" w:rsidR="00F55B85" w:rsidRPr="00631528" w:rsidRDefault="00F55B85" w:rsidP="00F55B85">
            <w:pPr>
              <w:suppressAutoHyphens/>
              <w:ind w:firstLine="421"/>
              <w:jc w:val="both"/>
              <w:rPr>
                <w:sz w:val="22"/>
                <w:szCs w:val="22"/>
              </w:rPr>
            </w:pPr>
          </w:p>
        </w:tc>
        <w:tc>
          <w:tcPr>
            <w:tcW w:w="809" w:type="pct"/>
            <w:tcBorders>
              <w:top w:val="single" w:sz="4" w:space="0" w:color="auto"/>
              <w:left w:val="single" w:sz="4" w:space="0" w:color="auto"/>
              <w:bottom w:val="single" w:sz="4" w:space="0" w:color="auto"/>
              <w:right w:val="single" w:sz="4" w:space="0" w:color="auto"/>
            </w:tcBorders>
            <w:vAlign w:val="center"/>
          </w:tcPr>
          <w:p w14:paraId="482EEE8E" w14:textId="5BC280A0" w:rsidR="00F71D44" w:rsidRPr="00631528" w:rsidRDefault="00F55B85" w:rsidP="00E562C9">
            <w:pPr>
              <w:suppressAutoHyphens/>
              <w:jc w:val="center"/>
              <w:rPr>
                <w:sz w:val="22"/>
                <w:szCs w:val="22"/>
              </w:rPr>
            </w:pPr>
            <w:r>
              <w:rPr>
                <w:sz w:val="22"/>
                <w:szCs w:val="22"/>
              </w:rPr>
              <w:t>132</w:t>
            </w:r>
          </w:p>
        </w:tc>
      </w:tr>
      <w:tr w:rsidR="00F71D44" w:rsidRPr="00631528" w14:paraId="70760739" w14:textId="77777777" w:rsidTr="00E562C9">
        <w:trPr>
          <w:trHeight w:val="20"/>
        </w:trPr>
        <w:tc>
          <w:tcPr>
            <w:tcW w:w="926" w:type="pct"/>
            <w:vMerge/>
            <w:tcBorders>
              <w:left w:val="single" w:sz="4" w:space="0" w:color="auto"/>
              <w:right w:val="single" w:sz="4" w:space="0" w:color="auto"/>
            </w:tcBorders>
          </w:tcPr>
          <w:p w14:paraId="69689FC1" w14:textId="1BCA9040" w:rsidR="00F71D44" w:rsidRPr="00631528" w:rsidRDefault="00F71D44" w:rsidP="00E562C9">
            <w:pPr>
              <w:rPr>
                <w:b/>
                <w:bCs/>
                <w:i/>
                <w:sz w:val="22"/>
                <w:szCs w:val="22"/>
              </w:rPr>
            </w:pPr>
          </w:p>
        </w:tc>
        <w:tc>
          <w:tcPr>
            <w:tcW w:w="3265" w:type="pct"/>
            <w:vMerge/>
            <w:tcBorders>
              <w:left w:val="single" w:sz="4" w:space="0" w:color="auto"/>
              <w:bottom w:val="single" w:sz="4" w:space="0" w:color="auto"/>
              <w:right w:val="single" w:sz="4" w:space="0" w:color="auto"/>
            </w:tcBorders>
          </w:tcPr>
          <w:p w14:paraId="4A7A888E" w14:textId="63AD5E8B" w:rsidR="00F71D44" w:rsidRPr="00631528" w:rsidRDefault="00F71D44" w:rsidP="00E562C9">
            <w:pPr>
              <w:suppressAutoHyphens/>
              <w:ind w:firstLine="421"/>
              <w:jc w:val="both"/>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59D58C59" w14:textId="47A69BFD" w:rsidR="00F71D44" w:rsidRPr="00631528" w:rsidRDefault="00F71D44" w:rsidP="00E562C9">
            <w:pPr>
              <w:suppressAutoHyphens/>
              <w:jc w:val="center"/>
              <w:rPr>
                <w:sz w:val="22"/>
                <w:szCs w:val="22"/>
              </w:rPr>
            </w:pPr>
          </w:p>
        </w:tc>
      </w:tr>
      <w:tr w:rsidR="009F3E85" w:rsidRPr="00631528" w14:paraId="220B48D0" w14:textId="77777777" w:rsidTr="00E562C9">
        <w:trPr>
          <w:trHeight w:val="20"/>
        </w:trPr>
        <w:tc>
          <w:tcPr>
            <w:tcW w:w="926" w:type="pct"/>
            <w:tcBorders>
              <w:left w:val="single" w:sz="4" w:space="0" w:color="auto"/>
              <w:right w:val="single" w:sz="4" w:space="0" w:color="auto"/>
            </w:tcBorders>
          </w:tcPr>
          <w:p w14:paraId="61D38C95" w14:textId="632FE404" w:rsidR="009F3E85" w:rsidRPr="00631528" w:rsidRDefault="00C81C20" w:rsidP="00C81C20">
            <w:pPr>
              <w:rPr>
                <w:b/>
                <w:bCs/>
                <w:i/>
                <w:sz w:val="22"/>
                <w:szCs w:val="22"/>
              </w:rPr>
            </w:pPr>
            <w:r>
              <w:rPr>
                <w:b/>
                <w:bCs/>
                <w:i/>
                <w:sz w:val="22"/>
                <w:szCs w:val="22"/>
              </w:rPr>
              <w:t>01.01.05</w:t>
            </w:r>
            <w:r w:rsidR="009F3E85" w:rsidRPr="00631528">
              <w:rPr>
                <w:b/>
                <w:bCs/>
                <w:i/>
                <w:sz w:val="22"/>
                <w:szCs w:val="22"/>
              </w:rPr>
              <w:t>.Основы туристско-экскурсионной деятельности</w:t>
            </w:r>
          </w:p>
        </w:tc>
        <w:tc>
          <w:tcPr>
            <w:tcW w:w="3265" w:type="pct"/>
            <w:tcBorders>
              <w:top w:val="single" w:sz="4" w:space="0" w:color="auto"/>
              <w:left w:val="single" w:sz="4" w:space="0" w:color="auto"/>
              <w:bottom w:val="single" w:sz="4" w:space="0" w:color="auto"/>
              <w:right w:val="single" w:sz="4" w:space="0" w:color="auto"/>
            </w:tcBorders>
          </w:tcPr>
          <w:p w14:paraId="0BC5277E" w14:textId="77777777" w:rsidR="009F3E85" w:rsidRPr="00631528" w:rsidRDefault="009F3E85" w:rsidP="00E562C9">
            <w:pPr>
              <w:suppressAutoHyphens/>
              <w:ind w:firstLine="421"/>
              <w:rPr>
                <w:sz w:val="22"/>
                <w:szCs w:val="22"/>
              </w:rPr>
            </w:pPr>
            <w:r w:rsidRPr="00631528">
              <w:rPr>
                <w:sz w:val="22"/>
                <w:szCs w:val="22"/>
              </w:rPr>
              <w:t>Раздел 1. Теоретические основы организации экскурсионной деятельности. Экскурсионная услуга и экскурсия. Признаки и функции экскурсии. Классификация экскурсий.</w:t>
            </w:r>
          </w:p>
          <w:p w14:paraId="2588CDD0" w14:textId="77777777" w:rsidR="009F3E85" w:rsidRPr="00631528" w:rsidRDefault="009F3E85" w:rsidP="00E562C9">
            <w:pPr>
              <w:suppressAutoHyphens/>
              <w:ind w:firstLine="421"/>
              <w:rPr>
                <w:sz w:val="22"/>
                <w:szCs w:val="22"/>
              </w:rPr>
            </w:pPr>
            <w:r w:rsidRPr="00631528">
              <w:rPr>
                <w:sz w:val="22"/>
                <w:szCs w:val="22"/>
              </w:rPr>
              <w:t>Раздел2. История и современное состояние экскурсионного дела в Российской Федерации. История развития туристско-экскурсионной деятельности в мире. История развития туристско-экскурсионной деятельности в России.</w:t>
            </w:r>
          </w:p>
          <w:p w14:paraId="0C4C7184" w14:textId="77777777" w:rsidR="009F3E85" w:rsidRPr="00631528" w:rsidRDefault="009F3E85" w:rsidP="00E562C9">
            <w:pPr>
              <w:suppressAutoHyphens/>
              <w:ind w:firstLine="421"/>
              <w:rPr>
                <w:sz w:val="22"/>
                <w:szCs w:val="22"/>
              </w:rPr>
            </w:pPr>
            <w:r w:rsidRPr="00631528">
              <w:rPr>
                <w:sz w:val="22"/>
                <w:szCs w:val="22"/>
              </w:rPr>
              <w:t>Раздел 3. Объекты экскурсионного показа. Понятие и характерные черты объектов экскурсионного показа. Особенности организации экскурсионного обслуживания в музее.</w:t>
            </w:r>
          </w:p>
          <w:p w14:paraId="6BAB9D55" w14:textId="77777777" w:rsidR="009F3E85" w:rsidRPr="00631528" w:rsidRDefault="009F3E85" w:rsidP="00E562C9">
            <w:pPr>
              <w:suppressAutoHyphens/>
              <w:ind w:firstLine="421"/>
              <w:rPr>
                <w:sz w:val="22"/>
                <w:szCs w:val="22"/>
              </w:rPr>
            </w:pPr>
            <w:r w:rsidRPr="00631528">
              <w:rPr>
                <w:sz w:val="22"/>
                <w:szCs w:val="22"/>
              </w:rPr>
              <w:t xml:space="preserve">Раздел 4. Организация деятельности по проектированию экскурсионных услуг. Управление проектом создания, продвижения и реализации экскурсионного продукта. </w:t>
            </w:r>
          </w:p>
        </w:tc>
        <w:tc>
          <w:tcPr>
            <w:tcW w:w="809" w:type="pct"/>
            <w:tcBorders>
              <w:top w:val="single" w:sz="4" w:space="0" w:color="auto"/>
              <w:left w:val="single" w:sz="4" w:space="0" w:color="auto"/>
              <w:bottom w:val="single" w:sz="4" w:space="0" w:color="auto"/>
              <w:right w:val="single" w:sz="4" w:space="0" w:color="auto"/>
            </w:tcBorders>
          </w:tcPr>
          <w:p w14:paraId="31BFB18D" w14:textId="77777777" w:rsidR="009F3E85" w:rsidRPr="00631528" w:rsidRDefault="009F3E85" w:rsidP="00E562C9">
            <w:pPr>
              <w:suppressAutoHyphens/>
              <w:jc w:val="center"/>
              <w:rPr>
                <w:sz w:val="22"/>
                <w:szCs w:val="22"/>
              </w:rPr>
            </w:pPr>
            <w:r w:rsidRPr="00631528">
              <w:rPr>
                <w:sz w:val="22"/>
                <w:szCs w:val="22"/>
              </w:rPr>
              <w:t>34</w:t>
            </w:r>
          </w:p>
        </w:tc>
      </w:tr>
      <w:tr w:rsidR="00C81C20" w:rsidRPr="00631528" w14:paraId="5AAD34FF" w14:textId="77777777" w:rsidTr="00E562C9">
        <w:trPr>
          <w:trHeight w:val="20"/>
        </w:trPr>
        <w:tc>
          <w:tcPr>
            <w:tcW w:w="926" w:type="pct"/>
            <w:tcBorders>
              <w:left w:val="single" w:sz="4" w:space="0" w:color="auto"/>
              <w:right w:val="single" w:sz="4" w:space="0" w:color="auto"/>
            </w:tcBorders>
          </w:tcPr>
          <w:p w14:paraId="68FF3F7B" w14:textId="78B5C260" w:rsidR="00C81C20" w:rsidRDefault="00C81C20" w:rsidP="00C81C20">
            <w:pPr>
              <w:rPr>
                <w:b/>
                <w:bCs/>
                <w:i/>
                <w:sz w:val="22"/>
                <w:szCs w:val="22"/>
              </w:rPr>
            </w:pPr>
          </w:p>
        </w:tc>
        <w:tc>
          <w:tcPr>
            <w:tcW w:w="3265" w:type="pct"/>
            <w:tcBorders>
              <w:top w:val="single" w:sz="4" w:space="0" w:color="auto"/>
              <w:left w:val="single" w:sz="4" w:space="0" w:color="auto"/>
              <w:bottom w:val="single" w:sz="4" w:space="0" w:color="auto"/>
              <w:right w:val="single" w:sz="4" w:space="0" w:color="auto"/>
            </w:tcBorders>
          </w:tcPr>
          <w:p w14:paraId="23333AA9" w14:textId="77777777" w:rsidR="00C81C20" w:rsidRPr="00631528" w:rsidRDefault="00C81C20" w:rsidP="00E562C9">
            <w:pPr>
              <w:suppressAutoHyphens/>
              <w:ind w:firstLine="421"/>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7F5E2B39" w14:textId="7B385FB1" w:rsidR="00C81C20" w:rsidRPr="00631528" w:rsidRDefault="00C81C20" w:rsidP="00E562C9">
            <w:pPr>
              <w:suppressAutoHyphens/>
              <w:jc w:val="center"/>
              <w:rPr>
                <w:sz w:val="22"/>
                <w:szCs w:val="22"/>
              </w:rPr>
            </w:pPr>
            <w:r>
              <w:rPr>
                <w:sz w:val="22"/>
                <w:szCs w:val="22"/>
              </w:rPr>
              <w:t>36</w:t>
            </w:r>
          </w:p>
        </w:tc>
      </w:tr>
      <w:tr w:rsidR="009F3E85" w:rsidRPr="00631528" w14:paraId="05ECD7A7"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hideMark/>
          </w:tcPr>
          <w:p w14:paraId="07ACBA41" w14:textId="77777777" w:rsidR="009F3E85" w:rsidRPr="00631528" w:rsidRDefault="009F3E85" w:rsidP="00E562C9">
            <w:pPr>
              <w:rPr>
                <w:b/>
                <w:bCs/>
                <w:sz w:val="22"/>
                <w:szCs w:val="22"/>
              </w:rPr>
            </w:pPr>
            <w:r w:rsidRPr="00631528">
              <w:rPr>
                <w:b/>
                <w:bCs/>
                <w:sz w:val="22"/>
                <w:szCs w:val="22"/>
              </w:rPr>
              <w:t xml:space="preserve">УП 01. Учебная практика раздела </w:t>
            </w:r>
          </w:p>
          <w:p w14:paraId="0872147A" w14:textId="4DBF70E7" w:rsidR="009F3E85" w:rsidRPr="00631528" w:rsidRDefault="009F3E85" w:rsidP="00E562C9">
            <w:pPr>
              <w:rPr>
                <w:bCs/>
                <w:sz w:val="22"/>
                <w:szCs w:val="22"/>
              </w:rPr>
            </w:pPr>
            <w:r w:rsidRPr="00631528">
              <w:rPr>
                <w:bCs/>
                <w:sz w:val="22"/>
                <w:szCs w:val="22"/>
              </w:rPr>
              <w:t>Виды работ: с отрывом от учебного процесса</w:t>
            </w:r>
          </w:p>
          <w:p w14:paraId="1B883D07" w14:textId="77777777" w:rsidR="009F3E85" w:rsidRPr="00631528" w:rsidRDefault="009F3E85" w:rsidP="00E562C9">
            <w:pPr>
              <w:rPr>
                <w:b/>
                <w:sz w:val="22"/>
                <w:szCs w:val="22"/>
              </w:rPr>
            </w:pPr>
            <w:r w:rsidRPr="00631528">
              <w:rPr>
                <w:b/>
                <w:sz w:val="22"/>
                <w:szCs w:val="22"/>
              </w:rPr>
              <w:t>УП  01.  Учебная практика (</w:t>
            </w:r>
            <w:r w:rsidRPr="00631528">
              <w:rPr>
                <w:bCs/>
                <w:sz w:val="22"/>
                <w:szCs w:val="22"/>
              </w:rPr>
              <w:t>1 курс,)</w:t>
            </w:r>
          </w:p>
          <w:p w14:paraId="5499EB91" w14:textId="77777777" w:rsidR="009F3E85" w:rsidRPr="00631528" w:rsidRDefault="009F3E85" w:rsidP="00E562C9">
            <w:pPr>
              <w:rPr>
                <w:sz w:val="22"/>
                <w:szCs w:val="22"/>
              </w:rPr>
            </w:pPr>
            <w:r w:rsidRPr="00631528">
              <w:rPr>
                <w:sz w:val="22"/>
                <w:szCs w:val="22"/>
              </w:rPr>
              <w:t>Знакомство с работой социально-культурных учреждений:</w:t>
            </w:r>
          </w:p>
          <w:p w14:paraId="2FEEF218" w14:textId="77777777" w:rsidR="009F3E85" w:rsidRPr="00631528" w:rsidRDefault="009F3E85" w:rsidP="00E562C9">
            <w:pPr>
              <w:rPr>
                <w:sz w:val="22"/>
                <w:szCs w:val="22"/>
              </w:rPr>
            </w:pPr>
            <w:r w:rsidRPr="00631528">
              <w:rPr>
                <w:sz w:val="22"/>
                <w:szCs w:val="22"/>
              </w:rPr>
              <w:t>-  Знакомство и наблюдение за работой библиотеки.</w:t>
            </w:r>
          </w:p>
          <w:p w14:paraId="7CCA4314" w14:textId="77777777" w:rsidR="009F3E85" w:rsidRPr="00631528" w:rsidRDefault="009F3E85" w:rsidP="00E562C9">
            <w:pPr>
              <w:rPr>
                <w:sz w:val="22"/>
                <w:szCs w:val="22"/>
              </w:rPr>
            </w:pPr>
            <w:r w:rsidRPr="00631528">
              <w:rPr>
                <w:sz w:val="22"/>
                <w:szCs w:val="22"/>
              </w:rPr>
              <w:t>- Знакомство и наблюдение за работой музея</w:t>
            </w:r>
          </w:p>
          <w:p w14:paraId="767C5797" w14:textId="77777777" w:rsidR="009F3E85" w:rsidRPr="00631528" w:rsidRDefault="009F3E85" w:rsidP="00E562C9">
            <w:pPr>
              <w:rPr>
                <w:sz w:val="22"/>
                <w:szCs w:val="22"/>
              </w:rPr>
            </w:pPr>
            <w:r w:rsidRPr="00631528">
              <w:rPr>
                <w:sz w:val="22"/>
                <w:szCs w:val="22"/>
              </w:rPr>
              <w:t>- Знакомство и наблюдение за работой учреждения клубного типа</w:t>
            </w:r>
          </w:p>
          <w:p w14:paraId="1B39297A" w14:textId="77777777" w:rsidR="009F3E85" w:rsidRPr="00631528" w:rsidRDefault="009F3E85" w:rsidP="00E562C9">
            <w:pPr>
              <w:rPr>
                <w:sz w:val="22"/>
                <w:szCs w:val="22"/>
              </w:rPr>
            </w:pPr>
            <w:r w:rsidRPr="00631528">
              <w:rPr>
                <w:sz w:val="22"/>
                <w:szCs w:val="22"/>
              </w:rPr>
              <w:t>- Знакомство и наблюдение за работой одного из учреждений культуры: парк, выставка, театр.</w:t>
            </w:r>
          </w:p>
          <w:p w14:paraId="7AF8FD44" w14:textId="77777777" w:rsidR="009F3E85" w:rsidRPr="00631528" w:rsidRDefault="009F3E85" w:rsidP="00E562C9">
            <w:pPr>
              <w:rPr>
                <w:b/>
                <w:sz w:val="22"/>
                <w:szCs w:val="22"/>
              </w:rPr>
            </w:pPr>
            <w:r w:rsidRPr="00631528">
              <w:rPr>
                <w:b/>
                <w:sz w:val="22"/>
                <w:szCs w:val="22"/>
              </w:rPr>
              <w:t xml:space="preserve">- </w:t>
            </w:r>
            <w:r w:rsidRPr="00631528">
              <w:rPr>
                <w:sz w:val="22"/>
                <w:szCs w:val="22"/>
              </w:rPr>
              <w:t>просмотр и анализ мероприятий</w:t>
            </w:r>
          </w:p>
        </w:tc>
        <w:tc>
          <w:tcPr>
            <w:tcW w:w="809" w:type="pct"/>
            <w:tcBorders>
              <w:top w:val="single" w:sz="4" w:space="0" w:color="auto"/>
              <w:left w:val="single" w:sz="4" w:space="0" w:color="auto"/>
              <w:bottom w:val="single" w:sz="4" w:space="0" w:color="auto"/>
              <w:right w:val="single" w:sz="4" w:space="0" w:color="auto"/>
            </w:tcBorders>
            <w:hideMark/>
          </w:tcPr>
          <w:p w14:paraId="53264A03" w14:textId="77777777" w:rsidR="00DE4428" w:rsidRPr="00631528" w:rsidRDefault="00DE4428" w:rsidP="00E562C9">
            <w:pPr>
              <w:suppressAutoHyphens/>
              <w:jc w:val="center"/>
              <w:rPr>
                <w:b/>
                <w:sz w:val="22"/>
                <w:szCs w:val="22"/>
              </w:rPr>
            </w:pPr>
          </w:p>
          <w:p w14:paraId="602501DD" w14:textId="463A6247" w:rsidR="009F3E85" w:rsidRPr="00631528" w:rsidRDefault="009F3E85" w:rsidP="004B073D">
            <w:pPr>
              <w:suppressAutoHyphens/>
              <w:rPr>
                <w:b/>
                <w:sz w:val="22"/>
                <w:szCs w:val="22"/>
              </w:rPr>
            </w:pPr>
          </w:p>
          <w:p w14:paraId="3D1912A3" w14:textId="5BA19B52" w:rsidR="00B876F1" w:rsidRPr="00631528" w:rsidRDefault="00B876F1" w:rsidP="00E562C9">
            <w:pPr>
              <w:suppressAutoHyphens/>
              <w:jc w:val="center"/>
              <w:rPr>
                <w:b/>
                <w:sz w:val="22"/>
                <w:szCs w:val="22"/>
              </w:rPr>
            </w:pPr>
            <w:r w:rsidRPr="00631528">
              <w:rPr>
                <w:b/>
                <w:sz w:val="22"/>
                <w:szCs w:val="22"/>
              </w:rPr>
              <w:t>34</w:t>
            </w:r>
          </w:p>
        </w:tc>
      </w:tr>
      <w:tr w:rsidR="00502276" w:rsidRPr="00631528" w14:paraId="289084A2"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tcPr>
          <w:p w14:paraId="2E656EC6" w14:textId="04704826" w:rsidR="00502276" w:rsidRPr="00631528" w:rsidRDefault="00502276" w:rsidP="00E562C9">
            <w:pPr>
              <w:rPr>
                <w:rFonts w:ascii="Calibri" w:hAnsi="Calibri"/>
                <w:b/>
                <w:bCs/>
                <w:sz w:val="22"/>
                <w:szCs w:val="22"/>
              </w:rPr>
            </w:pPr>
            <w:r w:rsidRPr="00631528">
              <w:rPr>
                <w:rFonts w:ascii="Calibri" w:hAnsi="Calibri"/>
                <w:b/>
                <w:bCs/>
                <w:sz w:val="22"/>
                <w:szCs w:val="22"/>
              </w:rPr>
              <w:t>Промежуточная аттестация</w:t>
            </w:r>
          </w:p>
        </w:tc>
        <w:tc>
          <w:tcPr>
            <w:tcW w:w="809" w:type="pct"/>
            <w:tcBorders>
              <w:top w:val="single" w:sz="4" w:space="0" w:color="auto"/>
              <w:left w:val="single" w:sz="4" w:space="0" w:color="auto"/>
              <w:right w:val="single" w:sz="4" w:space="0" w:color="auto"/>
            </w:tcBorders>
            <w:vAlign w:val="center"/>
          </w:tcPr>
          <w:p w14:paraId="04576A2A" w14:textId="7CE5EECB" w:rsidR="00502276" w:rsidRPr="00631528" w:rsidRDefault="00502276" w:rsidP="00E562C9">
            <w:pPr>
              <w:jc w:val="center"/>
              <w:rPr>
                <w:b/>
                <w:sz w:val="22"/>
                <w:szCs w:val="22"/>
              </w:rPr>
            </w:pPr>
            <w:r w:rsidRPr="00631528">
              <w:rPr>
                <w:b/>
                <w:sz w:val="22"/>
                <w:szCs w:val="22"/>
              </w:rPr>
              <w:t>50</w:t>
            </w:r>
          </w:p>
        </w:tc>
      </w:tr>
      <w:tr w:rsidR="009F3E85" w:rsidRPr="00631528" w14:paraId="0FE5D2B8"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tcPr>
          <w:p w14:paraId="6A19CC60" w14:textId="77777777" w:rsidR="009F3E85" w:rsidRPr="00631528" w:rsidRDefault="009F3E85" w:rsidP="00E562C9">
            <w:pPr>
              <w:rPr>
                <w:rFonts w:ascii="Calibri" w:hAnsi="Calibri"/>
                <w:b/>
                <w:bCs/>
                <w:sz w:val="22"/>
                <w:szCs w:val="22"/>
              </w:rPr>
            </w:pPr>
            <w:r w:rsidRPr="00631528">
              <w:rPr>
                <w:rFonts w:ascii="Calibri" w:hAnsi="Calibri"/>
                <w:b/>
                <w:bCs/>
                <w:sz w:val="22"/>
                <w:szCs w:val="22"/>
              </w:rPr>
              <w:t>МДК.01.02</w:t>
            </w:r>
            <w:r w:rsidRPr="00631528">
              <w:rPr>
                <w:rFonts w:ascii="Calibri" w:hAnsi="Calibri"/>
                <w:b/>
                <w:bCs/>
                <w:sz w:val="22"/>
                <w:szCs w:val="22"/>
              </w:rPr>
              <w:tab/>
              <w:t>Менеджмент в социально-культурной сфере</w:t>
            </w:r>
          </w:p>
        </w:tc>
        <w:tc>
          <w:tcPr>
            <w:tcW w:w="809" w:type="pct"/>
            <w:tcBorders>
              <w:top w:val="single" w:sz="4" w:space="0" w:color="auto"/>
              <w:left w:val="single" w:sz="4" w:space="0" w:color="auto"/>
              <w:right w:val="single" w:sz="4" w:space="0" w:color="auto"/>
            </w:tcBorders>
            <w:vAlign w:val="center"/>
          </w:tcPr>
          <w:p w14:paraId="7AC26D3E" w14:textId="24FAB43D" w:rsidR="009F3E85" w:rsidRPr="00631528" w:rsidRDefault="00C81C20" w:rsidP="00E562C9">
            <w:pPr>
              <w:jc w:val="center"/>
              <w:rPr>
                <w:b/>
                <w:sz w:val="22"/>
                <w:szCs w:val="22"/>
              </w:rPr>
            </w:pPr>
            <w:r>
              <w:rPr>
                <w:b/>
                <w:sz w:val="22"/>
                <w:szCs w:val="22"/>
              </w:rPr>
              <w:t>300</w:t>
            </w:r>
          </w:p>
        </w:tc>
      </w:tr>
      <w:tr w:rsidR="009F3E85" w:rsidRPr="00631528" w14:paraId="2B9F5723"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tcPr>
          <w:p w14:paraId="7ED1A598" w14:textId="77777777" w:rsidR="009F3E85" w:rsidRPr="00631528" w:rsidRDefault="009F3E85" w:rsidP="00E562C9">
            <w:pPr>
              <w:rPr>
                <w:rFonts w:ascii="Calibri" w:hAnsi="Calibri"/>
                <w:b/>
                <w:bCs/>
                <w:i/>
                <w:sz w:val="22"/>
                <w:szCs w:val="22"/>
              </w:rPr>
            </w:pPr>
            <w:r w:rsidRPr="00631528">
              <w:rPr>
                <w:rFonts w:ascii="Calibri" w:hAnsi="Calibri"/>
                <w:b/>
                <w:i/>
                <w:sz w:val="22"/>
                <w:szCs w:val="22"/>
              </w:rPr>
              <w:t>01.02.01.Менеджмент в социально-культурной сфере</w:t>
            </w:r>
          </w:p>
        </w:tc>
        <w:tc>
          <w:tcPr>
            <w:tcW w:w="3265" w:type="pct"/>
            <w:tcBorders>
              <w:top w:val="single" w:sz="4" w:space="0" w:color="auto"/>
              <w:left w:val="single" w:sz="4" w:space="0" w:color="auto"/>
              <w:bottom w:val="single" w:sz="4" w:space="0" w:color="auto"/>
              <w:right w:val="single" w:sz="4" w:space="0" w:color="auto"/>
            </w:tcBorders>
          </w:tcPr>
          <w:p w14:paraId="4BCAC6BB"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Основные понятия менеджмента. Менеджмент. Понятие. Подходы к определению менеджмента. Отличие менеджера от бизнесмена. </w:t>
            </w:r>
          </w:p>
          <w:p w14:paraId="3D36E05B"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Развитие управленческой мысли в 19-20 веке. Школа человеческих отношений. Школа поведенческих наук. Возможности применения в социально-культурной сфере. </w:t>
            </w:r>
          </w:p>
          <w:p w14:paraId="7D49D686"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Основные модели менеджмента. </w:t>
            </w:r>
          </w:p>
          <w:p w14:paraId="14B7E039" w14:textId="77777777" w:rsidR="009F3E85" w:rsidRPr="00631528" w:rsidRDefault="009F3E85" w:rsidP="00E562C9">
            <w:pPr>
              <w:ind w:firstLine="360"/>
              <w:rPr>
                <w:sz w:val="22"/>
                <w:szCs w:val="22"/>
                <w:lang w:val="x-none" w:eastAsia="x-none"/>
              </w:rPr>
            </w:pPr>
            <w:r w:rsidRPr="00631528">
              <w:rPr>
                <w:sz w:val="22"/>
                <w:szCs w:val="22"/>
                <w:lang w:val="x-none" w:eastAsia="x-none"/>
              </w:rPr>
              <w:t xml:space="preserve">Системный подход. Сущность. Особенности системного подхода в управлении социально-культурной сферы.  Ситуационный подход. Сущность. Особенности. Взаимосвязь системного и ситуационного подхода. </w:t>
            </w:r>
          </w:p>
          <w:p w14:paraId="6D21A2D3"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Понятие и признаки организации. Организация. Понятие. Сущность. Основные характеристики организации. Структура организации.</w:t>
            </w:r>
          </w:p>
          <w:p w14:paraId="3E707ABA"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 Организационная культура. Понятие. Основные элементы организационной культуры. Функции организационной культуры. Типы общей организационной культуры. Использование в социально-культурных организациях. Типы управленческих культур.</w:t>
            </w:r>
          </w:p>
          <w:p w14:paraId="7C2117FE"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Планирование. Виды планов. Планирование. Понятие. Сущность. Функции. Виды планирования. Формы организации планирования. Виды планов: оперативно-производственные, текущие, долгосрочные; по содержанию, по уровню управления, по методам обоснования, по стадиям разработки. Использование в социально-культурных организациях. </w:t>
            </w:r>
          </w:p>
          <w:p w14:paraId="1CA27718"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Стратегическое планирование. Миссия и цели организации. Понятие. Разработка миссии и целей организации. Использование в социально-культурных организациях Политика организации. Тактика организации. Оценка стратегического плана. Организация как функция управления.</w:t>
            </w:r>
          </w:p>
          <w:p w14:paraId="1FBF8519"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Управленческие полномочия. Делегирование полномочий. Понятие управленческие полномочия. Распределение управленческих полномочий в организации. Виды управленческих полномочий. Виды делегирования полномочий. Методика делегирования полномочий.</w:t>
            </w:r>
          </w:p>
          <w:p w14:paraId="1161DE76"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Понятие мотивации. Теории мотивации. Смысл понятия мотивация. Эволюция понятия мотивация. Условия появления мотиваций. Содержание мотивационного процесса. Содержательные теории мотивации. Процессуальные теории мотивации. Теория ожидания В. </w:t>
            </w:r>
            <w:proofErr w:type="spellStart"/>
            <w:r w:rsidRPr="00631528">
              <w:rPr>
                <w:sz w:val="22"/>
                <w:szCs w:val="22"/>
                <w:lang w:val="x-none" w:eastAsia="x-none"/>
              </w:rPr>
              <w:t>Врума</w:t>
            </w:r>
            <w:proofErr w:type="spellEnd"/>
            <w:r w:rsidRPr="00631528">
              <w:rPr>
                <w:sz w:val="22"/>
                <w:szCs w:val="22"/>
                <w:lang w:val="x-none" w:eastAsia="x-none"/>
              </w:rPr>
              <w:t xml:space="preserve">. Теория справедливости Дж. Адамса. Комплексная процессная теория мотивации Л. Портера и Э. </w:t>
            </w:r>
            <w:proofErr w:type="spellStart"/>
            <w:r w:rsidRPr="00631528">
              <w:rPr>
                <w:sz w:val="22"/>
                <w:szCs w:val="22"/>
                <w:lang w:val="x-none" w:eastAsia="x-none"/>
              </w:rPr>
              <w:t>Лоулера</w:t>
            </w:r>
            <w:proofErr w:type="spellEnd"/>
            <w:r w:rsidRPr="00631528">
              <w:rPr>
                <w:sz w:val="22"/>
                <w:szCs w:val="22"/>
                <w:lang w:val="x-none" w:eastAsia="x-none"/>
              </w:rPr>
              <w:t>.</w:t>
            </w:r>
          </w:p>
          <w:p w14:paraId="72A00831"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Контроль в организациях социально-культурной сферы. Понятие, сущность контроля. Основные характеристики. Принципы контроля. Виды контроля. Поведенческие аспекты контроля.</w:t>
            </w:r>
          </w:p>
          <w:p w14:paraId="006729E7"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Роль коммуникации  в менеджменте. Управленческая информация. Управленческие коммуникации. Понятие. Разновидности. Структура коммуникаций. Этапы обмена информацией. Документ как носитель информации. Виды этапов информационного обмена в учреждениях культуры. Помехи в обмене информацией.  Особенности восприятия информации.</w:t>
            </w:r>
          </w:p>
          <w:p w14:paraId="10BF3E31"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 xml:space="preserve">Виды методов управления. Административные, организационно-распорядительные методы. Административные, организационно-распорядительные методы. Понятие. Виды. Особенности. Содержание административных и организационно-распорядительных методов. Назначение административных и организационно-распорядительных методов. Применение в управлении учреждениями культуры. Экономические методы. Экономические методы. Понятие. Виды. Особенности. Содержание экономических методов. Назначение экономических методов. Применение в управлении учреждениями культуры. </w:t>
            </w:r>
          </w:p>
          <w:p w14:paraId="13C184EB"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Принятие решения. Понятие. Сущность. Содержание принятия решения. Основные характеристики. Виды принятия решений.</w:t>
            </w:r>
          </w:p>
          <w:p w14:paraId="0214E62D"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Основы власти. Виды власти. Проблемы власти. Баланс власти.</w:t>
            </w:r>
            <w:r w:rsidRPr="00631528">
              <w:rPr>
                <w:sz w:val="22"/>
                <w:szCs w:val="22"/>
                <w:lang w:eastAsia="x-none"/>
              </w:rPr>
              <w:t xml:space="preserve"> </w:t>
            </w:r>
          </w:p>
          <w:p w14:paraId="76CEF7DC"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Руководитель и его основные характеристики. Руководитель. Понятие. Качества руководителя. Функции руководителя.</w:t>
            </w:r>
          </w:p>
          <w:p w14:paraId="7D07A910"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Лидерство. Понятие. Лидерство как социально-психологический механизм реализации власти. Отличие лидера от менеджера. Поведенческий подход к лидерству. Авторитарный стиль управления. Демократический стиль управления. Либеральный стиль управления. Ситуационный подход к лидерству. Ситуационная модель лидерства. Влияние подчиненных на стиль руководителя. Влияние ожидания подчиненных на стиль руководителя.</w:t>
            </w:r>
          </w:p>
          <w:p w14:paraId="29EDD4C2"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Трудовой коллектив как социально-психологическая общность. Коллектив и его основные характеристики. Коллектив. Определение. Признаки коллектива. Виды коллективов. Понятие социально-психологическая общность. Роли и отношения в коллективе Социально-психологическая структура коллектива. Пути формирования коллектива. Условия формирования коллектива. Этапы формирования коллектива. Нравственное развитие коллектива. Конфликты в трудовом коллективе. Конфликт. Определение. Типы конфликтов. Последствия конфликтов. Управление конфликтной ситуацией. Применение в управлении учреждениями социально-культурной сферы.</w:t>
            </w:r>
          </w:p>
          <w:p w14:paraId="2407D964" w14:textId="77777777" w:rsidR="009F3E85" w:rsidRPr="00631528" w:rsidRDefault="009F3E85" w:rsidP="00E562C9">
            <w:pPr>
              <w:numPr>
                <w:ilvl w:val="0"/>
                <w:numId w:val="9"/>
              </w:numPr>
              <w:ind w:left="0" w:firstLine="360"/>
              <w:rPr>
                <w:sz w:val="22"/>
                <w:szCs w:val="22"/>
                <w:lang w:val="x-none" w:eastAsia="x-none"/>
              </w:rPr>
            </w:pPr>
            <w:r w:rsidRPr="00631528">
              <w:rPr>
                <w:sz w:val="22"/>
                <w:szCs w:val="22"/>
                <w:lang w:val="x-none" w:eastAsia="x-none"/>
              </w:rPr>
              <w:t>Организация рабочего времени. Рабочее время руководителя. Понятие. Значение рабочего времени руководителя. Фонд рабочего времени. Анализ использования рабочего времени. Инвентаризация рабочего времени. Причины неэффективного рабочего времени.</w:t>
            </w:r>
            <w:r w:rsidRPr="00631528">
              <w:rPr>
                <w:sz w:val="22"/>
                <w:szCs w:val="22"/>
                <w:lang w:eastAsia="x-none"/>
              </w:rPr>
              <w:t xml:space="preserve"> </w:t>
            </w:r>
            <w:proofErr w:type="spellStart"/>
            <w:r w:rsidRPr="00631528">
              <w:rPr>
                <w:sz w:val="22"/>
                <w:szCs w:val="22"/>
                <w:lang w:val="x-none" w:eastAsia="x-none"/>
              </w:rPr>
              <w:t>Самоменеджмент</w:t>
            </w:r>
            <w:proofErr w:type="spellEnd"/>
            <w:r w:rsidRPr="00631528">
              <w:rPr>
                <w:sz w:val="22"/>
                <w:szCs w:val="22"/>
                <w:lang w:val="x-none" w:eastAsia="x-none"/>
              </w:rPr>
              <w:t xml:space="preserve">. Функции </w:t>
            </w:r>
            <w:proofErr w:type="spellStart"/>
            <w:r w:rsidRPr="00631528">
              <w:rPr>
                <w:sz w:val="22"/>
                <w:szCs w:val="22"/>
                <w:lang w:val="x-none" w:eastAsia="x-none"/>
              </w:rPr>
              <w:t>самоменеджмента</w:t>
            </w:r>
            <w:proofErr w:type="spellEnd"/>
            <w:r w:rsidRPr="00631528">
              <w:rPr>
                <w:sz w:val="22"/>
                <w:szCs w:val="22"/>
                <w:lang w:val="x-none" w:eastAsia="x-none"/>
              </w:rPr>
              <w:t xml:space="preserve">. Техника </w:t>
            </w:r>
            <w:proofErr w:type="spellStart"/>
            <w:r w:rsidRPr="00631528">
              <w:rPr>
                <w:sz w:val="22"/>
                <w:szCs w:val="22"/>
                <w:lang w:val="x-none" w:eastAsia="x-none"/>
              </w:rPr>
              <w:t>самоменеджмента</w:t>
            </w:r>
            <w:proofErr w:type="spellEnd"/>
            <w:r w:rsidRPr="00631528">
              <w:rPr>
                <w:sz w:val="22"/>
                <w:szCs w:val="22"/>
                <w:lang w:val="x-none" w:eastAsia="x-none"/>
              </w:rPr>
              <w:t>. Организация рабочего пространства руководителя. Значение организации рабочего пространства в управлении рабочим временем. Оформление рабочего места. Функциональное разделение рабочего места.</w:t>
            </w:r>
          </w:p>
          <w:p w14:paraId="5C2B8CAC" w14:textId="77777777" w:rsidR="009F3E85" w:rsidRPr="00631528" w:rsidRDefault="009F3E85" w:rsidP="00E562C9">
            <w:pPr>
              <w:numPr>
                <w:ilvl w:val="0"/>
                <w:numId w:val="9"/>
              </w:numPr>
              <w:ind w:left="-4" w:firstLine="364"/>
              <w:rPr>
                <w:sz w:val="22"/>
                <w:szCs w:val="22"/>
                <w:lang w:val="x-none" w:eastAsia="x-none"/>
              </w:rPr>
            </w:pPr>
            <w:r w:rsidRPr="00631528">
              <w:rPr>
                <w:sz w:val="22"/>
                <w:szCs w:val="22"/>
                <w:lang w:eastAsia="x-none"/>
              </w:rPr>
              <w:t>О</w:t>
            </w:r>
            <w:r w:rsidRPr="00631528">
              <w:rPr>
                <w:sz w:val="22"/>
                <w:szCs w:val="22"/>
                <w:lang w:val="x-none" w:eastAsia="x-none"/>
              </w:rPr>
              <w:t>основные ресурсы, задействованные в профессиональной деятельности; пути обеспечения ресурсосбережения</w:t>
            </w:r>
            <w:r w:rsidRPr="00631528">
              <w:rPr>
                <w:sz w:val="22"/>
                <w:szCs w:val="22"/>
                <w:lang w:eastAsia="x-none"/>
              </w:rPr>
              <w:t>.</w:t>
            </w:r>
          </w:p>
        </w:tc>
        <w:tc>
          <w:tcPr>
            <w:tcW w:w="809" w:type="pct"/>
            <w:tcBorders>
              <w:top w:val="single" w:sz="4" w:space="0" w:color="auto"/>
              <w:left w:val="single" w:sz="4" w:space="0" w:color="auto"/>
              <w:right w:val="single" w:sz="4" w:space="0" w:color="auto"/>
            </w:tcBorders>
          </w:tcPr>
          <w:p w14:paraId="0DC076EF" w14:textId="26780AEC" w:rsidR="009F3E85" w:rsidRPr="00631528" w:rsidRDefault="00C81C20" w:rsidP="00E562C9">
            <w:pPr>
              <w:jc w:val="center"/>
              <w:rPr>
                <w:b/>
                <w:sz w:val="22"/>
                <w:szCs w:val="22"/>
              </w:rPr>
            </w:pPr>
            <w:r>
              <w:rPr>
                <w:b/>
                <w:sz w:val="22"/>
                <w:szCs w:val="22"/>
              </w:rPr>
              <w:t>68</w:t>
            </w:r>
          </w:p>
        </w:tc>
      </w:tr>
      <w:tr w:rsidR="009F3E85" w:rsidRPr="00631528" w14:paraId="31FFDB16"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tcPr>
          <w:p w14:paraId="1ADEA8EB" w14:textId="77777777" w:rsidR="009F3E85" w:rsidRPr="00631528" w:rsidRDefault="009F3E85" w:rsidP="00E562C9">
            <w:pPr>
              <w:rPr>
                <w:b/>
                <w:bCs/>
                <w:i/>
                <w:sz w:val="22"/>
                <w:szCs w:val="22"/>
              </w:rPr>
            </w:pPr>
            <w:r w:rsidRPr="00631528">
              <w:rPr>
                <w:rFonts w:ascii="Calibri" w:hAnsi="Calibri"/>
                <w:b/>
                <w:i/>
                <w:sz w:val="22"/>
                <w:szCs w:val="22"/>
              </w:rPr>
              <w:t>01.02.02.Основы маркетинга</w:t>
            </w:r>
          </w:p>
        </w:tc>
        <w:tc>
          <w:tcPr>
            <w:tcW w:w="3265" w:type="pct"/>
            <w:tcBorders>
              <w:top w:val="single" w:sz="4" w:space="0" w:color="auto"/>
              <w:left w:val="single" w:sz="4" w:space="0" w:color="auto"/>
              <w:bottom w:val="single" w:sz="4" w:space="0" w:color="auto"/>
              <w:right w:val="single" w:sz="4" w:space="0" w:color="auto"/>
            </w:tcBorders>
          </w:tcPr>
          <w:p w14:paraId="6B02F29F" w14:textId="77777777" w:rsidR="009F3E85" w:rsidRPr="00631528" w:rsidRDefault="009F3E85" w:rsidP="00E562C9">
            <w:pPr>
              <w:ind w:firstLine="360"/>
              <w:rPr>
                <w:sz w:val="22"/>
                <w:szCs w:val="22"/>
              </w:rPr>
            </w:pPr>
            <w:r w:rsidRPr="00631528">
              <w:rPr>
                <w:sz w:val="22"/>
                <w:szCs w:val="22"/>
              </w:rPr>
              <w:t>РАЗДЕЛ 1. Понятие маркетинга.</w:t>
            </w:r>
          </w:p>
          <w:p w14:paraId="1775F559" w14:textId="77777777" w:rsidR="00670142" w:rsidRPr="00670142" w:rsidRDefault="009F3E85" w:rsidP="001C761B">
            <w:pPr>
              <w:numPr>
                <w:ilvl w:val="0"/>
                <w:numId w:val="8"/>
              </w:numPr>
              <w:spacing w:after="200" w:line="276" w:lineRule="auto"/>
              <w:ind w:left="0" w:firstLine="360"/>
              <w:rPr>
                <w:sz w:val="22"/>
                <w:szCs w:val="22"/>
              </w:rPr>
            </w:pPr>
            <w:r w:rsidRPr="00670142">
              <w:rPr>
                <w:sz w:val="22"/>
                <w:szCs w:val="22"/>
                <w:lang w:val="x-none" w:eastAsia="x-none"/>
              </w:rPr>
              <w:t>Сущность, принципы и функции маркетинга. Основные понятия в маркетинге. Цели, задачи и функции маркетинга.</w:t>
            </w:r>
          </w:p>
          <w:p w14:paraId="2A8330A8" w14:textId="7C59AE05" w:rsidR="009F3E85" w:rsidRPr="00670142" w:rsidRDefault="009F3E85" w:rsidP="001C761B">
            <w:pPr>
              <w:numPr>
                <w:ilvl w:val="0"/>
                <w:numId w:val="8"/>
              </w:numPr>
              <w:spacing w:after="200" w:line="276" w:lineRule="auto"/>
              <w:ind w:left="0" w:firstLine="360"/>
              <w:rPr>
                <w:sz w:val="22"/>
                <w:szCs w:val="22"/>
              </w:rPr>
            </w:pPr>
            <w:r w:rsidRPr="00670142">
              <w:rPr>
                <w:sz w:val="22"/>
                <w:szCs w:val="22"/>
              </w:rPr>
              <w:t>РАЗДЕЛ 2. Рынок и элементы маркетинговой среды.</w:t>
            </w:r>
          </w:p>
          <w:p w14:paraId="05EE712E"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Понятие рынка в маркетинге. Понятие рынка и его классификация. Изучение поведения потребителей на рынке. Сегментация рынка. Позиционирование товара на рынке </w:t>
            </w:r>
          </w:p>
          <w:p w14:paraId="2778A484" w14:textId="77777777" w:rsidR="009F3E85" w:rsidRPr="00631528" w:rsidRDefault="009F3E85" w:rsidP="00E562C9">
            <w:pPr>
              <w:ind w:firstLine="360"/>
              <w:rPr>
                <w:sz w:val="22"/>
                <w:szCs w:val="22"/>
                <w:lang w:eastAsia="x-none"/>
              </w:rPr>
            </w:pPr>
            <w:r w:rsidRPr="00631528">
              <w:rPr>
                <w:sz w:val="22"/>
                <w:szCs w:val="22"/>
                <w:lang w:val="x-none" w:eastAsia="x-none"/>
              </w:rPr>
              <w:t>2.</w:t>
            </w:r>
            <w:r w:rsidRPr="00631528">
              <w:rPr>
                <w:sz w:val="22"/>
                <w:szCs w:val="22"/>
                <w:lang w:val="x-none" w:eastAsia="x-none"/>
              </w:rPr>
              <w:tab/>
              <w:t>Анализ маркетинговой среды. Маркетинговая среда предприятия. SWOT-анализ предприятия</w:t>
            </w:r>
            <w:r w:rsidRPr="00631528">
              <w:rPr>
                <w:sz w:val="22"/>
                <w:szCs w:val="22"/>
                <w:lang w:eastAsia="x-none"/>
              </w:rPr>
              <w:t>.</w:t>
            </w:r>
          </w:p>
          <w:p w14:paraId="5A4C1546" w14:textId="77777777" w:rsidR="009F3E85" w:rsidRPr="00631528" w:rsidRDefault="009F3E85" w:rsidP="00E562C9">
            <w:pPr>
              <w:ind w:firstLine="360"/>
              <w:rPr>
                <w:sz w:val="22"/>
                <w:szCs w:val="22"/>
              </w:rPr>
            </w:pPr>
            <w:r w:rsidRPr="00631528">
              <w:rPr>
                <w:sz w:val="22"/>
                <w:szCs w:val="22"/>
              </w:rPr>
              <w:t>РАЗДЕЛ 3. Маркетинговые исследования.</w:t>
            </w:r>
          </w:p>
          <w:p w14:paraId="33D8F68C" w14:textId="77777777" w:rsidR="009F3E85" w:rsidRPr="00631528" w:rsidRDefault="009F3E85" w:rsidP="00E562C9">
            <w:pPr>
              <w:ind w:firstLine="360"/>
              <w:rPr>
                <w:sz w:val="22"/>
                <w:szCs w:val="22"/>
              </w:rPr>
            </w:pPr>
            <w:r w:rsidRPr="00631528">
              <w:rPr>
                <w:sz w:val="22"/>
                <w:szCs w:val="22"/>
              </w:rPr>
              <w:t>1.</w:t>
            </w:r>
            <w:r w:rsidRPr="00631528">
              <w:rPr>
                <w:sz w:val="22"/>
                <w:szCs w:val="22"/>
              </w:rPr>
              <w:tab/>
              <w:t>Понятие и сущность маркетинговых исследований. Характеристика маркетингового исследования Маркетинговая информационная система.</w:t>
            </w:r>
          </w:p>
          <w:p w14:paraId="257723B7" w14:textId="77777777" w:rsidR="009F3E85" w:rsidRPr="00631528" w:rsidRDefault="009F3E85" w:rsidP="00E562C9">
            <w:pPr>
              <w:ind w:firstLine="360"/>
              <w:rPr>
                <w:sz w:val="22"/>
                <w:szCs w:val="22"/>
                <w:lang w:eastAsia="x-none"/>
              </w:rPr>
            </w:pPr>
            <w:r w:rsidRPr="00631528">
              <w:rPr>
                <w:sz w:val="22"/>
                <w:szCs w:val="22"/>
                <w:lang w:eastAsia="x-none"/>
              </w:rPr>
              <w:t>2.</w:t>
            </w:r>
            <w:r w:rsidRPr="00631528">
              <w:rPr>
                <w:sz w:val="22"/>
                <w:szCs w:val="22"/>
                <w:lang w:eastAsia="x-none"/>
              </w:rPr>
              <w:tab/>
              <w:t>Методы анализа маркетинговой информации. Статистические методы анализа маркетинговой информации. Экономико-математические методы.</w:t>
            </w:r>
          </w:p>
          <w:p w14:paraId="66A1E890" w14:textId="77777777" w:rsidR="009F3E85" w:rsidRPr="00631528" w:rsidRDefault="009F3E85" w:rsidP="00E562C9">
            <w:pPr>
              <w:ind w:firstLine="360"/>
              <w:rPr>
                <w:sz w:val="22"/>
                <w:szCs w:val="22"/>
                <w:lang w:eastAsia="x-none"/>
              </w:rPr>
            </w:pPr>
            <w:r w:rsidRPr="00631528">
              <w:rPr>
                <w:sz w:val="22"/>
                <w:szCs w:val="22"/>
                <w:lang w:eastAsia="x-none"/>
              </w:rPr>
              <w:t>РАЗДЕЛ 4. Стратегия маркетинга.</w:t>
            </w:r>
          </w:p>
          <w:p w14:paraId="6C63C848" w14:textId="77777777" w:rsidR="009F3E85" w:rsidRPr="00631528" w:rsidRDefault="009F3E85" w:rsidP="00E562C9">
            <w:pPr>
              <w:ind w:firstLine="360"/>
              <w:rPr>
                <w:sz w:val="22"/>
                <w:szCs w:val="22"/>
                <w:lang w:eastAsia="x-none"/>
              </w:rPr>
            </w:pPr>
            <w:r w:rsidRPr="00631528">
              <w:rPr>
                <w:sz w:val="22"/>
                <w:szCs w:val="22"/>
                <w:lang w:eastAsia="x-none"/>
              </w:rPr>
              <w:t>1.</w:t>
            </w:r>
            <w:r w:rsidRPr="00631528">
              <w:rPr>
                <w:sz w:val="22"/>
                <w:szCs w:val="22"/>
                <w:lang w:eastAsia="x-none"/>
              </w:rPr>
              <w:tab/>
              <w:t xml:space="preserve">Организация маркетинговой деятельности на предприятии. Управление маркетингом. Стратегии маркетинга. Планирование маркетинга. Организация и контроль маркетинга. </w:t>
            </w:r>
          </w:p>
          <w:p w14:paraId="4B07688B" w14:textId="77777777" w:rsidR="009F3E85" w:rsidRPr="00631528" w:rsidRDefault="009F3E85" w:rsidP="00E562C9">
            <w:pPr>
              <w:numPr>
                <w:ilvl w:val="0"/>
                <w:numId w:val="8"/>
              </w:numPr>
              <w:spacing w:after="200" w:line="276" w:lineRule="auto"/>
              <w:ind w:left="0" w:firstLine="360"/>
              <w:rPr>
                <w:sz w:val="22"/>
                <w:szCs w:val="22"/>
                <w:lang w:val="x-none" w:eastAsia="x-none"/>
              </w:rPr>
            </w:pPr>
            <w:r w:rsidRPr="00631528">
              <w:rPr>
                <w:sz w:val="22"/>
                <w:szCs w:val="22"/>
                <w:lang w:eastAsia="x-none"/>
              </w:rPr>
              <w:t>Комплекс маркетинга. Понятие и элементы. Товарная политика предприятия.</w:t>
            </w:r>
          </w:p>
          <w:p w14:paraId="76427608" w14:textId="77777777" w:rsidR="009F3E85" w:rsidRPr="00631528" w:rsidRDefault="009F3E85" w:rsidP="00E562C9">
            <w:pPr>
              <w:ind w:firstLine="360"/>
              <w:rPr>
                <w:sz w:val="22"/>
                <w:szCs w:val="22"/>
              </w:rPr>
            </w:pPr>
            <w:r w:rsidRPr="00631528">
              <w:rPr>
                <w:sz w:val="22"/>
                <w:szCs w:val="22"/>
              </w:rPr>
              <w:t>РАЗДЕЛ 5. Виды маркетинга.</w:t>
            </w:r>
          </w:p>
          <w:p w14:paraId="6EB7136E"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Международный маркетинг. Понятие и сущность международного маркетинга. Среда международного маркетинга. Особенности выхода предприятий на внешний рынок. Банковский маркетинг. Понятие и сущность банковского маркетинга. Цели, задачи и принципы банковского маркетинга. Комплекс банковского маркетинга. Понятие, цели, задачи инвестиционного маркетинга. Современные виды инновационного маркетинга. </w:t>
            </w:r>
          </w:p>
          <w:p w14:paraId="00714CFD" w14:textId="77777777" w:rsidR="009F3E85" w:rsidRPr="00631528" w:rsidRDefault="009F3E85" w:rsidP="00E562C9">
            <w:pPr>
              <w:ind w:firstLine="360"/>
              <w:rPr>
                <w:sz w:val="22"/>
                <w:szCs w:val="22"/>
                <w:lang w:eastAsia="x-none"/>
              </w:rPr>
            </w:pPr>
            <w:r w:rsidRPr="00631528">
              <w:rPr>
                <w:sz w:val="22"/>
                <w:szCs w:val="22"/>
                <w:lang w:val="x-none" w:eastAsia="x-none"/>
              </w:rPr>
              <w:t>2.</w:t>
            </w:r>
            <w:r w:rsidRPr="00631528">
              <w:rPr>
                <w:sz w:val="22"/>
                <w:szCs w:val="22"/>
                <w:lang w:val="x-none" w:eastAsia="x-none"/>
              </w:rPr>
              <w:tab/>
              <w:t>Инновационный маркетинг. Современные виды инновационного маркетинга. Интернет-маркетинг.</w:t>
            </w:r>
            <w:r w:rsidRPr="00631528">
              <w:rPr>
                <w:sz w:val="22"/>
                <w:szCs w:val="22"/>
                <w:lang w:eastAsia="x-none"/>
              </w:rPr>
              <w:t xml:space="preserve"> </w:t>
            </w:r>
            <w:r w:rsidRPr="00631528">
              <w:rPr>
                <w:sz w:val="22"/>
                <w:szCs w:val="22"/>
                <w:lang w:val="en-US" w:eastAsia="x-none"/>
              </w:rPr>
              <w:t>SMM</w:t>
            </w:r>
            <w:r w:rsidRPr="00631528">
              <w:rPr>
                <w:sz w:val="22"/>
                <w:szCs w:val="22"/>
                <w:lang w:eastAsia="x-none"/>
              </w:rPr>
              <w:t xml:space="preserve"> маркетинг.</w:t>
            </w:r>
            <w:r w:rsidRPr="00631528">
              <w:rPr>
                <w:sz w:val="22"/>
                <w:szCs w:val="22"/>
                <w:lang w:val="x-none" w:eastAsia="x-none"/>
              </w:rPr>
              <w:t xml:space="preserve"> Характеристика интернет-среды как объекта маркетинговой деятельности. Традиционные способы продвижения. Инновационные способы продвижения. Страховой маркетинг. Понятие, цели и функции. Маркетинг рынка ценных бумаг.   </w:t>
            </w:r>
          </w:p>
        </w:tc>
        <w:tc>
          <w:tcPr>
            <w:tcW w:w="809" w:type="pct"/>
            <w:tcBorders>
              <w:left w:val="single" w:sz="4" w:space="0" w:color="auto"/>
              <w:bottom w:val="single" w:sz="4" w:space="0" w:color="auto"/>
              <w:right w:val="single" w:sz="4" w:space="0" w:color="auto"/>
            </w:tcBorders>
          </w:tcPr>
          <w:p w14:paraId="15A33A4A" w14:textId="77777777" w:rsidR="009F3E85" w:rsidRPr="00631528" w:rsidRDefault="009F3E85" w:rsidP="00E562C9">
            <w:pPr>
              <w:jc w:val="center"/>
              <w:rPr>
                <w:b/>
                <w:sz w:val="22"/>
                <w:szCs w:val="22"/>
              </w:rPr>
            </w:pPr>
            <w:r w:rsidRPr="00631528">
              <w:rPr>
                <w:b/>
                <w:sz w:val="22"/>
                <w:szCs w:val="22"/>
              </w:rPr>
              <w:t>36</w:t>
            </w:r>
          </w:p>
        </w:tc>
      </w:tr>
      <w:tr w:rsidR="009F3E85" w:rsidRPr="00631528" w14:paraId="39E44D7A"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tcPr>
          <w:p w14:paraId="3F84B4CB" w14:textId="77777777" w:rsidR="009F3E85" w:rsidRPr="00631528" w:rsidRDefault="009F3E85" w:rsidP="00E562C9">
            <w:pPr>
              <w:rPr>
                <w:b/>
                <w:bCs/>
                <w:i/>
                <w:sz w:val="22"/>
                <w:szCs w:val="22"/>
              </w:rPr>
            </w:pPr>
            <w:r w:rsidRPr="00631528">
              <w:rPr>
                <w:rFonts w:ascii="Calibri" w:hAnsi="Calibri"/>
                <w:b/>
                <w:i/>
                <w:sz w:val="22"/>
                <w:szCs w:val="22"/>
              </w:rPr>
              <w:t>01.02.03.Управление персоналом</w:t>
            </w:r>
          </w:p>
        </w:tc>
        <w:tc>
          <w:tcPr>
            <w:tcW w:w="3265" w:type="pct"/>
            <w:tcBorders>
              <w:top w:val="single" w:sz="4" w:space="0" w:color="auto"/>
              <w:left w:val="single" w:sz="4" w:space="0" w:color="auto"/>
              <w:bottom w:val="single" w:sz="4" w:space="0" w:color="auto"/>
              <w:right w:val="single" w:sz="4" w:space="0" w:color="auto"/>
            </w:tcBorders>
          </w:tcPr>
          <w:p w14:paraId="6118B11D" w14:textId="77777777" w:rsidR="009F3E85" w:rsidRPr="00631528" w:rsidRDefault="009F3E85" w:rsidP="00E562C9">
            <w:pPr>
              <w:ind w:firstLine="360"/>
              <w:rPr>
                <w:sz w:val="22"/>
                <w:szCs w:val="22"/>
              </w:rPr>
            </w:pPr>
            <w:r w:rsidRPr="00631528">
              <w:rPr>
                <w:sz w:val="22"/>
                <w:szCs w:val="22"/>
              </w:rPr>
              <w:t>РАЗДЕЛ 1. Теоретические основы управления персоналом.</w:t>
            </w:r>
          </w:p>
          <w:p w14:paraId="0B4F9422" w14:textId="77777777" w:rsidR="009F3E85" w:rsidRPr="00631528" w:rsidRDefault="009F3E85" w:rsidP="00E562C9">
            <w:pPr>
              <w:ind w:firstLine="360"/>
              <w:rPr>
                <w:sz w:val="22"/>
                <w:szCs w:val="22"/>
              </w:rPr>
            </w:pPr>
            <w:r w:rsidRPr="00631528">
              <w:rPr>
                <w:sz w:val="22"/>
                <w:szCs w:val="22"/>
              </w:rPr>
              <w:t>1.</w:t>
            </w:r>
            <w:r w:rsidRPr="00631528">
              <w:rPr>
                <w:sz w:val="22"/>
                <w:szCs w:val="22"/>
              </w:rPr>
              <w:tab/>
              <w:t>Современные концепции управления персоналом. Сущность, принципы и задачи управления персоналом (человеческими ресурсами). Система методов управления персоналом, их классификация, область применения. Исторические этапы становления функции управления персоналом. Технократический и гуманистический подходы к персоналу. Модели управления персоналом. Современные концепции управления персоналом в России.</w:t>
            </w:r>
          </w:p>
          <w:p w14:paraId="06F293BA" w14:textId="77777777" w:rsidR="009F3E85" w:rsidRPr="00631528" w:rsidRDefault="009F3E85" w:rsidP="00E562C9">
            <w:pPr>
              <w:ind w:firstLine="360"/>
              <w:rPr>
                <w:sz w:val="22"/>
                <w:szCs w:val="22"/>
              </w:rPr>
            </w:pPr>
            <w:r w:rsidRPr="00631528">
              <w:rPr>
                <w:sz w:val="22"/>
                <w:szCs w:val="22"/>
              </w:rPr>
              <w:t>2.</w:t>
            </w:r>
            <w:r w:rsidRPr="00631528">
              <w:rPr>
                <w:sz w:val="22"/>
                <w:szCs w:val="22"/>
              </w:rPr>
              <w:tab/>
              <w:t xml:space="preserve">Персонал организации как объект управления. Понятие персонала организации. Численность и структура персонала. Службы персонала в России. Проблемы реформирования службы персонала. Движение персонала и его анализ. Квалификация и профессиональная компетентность персонала. </w:t>
            </w:r>
          </w:p>
          <w:p w14:paraId="231A02F7" w14:textId="77777777" w:rsidR="009F3E85" w:rsidRPr="00631528" w:rsidRDefault="009F3E85" w:rsidP="00E562C9">
            <w:pPr>
              <w:ind w:firstLine="360"/>
              <w:rPr>
                <w:sz w:val="22"/>
                <w:szCs w:val="22"/>
              </w:rPr>
            </w:pPr>
            <w:r w:rsidRPr="00631528">
              <w:rPr>
                <w:sz w:val="22"/>
                <w:szCs w:val="22"/>
              </w:rPr>
              <w:t>3.</w:t>
            </w:r>
            <w:r w:rsidRPr="00631528">
              <w:rPr>
                <w:sz w:val="22"/>
                <w:szCs w:val="22"/>
              </w:rPr>
              <w:tab/>
              <w:t>Кадровая политика и стратегия культурно-досуговой организации. Политика в области человеческих ресурсов и факторы, ее персонала. Функции и принципы кадровой политики. Виды кадровой политики. Стратегия управления человеческими ресурсами. Типы кадровых стратегий.</w:t>
            </w:r>
          </w:p>
          <w:p w14:paraId="37F080A4" w14:textId="77777777" w:rsidR="009F3E85" w:rsidRPr="00631528" w:rsidRDefault="009F3E85" w:rsidP="00E562C9">
            <w:pPr>
              <w:ind w:firstLine="360"/>
              <w:rPr>
                <w:sz w:val="22"/>
                <w:szCs w:val="22"/>
              </w:rPr>
            </w:pPr>
            <w:r w:rsidRPr="00631528">
              <w:rPr>
                <w:sz w:val="22"/>
                <w:szCs w:val="22"/>
              </w:rPr>
              <w:t>РАЗДЕЛ 2. Технология управления персоналом.</w:t>
            </w:r>
          </w:p>
          <w:p w14:paraId="2083F549"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Кадровое планирование и маркетинг персонала. Понятие и принципы планирования персоналом. Методы планирования в работе с персоналом. Этапы кадрового планирования. Сущность и функции маркетинга персонала Виды маркетинга кадрового обеспечения Должностные инструкции. Процесс и процедуры составления должностных инструкций. Содержание должностных инструкций. Разработка профессионального резюме. </w:t>
            </w:r>
          </w:p>
          <w:p w14:paraId="0165C5F8" w14:textId="77777777" w:rsidR="009F3E85" w:rsidRPr="00631528" w:rsidRDefault="009F3E85" w:rsidP="00E562C9">
            <w:pPr>
              <w:ind w:firstLine="360"/>
              <w:rPr>
                <w:sz w:val="22"/>
                <w:szCs w:val="22"/>
              </w:rPr>
            </w:pPr>
            <w:r w:rsidRPr="00631528">
              <w:rPr>
                <w:sz w:val="22"/>
                <w:szCs w:val="22"/>
              </w:rPr>
              <w:t>2.</w:t>
            </w:r>
            <w:r w:rsidRPr="00631528">
              <w:rPr>
                <w:sz w:val="22"/>
                <w:szCs w:val="22"/>
              </w:rPr>
              <w:tab/>
              <w:t xml:space="preserve">Процесс привлечения персонала. Основные принципы, источники и методы набора персонала. Прием на работу и оформление трудового договора. Технология оформления трудовых отношений с работниками. </w:t>
            </w:r>
          </w:p>
          <w:p w14:paraId="38686368" w14:textId="77777777" w:rsidR="009F3E85" w:rsidRPr="00631528" w:rsidRDefault="009F3E85" w:rsidP="00E562C9">
            <w:pPr>
              <w:ind w:firstLine="360"/>
              <w:rPr>
                <w:sz w:val="22"/>
                <w:szCs w:val="22"/>
              </w:rPr>
            </w:pPr>
            <w:r w:rsidRPr="00631528">
              <w:rPr>
                <w:sz w:val="22"/>
                <w:szCs w:val="22"/>
              </w:rPr>
              <w:t>3.</w:t>
            </w:r>
            <w:r w:rsidRPr="00631528">
              <w:rPr>
                <w:sz w:val="22"/>
                <w:szCs w:val="22"/>
              </w:rPr>
              <w:tab/>
              <w:t>Этапы отбора персонала и их содержание.  Документы, оформляемые при приеме на работу.</w:t>
            </w:r>
          </w:p>
          <w:p w14:paraId="17BA5BFC" w14:textId="77777777" w:rsidR="009F3E85" w:rsidRPr="00631528" w:rsidRDefault="009F3E85" w:rsidP="00E562C9">
            <w:pPr>
              <w:ind w:firstLine="360"/>
              <w:rPr>
                <w:sz w:val="22"/>
                <w:szCs w:val="22"/>
              </w:rPr>
            </w:pPr>
            <w:r w:rsidRPr="00631528">
              <w:rPr>
                <w:sz w:val="22"/>
                <w:szCs w:val="22"/>
              </w:rPr>
              <w:t>4.</w:t>
            </w:r>
            <w:r w:rsidRPr="00631528">
              <w:rPr>
                <w:sz w:val="22"/>
                <w:szCs w:val="22"/>
              </w:rPr>
              <w:tab/>
              <w:t xml:space="preserve">Организация процесса адаптации персонала культурно-досуговой организации. Адаптация персонала. Понятие и виды адаптации. Методы адаптации персонала. Организация процесса адаптации. Факторы эффективности адаптационной работы. Программа введения в должность. </w:t>
            </w:r>
          </w:p>
          <w:p w14:paraId="63679143" w14:textId="77777777" w:rsidR="009F3E85" w:rsidRPr="00631528" w:rsidRDefault="009F3E85" w:rsidP="00E562C9">
            <w:pPr>
              <w:ind w:firstLine="360"/>
              <w:rPr>
                <w:sz w:val="22"/>
                <w:szCs w:val="22"/>
              </w:rPr>
            </w:pPr>
            <w:r w:rsidRPr="00631528">
              <w:rPr>
                <w:sz w:val="22"/>
                <w:szCs w:val="22"/>
              </w:rPr>
              <w:t>5.</w:t>
            </w:r>
            <w:r w:rsidRPr="00631528">
              <w:rPr>
                <w:sz w:val="22"/>
                <w:szCs w:val="22"/>
              </w:rPr>
              <w:tab/>
              <w:t>Управление высвобождением персонала. Зачет. Понятие высвобождения персоналом. Виды увольнений Правовое регулирование расторжения трудового контракта в Российской Федерации. Система мероприятий по высвобождению персонала. Запреты и ограничения на увольнения.</w:t>
            </w:r>
          </w:p>
          <w:p w14:paraId="173C9275" w14:textId="77777777" w:rsidR="009F3E85" w:rsidRPr="00631528" w:rsidRDefault="009F3E85" w:rsidP="00E562C9">
            <w:pPr>
              <w:ind w:firstLine="360"/>
              <w:rPr>
                <w:sz w:val="22"/>
                <w:szCs w:val="22"/>
              </w:rPr>
            </w:pPr>
            <w:r w:rsidRPr="00631528">
              <w:rPr>
                <w:sz w:val="22"/>
                <w:szCs w:val="22"/>
              </w:rPr>
              <w:t>РАЗДЕЛ 3. Технология управления развитием персонала.</w:t>
            </w:r>
          </w:p>
          <w:p w14:paraId="09CB4130"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Цель, предмет и критерии оценки персонала. Виды оценочных шкал. Роль оценки персонала в системе управления персоналом. Цель, предмет и критерии оценки персонала. Виды оценочных шкал. Методы оценки персонала. </w:t>
            </w:r>
          </w:p>
          <w:p w14:paraId="55908822" w14:textId="77777777" w:rsidR="009F3E85" w:rsidRPr="00631528" w:rsidRDefault="009F3E85" w:rsidP="00E562C9">
            <w:pPr>
              <w:ind w:firstLine="360"/>
              <w:rPr>
                <w:sz w:val="22"/>
                <w:szCs w:val="22"/>
              </w:rPr>
            </w:pPr>
            <w:r w:rsidRPr="00631528">
              <w:rPr>
                <w:sz w:val="22"/>
                <w:szCs w:val="22"/>
              </w:rPr>
              <w:t>2.</w:t>
            </w:r>
            <w:r w:rsidRPr="00631528">
              <w:rPr>
                <w:sz w:val="22"/>
                <w:szCs w:val="22"/>
              </w:rPr>
              <w:tab/>
              <w:t xml:space="preserve">Аттестационная оценка персонала, задачи и этапы. Роль оценки персонала в системе управления персоналом. Цель, предмет и критерии оценки персонала. Виды оценочных шкал. Методы оценки персонала. </w:t>
            </w:r>
          </w:p>
          <w:p w14:paraId="24C354F3" w14:textId="77777777" w:rsidR="009F3E85" w:rsidRPr="00631528" w:rsidRDefault="009F3E85" w:rsidP="00E562C9">
            <w:pPr>
              <w:ind w:firstLine="360"/>
              <w:rPr>
                <w:sz w:val="22"/>
                <w:szCs w:val="22"/>
              </w:rPr>
            </w:pPr>
            <w:r w:rsidRPr="00631528">
              <w:rPr>
                <w:sz w:val="22"/>
                <w:szCs w:val="22"/>
              </w:rPr>
              <w:t>3.</w:t>
            </w:r>
            <w:r w:rsidRPr="00631528">
              <w:rPr>
                <w:sz w:val="22"/>
                <w:szCs w:val="22"/>
              </w:rPr>
              <w:tab/>
              <w:t xml:space="preserve">Методы и технологии обучения. Организация, цели и методы профессионального обучения. Понятие, цели и формы развития персонала. Методы и технологии обучения. Организация и цели профессионального обучения. Программы дополнительного обучения персонала. Коучинг как форма обучения. </w:t>
            </w:r>
          </w:p>
          <w:p w14:paraId="749EA486" w14:textId="77777777" w:rsidR="009F3E85" w:rsidRPr="00631528" w:rsidRDefault="009F3E85" w:rsidP="00E562C9">
            <w:pPr>
              <w:ind w:firstLine="360"/>
              <w:rPr>
                <w:sz w:val="22"/>
                <w:szCs w:val="22"/>
              </w:rPr>
            </w:pPr>
            <w:r w:rsidRPr="00631528">
              <w:rPr>
                <w:sz w:val="22"/>
                <w:szCs w:val="22"/>
              </w:rPr>
              <w:t>4.</w:t>
            </w:r>
            <w:r w:rsidRPr="00631528">
              <w:rPr>
                <w:sz w:val="22"/>
                <w:szCs w:val="22"/>
              </w:rPr>
              <w:tab/>
              <w:t>Управление карьерой персонала культурно-досуговой организации. Карьера как объект управления. Виды и типы карьеры. Этапы и стадии деловой карьеры. Моделирование карьеры. Планирование карьеры. Управление карьерой работника. Формирование кадрового резерва и работа с ним. Источники кадрового резерва. Принципы формирования кадрового резерва. Этапы работы с кадровым резервом.</w:t>
            </w:r>
          </w:p>
          <w:p w14:paraId="051A9601" w14:textId="77777777" w:rsidR="009F3E85" w:rsidRPr="00631528" w:rsidRDefault="009F3E85" w:rsidP="00E562C9">
            <w:pPr>
              <w:ind w:firstLine="360"/>
              <w:rPr>
                <w:sz w:val="22"/>
                <w:szCs w:val="22"/>
              </w:rPr>
            </w:pPr>
            <w:r w:rsidRPr="00631528">
              <w:rPr>
                <w:sz w:val="22"/>
                <w:szCs w:val="22"/>
              </w:rPr>
              <w:t>РАЗДЕЛ 4. Управление поведением персонала.</w:t>
            </w:r>
          </w:p>
          <w:p w14:paraId="67F95870"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Руководитель как субъект управления персоналом. Руководитель и его функции. Карта ключевых задач руководителя. Официальные и неофициальные обязанности руководителя. Качества руководителя. Особенности руководителей социально-культурных учреждений. Типы руководителей. Администраторы и лидеры.   </w:t>
            </w:r>
          </w:p>
          <w:p w14:paraId="63C2A3BE" w14:textId="77777777" w:rsidR="009F3E85" w:rsidRPr="00631528" w:rsidRDefault="009F3E85" w:rsidP="00E562C9">
            <w:pPr>
              <w:ind w:firstLine="360"/>
              <w:rPr>
                <w:sz w:val="22"/>
                <w:szCs w:val="22"/>
              </w:rPr>
            </w:pPr>
            <w:r w:rsidRPr="00631528">
              <w:rPr>
                <w:sz w:val="22"/>
                <w:szCs w:val="22"/>
              </w:rPr>
              <w:t>2.</w:t>
            </w:r>
            <w:r w:rsidRPr="00631528">
              <w:rPr>
                <w:sz w:val="22"/>
                <w:szCs w:val="22"/>
              </w:rPr>
              <w:tab/>
              <w:t xml:space="preserve">Подчиненные, их основные характеристики и психологические типы. Основные права и обязанности подчиненных. Нарушение трудовой дисциплины и их основные причины.  Материальная ответственность работника </w:t>
            </w:r>
          </w:p>
          <w:p w14:paraId="3D108ECF" w14:textId="77777777" w:rsidR="009F3E85" w:rsidRPr="00631528" w:rsidRDefault="009F3E85" w:rsidP="00E562C9">
            <w:pPr>
              <w:ind w:firstLine="360"/>
              <w:rPr>
                <w:sz w:val="22"/>
                <w:szCs w:val="22"/>
              </w:rPr>
            </w:pPr>
            <w:r w:rsidRPr="00631528">
              <w:rPr>
                <w:sz w:val="22"/>
                <w:szCs w:val="22"/>
              </w:rPr>
              <w:t>3.</w:t>
            </w:r>
            <w:r w:rsidRPr="00631528">
              <w:rPr>
                <w:sz w:val="22"/>
                <w:szCs w:val="22"/>
              </w:rPr>
              <w:tab/>
              <w:t>Стратегия и тактика работы с подчиненными в культурно-досуговой организации. Понятие руководства. Основные подходы к руководству социально-культурным учреждением. Методы и принципы руководства. Прямое воздействие на подчиненных. Коллективное управление и управление по целям. Мотивация поведения в процессе трудовой деятельности. Прямая экономическая мотивация персонала. Организация основной оплаты труда. Дополнительная экономическая мотивация персонала Понятие и функции стимулирования труда. Неэкономические способы стимулирования. Организационные и морально-психологические методы стимулирования. Дисциплинарные беседы с подчиненными как метод стимулирования воздействия. Этика деловых отношений. Профессиональная этика: сущность, происхождение, принципы. Профессионализм и отношение к труду как важная характеристика морального облика личности. Профессионализм как элемент профессиональной пригодности. Виды профессиональной этики. Организационные формы управленческих контактов. Проведение собраний и совещаний. Деловые беседы. Телефонные разговоры. Прием посетителей. Методы проведения деловых бесед. Организация переговорного процесса. Подготовка переговоров. Условия переговоров. Поведение во время переговоров. Итоговый документ. Официальные и неофициальные приемы.</w:t>
            </w:r>
          </w:p>
          <w:p w14:paraId="3F436C6C" w14:textId="77777777" w:rsidR="009F3E85" w:rsidRPr="00631528" w:rsidRDefault="009F3E85" w:rsidP="00E562C9">
            <w:pPr>
              <w:ind w:firstLine="360"/>
              <w:rPr>
                <w:sz w:val="22"/>
                <w:szCs w:val="22"/>
              </w:rPr>
            </w:pPr>
            <w:r w:rsidRPr="00631528">
              <w:rPr>
                <w:sz w:val="22"/>
                <w:szCs w:val="22"/>
              </w:rPr>
              <w:t>РАЗДЕЛ 5. Оценка результативности деятельности персонала.</w:t>
            </w:r>
          </w:p>
          <w:p w14:paraId="18A3412E" w14:textId="77777777" w:rsidR="009F3E85" w:rsidRPr="00631528" w:rsidRDefault="009F3E85" w:rsidP="00E562C9">
            <w:pPr>
              <w:ind w:firstLine="360"/>
              <w:rPr>
                <w:sz w:val="22"/>
                <w:szCs w:val="22"/>
              </w:rPr>
            </w:pPr>
            <w:r w:rsidRPr="00631528">
              <w:rPr>
                <w:sz w:val="22"/>
                <w:szCs w:val="22"/>
              </w:rPr>
              <w:t>1.</w:t>
            </w:r>
            <w:r w:rsidRPr="00631528">
              <w:rPr>
                <w:sz w:val="22"/>
                <w:szCs w:val="22"/>
              </w:rPr>
              <w:tab/>
              <w:t>Анализ, критерии и составляющие эффективности управления персоналом. Составляющие эффективности управления. Организация и методика проведения аудита управления персоналом. Роль информационных систем в оценке эффективности управления персоналом. Оценка социальной эффективности совершенствования системы управления персоналом.</w:t>
            </w:r>
          </w:p>
        </w:tc>
        <w:tc>
          <w:tcPr>
            <w:tcW w:w="809" w:type="pct"/>
            <w:tcBorders>
              <w:left w:val="single" w:sz="4" w:space="0" w:color="auto"/>
              <w:bottom w:val="single" w:sz="4" w:space="0" w:color="auto"/>
              <w:right w:val="single" w:sz="4" w:space="0" w:color="auto"/>
            </w:tcBorders>
          </w:tcPr>
          <w:p w14:paraId="4A08424D" w14:textId="77777777" w:rsidR="009F3E85" w:rsidRPr="00631528" w:rsidRDefault="009F3E85" w:rsidP="00E562C9">
            <w:pPr>
              <w:jc w:val="center"/>
              <w:rPr>
                <w:b/>
                <w:sz w:val="22"/>
                <w:szCs w:val="22"/>
              </w:rPr>
            </w:pPr>
            <w:r w:rsidRPr="00631528">
              <w:rPr>
                <w:b/>
                <w:sz w:val="22"/>
                <w:szCs w:val="22"/>
              </w:rPr>
              <w:t>32</w:t>
            </w:r>
          </w:p>
        </w:tc>
      </w:tr>
      <w:tr w:rsidR="009F3E85" w:rsidRPr="00631528" w14:paraId="10881340"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tcPr>
          <w:p w14:paraId="067D226E" w14:textId="77777777" w:rsidR="009F3E85" w:rsidRPr="00631528" w:rsidRDefault="009F3E85" w:rsidP="00E562C9">
            <w:pPr>
              <w:rPr>
                <w:b/>
                <w:bCs/>
                <w:i/>
                <w:sz w:val="22"/>
                <w:szCs w:val="22"/>
              </w:rPr>
            </w:pPr>
            <w:r w:rsidRPr="00631528">
              <w:rPr>
                <w:rFonts w:ascii="Calibri" w:hAnsi="Calibri"/>
                <w:b/>
                <w:i/>
                <w:sz w:val="22"/>
                <w:szCs w:val="22"/>
              </w:rPr>
              <w:t>01.02.04.Правовое обеспечение профессиональной деятельности</w:t>
            </w:r>
          </w:p>
        </w:tc>
        <w:tc>
          <w:tcPr>
            <w:tcW w:w="3265" w:type="pct"/>
            <w:tcBorders>
              <w:top w:val="single" w:sz="4" w:space="0" w:color="auto"/>
              <w:left w:val="single" w:sz="4" w:space="0" w:color="auto"/>
              <w:bottom w:val="single" w:sz="4" w:space="0" w:color="auto"/>
              <w:right w:val="single" w:sz="4" w:space="0" w:color="auto"/>
            </w:tcBorders>
          </w:tcPr>
          <w:p w14:paraId="099E9907" w14:textId="77777777" w:rsidR="009F3E85" w:rsidRPr="00631528" w:rsidRDefault="009F3E85" w:rsidP="00E562C9">
            <w:pPr>
              <w:ind w:firstLine="360"/>
              <w:rPr>
                <w:sz w:val="22"/>
                <w:szCs w:val="22"/>
              </w:rPr>
            </w:pPr>
            <w:r w:rsidRPr="00631528">
              <w:rPr>
                <w:sz w:val="22"/>
                <w:szCs w:val="22"/>
              </w:rPr>
              <w:t>РАЗДЕЛ 1. Правовые отношения в сфере культуры.</w:t>
            </w:r>
            <w:r w:rsidRPr="00631528">
              <w:rPr>
                <w:sz w:val="22"/>
                <w:szCs w:val="22"/>
              </w:rPr>
              <w:tab/>
            </w:r>
          </w:p>
          <w:p w14:paraId="24614476"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Сущность правового обеспечения профессиональной деятельности. Цели правового обеспечения профессиональной деятельности. </w:t>
            </w:r>
          </w:p>
          <w:p w14:paraId="428C2F12" w14:textId="77777777" w:rsidR="009F3E85" w:rsidRPr="00631528" w:rsidRDefault="009F3E85" w:rsidP="00E562C9">
            <w:pPr>
              <w:ind w:firstLine="360"/>
              <w:rPr>
                <w:sz w:val="22"/>
                <w:szCs w:val="22"/>
              </w:rPr>
            </w:pPr>
            <w:r w:rsidRPr="00631528">
              <w:rPr>
                <w:sz w:val="22"/>
                <w:szCs w:val="22"/>
              </w:rPr>
              <w:t>2.</w:t>
            </w:r>
            <w:r w:rsidRPr="00631528">
              <w:rPr>
                <w:sz w:val="22"/>
                <w:szCs w:val="22"/>
              </w:rPr>
              <w:tab/>
              <w:t xml:space="preserve">Правовая культура работника сферы социально-культурной деятельности. Профессиональная деятельность как объект нормативно-правового регулирования. Административно-правовое регулирование, управление культурой. Основные компоненты правовой культуры работника социально-культурной сферы. </w:t>
            </w:r>
          </w:p>
          <w:p w14:paraId="16F694F7" w14:textId="77777777" w:rsidR="009F3E85" w:rsidRPr="00631528" w:rsidRDefault="009F3E85" w:rsidP="00E562C9">
            <w:pPr>
              <w:ind w:firstLine="360"/>
              <w:rPr>
                <w:sz w:val="22"/>
                <w:szCs w:val="22"/>
              </w:rPr>
            </w:pPr>
            <w:r w:rsidRPr="00631528">
              <w:rPr>
                <w:sz w:val="22"/>
                <w:szCs w:val="22"/>
              </w:rPr>
              <w:t>3.</w:t>
            </w:r>
            <w:r w:rsidRPr="00631528">
              <w:rPr>
                <w:sz w:val="22"/>
                <w:szCs w:val="22"/>
              </w:rPr>
              <w:tab/>
              <w:t>Законодательство о культуре. Права и обязанности гражданина РФ. Гражданство РФ. Система высших органов государственной власти в РФ.</w:t>
            </w:r>
          </w:p>
          <w:p w14:paraId="0CBD8FE4" w14:textId="77777777" w:rsidR="009F3E85" w:rsidRPr="00631528" w:rsidRDefault="009F3E85" w:rsidP="00E562C9">
            <w:pPr>
              <w:ind w:firstLine="360"/>
              <w:rPr>
                <w:sz w:val="22"/>
                <w:szCs w:val="22"/>
              </w:rPr>
            </w:pPr>
            <w:r w:rsidRPr="00631528">
              <w:rPr>
                <w:sz w:val="22"/>
                <w:szCs w:val="22"/>
              </w:rPr>
              <w:t>4.</w:t>
            </w:r>
            <w:r w:rsidRPr="00631528">
              <w:rPr>
                <w:sz w:val="22"/>
                <w:szCs w:val="22"/>
              </w:rPr>
              <w:tab/>
              <w:t>Стимулирование труда работников культуры. Государственные награды, премии в области культуры. Основные формы стимулирования труда. «Дорожные карты» как мера стимулирования труда работника культуры.</w:t>
            </w:r>
          </w:p>
          <w:p w14:paraId="5F45CE3B" w14:textId="77777777" w:rsidR="009F3E85" w:rsidRPr="00631528" w:rsidRDefault="009F3E85" w:rsidP="00E562C9">
            <w:pPr>
              <w:ind w:firstLine="360"/>
              <w:rPr>
                <w:sz w:val="22"/>
                <w:szCs w:val="22"/>
              </w:rPr>
            </w:pPr>
            <w:r w:rsidRPr="00631528">
              <w:rPr>
                <w:sz w:val="22"/>
                <w:szCs w:val="22"/>
              </w:rPr>
              <w:t>РАЗДЕЛ 2. Труд и социальная защита.</w:t>
            </w:r>
            <w:r w:rsidRPr="00631528">
              <w:rPr>
                <w:sz w:val="22"/>
                <w:szCs w:val="22"/>
              </w:rPr>
              <w:tab/>
            </w:r>
          </w:p>
          <w:p w14:paraId="14059450" w14:textId="77777777" w:rsidR="009F3E85" w:rsidRPr="00631528" w:rsidRDefault="009F3E85" w:rsidP="00E562C9">
            <w:pPr>
              <w:ind w:firstLine="360"/>
              <w:rPr>
                <w:sz w:val="22"/>
                <w:szCs w:val="22"/>
              </w:rPr>
            </w:pPr>
            <w:r w:rsidRPr="00631528">
              <w:rPr>
                <w:sz w:val="22"/>
                <w:szCs w:val="22"/>
              </w:rPr>
              <w:t>1.</w:t>
            </w:r>
            <w:r w:rsidRPr="00631528">
              <w:rPr>
                <w:sz w:val="22"/>
                <w:szCs w:val="22"/>
              </w:rPr>
              <w:tab/>
              <w:t xml:space="preserve">Трудовой кодекс РФ. Регулирование профессиональной деятельности в Трудовом кодексе. </w:t>
            </w:r>
          </w:p>
          <w:p w14:paraId="3517839A" w14:textId="77777777" w:rsidR="009F3E85" w:rsidRPr="00631528" w:rsidRDefault="009F3E85" w:rsidP="00E562C9">
            <w:pPr>
              <w:ind w:firstLine="360"/>
              <w:rPr>
                <w:sz w:val="22"/>
                <w:szCs w:val="22"/>
              </w:rPr>
            </w:pPr>
            <w:r w:rsidRPr="00631528">
              <w:rPr>
                <w:sz w:val="22"/>
                <w:szCs w:val="22"/>
              </w:rPr>
              <w:t>2.</w:t>
            </w:r>
            <w:r w:rsidRPr="00631528">
              <w:rPr>
                <w:sz w:val="22"/>
                <w:szCs w:val="22"/>
              </w:rPr>
              <w:tab/>
              <w:t>Права и обязанности работников. Права и обязанности работодателя. Зачет. Правовые основы взаимодействия работника и работодателя.</w:t>
            </w:r>
          </w:p>
        </w:tc>
        <w:tc>
          <w:tcPr>
            <w:tcW w:w="809" w:type="pct"/>
            <w:tcBorders>
              <w:left w:val="single" w:sz="4" w:space="0" w:color="auto"/>
              <w:bottom w:val="single" w:sz="4" w:space="0" w:color="auto"/>
              <w:right w:val="single" w:sz="4" w:space="0" w:color="auto"/>
            </w:tcBorders>
          </w:tcPr>
          <w:p w14:paraId="622069CF" w14:textId="77777777" w:rsidR="009F3E85" w:rsidRPr="00631528" w:rsidRDefault="009F3E85" w:rsidP="00E562C9">
            <w:pPr>
              <w:jc w:val="center"/>
              <w:rPr>
                <w:b/>
                <w:sz w:val="22"/>
                <w:szCs w:val="22"/>
              </w:rPr>
            </w:pPr>
            <w:r w:rsidRPr="00631528">
              <w:rPr>
                <w:b/>
                <w:sz w:val="22"/>
                <w:szCs w:val="22"/>
              </w:rPr>
              <w:t>24</w:t>
            </w:r>
          </w:p>
        </w:tc>
      </w:tr>
      <w:tr w:rsidR="009F3E85" w:rsidRPr="00631528" w14:paraId="0EC42FFE"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tcPr>
          <w:p w14:paraId="4F574B0D" w14:textId="77777777" w:rsidR="009F3E85" w:rsidRPr="00631528" w:rsidRDefault="009F3E85" w:rsidP="00E562C9">
            <w:pPr>
              <w:rPr>
                <w:b/>
                <w:bCs/>
                <w:i/>
                <w:sz w:val="22"/>
                <w:szCs w:val="22"/>
              </w:rPr>
            </w:pPr>
            <w:r w:rsidRPr="00631528">
              <w:rPr>
                <w:rFonts w:ascii="Calibri" w:hAnsi="Calibri"/>
                <w:b/>
                <w:i/>
                <w:sz w:val="22"/>
                <w:szCs w:val="22"/>
              </w:rPr>
              <w:t>01.02.05.Основы бухгалтерского учета</w:t>
            </w:r>
          </w:p>
        </w:tc>
        <w:tc>
          <w:tcPr>
            <w:tcW w:w="3265" w:type="pct"/>
            <w:tcBorders>
              <w:top w:val="single" w:sz="4" w:space="0" w:color="auto"/>
              <w:left w:val="single" w:sz="4" w:space="0" w:color="auto"/>
              <w:bottom w:val="single" w:sz="4" w:space="0" w:color="auto"/>
              <w:right w:val="single" w:sz="4" w:space="0" w:color="auto"/>
            </w:tcBorders>
          </w:tcPr>
          <w:p w14:paraId="62E71287" w14:textId="77777777" w:rsidR="009F3E85" w:rsidRPr="00631528" w:rsidRDefault="009F3E85" w:rsidP="00E562C9">
            <w:pPr>
              <w:ind w:firstLine="360"/>
              <w:rPr>
                <w:sz w:val="22"/>
                <w:szCs w:val="22"/>
              </w:rPr>
            </w:pPr>
            <w:r w:rsidRPr="00631528">
              <w:rPr>
                <w:sz w:val="22"/>
                <w:szCs w:val="22"/>
              </w:rPr>
              <w:t>РАЗДЕЛ 1. Роль и значение бухгалтерского учета.</w:t>
            </w:r>
          </w:p>
          <w:p w14:paraId="55BEB8F5" w14:textId="77777777" w:rsidR="009F3E85" w:rsidRPr="00631528" w:rsidRDefault="009F3E85" w:rsidP="00E562C9">
            <w:pPr>
              <w:ind w:firstLine="360"/>
              <w:rPr>
                <w:sz w:val="22"/>
                <w:szCs w:val="22"/>
              </w:rPr>
            </w:pPr>
            <w:r w:rsidRPr="00631528">
              <w:rPr>
                <w:sz w:val="22"/>
                <w:szCs w:val="22"/>
              </w:rPr>
              <w:t>Виды учета. Оперативный учет. Статистический учет. Бухгалтерский учет.</w:t>
            </w:r>
          </w:p>
          <w:p w14:paraId="10CA68C5" w14:textId="77777777" w:rsidR="009F3E85" w:rsidRPr="00631528" w:rsidRDefault="009F3E85" w:rsidP="00E562C9">
            <w:pPr>
              <w:ind w:firstLine="360"/>
              <w:rPr>
                <w:sz w:val="22"/>
                <w:szCs w:val="22"/>
              </w:rPr>
            </w:pPr>
            <w:r w:rsidRPr="00631528">
              <w:rPr>
                <w:sz w:val="22"/>
                <w:szCs w:val="22"/>
              </w:rPr>
              <w:t>РАЗДЕЛ 2. Счета и метод двойной записи. Баланс.</w:t>
            </w:r>
            <w:r w:rsidRPr="00631528">
              <w:rPr>
                <w:sz w:val="22"/>
                <w:szCs w:val="22"/>
              </w:rPr>
              <w:tab/>
            </w:r>
          </w:p>
          <w:p w14:paraId="40221845" w14:textId="77777777" w:rsidR="009F3E85" w:rsidRPr="00631528" w:rsidRDefault="009F3E85" w:rsidP="00E562C9">
            <w:pPr>
              <w:ind w:firstLine="360"/>
              <w:rPr>
                <w:sz w:val="22"/>
                <w:szCs w:val="22"/>
              </w:rPr>
            </w:pPr>
            <w:r w:rsidRPr="00631528">
              <w:rPr>
                <w:sz w:val="22"/>
                <w:szCs w:val="22"/>
              </w:rPr>
              <w:t xml:space="preserve">Счета бухгалтерского учета. Баланс. Счет. Понятие. Схема счета. Дебетовый оборот. Кредитовый оборот. Активные, пассивные счета, активно-пассивные счета. Взаимосвязь счетов и баланса. Метод двойной записи. Двойная запись. Понятие бухгалтерского баланса. Структура и содержание бухгалтерского баланса. Виды баланса. </w:t>
            </w:r>
          </w:p>
          <w:p w14:paraId="7709EC93" w14:textId="77777777" w:rsidR="009F3E85" w:rsidRPr="00631528" w:rsidRDefault="009F3E85" w:rsidP="00E562C9">
            <w:pPr>
              <w:ind w:firstLine="360"/>
              <w:rPr>
                <w:sz w:val="22"/>
                <w:szCs w:val="22"/>
              </w:rPr>
            </w:pPr>
            <w:r w:rsidRPr="00631528">
              <w:rPr>
                <w:sz w:val="22"/>
                <w:szCs w:val="22"/>
              </w:rPr>
              <w:t>РАЗДЕЛ 3. Формирование уставного капитала.</w:t>
            </w:r>
          </w:p>
          <w:p w14:paraId="52C5B79E" w14:textId="77777777" w:rsidR="009F3E85" w:rsidRPr="00631528" w:rsidRDefault="009F3E85" w:rsidP="00E562C9">
            <w:pPr>
              <w:ind w:firstLine="360"/>
              <w:rPr>
                <w:sz w:val="22"/>
                <w:szCs w:val="22"/>
              </w:rPr>
            </w:pPr>
            <w:r w:rsidRPr="00631528">
              <w:rPr>
                <w:sz w:val="22"/>
                <w:szCs w:val="22"/>
              </w:rPr>
              <w:t>. Уставный капитал. Понятие. Сущность. Учет уставного капитала. Расчеты с учредителями.</w:t>
            </w:r>
          </w:p>
          <w:p w14:paraId="0621F7C0" w14:textId="77777777" w:rsidR="009F3E85" w:rsidRPr="00631528" w:rsidRDefault="009F3E85" w:rsidP="00E562C9">
            <w:pPr>
              <w:ind w:firstLine="360"/>
              <w:rPr>
                <w:sz w:val="22"/>
                <w:szCs w:val="22"/>
              </w:rPr>
            </w:pPr>
            <w:r w:rsidRPr="00631528">
              <w:rPr>
                <w:sz w:val="22"/>
                <w:szCs w:val="22"/>
              </w:rPr>
              <w:t>Раздел 4.  Учет основных средств.  Синтетический учет основных средств. Амортизация основных средств.</w:t>
            </w:r>
          </w:p>
          <w:p w14:paraId="602A41F0" w14:textId="77777777" w:rsidR="009F3E85" w:rsidRPr="00631528" w:rsidRDefault="009F3E85" w:rsidP="00E562C9">
            <w:pPr>
              <w:ind w:firstLine="360"/>
              <w:rPr>
                <w:sz w:val="22"/>
                <w:szCs w:val="22"/>
              </w:rPr>
            </w:pPr>
            <w:r w:rsidRPr="00631528">
              <w:rPr>
                <w:sz w:val="22"/>
                <w:szCs w:val="22"/>
              </w:rPr>
              <w:t>РАЗДЕЛ 5. Учет нематериальных активов. Понятие нематериальные активы. Классификация. Оценка. Амортизация.</w:t>
            </w:r>
          </w:p>
          <w:p w14:paraId="50306F13" w14:textId="77777777" w:rsidR="009F3E85" w:rsidRPr="00631528" w:rsidRDefault="009F3E85" w:rsidP="00E562C9">
            <w:pPr>
              <w:ind w:firstLine="360"/>
              <w:rPr>
                <w:sz w:val="22"/>
                <w:szCs w:val="22"/>
              </w:rPr>
            </w:pPr>
            <w:r w:rsidRPr="00631528">
              <w:rPr>
                <w:sz w:val="22"/>
                <w:szCs w:val="22"/>
              </w:rPr>
              <w:t xml:space="preserve">РАЗДЕЛ 6. Учет производственных запасов. Синтетический учет материальных ценностей. Фактическая себестоимость материальных ценностей. Виды фактических затрат на приобретение материальных ценностей. Учет поступлений материальных ценностей. Документальное оформление движения материалов. Виды документов для оформления поступления материалов. Виды документов для оформления расходования материалов. </w:t>
            </w:r>
          </w:p>
          <w:p w14:paraId="6D221267" w14:textId="77777777" w:rsidR="009F3E85" w:rsidRPr="00631528" w:rsidRDefault="009F3E85" w:rsidP="00E562C9">
            <w:pPr>
              <w:ind w:firstLine="360"/>
              <w:rPr>
                <w:sz w:val="22"/>
                <w:szCs w:val="22"/>
              </w:rPr>
            </w:pPr>
            <w:r w:rsidRPr="00631528">
              <w:rPr>
                <w:sz w:val="22"/>
                <w:szCs w:val="22"/>
              </w:rPr>
              <w:t>Раздел 7. Учет расчетов с поставщиками. Формы расчетов с поставщиками. Синтетический учет расчетов с поставщиками. Аналитический учет расчетов с поставщиками.</w:t>
            </w:r>
          </w:p>
          <w:p w14:paraId="4F28E5D7" w14:textId="77777777" w:rsidR="009F3E85" w:rsidRPr="00631528" w:rsidRDefault="009F3E85" w:rsidP="00E562C9">
            <w:pPr>
              <w:ind w:firstLine="360"/>
              <w:rPr>
                <w:sz w:val="22"/>
                <w:szCs w:val="22"/>
              </w:rPr>
            </w:pPr>
            <w:r w:rsidRPr="00631528">
              <w:rPr>
                <w:sz w:val="22"/>
                <w:szCs w:val="22"/>
              </w:rPr>
              <w:t>РАЗДЕЛ 8. Учет заработной платы. Учет расчетов с персоналом по оплате труда. Начисление заработной платы и расчет среднего заработка. Понятие начисление заработной платы. Системы оплаты труда. Расчет заработной платы. Расчет  среднего заработка. Удержания и вычеты из заработной платы.</w:t>
            </w:r>
          </w:p>
          <w:p w14:paraId="6F063CA6" w14:textId="77777777" w:rsidR="009F3E85" w:rsidRPr="00631528" w:rsidRDefault="009F3E85" w:rsidP="00E562C9">
            <w:pPr>
              <w:ind w:firstLine="360"/>
              <w:rPr>
                <w:sz w:val="22"/>
                <w:szCs w:val="22"/>
              </w:rPr>
            </w:pPr>
            <w:r w:rsidRPr="00631528">
              <w:rPr>
                <w:sz w:val="22"/>
                <w:szCs w:val="22"/>
              </w:rPr>
              <w:t>РАЗДЕЛ 9. Расчет с подотчетными лицами. Подотчетные лица и учет расчетов с ними. Подотчетные лица. Виды выдачи денежных сумм под отчет. Порядок выдачи и отчетности в использовании подотчетных сумм. Оформление расчетов с подотчетными лицами.</w:t>
            </w:r>
          </w:p>
          <w:p w14:paraId="5D519A73" w14:textId="77777777" w:rsidR="009F3E85" w:rsidRPr="00631528" w:rsidRDefault="009F3E85" w:rsidP="00E562C9">
            <w:pPr>
              <w:ind w:firstLine="360"/>
              <w:rPr>
                <w:sz w:val="22"/>
                <w:szCs w:val="22"/>
              </w:rPr>
            </w:pPr>
            <w:r w:rsidRPr="00631528">
              <w:rPr>
                <w:sz w:val="22"/>
                <w:szCs w:val="22"/>
              </w:rPr>
              <w:t>РАЗДЕЛ 10. Учет затрат на производство готовой продукции. Учет затрат. Учет готовой продукции. Затраты. Понятие. Состав затрат, включаемых в производство. Анализ себестоимости готовой продукции. Классификация затрат. Синтетический учет готовой продукции.</w:t>
            </w:r>
          </w:p>
          <w:p w14:paraId="1E9F0838" w14:textId="77777777" w:rsidR="009F3E85" w:rsidRPr="00631528" w:rsidRDefault="009F3E85" w:rsidP="00E562C9">
            <w:pPr>
              <w:ind w:firstLine="360"/>
              <w:rPr>
                <w:sz w:val="22"/>
                <w:szCs w:val="22"/>
              </w:rPr>
            </w:pPr>
            <w:r w:rsidRPr="00631528">
              <w:rPr>
                <w:sz w:val="22"/>
                <w:szCs w:val="22"/>
              </w:rPr>
              <w:t>РАЗДЕЛ 11. Учет финансовых результатов. Финансовый результат. Учет финансового результата. Понятие финансовых результатов хозяйственной деятельности организации. Виды прибыли. Убыток. Синтетический учет финансового результата. Аналитический учет финансового результата.</w:t>
            </w:r>
          </w:p>
          <w:p w14:paraId="560B0909" w14:textId="77777777" w:rsidR="009F3E85" w:rsidRPr="00631528" w:rsidRDefault="009F3E85" w:rsidP="00E562C9">
            <w:pPr>
              <w:ind w:firstLine="360"/>
              <w:rPr>
                <w:sz w:val="22"/>
                <w:szCs w:val="22"/>
              </w:rPr>
            </w:pPr>
            <w:r w:rsidRPr="00631528">
              <w:rPr>
                <w:sz w:val="22"/>
                <w:szCs w:val="22"/>
              </w:rPr>
              <w:t>РАЗДЕЛ 12. Учет денежных средств.</w:t>
            </w:r>
            <w:r w:rsidRPr="00631528">
              <w:rPr>
                <w:sz w:val="22"/>
                <w:szCs w:val="22"/>
              </w:rPr>
              <w:tab/>
              <w:t>Учет по кассе. Учет операций по расчетному счету. Кассовые операции. Кассовые документы. Синтетический учет по кассе. Аналитический учет по кассе. Расчетный счет и порядок его открытия. Основные документы для операций по расчетному счету.</w:t>
            </w:r>
          </w:p>
          <w:p w14:paraId="00667D0F" w14:textId="77777777" w:rsidR="009F3E85" w:rsidRPr="00631528" w:rsidRDefault="009F3E85" w:rsidP="00E562C9">
            <w:pPr>
              <w:ind w:firstLine="360"/>
              <w:rPr>
                <w:sz w:val="22"/>
                <w:szCs w:val="22"/>
              </w:rPr>
            </w:pPr>
            <w:r w:rsidRPr="00631528">
              <w:rPr>
                <w:sz w:val="22"/>
                <w:szCs w:val="22"/>
              </w:rPr>
              <w:t>РАЗДЕЛ 13. Бухгалтерская отчетность организации. Состав бухгалтерской отчетности. Бухгалтерская отчетность. Формы бухгалтерской отчетности. Порядок составления бухгалтерской отчетности.</w:t>
            </w:r>
          </w:p>
          <w:p w14:paraId="76D8534E" w14:textId="77777777" w:rsidR="009F3E85" w:rsidRPr="00631528" w:rsidRDefault="009F3E85" w:rsidP="00E562C9">
            <w:pPr>
              <w:ind w:firstLine="360"/>
              <w:rPr>
                <w:sz w:val="22"/>
                <w:szCs w:val="22"/>
              </w:rPr>
            </w:pPr>
          </w:p>
        </w:tc>
        <w:tc>
          <w:tcPr>
            <w:tcW w:w="809" w:type="pct"/>
            <w:tcBorders>
              <w:left w:val="single" w:sz="4" w:space="0" w:color="auto"/>
              <w:bottom w:val="single" w:sz="4" w:space="0" w:color="auto"/>
              <w:right w:val="single" w:sz="4" w:space="0" w:color="auto"/>
            </w:tcBorders>
          </w:tcPr>
          <w:p w14:paraId="6400D3A4" w14:textId="77777777" w:rsidR="009F3E85" w:rsidRPr="00631528" w:rsidRDefault="009F3E85" w:rsidP="00E562C9">
            <w:pPr>
              <w:jc w:val="center"/>
              <w:rPr>
                <w:b/>
                <w:sz w:val="22"/>
                <w:szCs w:val="22"/>
              </w:rPr>
            </w:pPr>
            <w:r w:rsidRPr="00631528">
              <w:rPr>
                <w:b/>
                <w:sz w:val="22"/>
                <w:szCs w:val="22"/>
              </w:rPr>
              <w:t>32</w:t>
            </w:r>
          </w:p>
        </w:tc>
      </w:tr>
      <w:tr w:rsidR="00F55B85" w:rsidRPr="00631528" w14:paraId="1F3C29AB" w14:textId="77777777" w:rsidTr="00E562C9">
        <w:trPr>
          <w:trHeight w:val="20"/>
        </w:trPr>
        <w:tc>
          <w:tcPr>
            <w:tcW w:w="926" w:type="pct"/>
            <w:tcBorders>
              <w:top w:val="single" w:sz="4" w:space="0" w:color="auto"/>
              <w:left w:val="single" w:sz="4" w:space="0" w:color="auto"/>
              <w:bottom w:val="single" w:sz="4" w:space="0" w:color="auto"/>
              <w:right w:val="single" w:sz="4" w:space="0" w:color="auto"/>
            </w:tcBorders>
          </w:tcPr>
          <w:p w14:paraId="30F56856" w14:textId="7B0EC14E" w:rsidR="00F55B85" w:rsidRPr="00631528" w:rsidRDefault="004B073D" w:rsidP="00E562C9">
            <w:pPr>
              <w:rPr>
                <w:rFonts w:ascii="Calibri" w:hAnsi="Calibri"/>
                <w:b/>
                <w:i/>
                <w:sz w:val="22"/>
                <w:szCs w:val="22"/>
              </w:rPr>
            </w:pPr>
            <w:r>
              <w:rPr>
                <w:b/>
                <w:sz w:val="20"/>
                <w:szCs w:val="20"/>
              </w:rPr>
              <w:t xml:space="preserve">01.02.06. </w:t>
            </w:r>
            <w:r w:rsidR="00F55B85" w:rsidRPr="00BF5008">
              <w:rPr>
                <w:b/>
                <w:sz w:val="20"/>
                <w:szCs w:val="20"/>
              </w:rPr>
              <w:t>Информационное обеспечение профессиональной деятельности</w:t>
            </w:r>
          </w:p>
        </w:tc>
        <w:tc>
          <w:tcPr>
            <w:tcW w:w="3265" w:type="pct"/>
            <w:tcBorders>
              <w:top w:val="single" w:sz="4" w:space="0" w:color="auto"/>
              <w:left w:val="single" w:sz="4" w:space="0" w:color="auto"/>
              <w:bottom w:val="single" w:sz="4" w:space="0" w:color="auto"/>
              <w:right w:val="single" w:sz="4" w:space="0" w:color="auto"/>
            </w:tcBorders>
          </w:tcPr>
          <w:p w14:paraId="75B13777" w14:textId="5ED7BD7C" w:rsidR="00F55B85" w:rsidRPr="00F55B85" w:rsidRDefault="00F55B85" w:rsidP="00F55B85">
            <w:pPr>
              <w:ind w:firstLine="360"/>
              <w:rPr>
                <w:sz w:val="22"/>
                <w:szCs w:val="22"/>
              </w:rPr>
            </w:pPr>
            <w:r w:rsidRPr="00F55B85">
              <w:rPr>
                <w:sz w:val="22"/>
                <w:szCs w:val="22"/>
              </w:rPr>
              <w:t xml:space="preserve"> Значение дисциплины. Инструктаж по охране труда</w:t>
            </w:r>
          </w:p>
          <w:p w14:paraId="2AA9D66E" w14:textId="77777777" w:rsidR="00F55B85" w:rsidRPr="00F55B85" w:rsidRDefault="00F55B85" w:rsidP="00F55B85">
            <w:pPr>
              <w:ind w:firstLine="360"/>
              <w:rPr>
                <w:sz w:val="22"/>
                <w:szCs w:val="22"/>
              </w:rPr>
            </w:pPr>
            <w:r w:rsidRPr="00F55B85">
              <w:rPr>
                <w:sz w:val="22"/>
                <w:szCs w:val="22"/>
              </w:rPr>
              <w:t>РАЗДЕЛ 1. Информация и информатизация</w:t>
            </w:r>
          </w:p>
          <w:p w14:paraId="18C33BF8" w14:textId="77777777" w:rsidR="00F55B85" w:rsidRDefault="00F55B85" w:rsidP="00F55B85">
            <w:pPr>
              <w:ind w:firstLine="360"/>
              <w:rPr>
                <w:sz w:val="22"/>
                <w:szCs w:val="22"/>
              </w:rPr>
            </w:pPr>
            <w:r w:rsidRPr="00F55B85">
              <w:rPr>
                <w:sz w:val="22"/>
                <w:szCs w:val="22"/>
              </w:rPr>
              <w:t>Принципы реализации и функциониро</w:t>
            </w:r>
            <w:r>
              <w:rPr>
                <w:sz w:val="22"/>
                <w:szCs w:val="22"/>
              </w:rPr>
              <w:t>вания информационных технологий</w:t>
            </w:r>
          </w:p>
          <w:p w14:paraId="0A957FDA" w14:textId="77777777" w:rsidR="00F55B85" w:rsidRDefault="00F55B85" w:rsidP="00F55B85">
            <w:pPr>
              <w:ind w:firstLine="360"/>
              <w:rPr>
                <w:sz w:val="22"/>
                <w:szCs w:val="22"/>
              </w:rPr>
            </w:pPr>
            <w:r w:rsidRPr="00F55B85">
              <w:rPr>
                <w:sz w:val="22"/>
                <w:szCs w:val="22"/>
              </w:rPr>
              <w:t>РАЗДЕЛ 2. Сре</w:t>
            </w:r>
            <w:r>
              <w:rPr>
                <w:sz w:val="22"/>
                <w:szCs w:val="22"/>
              </w:rPr>
              <w:t>дства информационных технологий</w:t>
            </w:r>
          </w:p>
          <w:p w14:paraId="7AED2BB6" w14:textId="77777777" w:rsidR="00F55B85" w:rsidRDefault="00F55B85" w:rsidP="00F55B85">
            <w:pPr>
              <w:ind w:firstLine="360"/>
              <w:rPr>
                <w:sz w:val="22"/>
                <w:szCs w:val="22"/>
              </w:rPr>
            </w:pPr>
            <w:r w:rsidRPr="00F55B85">
              <w:rPr>
                <w:sz w:val="22"/>
                <w:szCs w:val="22"/>
              </w:rPr>
              <w:t>Компьютер – универсальная техническ</w:t>
            </w:r>
            <w:r>
              <w:rPr>
                <w:sz w:val="22"/>
                <w:szCs w:val="22"/>
              </w:rPr>
              <w:t>ая система обработки информации</w:t>
            </w:r>
          </w:p>
          <w:p w14:paraId="0AC3C00B" w14:textId="6D6C9DC3" w:rsidR="00F55B85" w:rsidRPr="00F55B85" w:rsidRDefault="00F55B85" w:rsidP="00F55B85">
            <w:pPr>
              <w:ind w:firstLine="360"/>
              <w:rPr>
                <w:sz w:val="22"/>
                <w:szCs w:val="22"/>
              </w:rPr>
            </w:pPr>
            <w:r w:rsidRPr="00F55B85">
              <w:rPr>
                <w:sz w:val="22"/>
                <w:szCs w:val="22"/>
              </w:rPr>
              <w:t>Назначение и принципы использования системного и прикладного программного обеспечения</w:t>
            </w:r>
          </w:p>
          <w:p w14:paraId="12AB2FA7" w14:textId="77777777" w:rsidR="00F55B85" w:rsidRPr="00F55B85" w:rsidRDefault="00F55B85" w:rsidP="00F55B85">
            <w:pPr>
              <w:ind w:firstLine="360"/>
              <w:rPr>
                <w:sz w:val="22"/>
                <w:szCs w:val="22"/>
              </w:rPr>
            </w:pPr>
            <w:r w:rsidRPr="00F55B85">
              <w:rPr>
                <w:sz w:val="22"/>
                <w:szCs w:val="22"/>
              </w:rPr>
              <w:t>РАЗДЕЛ 3. Обработка текстовой информации</w:t>
            </w:r>
          </w:p>
          <w:p w14:paraId="4C4FE259" w14:textId="60043F9D" w:rsidR="00F55B85" w:rsidRPr="00F55B85" w:rsidRDefault="00F55B85" w:rsidP="00F55B85">
            <w:pPr>
              <w:ind w:firstLine="360"/>
              <w:rPr>
                <w:sz w:val="22"/>
                <w:szCs w:val="22"/>
              </w:rPr>
            </w:pPr>
            <w:r w:rsidRPr="00F55B85">
              <w:rPr>
                <w:sz w:val="22"/>
                <w:szCs w:val="22"/>
              </w:rPr>
              <w:t>Использование текстового редактора. Документ</w:t>
            </w:r>
          </w:p>
          <w:p w14:paraId="2FAB5184" w14:textId="1E63B9CE" w:rsidR="00F55B85" w:rsidRPr="00F55B85" w:rsidRDefault="00F55B85" w:rsidP="00F55B85">
            <w:pPr>
              <w:ind w:firstLine="360"/>
              <w:rPr>
                <w:sz w:val="22"/>
                <w:szCs w:val="22"/>
              </w:rPr>
            </w:pPr>
            <w:r w:rsidRPr="00F55B85">
              <w:rPr>
                <w:sz w:val="22"/>
                <w:szCs w:val="22"/>
              </w:rPr>
              <w:t>Классификация документов. Профессиональная подготовка документов</w:t>
            </w:r>
          </w:p>
          <w:p w14:paraId="5A62FEFB" w14:textId="0E16E267" w:rsidR="00F55B85" w:rsidRPr="00F55B85" w:rsidRDefault="00F55B85" w:rsidP="00F55B85">
            <w:pPr>
              <w:ind w:firstLine="360"/>
              <w:rPr>
                <w:sz w:val="22"/>
                <w:szCs w:val="22"/>
              </w:rPr>
            </w:pPr>
            <w:r w:rsidRPr="00F55B85">
              <w:rPr>
                <w:sz w:val="22"/>
                <w:szCs w:val="22"/>
              </w:rPr>
              <w:t>Использование графического редактора</w:t>
            </w:r>
          </w:p>
          <w:p w14:paraId="22DCCEB5" w14:textId="65B4977B" w:rsidR="00F55B85" w:rsidRPr="00F55B85" w:rsidRDefault="00F55B85" w:rsidP="00F55B85">
            <w:pPr>
              <w:ind w:firstLine="360"/>
              <w:rPr>
                <w:sz w:val="22"/>
                <w:szCs w:val="22"/>
              </w:rPr>
            </w:pPr>
            <w:r w:rsidRPr="00F55B85">
              <w:rPr>
                <w:sz w:val="22"/>
                <w:szCs w:val="22"/>
              </w:rPr>
              <w:t>Создание мультимедийной презентации</w:t>
            </w:r>
          </w:p>
          <w:p w14:paraId="0BF2C256" w14:textId="77777777" w:rsidR="00F55B85" w:rsidRPr="00F55B85" w:rsidRDefault="00F55B85" w:rsidP="00F55B85">
            <w:pPr>
              <w:ind w:firstLine="360"/>
              <w:rPr>
                <w:sz w:val="22"/>
                <w:szCs w:val="22"/>
              </w:rPr>
            </w:pPr>
            <w:r w:rsidRPr="00F55B85">
              <w:rPr>
                <w:sz w:val="22"/>
                <w:szCs w:val="22"/>
              </w:rPr>
              <w:t>РАЗДЕЛ 4. Обработка данных средствами электронных таблиц</w:t>
            </w:r>
          </w:p>
          <w:p w14:paraId="7B1602C7" w14:textId="3DBFD1D5" w:rsidR="00F55B85" w:rsidRPr="00F55B85" w:rsidRDefault="00F55B85" w:rsidP="00F55B85">
            <w:pPr>
              <w:ind w:firstLine="360"/>
              <w:rPr>
                <w:sz w:val="22"/>
                <w:szCs w:val="22"/>
              </w:rPr>
            </w:pPr>
            <w:r w:rsidRPr="00F55B85">
              <w:rPr>
                <w:sz w:val="22"/>
                <w:szCs w:val="22"/>
              </w:rPr>
              <w:t>Использование электронных таблиц (типы и формат данных, адресация, сортировка)</w:t>
            </w:r>
          </w:p>
          <w:p w14:paraId="16758C93" w14:textId="0CCBC616" w:rsidR="00F55B85" w:rsidRPr="00F55B85" w:rsidRDefault="00F55B85" w:rsidP="00F55B85">
            <w:pPr>
              <w:ind w:firstLine="360"/>
              <w:rPr>
                <w:sz w:val="22"/>
                <w:szCs w:val="22"/>
              </w:rPr>
            </w:pPr>
            <w:r w:rsidRPr="00F55B85">
              <w:rPr>
                <w:sz w:val="22"/>
                <w:szCs w:val="22"/>
              </w:rPr>
              <w:t>Решение профессиональных задач в MS Excel</w:t>
            </w:r>
          </w:p>
          <w:p w14:paraId="369E95AE" w14:textId="77777777" w:rsidR="00F55B85" w:rsidRPr="00F55B85" w:rsidRDefault="00F55B85" w:rsidP="00F55B85">
            <w:pPr>
              <w:ind w:firstLine="360"/>
              <w:rPr>
                <w:sz w:val="22"/>
                <w:szCs w:val="22"/>
              </w:rPr>
            </w:pPr>
            <w:r w:rsidRPr="00F55B85">
              <w:rPr>
                <w:sz w:val="22"/>
                <w:szCs w:val="22"/>
              </w:rPr>
              <w:t xml:space="preserve">РАЗДЕЛ 5. Автоматизированное рабочее место (АРМ) специалиста в  </w:t>
            </w:r>
            <w:proofErr w:type="spellStart"/>
            <w:r w:rsidRPr="00F55B85">
              <w:rPr>
                <w:sz w:val="22"/>
                <w:szCs w:val="22"/>
              </w:rPr>
              <w:t>Ms</w:t>
            </w:r>
            <w:proofErr w:type="spellEnd"/>
            <w:r w:rsidRPr="00F55B85">
              <w:rPr>
                <w:sz w:val="22"/>
                <w:szCs w:val="22"/>
              </w:rPr>
              <w:t xml:space="preserve"> Access</w:t>
            </w:r>
          </w:p>
          <w:p w14:paraId="7CE1097A" w14:textId="49EE0524" w:rsidR="00F55B85" w:rsidRPr="00F55B85" w:rsidRDefault="00F55B85" w:rsidP="00F55B85">
            <w:pPr>
              <w:ind w:firstLine="360"/>
              <w:rPr>
                <w:sz w:val="22"/>
                <w:szCs w:val="22"/>
              </w:rPr>
            </w:pPr>
            <w:r w:rsidRPr="00F55B85">
              <w:rPr>
                <w:sz w:val="22"/>
                <w:szCs w:val="22"/>
              </w:rPr>
              <w:t>Автоматизированное рабочее место</w:t>
            </w:r>
          </w:p>
          <w:p w14:paraId="60358248" w14:textId="77777777" w:rsidR="00F55B85" w:rsidRPr="00F55B85" w:rsidRDefault="00F55B85" w:rsidP="00F55B85">
            <w:pPr>
              <w:ind w:firstLine="360"/>
              <w:rPr>
                <w:sz w:val="22"/>
                <w:szCs w:val="22"/>
              </w:rPr>
            </w:pPr>
            <w:r w:rsidRPr="00F55B85">
              <w:rPr>
                <w:sz w:val="22"/>
                <w:szCs w:val="22"/>
              </w:rPr>
              <w:t>РАЗДЕЛ 6. Компьютерные комплексы и сети</w:t>
            </w:r>
          </w:p>
          <w:p w14:paraId="7FD3F2D2" w14:textId="172687F6" w:rsidR="00F55B85" w:rsidRPr="00F55B85" w:rsidRDefault="00F55B85" w:rsidP="00F55B85">
            <w:pPr>
              <w:ind w:firstLine="360"/>
              <w:rPr>
                <w:sz w:val="22"/>
                <w:szCs w:val="22"/>
              </w:rPr>
            </w:pPr>
            <w:r w:rsidRPr="00F55B85">
              <w:rPr>
                <w:sz w:val="22"/>
                <w:szCs w:val="22"/>
              </w:rPr>
              <w:t>Основные компоненты компьютерных сетей</w:t>
            </w:r>
          </w:p>
          <w:p w14:paraId="01176D5C" w14:textId="5304909A" w:rsidR="00F55B85" w:rsidRPr="00F55B85" w:rsidRDefault="00F55B85" w:rsidP="00F55B85">
            <w:pPr>
              <w:ind w:firstLine="360"/>
              <w:rPr>
                <w:sz w:val="22"/>
                <w:szCs w:val="22"/>
              </w:rPr>
            </w:pPr>
            <w:r w:rsidRPr="00F55B85">
              <w:rPr>
                <w:sz w:val="22"/>
                <w:szCs w:val="22"/>
              </w:rPr>
              <w:t>Глобальная сеть. Работа с электронной почтой</w:t>
            </w:r>
          </w:p>
          <w:p w14:paraId="7ACB1AB1" w14:textId="186B4CE2" w:rsidR="00F55B85" w:rsidRPr="00F55B85" w:rsidRDefault="00F55B85" w:rsidP="00F55B85">
            <w:pPr>
              <w:ind w:firstLine="360"/>
              <w:rPr>
                <w:sz w:val="22"/>
                <w:szCs w:val="22"/>
              </w:rPr>
            </w:pPr>
            <w:r w:rsidRPr="00F55B85">
              <w:rPr>
                <w:sz w:val="22"/>
                <w:szCs w:val="22"/>
              </w:rPr>
              <w:t>Интернет как единая система ресурсов</w:t>
            </w:r>
          </w:p>
          <w:p w14:paraId="5CCBE1F3" w14:textId="77777777" w:rsidR="00F55B85" w:rsidRPr="00F55B85" w:rsidRDefault="00F55B85" w:rsidP="00F55B85">
            <w:pPr>
              <w:ind w:firstLine="360"/>
              <w:rPr>
                <w:sz w:val="22"/>
                <w:szCs w:val="22"/>
              </w:rPr>
            </w:pPr>
            <w:r w:rsidRPr="00F55B85">
              <w:rPr>
                <w:sz w:val="22"/>
                <w:szCs w:val="22"/>
              </w:rPr>
              <w:t>РАЗДЕЛ 7. Автоматизированные информационные системы (АИС)</w:t>
            </w:r>
          </w:p>
          <w:p w14:paraId="14A81101" w14:textId="46D0B10C" w:rsidR="00F55B85" w:rsidRPr="00F55B85" w:rsidRDefault="00F55B85" w:rsidP="00F55B85">
            <w:pPr>
              <w:ind w:firstLine="360"/>
              <w:rPr>
                <w:sz w:val="22"/>
                <w:szCs w:val="22"/>
              </w:rPr>
            </w:pPr>
            <w:r w:rsidRPr="00F55B85">
              <w:rPr>
                <w:sz w:val="22"/>
                <w:szCs w:val="22"/>
              </w:rPr>
              <w:t xml:space="preserve"> Работа с информационно-поисковыми системами. </w:t>
            </w:r>
          </w:p>
          <w:p w14:paraId="51B075CC" w14:textId="16A446AF" w:rsidR="00F55B85" w:rsidRPr="00631528" w:rsidRDefault="00F55B85" w:rsidP="00F55B85">
            <w:pPr>
              <w:ind w:firstLine="360"/>
              <w:rPr>
                <w:sz w:val="22"/>
                <w:szCs w:val="22"/>
              </w:rPr>
            </w:pPr>
            <w:proofErr w:type="spellStart"/>
            <w:r w:rsidRPr="00F55B85">
              <w:rPr>
                <w:sz w:val="22"/>
                <w:szCs w:val="22"/>
              </w:rPr>
              <w:t>рименение</w:t>
            </w:r>
            <w:proofErr w:type="spellEnd"/>
            <w:r w:rsidRPr="00F55B85">
              <w:rPr>
                <w:sz w:val="22"/>
                <w:szCs w:val="22"/>
              </w:rPr>
              <w:t xml:space="preserve"> АИС в социально-культурной сфере</w:t>
            </w:r>
          </w:p>
        </w:tc>
        <w:tc>
          <w:tcPr>
            <w:tcW w:w="809" w:type="pct"/>
            <w:tcBorders>
              <w:left w:val="single" w:sz="4" w:space="0" w:color="auto"/>
              <w:bottom w:val="single" w:sz="4" w:space="0" w:color="auto"/>
              <w:right w:val="single" w:sz="4" w:space="0" w:color="auto"/>
            </w:tcBorders>
          </w:tcPr>
          <w:p w14:paraId="79A3E2AE" w14:textId="77777777" w:rsidR="00F55B85" w:rsidRPr="00631528" w:rsidRDefault="00F55B85" w:rsidP="00E562C9">
            <w:pPr>
              <w:jc w:val="center"/>
              <w:rPr>
                <w:b/>
                <w:sz w:val="22"/>
                <w:szCs w:val="22"/>
              </w:rPr>
            </w:pPr>
          </w:p>
        </w:tc>
      </w:tr>
      <w:tr w:rsidR="009F3E85" w:rsidRPr="00631528" w14:paraId="3C533952"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tcPr>
          <w:p w14:paraId="1771EEF4" w14:textId="77777777" w:rsidR="009F3E85" w:rsidRPr="00631528" w:rsidRDefault="009F3E85" w:rsidP="00E562C9">
            <w:pPr>
              <w:rPr>
                <w:b/>
                <w:bCs/>
                <w:i/>
                <w:color w:val="000000" w:themeColor="text1"/>
                <w:sz w:val="22"/>
                <w:szCs w:val="22"/>
              </w:rPr>
            </w:pPr>
            <w:r w:rsidRPr="00631528">
              <w:rPr>
                <w:b/>
                <w:bCs/>
                <w:i/>
                <w:color w:val="000000" w:themeColor="text1"/>
                <w:sz w:val="22"/>
                <w:szCs w:val="22"/>
              </w:rPr>
              <w:t>УП 02.Учебная практика раздела (без отрыва от учебного процесса)</w:t>
            </w:r>
          </w:p>
          <w:p w14:paraId="08E8CBA7" w14:textId="77777777" w:rsidR="009F3E85" w:rsidRPr="00631528" w:rsidRDefault="009F3E85" w:rsidP="00E562C9">
            <w:pPr>
              <w:rPr>
                <w:b/>
                <w:bCs/>
                <w:color w:val="000000" w:themeColor="text1"/>
                <w:sz w:val="22"/>
                <w:szCs w:val="22"/>
              </w:rPr>
            </w:pPr>
            <w:r w:rsidRPr="00631528">
              <w:rPr>
                <w:b/>
                <w:bCs/>
                <w:color w:val="000000" w:themeColor="text1"/>
                <w:sz w:val="22"/>
                <w:szCs w:val="22"/>
              </w:rPr>
              <w:t xml:space="preserve">Виды работ: </w:t>
            </w:r>
          </w:p>
          <w:p w14:paraId="65D9844E" w14:textId="77777777" w:rsidR="009F3E85" w:rsidRPr="00631528" w:rsidRDefault="009F3E85" w:rsidP="00E562C9">
            <w:pPr>
              <w:rPr>
                <w:b/>
                <w:sz w:val="22"/>
                <w:szCs w:val="22"/>
              </w:rPr>
            </w:pPr>
            <w:r w:rsidRPr="00631528">
              <w:rPr>
                <w:b/>
                <w:sz w:val="22"/>
                <w:szCs w:val="22"/>
              </w:rPr>
              <w:t>УП 02.01. Информационное обеспечение профессиональной деятельности</w:t>
            </w:r>
          </w:p>
          <w:p w14:paraId="64B59ED7" w14:textId="77777777" w:rsidR="009F3E85" w:rsidRPr="00631528" w:rsidRDefault="009F3E85" w:rsidP="00E562C9">
            <w:pPr>
              <w:rPr>
                <w:b/>
                <w:sz w:val="22"/>
                <w:szCs w:val="22"/>
              </w:rPr>
            </w:pPr>
            <w:r w:rsidRPr="00631528">
              <w:rPr>
                <w:b/>
                <w:sz w:val="22"/>
                <w:szCs w:val="22"/>
              </w:rPr>
              <w:t>2. Социокультурное проектирование</w:t>
            </w:r>
          </w:p>
        </w:tc>
        <w:tc>
          <w:tcPr>
            <w:tcW w:w="809" w:type="pct"/>
            <w:tcBorders>
              <w:top w:val="single" w:sz="4" w:space="0" w:color="auto"/>
              <w:left w:val="single" w:sz="4" w:space="0" w:color="auto"/>
              <w:bottom w:val="single" w:sz="4" w:space="0" w:color="auto"/>
              <w:right w:val="single" w:sz="4" w:space="0" w:color="auto"/>
            </w:tcBorders>
            <w:vAlign w:val="center"/>
          </w:tcPr>
          <w:p w14:paraId="269B9DA3" w14:textId="77777777" w:rsidR="009F3E85" w:rsidRPr="00631528" w:rsidRDefault="009F3E85" w:rsidP="00E562C9">
            <w:pPr>
              <w:jc w:val="center"/>
              <w:rPr>
                <w:b/>
                <w:sz w:val="22"/>
                <w:szCs w:val="22"/>
              </w:rPr>
            </w:pPr>
          </w:p>
          <w:p w14:paraId="3AFB2F89" w14:textId="77777777" w:rsidR="009F3E85" w:rsidRPr="00631528" w:rsidRDefault="009F3E85" w:rsidP="00E562C9">
            <w:pPr>
              <w:jc w:val="center"/>
              <w:rPr>
                <w:b/>
                <w:sz w:val="22"/>
                <w:szCs w:val="22"/>
              </w:rPr>
            </w:pPr>
            <w:r w:rsidRPr="00631528">
              <w:rPr>
                <w:b/>
                <w:sz w:val="22"/>
                <w:szCs w:val="22"/>
              </w:rPr>
              <w:t>68</w:t>
            </w:r>
          </w:p>
          <w:p w14:paraId="515B72E2" w14:textId="77777777" w:rsidR="009F3E85" w:rsidRPr="00631528" w:rsidRDefault="009F3E85" w:rsidP="00E562C9">
            <w:pPr>
              <w:jc w:val="center"/>
              <w:rPr>
                <w:b/>
                <w:sz w:val="22"/>
                <w:szCs w:val="22"/>
              </w:rPr>
            </w:pPr>
            <w:r w:rsidRPr="00631528">
              <w:rPr>
                <w:b/>
                <w:sz w:val="22"/>
                <w:szCs w:val="22"/>
              </w:rPr>
              <w:t>24</w:t>
            </w:r>
          </w:p>
        </w:tc>
      </w:tr>
      <w:tr w:rsidR="009F3E85" w:rsidRPr="00631528" w14:paraId="0DE680CE"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tcPr>
          <w:p w14:paraId="5FCAC3DF" w14:textId="77777777" w:rsidR="009F3E85" w:rsidRPr="00631528" w:rsidRDefault="009F3E85" w:rsidP="00E562C9">
            <w:pPr>
              <w:rPr>
                <w:b/>
                <w:i/>
                <w:sz w:val="22"/>
                <w:szCs w:val="22"/>
              </w:rPr>
            </w:pPr>
            <w:r w:rsidRPr="00631528">
              <w:rPr>
                <w:b/>
                <w:i/>
                <w:sz w:val="22"/>
                <w:szCs w:val="22"/>
              </w:rPr>
              <w:t>ПП. 01. Производственная практика (с отрывом от учебного процесса)</w:t>
            </w:r>
          </w:p>
          <w:p w14:paraId="00C92DFD" w14:textId="77777777" w:rsidR="009F3E85" w:rsidRPr="00631528" w:rsidRDefault="009F3E85" w:rsidP="00E562C9">
            <w:pPr>
              <w:rPr>
                <w:b/>
                <w:sz w:val="22"/>
                <w:szCs w:val="22"/>
              </w:rPr>
            </w:pPr>
            <w:r w:rsidRPr="00631528">
              <w:rPr>
                <w:b/>
                <w:sz w:val="22"/>
                <w:szCs w:val="22"/>
              </w:rPr>
              <w:t xml:space="preserve">Виды работ: </w:t>
            </w:r>
          </w:p>
          <w:p w14:paraId="40F5EC92" w14:textId="77777777" w:rsidR="009F3E85" w:rsidRPr="00631528" w:rsidRDefault="009F3E85" w:rsidP="00E562C9">
            <w:pPr>
              <w:ind w:left="720"/>
              <w:rPr>
                <w:bCs/>
                <w:sz w:val="22"/>
                <w:szCs w:val="22"/>
                <w:lang w:val="x-none" w:eastAsia="x-none"/>
              </w:rPr>
            </w:pPr>
            <w:r w:rsidRPr="00631528">
              <w:rPr>
                <w:bCs/>
                <w:sz w:val="22"/>
                <w:szCs w:val="22"/>
                <w:lang w:eastAsia="x-none"/>
              </w:rPr>
              <w:t>Разработка культурно-досугового проекта.</w:t>
            </w:r>
          </w:p>
          <w:p w14:paraId="35817695" w14:textId="77777777" w:rsidR="009F3E85" w:rsidRPr="00631528" w:rsidRDefault="009F3E85" w:rsidP="00E562C9">
            <w:pPr>
              <w:ind w:left="720"/>
              <w:rPr>
                <w:bCs/>
                <w:sz w:val="22"/>
                <w:szCs w:val="22"/>
                <w:lang w:val="x-none" w:eastAsia="x-none"/>
              </w:rPr>
            </w:pPr>
            <w:r w:rsidRPr="00631528">
              <w:rPr>
                <w:bCs/>
                <w:sz w:val="22"/>
                <w:szCs w:val="22"/>
                <w:lang w:val="x-none" w:eastAsia="x-none"/>
              </w:rPr>
              <w:t></w:t>
            </w:r>
            <w:r w:rsidRPr="00631528">
              <w:rPr>
                <w:bCs/>
                <w:sz w:val="22"/>
                <w:szCs w:val="22"/>
                <w:lang w:val="x-none" w:eastAsia="x-none"/>
              </w:rPr>
              <w:tab/>
              <w:t>Определение потребности в культурно-досуговом проекте</w:t>
            </w:r>
          </w:p>
          <w:p w14:paraId="42AEF364" w14:textId="77777777" w:rsidR="009F3E85" w:rsidRPr="00631528" w:rsidRDefault="009F3E85" w:rsidP="00E562C9">
            <w:pPr>
              <w:ind w:left="720"/>
              <w:rPr>
                <w:bCs/>
                <w:sz w:val="22"/>
                <w:szCs w:val="22"/>
                <w:lang w:val="x-none" w:eastAsia="x-none"/>
              </w:rPr>
            </w:pPr>
            <w:r w:rsidRPr="00631528">
              <w:rPr>
                <w:bCs/>
                <w:sz w:val="22"/>
                <w:szCs w:val="22"/>
                <w:lang w:val="x-none" w:eastAsia="x-none"/>
              </w:rPr>
              <w:t></w:t>
            </w:r>
            <w:r w:rsidRPr="00631528">
              <w:rPr>
                <w:bCs/>
                <w:sz w:val="22"/>
                <w:szCs w:val="22"/>
                <w:lang w:val="x-none" w:eastAsia="x-none"/>
              </w:rPr>
              <w:tab/>
              <w:t>Наличие условий для реализации культурно-досугового проекта</w:t>
            </w:r>
          </w:p>
          <w:p w14:paraId="4CBC252F" w14:textId="77777777" w:rsidR="009F3E85" w:rsidRPr="00631528" w:rsidRDefault="009F3E85" w:rsidP="00E562C9">
            <w:pPr>
              <w:ind w:left="720"/>
              <w:rPr>
                <w:bCs/>
                <w:sz w:val="22"/>
                <w:szCs w:val="22"/>
                <w:lang w:val="x-none" w:eastAsia="x-none"/>
              </w:rPr>
            </w:pPr>
            <w:r w:rsidRPr="00631528">
              <w:rPr>
                <w:bCs/>
                <w:sz w:val="22"/>
                <w:szCs w:val="22"/>
                <w:lang w:val="x-none" w:eastAsia="x-none"/>
              </w:rPr>
              <w:t></w:t>
            </w:r>
            <w:r w:rsidRPr="00631528">
              <w:rPr>
                <w:bCs/>
                <w:sz w:val="22"/>
                <w:szCs w:val="22"/>
                <w:lang w:val="x-none" w:eastAsia="x-none"/>
              </w:rPr>
              <w:tab/>
              <w:t>Обработка документационных материалов практики.</w:t>
            </w:r>
          </w:p>
          <w:p w14:paraId="68EB5E74" w14:textId="77777777" w:rsidR="009F3E85" w:rsidRPr="00631528" w:rsidRDefault="009F3E85" w:rsidP="00E562C9">
            <w:pPr>
              <w:ind w:left="720"/>
              <w:rPr>
                <w:bCs/>
                <w:sz w:val="22"/>
                <w:szCs w:val="22"/>
                <w:lang w:val="x-none" w:eastAsia="x-none"/>
              </w:rPr>
            </w:pPr>
            <w:r w:rsidRPr="00631528">
              <w:rPr>
                <w:bCs/>
                <w:sz w:val="22"/>
                <w:szCs w:val="22"/>
                <w:lang w:val="x-none" w:eastAsia="x-none"/>
              </w:rPr>
              <w:t></w:t>
            </w:r>
            <w:r w:rsidRPr="00631528">
              <w:rPr>
                <w:bCs/>
                <w:sz w:val="22"/>
                <w:szCs w:val="22"/>
                <w:lang w:val="x-none" w:eastAsia="x-none"/>
              </w:rPr>
              <w:tab/>
              <w:t>Составление отчета, дневника по практике.</w:t>
            </w:r>
          </w:p>
          <w:p w14:paraId="289374F0" w14:textId="77777777" w:rsidR="009F3E85" w:rsidRPr="00631528" w:rsidRDefault="009F3E85" w:rsidP="00E562C9">
            <w:pPr>
              <w:ind w:left="720"/>
              <w:rPr>
                <w:bCs/>
                <w:sz w:val="22"/>
                <w:szCs w:val="22"/>
                <w:lang w:val="x-none" w:eastAsia="x-none"/>
              </w:rPr>
            </w:pPr>
            <w:r w:rsidRPr="00631528">
              <w:rPr>
                <w:bCs/>
                <w:sz w:val="22"/>
                <w:szCs w:val="22"/>
                <w:lang w:val="x-none" w:eastAsia="x-none"/>
              </w:rPr>
              <w:t></w:t>
            </w:r>
            <w:r w:rsidRPr="00631528">
              <w:rPr>
                <w:bCs/>
                <w:sz w:val="22"/>
                <w:szCs w:val="22"/>
                <w:lang w:val="x-none" w:eastAsia="x-none"/>
              </w:rPr>
              <w:tab/>
              <w:t>Оформление приложения к отчету по практике.</w:t>
            </w:r>
          </w:p>
          <w:p w14:paraId="3BF9EB23" w14:textId="77777777" w:rsidR="009F3E85" w:rsidRPr="00631528" w:rsidRDefault="009F3E85" w:rsidP="00E562C9">
            <w:pPr>
              <w:ind w:left="720"/>
              <w:rPr>
                <w:bCs/>
                <w:sz w:val="22"/>
                <w:szCs w:val="22"/>
                <w:lang w:val="x-none" w:eastAsia="x-none"/>
              </w:rPr>
            </w:pPr>
            <w:r w:rsidRPr="00631528">
              <w:rPr>
                <w:bCs/>
                <w:sz w:val="22"/>
                <w:szCs w:val="22"/>
                <w:lang w:val="x-none" w:eastAsia="x-none"/>
              </w:rPr>
              <w:t></w:t>
            </w:r>
            <w:r w:rsidRPr="00631528">
              <w:rPr>
                <w:bCs/>
                <w:sz w:val="22"/>
                <w:szCs w:val="22"/>
                <w:lang w:val="x-none" w:eastAsia="x-none"/>
              </w:rPr>
              <w:tab/>
              <w:t>Подготовка к защите практики.</w:t>
            </w:r>
          </w:p>
        </w:tc>
        <w:tc>
          <w:tcPr>
            <w:tcW w:w="809" w:type="pct"/>
            <w:tcBorders>
              <w:top w:val="single" w:sz="4" w:space="0" w:color="auto"/>
              <w:left w:val="single" w:sz="4" w:space="0" w:color="auto"/>
              <w:bottom w:val="single" w:sz="4" w:space="0" w:color="auto"/>
              <w:right w:val="single" w:sz="4" w:space="0" w:color="auto"/>
            </w:tcBorders>
            <w:vAlign w:val="center"/>
          </w:tcPr>
          <w:p w14:paraId="7DBE7048" w14:textId="08E96F7B" w:rsidR="009F3E85" w:rsidRPr="00631528" w:rsidRDefault="00C81C20" w:rsidP="00E562C9">
            <w:pPr>
              <w:jc w:val="center"/>
              <w:rPr>
                <w:b/>
                <w:sz w:val="22"/>
                <w:szCs w:val="22"/>
              </w:rPr>
            </w:pPr>
            <w:r>
              <w:rPr>
                <w:b/>
                <w:sz w:val="22"/>
                <w:szCs w:val="22"/>
              </w:rPr>
              <w:t>72</w:t>
            </w:r>
          </w:p>
        </w:tc>
      </w:tr>
      <w:tr w:rsidR="009F3E85" w:rsidRPr="00631528" w14:paraId="5F02DAB9"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hideMark/>
          </w:tcPr>
          <w:p w14:paraId="5EE8220C" w14:textId="77777777" w:rsidR="009F3E85" w:rsidRPr="00631528" w:rsidRDefault="009F3E85" w:rsidP="00E562C9">
            <w:pPr>
              <w:spacing w:line="276" w:lineRule="auto"/>
              <w:rPr>
                <w:b/>
                <w:bCs/>
                <w:sz w:val="22"/>
                <w:szCs w:val="22"/>
              </w:rPr>
            </w:pPr>
            <w:r w:rsidRPr="00631528">
              <w:rPr>
                <w:b/>
                <w:bCs/>
                <w:sz w:val="22"/>
                <w:szCs w:val="22"/>
              </w:rPr>
              <w:t>Всего</w:t>
            </w:r>
          </w:p>
        </w:tc>
        <w:tc>
          <w:tcPr>
            <w:tcW w:w="809" w:type="pct"/>
            <w:tcBorders>
              <w:top w:val="single" w:sz="4" w:space="0" w:color="auto"/>
              <w:left w:val="single" w:sz="4" w:space="0" w:color="auto"/>
              <w:bottom w:val="single" w:sz="4" w:space="0" w:color="auto"/>
              <w:right w:val="single" w:sz="4" w:space="0" w:color="auto"/>
            </w:tcBorders>
            <w:vAlign w:val="center"/>
            <w:hideMark/>
          </w:tcPr>
          <w:p w14:paraId="0A6EFD94" w14:textId="77777777" w:rsidR="009F3E85" w:rsidRPr="00631528" w:rsidRDefault="009F3E85" w:rsidP="00E562C9">
            <w:pPr>
              <w:spacing w:after="200" w:line="276" w:lineRule="auto"/>
              <w:jc w:val="center"/>
              <w:rPr>
                <w:b/>
                <w:sz w:val="22"/>
                <w:szCs w:val="22"/>
              </w:rPr>
            </w:pPr>
          </w:p>
        </w:tc>
      </w:tr>
      <w:tr w:rsidR="009F3E85" w:rsidRPr="00631528" w14:paraId="4DEA8B6B" w14:textId="77777777" w:rsidTr="00E562C9">
        <w:trPr>
          <w:trHeight w:val="20"/>
        </w:trPr>
        <w:tc>
          <w:tcPr>
            <w:tcW w:w="4191" w:type="pct"/>
            <w:gridSpan w:val="2"/>
            <w:tcBorders>
              <w:top w:val="single" w:sz="4" w:space="0" w:color="auto"/>
              <w:left w:val="single" w:sz="4" w:space="0" w:color="auto"/>
              <w:bottom w:val="single" w:sz="4" w:space="0" w:color="auto"/>
              <w:right w:val="single" w:sz="4" w:space="0" w:color="auto"/>
            </w:tcBorders>
          </w:tcPr>
          <w:p w14:paraId="0B8DE1BF" w14:textId="77777777" w:rsidR="009F3E85" w:rsidRPr="00631528" w:rsidRDefault="009F3E85" w:rsidP="00E562C9">
            <w:pPr>
              <w:spacing w:line="276" w:lineRule="auto"/>
              <w:rPr>
                <w:b/>
                <w:bCs/>
                <w:sz w:val="22"/>
                <w:szCs w:val="22"/>
              </w:rPr>
            </w:pPr>
            <w:r w:rsidRPr="00631528">
              <w:rPr>
                <w:b/>
                <w:bCs/>
                <w:sz w:val="22"/>
                <w:szCs w:val="22"/>
              </w:rPr>
              <w:t>Промежуточная аттестация</w:t>
            </w:r>
          </w:p>
        </w:tc>
        <w:tc>
          <w:tcPr>
            <w:tcW w:w="809" w:type="pct"/>
            <w:tcBorders>
              <w:top w:val="single" w:sz="4" w:space="0" w:color="auto"/>
              <w:left w:val="single" w:sz="4" w:space="0" w:color="auto"/>
              <w:bottom w:val="single" w:sz="4" w:space="0" w:color="auto"/>
              <w:right w:val="single" w:sz="4" w:space="0" w:color="auto"/>
            </w:tcBorders>
            <w:vAlign w:val="center"/>
          </w:tcPr>
          <w:p w14:paraId="5D1A1D7F" w14:textId="34D1FD13" w:rsidR="009F3E85" w:rsidRPr="00631528" w:rsidRDefault="00502276" w:rsidP="00E562C9">
            <w:pPr>
              <w:spacing w:after="200" w:line="276" w:lineRule="auto"/>
              <w:jc w:val="center"/>
              <w:rPr>
                <w:b/>
                <w:sz w:val="22"/>
                <w:szCs w:val="22"/>
              </w:rPr>
            </w:pPr>
            <w:r w:rsidRPr="00631528">
              <w:rPr>
                <w:b/>
                <w:sz w:val="22"/>
                <w:szCs w:val="22"/>
              </w:rPr>
              <w:t>36</w:t>
            </w:r>
          </w:p>
        </w:tc>
      </w:tr>
    </w:tbl>
    <w:p w14:paraId="12A88DBD" w14:textId="77777777" w:rsidR="00631528" w:rsidRDefault="00631528" w:rsidP="009F3E85">
      <w:pPr>
        <w:spacing w:line="276" w:lineRule="auto"/>
        <w:jc w:val="center"/>
        <w:rPr>
          <w:b/>
          <w:bCs/>
        </w:rPr>
        <w:sectPr w:rsidR="00631528" w:rsidSect="00344A6B">
          <w:pgSz w:w="11907" w:h="16840"/>
          <w:pgMar w:top="1134" w:right="851" w:bottom="992" w:left="1418" w:header="709" w:footer="113" w:gutter="0"/>
          <w:cols w:space="720"/>
          <w:docGrid w:linePitch="326"/>
        </w:sectPr>
      </w:pPr>
    </w:p>
    <w:p w14:paraId="100C8194" w14:textId="77777777" w:rsidR="009F3E85" w:rsidRPr="009F3E85" w:rsidRDefault="009F3E85" w:rsidP="009F3E85">
      <w:pPr>
        <w:spacing w:line="276" w:lineRule="auto"/>
        <w:jc w:val="center"/>
        <w:rPr>
          <w:b/>
          <w:bCs/>
        </w:rPr>
      </w:pPr>
      <w:r w:rsidRPr="009F3E85">
        <w:rPr>
          <w:b/>
          <w:bCs/>
        </w:rPr>
        <w:t xml:space="preserve">3. УСЛОВИЯ РЕАЛИЗАЦИИ ПРОГРАММЫ </w:t>
      </w:r>
    </w:p>
    <w:p w14:paraId="4AD3C0F0" w14:textId="77777777" w:rsidR="009F3E85" w:rsidRPr="009F3E85" w:rsidRDefault="009F3E85" w:rsidP="009F3E85">
      <w:pPr>
        <w:spacing w:line="276" w:lineRule="auto"/>
        <w:jc w:val="center"/>
        <w:rPr>
          <w:b/>
          <w:bCs/>
        </w:rPr>
      </w:pPr>
      <w:r w:rsidRPr="009F3E85">
        <w:rPr>
          <w:b/>
          <w:bCs/>
        </w:rPr>
        <w:t>ПРОФЕССИОНАЛЬНОГО МОДУЛЯ</w:t>
      </w:r>
    </w:p>
    <w:p w14:paraId="389D9D8A" w14:textId="77777777" w:rsidR="009F3E85" w:rsidRPr="009F3E85" w:rsidRDefault="009F3E85" w:rsidP="009F3E85">
      <w:pPr>
        <w:spacing w:line="276" w:lineRule="auto"/>
        <w:ind w:firstLine="709"/>
        <w:rPr>
          <w:b/>
          <w:bCs/>
        </w:rPr>
      </w:pPr>
    </w:p>
    <w:p w14:paraId="11B1959F" w14:textId="77777777" w:rsidR="009F3E85" w:rsidRPr="009F3E85" w:rsidRDefault="009F3E85" w:rsidP="009F3E85">
      <w:pPr>
        <w:spacing w:line="276" w:lineRule="auto"/>
        <w:ind w:firstLine="709"/>
        <w:rPr>
          <w:b/>
          <w:bCs/>
        </w:rPr>
      </w:pPr>
      <w:r w:rsidRPr="009F3E85">
        <w:rPr>
          <w:b/>
          <w:bCs/>
        </w:rPr>
        <w:t>3.1. Для реализации программы профессионального модуля должны быть предусмотрены следующие специальные помещения:</w:t>
      </w:r>
    </w:p>
    <w:p w14:paraId="64C5AA1C" w14:textId="77777777" w:rsidR="009F3E85" w:rsidRPr="009F3E85" w:rsidRDefault="009F3E85" w:rsidP="009F3E85">
      <w:pPr>
        <w:suppressAutoHyphens/>
        <w:spacing w:line="276" w:lineRule="auto"/>
        <w:ind w:firstLine="709"/>
        <w:jc w:val="both"/>
        <w:rPr>
          <w:bCs/>
        </w:rPr>
      </w:pPr>
      <w:r w:rsidRPr="009F3E85">
        <w:rPr>
          <w:bCs/>
        </w:rPr>
        <w:t>Кабинеты:</w:t>
      </w:r>
    </w:p>
    <w:p w14:paraId="5D9E0509" w14:textId="77777777" w:rsidR="009F3E85" w:rsidRPr="009F3E85" w:rsidRDefault="009F3E85" w:rsidP="009F3E85">
      <w:pPr>
        <w:suppressAutoHyphens/>
        <w:spacing w:line="276" w:lineRule="auto"/>
        <w:ind w:firstLine="709"/>
        <w:jc w:val="both"/>
        <w:rPr>
          <w:bCs/>
        </w:rPr>
      </w:pPr>
      <w:r w:rsidRPr="009F3E85">
        <w:rPr>
          <w:bCs/>
        </w:rPr>
        <w:t>учебные классы для индивидуальных занятий; для групповых теоретических занятий;</w:t>
      </w:r>
    </w:p>
    <w:p w14:paraId="123401DD" w14:textId="77777777" w:rsidR="009F3E85" w:rsidRPr="009F3E85" w:rsidRDefault="009F3E85" w:rsidP="009F3E85">
      <w:pPr>
        <w:suppressAutoHyphens/>
        <w:spacing w:line="276" w:lineRule="auto"/>
        <w:ind w:firstLine="709"/>
        <w:jc w:val="both"/>
        <w:rPr>
          <w:bCs/>
        </w:rPr>
      </w:pPr>
      <w:r w:rsidRPr="009F3E85">
        <w:rPr>
          <w:bCs/>
        </w:rPr>
        <w:t>для групповых практических занятий (репетиций).</w:t>
      </w:r>
    </w:p>
    <w:p w14:paraId="38580A24" w14:textId="77777777" w:rsidR="009F3E85" w:rsidRPr="009F3E85" w:rsidRDefault="009F3E85" w:rsidP="009F3E85">
      <w:pPr>
        <w:suppressAutoHyphens/>
        <w:spacing w:line="276" w:lineRule="auto"/>
        <w:ind w:firstLine="709"/>
        <w:jc w:val="both"/>
        <w:rPr>
          <w:bCs/>
        </w:rPr>
      </w:pPr>
      <w:r w:rsidRPr="009F3E85">
        <w:rPr>
          <w:bCs/>
        </w:rPr>
        <w:t>актовый зал;</w:t>
      </w:r>
    </w:p>
    <w:p w14:paraId="2489CA24" w14:textId="77777777" w:rsidR="009F3E85" w:rsidRPr="009F3E85" w:rsidRDefault="009F3E85" w:rsidP="009F3E85">
      <w:pPr>
        <w:suppressAutoHyphens/>
        <w:spacing w:line="276" w:lineRule="auto"/>
        <w:ind w:firstLine="709"/>
        <w:jc w:val="both"/>
        <w:rPr>
          <w:bCs/>
        </w:rPr>
      </w:pPr>
      <w:r w:rsidRPr="009F3E85">
        <w:rPr>
          <w:bCs/>
        </w:rPr>
        <w:t>библиотека, читальный зал с выходом в сеть Интернет</w:t>
      </w:r>
    </w:p>
    <w:p w14:paraId="551C905B" w14:textId="77777777" w:rsidR="009F3E85" w:rsidRPr="009F3E85" w:rsidRDefault="009F3E85" w:rsidP="009F3E85">
      <w:pPr>
        <w:suppressAutoHyphens/>
        <w:spacing w:line="276" w:lineRule="auto"/>
        <w:ind w:firstLine="709"/>
        <w:jc w:val="both"/>
        <w:rPr>
          <w:bCs/>
        </w:rPr>
      </w:pPr>
      <w:r w:rsidRPr="009F3E85">
        <w:rPr>
          <w:bCs/>
        </w:rPr>
        <w:t>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14:paraId="43DAE5A0" w14:textId="77777777" w:rsidR="009F3E85" w:rsidRPr="009F3E85" w:rsidRDefault="009F3E85" w:rsidP="009F3E85">
      <w:pPr>
        <w:suppressAutoHyphens/>
        <w:spacing w:line="276" w:lineRule="auto"/>
        <w:ind w:firstLine="709"/>
        <w:jc w:val="both"/>
        <w:rPr>
          <w:bCs/>
          <w:i/>
        </w:rPr>
      </w:pPr>
      <w:r w:rsidRPr="009F3E85">
        <w:rPr>
          <w:bCs/>
        </w:rPr>
        <w:t xml:space="preserve">Оснащенные базы практики, в соответствии с п 6.1.2.3 примерной рабочей программы по </w:t>
      </w:r>
      <w:r w:rsidRPr="009F3E85">
        <w:rPr>
          <w:bCs/>
          <w:i/>
        </w:rPr>
        <w:t>/специальности.</w:t>
      </w:r>
    </w:p>
    <w:p w14:paraId="3FA7FA8D" w14:textId="77777777" w:rsidR="009F3E85" w:rsidRPr="009F3E85" w:rsidRDefault="009F3E85" w:rsidP="009F3E85">
      <w:pPr>
        <w:suppressAutoHyphens/>
        <w:spacing w:line="276" w:lineRule="auto"/>
        <w:ind w:firstLine="709"/>
        <w:jc w:val="both"/>
        <w:rPr>
          <w:bCs/>
          <w:i/>
        </w:rPr>
      </w:pPr>
    </w:p>
    <w:p w14:paraId="2A43BB61" w14:textId="77777777" w:rsidR="009F3E85" w:rsidRPr="009F3E85" w:rsidRDefault="009F3E85" w:rsidP="009F3E85">
      <w:pPr>
        <w:spacing w:line="276" w:lineRule="auto"/>
        <w:ind w:firstLine="709"/>
        <w:rPr>
          <w:b/>
          <w:bCs/>
        </w:rPr>
      </w:pPr>
      <w:r w:rsidRPr="009F3E85">
        <w:rPr>
          <w:b/>
          <w:bCs/>
        </w:rPr>
        <w:t>3.2. Информационное обеспечение реализации программы</w:t>
      </w:r>
    </w:p>
    <w:p w14:paraId="03784F02" w14:textId="77777777" w:rsidR="009F3E85" w:rsidRPr="009F3E85" w:rsidRDefault="009F3E85" w:rsidP="009F3E85">
      <w:pPr>
        <w:suppressAutoHyphens/>
        <w:spacing w:line="276" w:lineRule="auto"/>
        <w:ind w:firstLine="709"/>
        <w:jc w:val="both"/>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B0AF182" w14:textId="77777777" w:rsidR="00631528" w:rsidRDefault="00631528" w:rsidP="009F3E85">
      <w:pPr>
        <w:ind w:firstLine="709"/>
        <w:contextualSpacing/>
        <w:rPr>
          <w:b/>
          <w:lang w:val="x-none" w:eastAsia="x-none"/>
        </w:rPr>
      </w:pPr>
    </w:p>
    <w:p w14:paraId="397BC03E" w14:textId="4762A2C9" w:rsidR="009F3E85" w:rsidRPr="00631528" w:rsidRDefault="009F3E85" w:rsidP="009F3E85">
      <w:pPr>
        <w:ind w:firstLine="709"/>
        <w:contextualSpacing/>
        <w:rPr>
          <w:b/>
          <w:lang w:eastAsia="x-none"/>
        </w:rPr>
      </w:pPr>
      <w:r w:rsidRPr="009F3E85">
        <w:rPr>
          <w:b/>
          <w:lang w:val="x-none" w:eastAsia="x-none"/>
        </w:rPr>
        <w:t xml:space="preserve">3.2.1. </w:t>
      </w:r>
      <w:r w:rsidRPr="009F3E85">
        <w:rPr>
          <w:b/>
          <w:lang w:eastAsia="x-none"/>
        </w:rPr>
        <w:t xml:space="preserve">Основные </w:t>
      </w:r>
      <w:r w:rsidRPr="009F3E85">
        <w:rPr>
          <w:b/>
          <w:lang w:val="x-none" w:eastAsia="x-none"/>
        </w:rPr>
        <w:t>издания</w:t>
      </w:r>
      <w:r w:rsidR="00631528">
        <w:rPr>
          <w:b/>
          <w:lang w:eastAsia="x-none"/>
        </w:rPr>
        <w:t xml:space="preserve"> и электронные издания</w:t>
      </w:r>
    </w:p>
    <w:p w14:paraId="0E401432" w14:textId="2AD12B87" w:rsidR="00BE53D2" w:rsidRPr="004B073D" w:rsidRDefault="00BE53D2" w:rsidP="004B073D">
      <w:pPr>
        <w:widowControl w:val="0"/>
        <w:numPr>
          <w:ilvl w:val="0"/>
          <w:numId w:val="10"/>
        </w:numPr>
        <w:tabs>
          <w:tab w:val="left" w:pos="567"/>
          <w:tab w:val="left" w:pos="851"/>
        </w:tabs>
        <w:ind w:left="0" w:firstLine="567"/>
        <w:jc w:val="both"/>
        <w:outlineLvl w:val="0"/>
        <w:rPr>
          <w:u w:val="single"/>
        </w:rPr>
      </w:pPr>
      <w:proofErr w:type="spellStart"/>
      <w:r w:rsidRPr="004B073D">
        <w:rPr>
          <w:iCs/>
        </w:rPr>
        <w:t>Жираткова</w:t>
      </w:r>
      <w:proofErr w:type="spellEnd"/>
      <w:r w:rsidRPr="004B073D">
        <w:rPr>
          <w:iCs/>
        </w:rPr>
        <w:t>, Ж. В. </w:t>
      </w:r>
      <w:r w:rsidRPr="004B073D">
        <w:t xml:space="preserve"> Основы экскурсионной деятельности: учебник и практикум для среднего профессионального образования / Ж. В. </w:t>
      </w:r>
      <w:proofErr w:type="spellStart"/>
      <w:r w:rsidRPr="004B073D">
        <w:t>Жираткова</w:t>
      </w:r>
      <w:proofErr w:type="spellEnd"/>
      <w:r w:rsidRPr="004B073D">
        <w:t>, Т. В. Рассохина, Х. Ф. </w:t>
      </w:r>
      <w:proofErr w:type="spellStart"/>
      <w:r w:rsidRPr="004B073D">
        <w:t>Очилова</w:t>
      </w:r>
      <w:proofErr w:type="spellEnd"/>
      <w:r w:rsidRPr="004B073D">
        <w:t xml:space="preserve">. — Москва: Издательство </w:t>
      </w:r>
      <w:proofErr w:type="spellStart"/>
      <w:r w:rsidRPr="004B073D">
        <w:t>Юрайт</w:t>
      </w:r>
      <w:proofErr w:type="spellEnd"/>
      <w:r w:rsidRPr="004B073D">
        <w:t xml:space="preserve">, 2023. — 189 с. — (Профессиональное образование). — ISBN 978-5-534-13031-7. — Текст: электронный // Образовательная платформа </w:t>
      </w:r>
      <w:proofErr w:type="spellStart"/>
      <w:r w:rsidRPr="004B073D">
        <w:t>Юрайт</w:t>
      </w:r>
      <w:proofErr w:type="spellEnd"/>
      <w:r w:rsidRPr="004B073D">
        <w:t xml:space="preserve"> [сайт]. — URL: </w:t>
      </w:r>
      <w:hyperlink r:id="rId12" w:tgtFrame="_blank" w:history="1">
        <w:r w:rsidRPr="004B073D">
          <w:rPr>
            <w:u w:val="single"/>
          </w:rPr>
          <w:t>https://urait.ru/bcode/518583</w:t>
        </w:r>
      </w:hyperlink>
      <w:r w:rsidRPr="004B073D">
        <w:t xml:space="preserve"> </w:t>
      </w:r>
    </w:p>
    <w:p w14:paraId="357FA772" w14:textId="31F3A8BF" w:rsidR="00BE53D2" w:rsidRPr="004B073D" w:rsidRDefault="00BE53D2" w:rsidP="004B073D">
      <w:pPr>
        <w:numPr>
          <w:ilvl w:val="0"/>
          <w:numId w:val="10"/>
        </w:numPr>
        <w:tabs>
          <w:tab w:val="left" w:pos="720"/>
          <w:tab w:val="left" w:pos="851"/>
        </w:tabs>
        <w:ind w:left="0" w:firstLine="567"/>
        <w:jc w:val="both"/>
        <w:rPr>
          <w:u w:val="single"/>
        </w:rPr>
      </w:pPr>
      <w:r w:rsidRPr="004B073D">
        <w:rPr>
          <w:iCs/>
        </w:rPr>
        <w:t>Корнеенков, С. С. </w:t>
      </w:r>
      <w:r w:rsidRPr="004B073D">
        <w:t xml:space="preserve"> Психология и этика профессиональной деятельности : учебное пособие для среднего профессионального образования / С. С. Корнеенков. — 2-е изд., </w:t>
      </w:r>
      <w:proofErr w:type="spellStart"/>
      <w:r w:rsidRPr="004B073D">
        <w:t>испр</w:t>
      </w:r>
      <w:proofErr w:type="spellEnd"/>
      <w:r w:rsidRPr="004B073D">
        <w:t xml:space="preserve">. и доп. — Москва: Издательство </w:t>
      </w:r>
      <w:proofErr w:type="spellStart"/>
      <w:r w:rsidRPr="004B073D">
        <w:t>Юрайт</w:t>
      </w:r>
      <w:proofErr w:type="spellEnd"/>
      <w:r w:rsidRPr="004B073D">
        <w:t xml:space="preserve">, 2023. — 304 с. — (Профессиональное образование). — ISBN 978-5-534-11483-6. — Текст: электронный // Образовательная платформа </w:t>
      </w:r>
      <w:proofErr w:type="spellStart"/>
      <w:r w:rsidRPr="004B073D">
        <w:t>Юрайт</w:t>
      </w:r>
      <w:proofErr w:type="spellEnd"/>
      <w:r w:rsidRPr="004B073D">
        <w:t xml:space="preserve"> [сайт]. — URL: </w:t>
      </w:r>
      <w:hyperlink r:id="rId13" w:tgtFrame="_blank" w:history="1">
        <w:r w:rsidRPr="004B073D">
          <w:rPr>
            <w:rStyle w:val="af6"/>
          </w:rPr>
          <w:t>https://www.urait.ru/bcode/518096</w:t>
        </w:r>
      </w:hyperlink>
    </w:p>
    <w:p w14:paraId="61B60AE0" w14:textId="77777777" w:rsidR="00BE53D2" w:rsidRPr="004B073D" w:rsidRDefault="00BE53D2" w:rsidP="004B073D">
      <w:pPr>
        <w:numPr>
          <w:ilvl w:val="0"/>
          <w:numId w:val="10"/>
        </w:numPr>
        <w:tabs>
          <w:tab w:val="left" w:pos="720"/>
          <w:tab w:val="left" w:pos="851"/>
        </w:tabs>
        <w:ind w:left="0" w:firstLine="567"/>
        <w:jc w:val="both"/>
        <w:rPr>
          <w:u w:val="single"/>
        </w:rPr>
      </w:pPr>
      <w:r w:rsidRPr="004B073D">
        <w:rPr>
          <w:iCs/>
        </w:rPr>
        <w:t>Корнеенков, С. С. </w:t>
      </w:r>
      <w:r w:rsidRPr="004B073D">
        <w:t xml:space="preserve"> Психология и этика профессиональной деятельности : учебное пособие для среднего профессионального образования / С. С. Корнеенков. — 2-е изд., </w:t>
      </w:r>
      <w:proofErr w:type="spellStart"/>
      <w:r w:rsidRPr="004B073D">
        <w:t>испр</w:t>
      </w:r>
      <w:proofErr w:type="spellEnd"/>
      <w:r w:rsidRPr="004B073D">
        <w:t xml:space="preserve">. и доп. — Москва: Издательство </w:t>
      </w:r>
      <w:proofErr w:type="spellStart"/>
      <w:r w:rsidRPr="004B073D">
        <w:t>Юрайт</w:t>
      </w:r>
      <w:proofErr w:type="spellEnd"/>
      <w:r w:rsidRPr="004B073D">
        <w:t xml:space="preserve">, 2023. — 304 с. — (Профессиональное образование). — ISBN 978-5-534-11483-6. — Текст: электронный // Образовательная платформа </w:t>
      </w:r>
      <w:proofErr w:type="spellStart"/>
      <w:r w:rsidRPr="004B073D">
        <w:t>Юрайт</w:t>
      </w:r>
      <w:proofErr w:type="spellEnd"/>
      <w:r w:rsidRPr="004B073D">
        <w:t xml:space="preserve"> [сайт]. — URL: </w:t>
      </w:r>
      <w:hyperlink r:id="rId14" w:tgtFrame="_blank" w:history="1">
        <w:r w:rsidRPr="004B073D">
          <w:rPr>
            <w:rStyle w:val="af6"/>
          </w:rPr>
          <w:t>https://www.urait.ru/bcode/518096</w:t>
        </w:r>
      </w:hyperlink>
    </w:p>
    <w:p w14:paraId="75FFBDCB" w14:textId="77777777" w:rsidR="00BE53D2" w:rsidRPr="004B073D" w:rsidRDefault="00BE53D2" w:rsidP="004B073D">
      <w:pPr>
        <w:numPr>
          <w:ilvl w:val="0"/>
          <w:numId w:val="1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color w:val="000000"/>
          <w:shd w:val="clear" w:color="auto" w:fill="FFFFFF"/>
        </w:rPr>
      </w:pPr>
      <w:r w:rsidRPr="004B073D">
        <w:rPr>
          <w:color w:val="000000"/>
          <w:shd w:val="clear" w:color="auto" w:fill="FFFFFF"/>
        </w:rPr>
        <w:t xml:space="preserve">Кузьмина, Е. Е.  Предпринимательская деятельность: учебное пособие для среднего профессионального образования / Е. Е. Кузьмина. — 5-е изд., </w:t>
      </w:r>
      <w:proofErr w:type="spellStart"/>
      <w:r w:rsidRPr="004B073D">
        <w:rPr>
          <w:color w:val="000000"/>
          <w:shd w:val="clear" w:color="auto" w:fill="FFFFFF"/>
        </w:rPr>
        <w:t>перераб</w:t>
      </w:r>
      <w:proofErr w:type="spellEnd"/>
      <w:r w:rsidRPr="004B073D">
        <w:rPr>
          <w:color w:val="000000"/>
          <w:shd w:val="clear" w:color="auto" w:fill="FFFFFF"/>
        </w:rPr>
        <w:t xml:space="preserve">. и доп. — Москва: </w:t>
      </w:r>
      <w:proofErr w:type="spellStart"/>
      <w:r w:rsidRPr="004B073D">
        <w:rPr>
          <w:color w:val="000000"/>
          <w:shd w:val="clear" w:color="auto" w:fill="FFFFFF"/>
        </w:rPr>
        <w:t>Юрайт</w:t>
      </w:r>
      <w:proofErr w:type="spellEnd"/>
      <w:r w:rsidRPr="004B073D">
        <w:rPr>
          <w:color w:val="000000"/>
          <w:shd w:val="clear" w:color="auto" w:fill="FFFFFF"/>
        </w:rPr>
        <w:t>, 2023. — 469 с. —URL: </w:t>
      </w:r>
      <w:hyperlink r:id="rId15" w:tgtFrame="_blank" w:history="1">
        <w:r w:rsidRPr="004B073D">
          <w:rPr>
            <w:color w:val="486C97"/>
            <w:u w:val="single"/>
            <w:shd w:val="clear" w:color="auto" w:fill="FFFFFF"/>
          </w:rPr>
          <w:t>https://urait.ru/bcode/531105</w:t>
        </w:r>
      </w:hyperlink>
      <w:r w:rsidRPr="004B073D">
        <w:rPr>
          <w:color w:val="000000"/>
          <w:shd w:val="clear" w:color="auto" w:fill="FFFFFF"/>
        </w:rPr>
        <w:t> </w:t>
      </w:r>
    </w:p>
    <w:p w14:paraId="55D1BC42" w14:textId="15749AE9" w:rsidR="00BE53D2" w:rsidRPr="004B073D" w:rsidRDefault="00BE53D2" w:rsidP="004B073D">
      <w:pPr>
        <w:numPr>
          <w:ilvl w:val="0"/>
          <w:numId w:val="1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color w:val="000000"/>
          <w:shd w:val="clear" w:color="auto" w:fill="FFFFFF"/>
        </w:rPr>
      </w:pPr>
      <w:r w:rsidRPr="004B073D">
        <w:rPr>
          <w:color w:val="000000"/>
          <w:shd w:val="clear" w:color="auto" w:fill="FFFFFF"/>
        </w:rPr>
        <w:t xml:space="preserve">Чарная, И. В.  Экономика культуры: учебник и практикум для вузов / И. В. Чарная. — 5-е изд. — Москва: </w:t>
      </w:r>
      <w:proofErr w:type="spellStart"/>
      <w:r w:rsidRPr="004B073D">
        <w:rPr>
          <w:color w:val="000000"/>
          <w:shd w:val="clear" w:color="auto" w:fill="FFFFFF"/>
        </w:rPr>
        <w:t>Юрайт</w:t>
      </w:r>
      <w:proofErr w:type="spellEnd"/>
      <w:r w:rsidRPr="004B073D">
        <w:rPr>
          <w:color w:val="000000"/>
          <w:shd w:val="clear" w:color="auto" w:fill="FFFFFF"/>
        </w:rPr>
        <w:t>, 2023. — 269 с. —— URL: </w:t>
      </w:r>
      <w:hyperlink r:id="rId16" w:tgtFrame="_blank" w:history="1">
        <w:r w:rsidRPr="004B073D">
          <w:rPr>
            <w:color w:val="486C97"/>
            <w:u w:val="single"/>
            <w:shd w:val="clear" w:color="auto" w:fill="FFFFFF"/>
          </w:rPr>
          <w:t>https://urait.ru/bcode/516615</w:t>
        </w:r>
      </w:hyperlink>
      <w:r w:rsidRPr="004B073D">
        <w:rPr>
          <w:color w:val="000000"/>
          <w:shd w:val="clear" w:color="auto" w:fill="FFFFFF"/>
        </w:rPr>
        <w:t> </w:t>
      </w:r>
    </w:p>
    <w:p w14:paraId="0CE5D3C4" w14:textId="77777777" w:rsidR="00680B61" w:rsidRPr="004B073D" w:rsidRDefault="00680B61" w:rsidP="004B073D">
      <w:pPr>
        <w:numPr>
          <w:ilvl w:val="0"/>
          <w:numId w:val="10"/>
        </w:numPr>
        <w:tabs>
          <w:tab w:val="left" w:pos="851"/>
        </w:tabs>
        <w:ind w:left="0" w:firstLine="567"/>
      </w:pPr>
      <w:proofErr w:type="spellStart"/>
      <w:r w:rsidRPr="004B073D">
        <w:t>Казначевская</w:t>
      </w:r>
      <w:proofErr w:type="spellEnd"/>
      <w:r w:rsidRPr="004B073D">
        <w:t xml:space="preserve"> Г.Б. Менеджмент: учеб. /Г.Б. </w:t>
      </w:r>
      <w:proofErr w:type="spellStart"/>
      <w:r w:rsidRPr="004B073D">
        <w:t>Казначевская</w:t>
      </w:r>
      <w:proofErr w:type="spellEnd"/>
      <w:r w:rsidRPr="004B073D">
        <w:t xml:space="preserve">.- М.: </w:t>
      </w:r>
      <w:proofErr w:type="spellStart"/>
      <w:r w:rsidRPr="004B073D">
        <w:t>Кнорус</w:t>
      </w:r>
      <w:proofErr w:type="spellEnd"/>
      <w:r w:rsidRPr="004B073D">
        <w:t>,  2019.-240 с.</w:t>
      </w:r>
    </w:p>
    <w:p w14:paraId="67F9B747" w14:textId="77777777" w:rsidR="00680B61" w:rsidRPr="004B073D" w:rsidRDefault="00680B61" w:rsidP="004B073D">
      <w:pPr>
        <w:numPr>
          <w:ilvl w:val="0"/>
          <w:numId w:val="1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000000"/>
          <w:shd w:val="clear" w:color="auto" w:fill="FFFFFF"/>
        </w:rPr>
      </w:pPr>
      <w:proofErr w:type="spellStart"/>
      <w:r w:rsidRPr="004B073D">
        <w:rPr>
          <w:color w:val="000000"/>
          <w:shd w:val="clear" w:color="auto" w:fill="FFFFFF"/>
        </w:rPr>
        <w:t>Коленько</w:t>
      </w:r>
      <w:proofErr w:type="spellEnd"/>
      <w:r w:rsidRPr="004B073D">
        <w:rPr>
          <w:color w:val="000000"/>
          <w:shd w:val="clear" w:color="auto" w:fill="FFFFFF"/>
        </w:rPr>
        <w:t>, С. Г.  Менеджмент в социально-культурной сфере: учебник и практикум для среднего профессионального образования / С. Г. </w:t>
      </w:r>
      <w:proofErr w:type="spellStart"/>
      <w:r w:rsidRPr="004B073D">
        <w:rPr>
          <w:color w:val="000000"/>
          <w:shd w:val="clear" w:color="auto" w:fill="FFFFFF"/>
        </w:rPr>
        <w:t>Коленько</w:t>
      </w:r>
      <w:proofErr w:type="spellEnd"/>
      <w:r w:rsidRPr="004B073D">
        <w:rPr>
          <w:color w:val="000000"/>
          <w:shd w:val="clear" w:color="auto" w:fill="FFFFFF"/>
        </w:rPr>
        <w:t xml:space="preserve">. — Москва: </w:t>
      </w:r>
      <w:proofErr w:type="spellStart"/>
      <w:r w:rsidRPr="004B073D">
        <w:rPr>
          <w:color w:val="000000"/>
          <w:shd w:val="clear" w:color="auto" w:fill="FFFFFF"/>
        </w:rPr>
        <w:t>Юрайт</w:t>
      </w:r>
      <w:proofErr w:type="spellEnd"/>
      <w:r w:rsidRPr="004B073D">
        <w:rPr>
          <w:color w:val="000000"/>
          <w:shd w:val="clear" w:color="auto" w:fill="FFFFFF"/>
        </w:rPr>
        <w:t>, 2023. — 370 с. —Режим доступа- URL: </w:t>
      </w:r>
      <w:hyperlink r:id="rId17" w:tgtFrame="_blank" w:history="1">
        <w:r w:rsidRPr="004B073D">
          <w:rPr>
            <w:color w:val="486C97"/>
            <w:u w:val="single"/>
            <w:shd w:val="clear" w:color="auto" w:fill="FFFFFF"/>
          </w:rPr>
          <w:t>https://urait.ru/bcode/512214</w:t>
        </w:r>
      </w:hyperlink>
      <w:r w:rsidRPr="004B073D">
        <w:rPr>
          <w:color w:val="000000"/>
          <w:shd w:val="clear" w:color="auto" w:fill="FFFFFF"/>
        </w:rPr>
        <w:t> </w:t>
      </w:r>
    </w:p>
    <w:p w14:paraId="058770FA" w14:textId="77777777" w:rsidR="00680B61" w:rsidRPr="004B073D" w:rsidRDefault="00680B61" w:rsidP="004B073D">
      <w:pPr>
        <w:pStyle w:val="a6"/>
        <w:numPr>
          <w:ilvl w:val="0"/>
          <w:numId w:val="10"/>
        </w:numPr>
        <w:tabs>
          <w:tab w:val="left" w:pos="851"/>
        </w:tabs>
        <w:spacing w:before="0" w:after="0"/>
        <w:ind w:left="0" w:firstLine="567"/>
        <w:contextualSpacing/>
        <w:jc w:val="both"/>
        <w:rPr>
          <w:u w:val="single"/>
        </w:rPr>
      </w:pPr>
      <w:r w:rsidRPr="004B073D">
        <w:rPr>
          <w:iCs/>
        </w:rPr>
        <w:t>Маслова, В. М. </w:t>
      </w:r>
      <w:r w:rsidRPr="004B073D">
        <w:t xml:space="preserve"> Управление персоналом : учебник и практикум для среднего профессионального образования / В. М. Маслова. — 5-е изд., </w:t>
      </w:r>
      <w:proofErr w:type="spellStart"/>
      <w:r w:rsidRPr="004B073D">
        <w:t>перераб</w:t>
      </w:r>
      <w:proofErr w:type="spellEnd"/>
      <w:r w:rsidRPr="004B073D">
        <w:t xml:space="preserve">. и доп. — Москва : Издательство </w:t>
      </w:r>
      <w:proofErr w:type="spellStart"/>
      <w:r w:rsidRPr="004B073D">
        <w:t>Юрайт</w:t>
      </w:r>
      <w:proofErr w:type="spellEnd"/>
      <w:r w:rsidRPr="004B073D">
        <w:t xml:space="preserve">, 2023. — 451 с. — (Профессиональное образование). — ISBN 978-5-534-15946-2. — Текст : электронный // Образовательная платформа </w:t>
      </w:r>
      <w:proofErr w:type="spellStart"/>
      <w:r w:rsidRPr="004B073D">
        <w:t>Юрайт</w:t>
      </w:r>
      <w:proofErr w:type="spellEnd"/>
      <w:r w:rsidRPr="004B073D">
        <w:t xml:space="preserve"> [сайт]. — URL: </w:t>
      </w:r>
      <w:hyperlink r:id="rId18" w:tgtFrame="_blank" w:history="1">
        <w:r w:rsidRPr="004B073D">
          <w:rPr>
            <w:rStyle w:val="af6"/>
          </w:rPr>
          <w:t>https://urait.ru/bcode/510315</w:t>
        </w:r>
      </w:hyperlink>
    </w:p>
    <w:p w14:paraId="2449EEB6" w14:textId="77777777" w:rsidR="00680B61" w:rsidRPr="004B073D" w:rsidRDefault="00680B61" w:rsidP="004B073D">
      <w:pPr>
        <w:numPr>
          <w:ilvl w:val="0"/>
          <w:numId w:val="10"/>
        </w:numPr>
        <w:tabs>
          <w:tab w:val="left" w:pos="851"/>
        </w:tabs>
        <w:ind w:left="0" w:firstLine="567"/>
        <w:jc w:val="both"/>
        <w:rPr>
          <w:color w:val="000000"/>
        </w:rPr>
      </w:pPr>
      <w:r w:rsidRPr="004B073D">
        <w:rPr>
          <w:iCs/>
          <w:color w:val="000000"/>
          <w:shd w:val="clear" w:color="auto" w:fill="FFFFFF"/>
        </w:rPr>
        <w:t>Волков, А. М. </w:t>
      </w:r>
      <w:r w:rsidRPr="004B073D">
        <w:rPr>
          <w:color w:val="000000"/>
          <w:shd w:val="clear" w:color="auto" w:fill="FFFFFF"/>
        </w:rPr>
        <w:t xml:space="preserve"> Правовое обеспечение профессиональной деятельности : учебник для среднего профессионального образования / А. М. Волков, Е. А. Лютягина ; под общей редакцией А. М. Волкова. — 3-е изд., </w:t>
      </w:r>
      <w:proofErr w:type="spellStart"/>
      <w:r w:rsidRPr="004B073D">
        <w:rPr>
          <w:color w:val="000000"/>
          <w:shd w:val="clear" w:color="auto" w:fill="FFFFFF"/>
        </w:rPr>
        <w:t>перераб</w:t>
      </w:r>
      <w:proofErr w:type="spellEnd"/>
      <w:r w:rsidRPr="004B073D">
        <w:rPr>
          <w:color w:val="000000"/>
          <w:shd w:val="clear" w:color="auto" w:fill="FFFFFF"/>
        </w:rPr>
        <w:t xml:space="preserve">. и доп. — Москва : Издательство </w:t>
      </w:r>
      <w:proofErr w:type="spellStart"/>
      <w:r w:rsidRPr="004B073D">
        <w:rPr>
          <w:color w:val="000000"/>
          <w:shd w:val="clear" w:color="auto" w:fill="FFFFFF"/>
        </w:rPr>
        <w:t>Юрайт</w:t>
      </w:r>
      <w:proofErr w:type="spellEnd"/>
      <w:r w:rsidRPr="004B073D">
        <w:rPr>
          <w:color w:val="000000"/>
          <w:shd w:val="clear" w:color="auto" w:fill="FFFFFF"/>
        </w:rPr>
        <w:t xml:space="preserve">, 2023. — 279 с. — (Профессиональное образование). — ISBN 978-5-534-15088-9. — Текст : электронный // Образовательная платформа </w:t>
      </w:r>
      <w:proofErr w:type="spellStart"/>
      <w:r w:rsidRPr="004B073D">
        <w:rPr>
          <w:color w:val="000000"/>
          <w:shd w:val="clear" w:color="auto" w:fill="FFFFFF"/>
        </w:rPr>
        <w:t>Юрайт</w:t>
      </w:r>
      <w:proofErr w:type="spellEnd"/>
      <w:r w:rsidRPr="004B073D">
        <w:rPr>
          <w:color w:val="000000"/>
          <w:shd w:val="clear" w:color="auto" w:fill="FFFFFF"/>
        </w:rPr>
        <w:t xml:space="preserve"> [сайт]. — URL: </w:t>
      </w:r>
      <w:hyperlink r:id="rId19" w:tgtFrame="_blank" w:history="1">
        <w:r w:rsidRPr="004B073D">
          <w:rPr>
            <w:rStyle w:val="af6"/>
            <w:color w:val="486C97"/>
            <w:shd w:val="clear" w:color="auto" w:fill="FFFFFF"/>
          </w:rPr>
          <w:t>https://urait.ru/bcode/511800</w:t>
        </w:r>
      </w:hyperlink>
    </w:p>
    <w:p w14:paraId="495D4AD7" w14:textId="77777777" w:rsidR="00680B61" w:rsidRPr="004B073D" w:rsidRDefault="00680B61" w:rsidP="004B073D">
      <w:pPr>
        <w:numPr>
          <w:ilvl w:val="0"/>
          <w:numId w:val="10"/>
        </w:numPr>
        <w:tabs>
          <w:tab w:val="left" w:pos="851"/>
        </w:tabs>
        <w:ind w:left="0" w:firstLine="567"/>
        <w:jc w:val="both"/>
        <w:rPr>
          <w:rStyle w:val="biblio-record-text"/>
        </w:rPr>
      </w:pPr>
      <w:r w:rsidRPr="004B073D">
        <w:rPr>
          <w:rStyle w:val="biblio-record-text"/>
        </w:rPr>
        <w:t xml:space="preserve">Шульц, Э. Э. Основы маркетинга : учебник / Э. Э. Шульц. — Москва : Проспект, 2022. — 190 с. — ISBN 978-5-392-35655-3. — Текст : электронный // Лань : электронно-библиотечная система. — URL: https://e.lanbook.com/book/280466 </w:t>
      </w:r>
    </w:p>
    <w:p w14:paraId="6DC07615" w14:textId="77777777" w:rsidR="00680B61" w:rsidRPr="004B073D" w:rsidRDefault="00680B61" w:rsidP="004B073D">
      <w:pPr>
        <w:numPr>
          <w:ilvl w:val="0"/>
          <w:numId w:val="10"/>
        </w:numPr>
        <w:tabs>
          <w:tab w:val="left" w:pos="851"/>
        </w:tabs>
        <w:ind w:left="0" w:firstLine="567"/>
        <w:jc w:val="both"/>
        <w:rPr>
          <w:rStyle w:val="biblio-record-text"/>
        </w:rPr>
      </w:pPr>
      <w:r w:rsidRPr="004B073D">
        <w:rPr>
          <w:rStyle w:val="biblio-record-text"/>
        </w:rPr>
        <w:t xml:space="preserve">Овчаренко, Н. А. Основы экономики, менеджмента и маркетинга : учебник / Н. А. Овчаренко. — Москва : Дашков и К, 2020. — 162 с. — ISBN 978-5-394-03743-6. — Текст : электронный // Лань : электронно-библиотечная система. — URL: https://e.lanbook.com/book/173928 </w:t>
      </w:r>
    </w:p>
    <w:p w14:paraId="6656EB69" w14:textId="77777777" w:rsidR="00680B61" w:rsidRPr="00D43686" w:rsidRDefault="00680B61" w:rsidP="004B073D">
      <w:pPr>
        <w:numPr>
          <w:ilvl w:val="0"/>
          <w:numId w:val="10"/>
        </w:numPr>
        <w:tabs>
          <w:tab w:val="left" w:pos="851"/>
        </w:tabs>
        <w:ind w:left="0" w:firstLine="567"/>
        <w:jc w:val="both"/>
        <w:rPr>
          <w:rStyle w:val="biblio-record-text"/>
        </w:rPr>
      </w:pPr>
      <w:r w:rsidRPr="00D43686">
        <w:rPr>
          <w:rStyle w:val="biblio-record-text"/>
        </w:rPr>
        <w:t xml:space="preserve">Воронченко, Т. В.  Основы бухгалтерского учета : учебник и практикум для среднего профессионального образования / Т. В. Воронченко. — 4-е изд., </w:t>
      </w:r>
      <w:proofErr w:type="spellStart"/>
      <w:r w:rsidRPr="00D43686">
        <w:rPr>
          <w:rStyle w:val="biblio-record-text"/>
        </w:rPr>
        <w:t>перераб</w:t>
      </w:r>
      <w:proofErr w:type="spellEnd"/>
      <w:r w:rsidRPr="00D43686">
        <w:rPr>
          <w:rStyle w:val="biblio-record-text"/>
        </w:rPr>
        <w:t xml:space="preserve">. и доп. — Москва : Издательство </w:t>
      </w:r>
      <w:proofErr w:type="spellStart"/>
      <w:r w:rsidRPr="00D43686">
        <w:rPr>
          <w:rStyle w:val="biblio-record-text"/>
        </w:rPr>
        <w:t>Юрайт</w:t>
      </w:r>
      <w:proofErr w:type="spellEnd"/>
      <w:r w:rsidRPr="00D43686">
        <w:rPr>
          <w:rStyle w:val="biblio-record-text"/>
        </w:rPr>
        <w:t xml:space="preserve">, 2023. — 289 с. — (Профессиональное образование). — ISBN 978-5-534-15832-8. — Текст : электронный // Образовательная платформа </w:t>
      </w:r>
      <w:proofErr w:type="spellStart"/>
      <w:r w:rsidRPr="00D43686">
        <w:rPr>
          <w:rStyle w:val="biblio-record-text"/>
        </w:rPr>
        <w:t>Юрайт</w:t>
      </w:r>
      <w:proofErr w:type="spellEnd"/>
      <w:r w:rsidRPr="00D43686">
        <w:rPr>
          <w:rStyle w:val="biblio-record-text"/>
        </w:rPr>
        <w:t xml:space="preserve"> [сайт]. — URL: </w:t>
      </w:r>
      <w:hyperlink r:id="rId20" w:tgtFrame="_blank" w:history="1">
        <w:r w:rsidRPr="00D43686">
          <w:rPr>
            <w:rStyle w:val="biblio-record-text"/>
          </w:rPr>
          <w:t>https://urait.ru/bcode/509846</w:t>
        </w:r>
      </w:hyperlink>
      <w:r w:rsidRPr="00D43686">
        <w:rPr>
          <w:rStyle w:val="biblio-record-text"/>
        </w:rPr>
        <w:t> .</w:t>
      </w:r>
    </w:p>
    <w:p w14:paraId="7EBFDF9E" w14:textId="77777777" w:rsidR="00680B61" w:rsidRPr="004B073D" w:rsidRDefault="00680B61" w:rsidP="004B073D">
      <w:pPr>
        <w:numPr>
          <w:ilvl w:val="0"/>
          <w:numId w:val="10"/>
        </w:numPr>
        <w:tabs>
          <w:tab w:val="left" w:pos="851"/>
        </w:tabs>
        <w:suppressAutoHyphens/>
        <w:ind w:left="0" w:firstLine="567"/>
        <w:jc w:val="both"/>
      </w:pPr>
      <w:r w:rsidRPr="004B073D">
        <w:rPr>
          <w:iCs/>
          <w:color w:val="000000"/>
          <w:shd w:val="clear" w:color="auto" w:fill="FFFFFF"/>
        </w:rPr>
        <w:t>Гаврилов, М. В. </w:t>
      </w:r>
      <w:r w:rsidRPr="004B073D">
        <w:rPr>
          <w:color w:val="000000"/>
          <w:shd w:val="clear" w:color="auto" w:fill="FFFFFF"/>
        </w:rPr>
        <w:t xml:space="preserve"> Информатика и информационные технологии : учебник для среднего профессионального образования / М. В. Гаврилов, В. А. Климов. — 5-е изд., </w:t>
      </w:r>
      <w:proofErr w:type="spellStart"/>
      <w:r w:rsidRPr="004B073D">
        <w:rPr>
          <w:color w:val="000000"/>
          <w:shd w:val="clear" w:color="auto" w:fill="FFFFFF"/>
        </w:rPr>
        <w:t>перераб</w:t>
      </w:r>
      <w:proofErr w:type="spellEnd"/>
      <w:r w:rsidRPr="004B073D">
        <w:rPr>
          <w:color w:val="000000"/>
          <w:shd w:val="clear" w:color="auto" w:fill="FFFFFF"/>
        </w:rPr>
        <w:t xml:space="preserve">. и доп. — Москва : Издательство </w:t>
      </w:r>
      <w:proofErr w:type="spellStart"/>
      <w:r w:rsidRPr="004B073D">
        <w:rPr>
          <w:color w:val="000000"/>
          <w:shd w:val="clear" w:color="auto" w:fill="FFFFFF"/>
        </w:rPr>
        <w:t>Юрайт</w:t>
      </w:r>
      <w:proofErr w:type="spellEnd"/>
      <w:r w:rsidRPr="004B073D">
        <w:rPr>
          <w:color w:val="000000"/>
          <w:shd w:val="clear" w:color="auto" w:fill="FFFFFF"/>
        </w:rPr>
        <w:t xml:space="preserve">, 2023. — 355 с. — (Профессиональное образование). — ISBN 978-5-534-15930-1. — Текст : электронный // Образовательная платформа </w:t>
      </w:r>
      <w:proofErr w:type="spellStart"/>
      <w:r w:rsidRPr="004B073D">
        <w:rPr>
          <w:color w:val="000000"/>
          <w:shd w:val="clear" w:color="auto" w:fill="FFFFFF"/>
        </w:rPr>
        <w:t>Юрайт</w:t>
      </w:r>
      <w:proofErr w:type="spellEnd"/>
      <w:r w:rsidRPr="004B073D">
        <w:rPr>
          <w:color w:val="000000"/>
          <w:shd w:val="clear" w:color="auto" w:fill="FFFFFF"/>
        </w:rPr>
        <w:t xml:space="preserve"> [сайт]. — URL: </w:t>
      </w:r>
      <w:hyperlink r:id="rId21" w:tgtFrame="_blank" w:history="1">
        <w:r w:rsidRPr="004B073D">
          <w:rPr>
            <w:rStyle w:val="af6"/>
            <w:color w:val="486C97"/>
            <w:shd w:val="clear" w:color="auto" w:fill="FFFFFF"/>
          </w:rPr>
          <w:t>https://urait.ru/bcode/510331</w:t>
        </w:r>
      </w:hyperlink>
    </w:p>
    <w:p w14:paraId="3567979D" w14:textId="77777777" w:rsidR="00680B61" w:rsidRPr="001B32C1" w:rsidRDefault="00680B61" w:rsidP="0068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contextualSpacing/>
        <w:jc w:val="both"/>
        <w:rPr>
          <w:color w:val="000000"/>
          <w:sz w:val="28"/>
          <w:szCs w:val="28"/>
          <w:shd w:val="clear" w:color="auto" w:fill="FFFFFF"/>
        </w:rPr>
      </w:pPr>
    </w:p>
    <w:p w14:paraId="6D6284C0" w14:textId="77777777" w:rsidR="009F3E85" w:rsidRPr="009F3E85" w:rsidRDefault="009F3E85" w:rsidP="009F3E85">
      <w:pPr>
        <w:spacing w:after="200" w:line="276" w:lineRule="auto"/>
        <w:ind w:firstLine="709"/>
        <w:contextualSpacing/>
      </w:pPr>
    </w:p>
    <w:p w14:paraId="43D19530" w14:textId="77777777" w:rsidR="009F3E85" w:rsidRPr="009F3E85" w:rsidRDefault="009F3E85" w:rsidP="009F3E85">
      <w:pPr>
        <w:keepNext/>
        <w:spacing w:before="240" w:after="60"/>
        <w:jc w:val="center"/>
        <w:outlineLvl w:val="0"/>
        <w:rPr>
          <w:b/>
          <w:bCs/>
          <w:kern w:val="32"/>
          <w:lang w:val="x-none" w:eastAsia="x-none"/>
        </w:rPr>
      </w:pPr>
      <w:bookmarkStart w:id="166" w:name="_Toc149058565"/>
      <w:bookmarkStart w:id="167" w:name="_Toc149058986"/>
      <w:bookmarkStart w:id="168" w:name="_Toc149059210"/>
      <w:bookmarkStart w:id="169" w:name="_Toc149059435"/>
      <w:r w:rsidRPr="009F3E85">
        <w:rPr>
          <w:b/>
          <w:bCs/>
          <w:kern w:val="32"/>
          <w:lang w:val="x-none" w:eastAsia="x-none"/>
        </w:rPr>
        <w:t xml:space="preserve">4. КОНТРОЛЬ И ОЦЕНКА РЕЗУЛЬТАТОВ ОСВОЕНИЯ </w:t>
      </w:r>
      <w:r w:rsidRPr="009F3E85">
        <w:rPr>
          <w:b/>
          <w:bCs/>
          <w:kern w:val="32"/>
          <w:lang w:val="x-none" w:eastAsia="x-none"/>
        </w:rPr>
        <w:br/>
        <w:t>ПРОФЕССИОНАЛЬНОГО МОДУЛЯ</w:t>
      </w:r>
      <w:bookmarkEnd w:id="166"/>
      <w:bookmarkEnd w:id="167"/>
      <w:bookmarkEnd w:id="168"/>
      <w:bookmarkEnd w:id="169"/>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4791"/>
        <w:gridCol w:w="2240"/>
      </w:tblGrid>
      <w:tr w:rsidR="00631528" w:rsidRPr="00631528" w14:paraId="2D243CB6" w14:textId="77777777" w:rsidTr="00804168">
        <w:trPr>
          <w:trHeight w:val="1959"/>
        </w:trPr>
        <w:tc>
          <w:tcPr>
            <w:tcW w:w="2710" w:type="dxa"/>
            <w:tcBorders>
              <w:top w:val="single" w:sz="4" w:space="0" w:color="auto"/>
              <w:left w:val="single" w:sz="4" w:space="0" w:color="auto"/>
              <w:bottom w:val="single" w:sz="4" w:space="0" w:color="auto"/>
              <w:right w:val="single" w:sz="4" w:space="0" w:color="auto"/>
            </w:tcBorders>
            <w:vAlign w:val="center"/>
            <w:hideMark/>
          </w:tcPr>
          <w:p w14:paraId="5A5524C8" w14:textId="27991D27" w:rsidR="00631528" w:rsidRPr="00631528" w:rsidRDefault="00631528" w:rsidP="00631528">
            <w:pPr>
              <w:suppressAutoHyphens/>
              <w:spacing w:after="200" w:line="276" w:lineRule="auto"/>
              <w:jc w:val="center"/>
            </w:pPr>
            <w:r w:rsidRPr="00631528">
              <w:t>Код и наименование профессиональных и общих компетенций, формируемых в рамках модуля</w:t>
            </w:r>
            <w:r w:rsidRPr="00631528">
              <w:rPr>
                <w:rStyle w:val="a5"/>
              </w:rPr>
              <w:footnoteReference w:id="35"/>
            </w:r>
          </w:p>
        </w:tc>
        <w:tc>
          <w:tcPr>
            <w:tcW w:w="4791" w:type="dxa"/>
            <w:tcBorders>
              <w:top w:val="single" w:sz="4" w:space="0" w:color="auto"/>
              <w:left w:val="single" w:sz="4" w:space="0" w:color="auto"/>
              <w:bottom w:val="single" w:sz="4" w:space="0" w:color="auto"/>
              <w:right w:val="single" w:sz="4" w:space="0" w:color="auto"/>
            </w:tcBorders>
            <w:vAlign w:val="center"/>
            <w:hideMark/>
          </w:tcPr>
          <w:p w14:paraId="0F70FE67" w14:textId="70DB522F" w:rsidR="00631528" w:rsidRPr="00631528" w:rsidRDefault="00631528" w:rsidP="00631528">
            <w:pPr>
              <w:suppressAutoHyphens/>
              <w:spacing w:after="200" w:line="276" w:lineRule="auto"/>
              <w:jc w:val="center"/>
            </w:pPr>
            <w:r w:rsidRPr="00631528">
              <w:t>Критерии оценки</w:t>
            </w:r>
          </w:p>
        </w:tc>
        <w:tc>
          <w:tcPr>
            <w:tcW w:w="2240" w:type="dxa"/>
            <w:tcBorders>
              <w:top w:val="single" w:sz="4" w:space="0" w:color="auto"/>
              <w:left w:val="single" w:sz="4" w:space="0" w:color="auto"/>
              <w:bottom w:val="single" w:sz="4" w:space="0" w:color="auto"/>
              <w:right w:val="single" w:sz="4" w:space="0" w:color="auto"/>
            </w:tcBorders>
            <w:vAlign w:val="center"/>
            <w:hideMark/>
          </w:tcPr>
          <w:p w14:paraId="7CDC5E8D" w14:textId="1ED62C87" w:rsidR="00631528" w:rsidRPr="00631528" w:rsidRDefault="00631528" w:rsidP="00631528">
            <w:pPr>
              <w:suppressAutoHyphens/>
              <w:spacing w:after="200" w:line="276" w:lineRule="auto"/>
              <w:jc w:val="center"/>
            </w:pPr>
            <w:r w:rsidRPr="00631528">
              <w:t>Методы оценки</w:t>
            </w:r>
          </w:p>
        </w:tc>
      </w:tr>
      <w:tr w:rsidR="00361D9C" w:rsidRPr="00631528" w14:paraId="496087B5"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6239E4C3" w14:textId="7DAFBD89" w:rsidR="00361D9C" w:rsidRPr="00631528" w:rsidRDefault="00361D9C" w:rsidP="00361D9C">
            <w:pPr>
              <w:suppressAutoHyphens/>
              <w:spacing w:after="200" w:line="276" w:lineRule="auto"/>
              <w:jc w:val="center"/>
            </w:pPr>
            <w:r w:rsidRPr="00631528">
              <w:t>ОК 01</w:t>
            </w:r>
            <w:r w:rsidR="008A0C5D" w:rsidRPr="004A0B5D">
              <w:rPr>
                <w:iCs/>
              </w:rPr>
              <w:t xml:space="preserve"> Выбирать способы решения задач профессиональной деятельности применительно к различным контекстам</w:t>
            </w:r>
          </w:p>
        </w:tc>
        <w:tc>
          <w:tcPr>
            <w:tcW w:w="4791" w:type="dxa"/>
            <w:tcBorders>
              <w:top w:val="single" w:sz="4" w:space="0" w:color="auto"/>
              <w:left w:val="single" w:sz="4" w:space="0" w:color="auto"/>
              <w:bottom w:val="single" w:sz="4" w:space="0" w:color="auto"/>
              <w:right w:val="single" w:sz="4" w:space="0" w:color="auto"/>
            </w:tcBorders>
          </w:tcPr>
          <w:p w14:paraId="62633751" w14:textId="1869C1AF" w:rsidR="009F5A79" w:rsidRDefault="009F5A79" w:rsidP="009F5A79">
            <w:pPr>
              <w:suppressAutoHyphens/>
              <w:jc w:val="both"/>
            </w:pPr>
            <w:r>
              <w:t>- осознанное восприятие сущности и социальной значимости профессии менеджера социально-культурной деятельности</w:t>
            </w:r>
          </w:p>
          <w:p w14:paraId="134DF738" w14:textId="3CB99988" w:rsidR="009F5A79" w:rsidRDefault="009F5A79" w:rsidP="009F5A79">
            <w:pPr>
              <w:suppressAutoHyphens/>
              <w:jc w:val="both"/>
            </w:pPr>
            <w:r>
              <w:t>- проявление интереса к вопросам теории и методики социально-культурной деятельности, к практической профессиональной деятельности;</w:t>
            </w:r>
          </w:p>
          <w:p w14:paraId="0E4CE7FE" w14:textId="345D16E4" w:rsidR="00361D9C" w:rsidRPr="00631528" w:rsidRDefault="009F5A79" w:rsidP="009F5A79">
            <w:pPr>
              <w:suppressAutoHyphens/>
              <w:jc w:val="both"/>
            </w:pPr>
            <w:r>
              <w:t>- наличие положительных отзывов по итогам производственной практики;</w:t>
            </w:r>
          </w:p>
        </w:tc>
        <w:tc>
          <w:tcPr>
            <w:tcW w:w="2240" w:type="dxa"/>
            <w:tcBorders>
              <w:top w:val="single" w:sz="4" w:space="0" w:color="auto"/>
              <w:left w:val="single" w:sz="4" w:space="0" w:color="auto"/>
              <w:bottom w:val="single" w:sz="4" w:space="0" w:color="auto"/>
              <w:right w:val="single" w:sz="4" w:space="0" w:color="auto"/>
            </w:tcBorders>
          </w:tcPr>
          <w:p w14:paraId="5342EBE5" w14:textId="4F6E52C6" w:rsidR="00361D9C" w:rsidRPr="00631528" w:rsidRDefault="009F5A79" w:rsidP="00361D9C">
            <w:pPr>
              <w:suppressAutoHyphens/>
              <w:jc w:val="center"/>
              <w:rPr>
                <w:highlight w:val="yellow"/>
              </w:rPr>
            </w:pPr>
            <w:r w:rsidRPr="007F762E">
              <w:rPr>
                <w:bCs/>
              </w:rPr>
              <w:t>наблюдение и оценка мотивации к будущей профессии в учебной и практической деятельности</w:t>
            </w:r>
          </w:p>
        </w:tc>
      </w:tr>
      <w:tr w:rsidR="00361D9C" w:rsidRPr="00631528" w14:paraId="456DDD82"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17430A97" w14:textId="03A3D2A6" w:rsidR="00361D9C" w:rsidRPr="00631528" w:rsidRDefault="00361D9C" w:rsidP="00361D9C">
            <w:pPr>
              <w:suppressAutoHyphens/>
              <w:spacing w:after="200" w:line="276" w:lineRule="auto"/>
              <w:jc w:val="center"/>
            </w:pPr>
            <w:r w:rsidRPr="00631528">
              <w:t>ОК 02</w:t>
            </w:r>
            <w:r w:rsidR="008A0C5D">
              <w:t xml:space="preserve"> Использовать современные средства п</w:t>
            </w:r>
            <w:r w:rsidR="008A0C5D" w:rsidRPr="004A0B5D">
              <w:t>оиск</w:t>
            </w:r>
            <w:r w:rsidR="008A0C5D">
              <w:t xml:space="preserve">а, анализ и интерпретации </w:t>
            </w:r>
            <w:r w:rsidR="008A0C5D" w:rsidRPr="004A0B5D">
              <w:t>информации, необходимой для выполнения задач профессиональной деятельности</w:t>
            </w:r>
          </w:p>
        </w:tc>
        <w:tc>
          <w:tcPr>
            <w:tcW w:w="4791" w:type="dxa"/>
            <w:tcBorders>
              <w:top w:val="single" w:sz="4" w:space="0" w:color="auto"/>
              <w:left w:val="single" w:sz="4" w:space="0" w:color="auto"/>
              <w:bottom w:val="single" w:sz="4" w:space="0" w:color="auto"/>
              <w:right w:val="single" w:sz="4" w:space="0" w:color="auto"/>
            </w:tcBorders>
          </w:tcPr>
          <w:p w14:paraId="058F343D" w14:textId="2985125E" w:rsidR="00361D9C" w:rsidRDefault="00361D9C" w:rsidP="009F5A79">
            <w:pPr>
              <w:suppressAutoHyphens/>
              <w:jc w:val="both"/>
            </w:pPr>
          </w:p>
          <w:p w14:paraId="3B69D142" w14:textId="77777777" w:rsidR="00C13ACE" w:rsidRPr="008A0C5D" w:rsidRDefault="00C13ACE" w:rsidP="00C13ACE">
            <w:pPr>
              <w:suppressAutoHyphens/>
              <w:jc w:val="both"/>
            </w:pPr>
            <w:r w:rsidRPr="00C13ACE">
              <w:rPr>
                <w:b/>
              </w:rPr>
              <w:t>-</w:t>
            </w:r>
            <w:r w:rsidRPr="008A0C5D">
              <w:t>эффективность отбора и использования информации для выполнения учебных заданий, самостоятельной внеаудиторной работы, исследований, докладов, рефератов, курсовых работ;</w:t>
            </w:r>
          </w:p>
          <w:p w14:paraId="658DB1C8" w14:textId="77777777" w:rsidR="00C13ACE" w:rsidRPr="008A0C5D" w:rsidRDefault="00C13ACE" w:rsidP="00C13ACE">
            <w:pPr>
              <w:suppressAutoHyphens/>
              <w:jc w:val="both"/>
            </w:pPr>
            <w:r w:rsidRPr="008A0C5D">
              <w:t>-разнообразие источников информации, включая   Интернет-ресурсы;</w:t>
            </w:r>
          </w:p>
          <w:p w14:paraId="435BCE89" w14:textId="07EA3993" w:rsidR="00C13ACE" w:rsidRPr="00631528" w:rsidRDefault="00C13ACE" w:rsidP="00C13ACE">
            <w:pPr>
              <w:suppressAutoHyphens/>
              <w:jc w:val="both"/>
              <w:rPr>
                <w:b/>
              </w:rPr>
            </w:pPr>
            <w:r w:rsidRPr="008A0C5D">
              <w:t>-понимание объективной необходимости профессионального и личностного развития</w:t>
            </w:r>
          </w:p>
        </w:tc>
        <w:tc>
          <w:tcPr>
            <w:tcW w:w="2240" w:type="dxa"/>
            <w:tcBorders>
              <w:top w:val="single" w:sz="4" w:space="0" w:color="auto"/>
              <w:left w:val="single" w:sz="4" w:space="0" w:color="auto"/>
              <w:bottom w:val="single" w:sz="4" w:space="0" w:color="auto"/>
              <w:right w:val="single" w:sz="4" w:space="0" w:color="auto"/>
            </w:tcBorders>
          </w:tcPr>
          <w:p w14:paraId="3EEBECE2" w14:textId="77777777" w:rsidR="00C13ACE" w:rsidRDefault="00C13ACE" w:rsidP="00C13ACE">
            <w:pPr>
              <w:suppressAutoHyphens/>
              <w:jc w:val="center"/>
            </w:pPr>
            <w:r>
              <w:t>-оценка результатов самостоятельной учебной деятельности;</w:t>
            </w:r>
          </w:p>
          <w:p w14:paraId="340F2E3E" w14:textId="7BEB67E0" w:rsidR="00361D9C" w:rsidRPr="00631528" w:rsidRDefault="00C13ACE" w:rsidP="00C13ACE">
            <w:pPr>
              <w:suppressAutoHyphens/>
              <w:jc w:val="center"/>
              <w:rPr>
                <w:highlight w:val="yellow"/>
              </w:rPr>
            </w:pPr>
            <w:r>
              <w:t>-наблюдение и анализ личностно-профессионального развития студентов</w:t>
            </w:r>
          </w:p>
        </w:tc>
      </w:tr>
      <w:tr w:rsidR="00C13ACE" w:rsidRPr="00631528" w14:paraId="754FB17B"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22D7AE07" w14:textId="2840F16E" w:rsidR="00C13ACE" w:rsidRPr="00631528" w:rsidRDefault="00C13ACE" w:rsidP="008A0C5D">
            <w:pPr>
              <w:suppressAutoHyphens/>
              <w:spacing w:after="200" w:line="276" w:lineRule="auto"/>
              <w:jc w:val="center"/>
            </w:pPr>
            <w:r w:rsidRPr="00631528">
              <w:t>ОК 03</w:t>
            </w:r>
            <w:r w:rsidR="008A0C5D">
              <w:t xml:space="preserve"> </w:t>
            </w:r>
            <w:r w:rsidR="008A0C5D" w:rsidRPr="00F8383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91" w:type="dxa"/>
            <w:tcBorders>
              <w:top w:val="single" w:sz="4" w:space="0" w:color="auto"/>
              <w:left w:val="single" w:sz="4" w:space="0" w:color="auto"/>
              <w:bottom w:val="single" w:sz="4" w:space="0" w:color="auto"/>
              <w:right w:val="single" w:sz="4" w:space="0" w:color="auto"/>
            </w:tcBorders>
          </w:tcPr>
          <w:p w14:paraId="40453041" w14:textId="3D11D3A3" w:rsidR="00C13ACE" w:rsidRPr="009B4561" w:rsidRDefault="008A0C5D" w:rsidP="00C13ACE">
            <w:pPr>
              <w:suppressAutoHyphens/>
              <w:jc w:val="both"/>
            </w:pPr>
            <w:r>
              <w:t xml:space="preserve">- </w:t>
            </w:r>
            <w:r w:rsidR="00C13ACE" w:rsidRPr="009B4561">
              <w:t>самостоятельность планирования обучающимся повышения личностного и профессионального уровня;</w:t>
            </w:r>
          </w:p>
          <w:p w14:paraId="02165D65" w14:textId="2B648647" w:rsidR="00C13ACE" w:rsidRPr="009B4561" w:rsidRDefault="00C13ACE" w:rsidP="00C13ACE">
            <w:pPr>
              <w:suppressAutoHyphens/>
              <w:jc w:val="both"/>
            </w:pPr>
            <w:r w:rsidRPr="009B4561">
              <w:t>-проявление интереса к передовому опыту, новым изданиям научно-методической литературы</w:t>
            </w:r>
          </w:p>
          <w:p w14:paraId="473C084D" w14:textId="19827305" w:rsidR="00C13ACE" w:rsidRPr="009B4561" w:rsidRDefault="009B4561" w:rsidP="00C13ACE">
            <w:pPr>
              <w:suppressAutoHyphens/>
              <w:jc w:val="both"/>
            </w:pPr>
            <w:r w:rsidRPr="009B4561">
              <w:t xml:space="preserve">- </w:t>
            </w:r>
            <w:r w:rsidR="00C13ACE" w:rsidRPr="009B4561">
              <w:t xml:space="preserve">соблюдение правовых норм в профессиональной деятельности </w:t>
            </w:r>
          </w:p>
          <w:p w14:paraId="778CB143" w14:textId="473E56D3" w:rsidR="00C13ACE" w:rsidRPr="009B4561" w:rsidRDefault="009B4561" w:rsidP="00C13ACE">
            <w:pPr>
              <w:suppressAutoHyphens/>
              <w:jc w:val="both"/>
            </w:pPr>
            <w:r w:rsidRPr="009B4561">
              <w:t xml:space="preserve">- </w:t>
            </w:r>
            <w:r w:rsidR="00C13ACE" w:rsidRPr="009B4561">
              <w:t xml:space="preserve">умение осуществлять предпринимательскую деятельность в профессиональной сфере, </w:t>
            </w:r>
          </w:p>
          <w:p w14:paraId="4F4DE2DB" w14:textId="6E8E6B0C" w:rsidR="00C13ACE" w:rsidRPr="00631528" w:rsidRDefault="00C13ACE" w:rsidP="00C13ACE">
            <w:pPr>
              <w:suppressAutoHyphens/>
              <w:jc w:val="both"/>
              <w:rPr>
                <w:b/>
              </w:rPr>
            </w:pPr>
          </w:p>
        </w:tc>
        <w:tc>
          <w:tcPr>
            <w:tcW w:w="2240" w:type="dxa"/>
            <w:tcBorders>
              <w:top w:val="single" w:sz="4" w:space="0" w:color="auto"/>
              <w:left w:val="single" w:sz="4" w:space="0" w:color="auto"/>
              <w:bottom w:val="single" w:sz="4" w:space="0" w:color="auto"/>
              <w:right w:val="single" w:sz="4" w:space="0" w:color="auto"/>
            </w:tcBorders>
          </w:tcPr>
          <w:p w14:paraId="1D26D1EA" w14:textId="4A36BC46" w:rsidR="00C13ACE" w:rsidRPr="00631528" w:rsidRDefault="009B4561" w:rsidP="009B4561">
            <w:pPr>
              <w:suppressAutoHyphens/>
              <w:jc w:val="center"/>
              <w:rPr>
                <w:highlight w:val="yellow"/>
              </w:rPr>
            </w:pPr>
            <w:r w:rsidRPr="00035485">
              <w:rPr>
                <w:bCs/>
                <w:spacing w:val="-2"/>
              </w:rPr>
              <w:t xml:space="preserve">наблюдение и оценка эффективности применения в процессе учебной деятельности, производственной практики </w:t>
            </w:r>
          </w:p>
        </w:tc>
      </w:tr>
      <w:tr w:rsidR="00C13ACE" w:rsidRPr="00631528" w14:paraId="2FA7CC05"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0D58B3B9" w14:textId="1163C208" w:rsidR="00C13ACE" w:rsidRPr="00631528" w:rsidRDefault="00C13ACE" w:rsidP="00C13ACE">
            <w:pPr>
              <w:suppressAutoHyphens/>
              <w:spacing w:after="200" w:line="276" w:lineRule="auto"/>
              <w:jc w:val="center"/>
            </w:pPr>
            <w:r w:rsidRPr="00631528">
              <w:t>ОК 04</w:t>
            </w:r>
            <w:r w:rsidR="008A0C5D">
              <w:t xml:space="preserve"> </w:t>
            </w:r>
            <w:r w:rsidR="008A0C5D" w:rsidRPr="00F8383D">
              <w:t>Эффективно взаимодействовать и работать в  коллективе и команде</w:t>
            </w:r>
          </w:p>
        </w:tc>
        <w:tc>
          <w:tcPr>
            <w:tcW w:w="4791" w:type="dxa"/>
            <w:tcBorders>
              <w:top w:val="single" w:sz="4" w:space="0" w:color="auto"/>
              <w:left w:val="single" w:sz="4" w:space="0" w:color="auto"/>
              <w:bottom w:val="single" w:sz="4" w:space="0" w:color="auto"/>
              <w:right w:val="single" w:sz="4" w:space="0" w:color="auto"/>
            </w:tcBorders>
          </w:tcPr>
          <w:p w14:paraId="2774BEBC" w14:textId="77777777" w:rsidR="009B4561" w:rsidRDefault="009B4561" w:rsidP="00C13ACE">
            <w:pPr>
              <w:suppressAutoHyphens/>
              <w:jc w:val="both"/>
              <w:rPr>
                <w:b/>
              </w:rPr>
            </w:pPr>
          </w:p>
          <w:p w14:paraId="12E79717" w14:textId="77777777" w:rsidR="009B4561" w:rsidRPr="008A0C5D" w:rsidRDefault="009B4561" w:rsidP="00C13ACE">
            <w:pPr>
              <w:suppressAutoHyphens/>
              <w:jc w:val="both"/>
            </w:pPr>
            <w:r w:rsidRPr="008A0C5D">
              <w:t>- степень сформированности навыка взаимодействия с коллегами, руководством, клиентами в ходе профессиональной деятельности.</w:t>
            </w:r>
          </w:p>
          <w:p w14:paraId="1EF37363" w14:textId="498DF64D" w:rsidR="00C13ACE" w:rsidRPr="00631528" w:rsidRDefault="00C13ACE" w:rsidP="00C13ACE">
            <w:pPr>
              <w:suppressAutoHyphens/>
              <w:jc w:val="both"/>
              <w:rPr>
                <w:b/>
              </w:rPr>
            </w:pPr>
            <w:r w:rsidRPr="00631528">
              <w:rPr>
                <w:b/>
              </w:rPr>
              <w:t xml:space="preserve"> </w:t>
            </w:r>
          </w:p>
          <w:p w14:paraId="7C9E52C3" w14:textId="77BDCF9B" w:rsidR="009B4561" w:rsidRPr="00631528" w:rsidRDefault="009B4561" w:rsidP="009B4561">
            <w:pPr>
              <w:suppressAutoHyphens/>
              <w:jc w:val="both"/>
            </w:pPr>
          </w:p>
          <w:p w14:paraId="3D80AF4F" w14:textId="28FC08B6" w:rsidR="00C13ACE" w:rsidRPr="00631528" w:rsidRDefault="00C13ACE" w:rsidP="00C13ACE">
            <w:pPr>
              <w:suppressAutoHyphens/>
              <w:jc w:val="both"/>
            </w:pPr>
          </w:p>
        </w:tc>
        <w:tc>
          <w:tcPr>
            <w:tcW w:w="2240" w:type="dxa"/>
            <w:tcBorders>
              <w:top w:val="single" w:sz="4" w:space="0" w:color="auto"/>
              <w:left w:val="single" w:sz="4" w:space="0" w:color="auto"/>
              <w:bottom w:val="single" w:sz="4" w:space="0" w:color="auto"/>
              <w:right w:val="single" w:sz="4" w:space="0" w:color="auto"/>
            </w:tcBorders>
          </w:tcPr>
          <w:p w14:paraId="6A007C27" w14:textId="56984F06" w:rsidR="00C13ACE" w:rsidRPr="00631528" w:rsidRDefault="009B4561" w:rsidP="009B4561">
            <w:pPr>
              <w:suppressAutoHyphens/>
              <w:jc w:val="center"/>
              <w:rPr>
                <w:highlight w:val="yellow"/>
              </w:rPr>
            </w:pPr>
            <w:r w:rsidRPr="009B4561">
              <w:t xml:space="preserve">наблюдение и оценка работы </w:t>
            </w:r>
            <w:r>
              <w:t>в малых группах на занятиях и в</w:t>
            </w:r>
            <w:r w:rsidR="00C13ACE" w:rsidRPr="00631528">
              <w:t xml:space="preserve"> период учебной и производственной практики  </w:t>
            </w:r>
          </w:p>
        </w:tc>
      </w:tr>
      <w:tr w:rsidR="00344A6B" w:rsidRPr="00631528" w14:paraId="6F0E1FD9"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55236003" w14:textId="770D155A" w:rsidR="00344A6B" w:rsidRPr="00344A6B" w:rsidRDefault="00344A6B" w:rsidP="00C13ACE">
            <w:pPr>
              <w:suppressAutoHyphens/>
              <w:spacing w:after="200" w:line="276" w:lineRule="auto"/>
              <w:jc w:val="center"/>
              <w:rPr>
                <w:color w:val="FF0000"/>
              </w:rPr>
            </w:pPr>
            <w:r w:rsidRPr="004B073D">
              <w:t>ОК 05</w:t>
            </w:r>
            <w:r w:rsidR="004B073D" w:rsidRPr="004B073D">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91" w:type="dxa"/>
            <w:tcBorders>
              <w:top w:val="single" w:sz="4" w:space="0" w:color="auto"/>
              <w:left w:val="single" w:sz="4" w:space="0" w:color="auto"/>
              <w:bottom w:val="single" w:sz="4" w:space="0" w:color="auto"/>
              <w:right w:val="single" w:sz="4" w:space="0" w:color="auto"/>
            </w:tcBorders>
          </w:tcPr>
          <w:p w14:paraId="2BF0BE83" w14:textId="110F8705" w:rsidR="00344A6B" w:rsidRPr="0030193B" w:rsidRDefault="0030193B" w:rsidP="00C13ACE">
            <w:pPr>
              <w:suppressAutoHyphens/>
              <w:jc w:val="both"/>
            </w:pPr>
            <w:r>
              <w:rPr>
                <w:color w:val="FF0000"/>
              </w:rPr>
              <w:t xml:space="preserve">- </w:t>
            </w:r>
            <w:r w:rsidRPr="0030193B">
              <w:t xml:space="preserve">умение </w:t>
            </w:r>
            <w:r w:rsidR="004B073D" w:rsidRPr="0030193B">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91BF8E7" w14:textId="77777777" w:rsidR="004B073D" w:rsidRPr="0030193B" w:rsidRDefault="004B073D" w:rsidP="00C13ACE">
            <w:pPr>
              <w:suppressAutoHyphens/>
              <w:jc w:val="both"/>
            </w:pPr>
          </w:p>
          <w:p w14:paraId="49272CDB" w14:textId="28A8F003" w:rsidR="004B073D" w:rsidRPr="00344A6B" w:rsidRDefault="0030193B" w:rsidP="00C13ACE">
            <w:pPr>
              <w:suppressAutoHyphens/>
              <w:jc w:val="both"/>
              <w:rPr>
                <w:color w:val="FF0000"/>
              </w:rPr>
            </w:pPr>
            <w:r w:rsidRPr="0030193B">
              <w:t>- знания правил</w:t>
            </w:r>
            <w:r w:rsidR="004B073D" w:rsidRPr="0030193B">
              <w:t xml:space="preserve"> оформления документов и построения устных сообщений</w:t>
            </w:r>
          </w:p>
        </w:tc>
        <w:tc>
          <w:tcPr>
            <w:tcW w:w="2240" w:type="dxa"/>
            <w:tcBorders>
              <w:top w:val="single" w:sz="4" w:space="0" w:color="auto"/>
              <w:left w:val="single" w:sz="4" w:space="0" w:color="auto"/>
              <w:bottom w:val="single" w:sz="4" w:space="0" w:color="auto"/>
              <w:right w:val="single" w:sz="4" w:space="0" w:color="auto"/>
            </w:tcBorders>
          </w:tcPr>
          <w:p w14:paraId="7EF09842" w14:textId="49FD14D3" w:rsidR="00344A6B" w:rsidRPr="009B4561" w:rsidRDefault="004B073D" w:rsidP="00C13ACE">
            <w:pPr>
              <w:suppressAutoHyphens/>
              <w:jc w:val="center"/>
            </w:pPr>
            <w:r w:rsidRPr="004B073D">
              <w:t xml:space="preserve">наблюдение и оценка работы в малых группах на занятиях и в период учебной и производственной практики  </w:t>
            </w:r>
          </w:p>
        </w:tc>
      </w:tr>
      <w:tr w:rsidR="00C13ACE" w:rsidRPr="00631528" w14:paraId="4311DD16"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534AAC37" w14:textId="32B86703" w:rsidR="00C13ACE" w:rsidRPr="00631528" w:rsidRDefault="00C13ACE" w:rsidP="00C13ACE">
            <w:pPr>
              <w:suppressAutoHyphens/>
              <w:spacing w:after="200" w:line="276" w:lineRule="auto"/>
              <w:jc w:val="center"/>
            </w:pPr>
            <w:r w:rsidRPr="00631528">
              <w:t>ОК 07</w:t>
            </w:r>
            <w:r w:rsidR="008A0C5D">
              <w:t xml:space="preserve"> </w:t>
            </w:r>
            <w:r w:rsidR="008A0C5D" w:rsidRPr="00F8383D">
              <w:t>Содействовать сохранению окружающей среды, ресурсосбережению, эффективно действовать в чрезвычайных ситуациях</w:t>
            </w:r>
          </w:p>
        </w:tc>
        <w:tc>
          <w:tcPr>
            <w:tcW w:w="4791" w:type="dxa"/>
            <w:tcBorders>
              <w:top w:val="single" w:sz="4" w:space="0" w:color="auto"/>
              <w:left w:val="single" w:sz="4" w:space="0" w:color="auto"/>
              <w:bottom w:val="single" w:sz="4" w:space="0" w:color="auto"/>
              <w:right w:val="single" w:sz="4" w:space="0" w:color="auto"/>
            </w:tcBorders>
          </w:tcPr>
          <w:p w14:paraId="72BD8FFF" w14:textId="5101563F" w:rsidR="00C13ACE" w:rsidRPr="008A0C5D" w:rsidRDefault="009B4561" w:rsidP="00C13ACE">
            <w:pPr>
              <w:suppressAutoHyphens/>
              <w:jc w:val="both"/>
            </w:pPr>
            <w:r w:rsidRPr="008A0C5D">
              <w:t xml:space="preserve">Умение </w:t>
            </w:r>
            <w:r w:rsidR="00C13ACE" w:rsidRPr="008A0C5D">
              <w:t>определять направления ресурсосбережения в рамках профессиональной деятельности по специальности</w:t>
            </w:r>
          </w:p>
          <w:p w14:paraId="4E768E68" w14:textId="6AC60FC7" w:rsidR="00C13ACE" w:rsidRPr="00631528" w:rsidRDefault="00C13ACE" w:rsidP="00C13ACE">
            <w:pPr>
              <w:suppressAutoHyphens/>
              <w:jc w:val="both"/>
              <w:rPr>
                <w:b/>
              </w:rPr>
            </w:pPr>
          </w:p>
        </w:tc>
        <w:tc>
          <w:tcPr>
            <w:tcW w:w="2240" w:type="dxa"/>
            <w:tcBorders>
              <w:top w:val="single" w:sz="4" w:space="0" w:color="auto"/>
              <w:left w:val="single" w:sz="4" w:space="0" w:color="auto"/>
              <w:bottom w:val="single" w:sz="4" w:space="0" w:color="auto"/>
              <w:right w:val="single" w:sz="4" w:space="0" w:color="auto"/>
            </w:tcBorders>
          </w:tcPr>
          <w:p w14:paraId="3542144F" w14:textId="66980CFB" w:rsidR="00C13ACE" w:rsidRPr="00631528" w:rsidRDefault="009B4561" w:rsidP="00C13ACE">
            <w:pPr>
              <w:suppressAutoHyphens/>
              <w:jc w:val="center"/>
              <w:rPr>
                <w:highlight w:val="yellow"/>
              </w:rPr>
            </w:pPr>
            <w:r w:rsidRPr="009B4561">
              <w:t xml:space="preserve">наблюдение и оценка работы в малых группах на занятиях и в период учебной и производственной практики  </w:t>
            </w:r>
          </w:p>
        </w:tc>
      </w:tr>
      <w:tr w:rsidR="00C13ACE" w:rsidRPr="00631528" w14:paraId="6DBCE79F"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3DDDB5F8" w14:textId="7D9AC7B4" w:rsidR="008A0C5D" w:rsidRPr="008A0C5D" w:rsidRDefault="00C13ACE" w:rsidP="008A0C5D">
            <w:pPr>
              <w:tabs>
                <w:tab w:val="left" w:pos="2835"/>
              </w:tabs>
              <w:jc w:val="both"/>
            </w:pPr>
            <w:r w:rsidRPr="00631528">
              <w:t>ОК 09</w:t>
            </w:r>
            <w:r w:rsidR="008A0C5D" w:rsidRPr="008A0C5D">
              <w:t xml:space="preserve"> Пользоваться профессиональной документацией на государственном и иностранном языках.</w:t>
            </w:r>
          </w:p>
          <w:p w14:paraId="6F99AF0C" w14:textId="77777777" w:rsidR="00C13ACE" w:rsidRDefault="00C13ACE" w:rsidP="00C13ACE">
            <w:pPr>
              <w:suppressAutoHyphens/>
              <w:spacing w:after="200" w:line="276" w:lineRule="auto"/>
              <w:jc w:val="center"/>
            </w:pPr>
          </w:p>
          <w:p w14:paraId="1F5B6C49" w14:textId="195F1447" w:rsidR="008A0C5D" w:rsidRPr="00631528" w:rsidRDefault="008A0C5D" w:rsidP="00C13ACE">
            <w:pPr>
              <w:suppressAutoHyphens/>
              <w:spacing w:after="200" w:line="276" w:lineRule="auto"/>
              <w:jc w:val="center"/>
            </w:pPr>
          </w:p>
        </w:tc>
        <w:tc>
          <w:tcPr>
            <w:tcW w:w="4791" w:type="dxa"/>
            <w:tcBorders>
              <w:top w:val="single" w:sz="4" w:space="0" w:color="auto"/>
              <w:left w:val="single" w:sz="4" w:space="0" w:color="auto"/>
              <w:bottom w:val="single" w:sz="4" w:space="0" w:color="auto"/>
              <w:right w:val="single" w:sz="4" w:space="0" w:color="auto"/>
            </w:tcBorders>
          </w:tcPr>
          <w:p w14:paraId="2A02C2D5" w14:textId="29F7EBF9" w:rsidR="00C13ACE" w:rsidRPr="009B4561" w:rsidRDefault="009B4561" w:rsidP="00C13ACE">
            <w:pPr>
              <w:suppressAutoHyphens/>
              <w:jc w:val="both"/>
              <w:rPr>
                <w:b/>
              </w:rPr>
            </w:pPr>
            <w:r>
              <w:rPr>
                <w:b/>
              </w:rPr>
              <w:t xml:space="preserve">- </w:t>
            </w:r>
            <w:r>
              <w:t>использование нормативно-управленческой</w:t>
            </w:r>
            <w:r w:rsidR="00C13ACE" w:rsidRPr="00631528">
              <w:t xml:space="preserve"> инфор</w:t>
            </w:r>
            <w:r w:rsidR="008A0C5D">
              <w:t>мации</w:t>
            </w:r>
            <w:r w:rsidR="00C13ACE" w:rsidRPr="00631528">
              <w:t xml:space="preserve"> в своей деятельности; </w:t>
            </w:r>
          </w:p>
          <w:p w14:paraId="46F926DE" w14:textId="3C248430" w:rsidR="00C13ACE" w:rsidRPr="00631528" w:rsidRDefault="009B4561" w:rsidP="00C13ACE">
            <w:pPr>
              <w:suppressAutoHyphens/>
              <w:jc w:val="both"/>
            </w:pPr>
            <w:r>
              <w:t>- использование программного обеспечения</w:t>
            </w:r>
            <w:r w:rsidR="00C13ACE" w:rsidRPr="00631528">
              <w:t xml:space="preserve"> в профессиональной деятельности; </w:t>
            </w:r>
          </w:p>
          <w:p w14:paraId="62C5AB67" w14:textId="6B4A88D1" w:rsidR="00C13ACE" w:rsidRPr="00631528" w:rsidRDefault="00C13ACE" w:rsidP="00C13ACE">
            <w:pPr>
              <w:suppressAutoHyphens/>
              <w:jc w:val="both"/>
              <w:rPr>
                <w:b/>
              </w:rPr>
            </w:pPr>
          </w:p>
        </w:tc>
        <w:tc>
          <w:tcPr>
            <w:tcW w:w="2240" w:type="dxa"/>
            <w:tcBorders>
              <w:top w:val="single" w:sz="4" w:space="0" w:color="auto"/>
              <w:left w:val="single" w:sz="4" w:space="0" w:color="auto"/>
              <w:bottom w:val="single" w:sz="4" w:space="0" w:color="auto"/>
              <w:right w:val="single" w:sz="4" w:space="0" w:color="auto"/>
            </w:tcBorders>
          </w:tcPr>
          <w:p w14:paraId="3943AAC1" w14:textId="77777777" w:rsidR="00C13ACE" w:rsidRPr="00631528" w:rsidRDefault="00C13ACE" w:rsidP="00C13ACE">
            <w:pPr>
              <w:suppressAutoHyphens/>
              <w:jc w:val="center"/>
            </w:pPr>
            <w:r w:rsidRPr="00631528">
              <w:t>Анализ выполнения практических заданий.</w:t>
            </w:r>
          </w:p>
          <w:p w14:paraId="73FA8B3F" w14:textId="77777777" w:rsidR="00C13ACE" w:rsidRPr="00631528" w:rsidRDefault="00C13ACE" w:rsidP="00C13ACE">
            <w:pPr>
              <w:suppressAutoHyphens/>
              <w:jc w:val="center"/>
              <w:rPr>
                <w:highlight w:val="yellow"/>
              </w:rPr>
            </w:pPr>
            <w:r w:rsidRPr="00631528">
              <w:t xml:space="preserve">Наблюдение в период учебной и производственной практики  </w:t>
            </w:r>
          </w:p>
        </w:tc>
      </w:tr>
      <w:tr w:rsidR="00C13ACE" w:rsidRPr="00631528" w14:paraId="236AA361"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030EA2CC" w14:textId="5C88C6E5" w:rsidR="00C13ACE" w:rsidRPr="00631528" w:rsidRDefault="00C13ACE" w:rsidP="00C13ACE">
            <w:pPr>
              <w:suppressAutoHyphens/>
              <w:spacing w:after="200" w:line="276" w:lineRule="auto"/>
              <w:jc w:val="center"/>
            </w:pPr>
            <w:r w:rsidRPr="00631528">
              <w:t>ПК 1.1.</w:t>
            </w:r>
            <w:r w:rsidR="008A0C5D">
              <w:t xml:space="preserve"> </w:t>
            </w:r>
            <w:r w:rsidR="008A0C5D" w:rsidRPr="00F8383D">
              <w:t>Разрабатывать  и реализовывать социально-культурные проекты и программы.</w:t>
            </w:r>
          </w:p>
        </w:tc>
        <w:tc>
          <w:tcPr>
            <w:tcW w:w="4791" w:type="dxa"/>
            <w:tcBorders>
              <w:top w:val="single" w:sz="4" w:space="0" w:color="auto"/>
              <w:left w:val="single" w:sz="4" w:space="0" w:color="auto"/>
              <w:bottom w:val="single" w:sz="4" w:space="0" w:color="auto"/>
              <w:right w:val="single" w:sz="4" w:space="0" w:color="auto"/>
            </w:tcBorders>
          </w:tcPr>
          <w:p w14:paraId="754530CA" w14:textId="1A9B9632" w:rsidR="00C13ACE" w:rsidRPr="00631528" w:rsidRDefault="009B4561" w:rsidP="00C13ACE">
            <w:pPr>
              <w:suppressAutoHyphens/>
              <w:jc w:val="both"/>
            </w:pPr>
            <w:r>
              <w:t>- Р</w:t>
            </w:r>
            <w:r w:rsidR="00C13ACE" w:rsidRPr="00631528">
              <w:t>азработка</w:t>
            </w:r>
            <w:r w:rsidR="008A0C5D">
              <w:t xml:space="preserve"> и реализация</w:t>
            </w:r>
            <w:r w:rsidR="00C13ACE" w:rsidRPr="00631528">
              <w:t xml:space="preserve"> социально-культурн</w:t>
            </w:r>
            <w:r>
              <w:t>ых программ</w:t>
            </w:r>
          </w:p>
          <w:p w14:paraId="7801B2BA" w14:textId="42B61B74" w:rsidR="00C13ACE" w:rsidRDefault="009B4561" w:rsidP="00C13ACE">
            <w:pPr>
              <w:suppressAutoHyphens/>
              <w:jc w:val="both"/>
            </w:pPr>
            <w:r>
              <w:t xml:space="preserve">- </w:t>
            </w:r>
            <w:r w:rsidR="00C13ACE" w:rsidRPr="00631528">
              <w:t>подготовка п</w:t>
            </w:r>
            <w:r>
              <w:t xml:space="preserve">ланов, отчетов, смет расходов, </w:t>
            </w:r>
            <w:r w:rsidR="00C13ACE" w:rsidRPr="00631528">
              <w:t>бизнес-план</w:t>
            </w:r>
            <w:r>
              <w:t>ов</w:t>
            </w:r>
            <w:r w:rsidR="00C13ACE" w:rsidRPr="00631528">
              <w:t xml:space="preserve"> социально-культурной услуги;</w:t>
            </w:r>
          </w:p>
          <w:p w14:paraId="7D23E88F" w14:textId="74D1EEB7" w:rsidR="00C13ACE" w:rsidRDefault="00475550" w:rsidP="00475550">
            <w:pPr>
              <w:suppressAutoHyphens/>
              <w:jc w:val="both"/>
            </w:pPr>
            <w:r>
              <w:t xml:space="preserve">- разработка </w:t>
            </w:r>
            <w:r w:rsidR="008A0C5D">
              <w:t>и реализация экскурсионных программ</w:t>
            </w:r>
            <w:r w:rsidRPr="00475550">
              <w:t xml:space="preserve"> в учреждениях (организациях) культуры</w:t>
            </w:r>
          </w:p>
          <w:p w14:paraId="70E2BAFF" w14:textId="7385EAE6" w:rsidR="008A0C5D" w:rsidRPr="00631528" w:rsidRDefault="008A0C5D" w:rsidP="00475550">
            <w:pPr>
              <w:suppressAutoHyphens/>
              <w:jc w:val="both"/>
            </w:pPr>
            <w:r>
              <w:t xml:space="preserve">- </w:t>
            </w:r>
          </w:p>
        </w:tc>
        <w:tc>
          <w:tcPr>
            <w:tcW w:w="2240" w:type="dxa"/>
            <w:tcBorders>
              <w:top w:val="single" w:sz="4" w:space="0" w:color="auto"/>
              <w:left w:val="single" w:sz="4" w:space="0" w:color="auto"/>
              <w:bottom w:val="single" w:sz="4" w:space="0" w:color="auto"/>
              <w:right w:val="single" w:sz="4" w:space="0" w:color="auto"/>
            </w:tcBorders>
          </w:tcPr>
          <w:p w14:paraId="452CC8C4" w14:textId="77777777" w:rsidR="00C13ACE" w:rsidRPr="00631528" w:rsidRDefault="00C13ACE" w:rsidP="00C13ACE">
            <w:pPr>
              <w:suppressAutoHyphens/>
              <w:jc w:val="center"/>
            </w:pPr>
            <w:r w:rsidRPr="00631528">
              <w:t>Экспертное наблюдение и оценка на лабораторных работах и практических занятиях при выполнении работ по учебной и производственной практикам</w:t>
            </w:r>
          </w:p>
          <w:p w14:paraId="621ED20E" w14:textId="77777777" w:rsidR="00C13ACE" w:rsidRPr="00631528" w:rsidRDefault="00C13ACE" w:rsidP="00C13ACE">
            <w:pPr>
              <w:suppressAutoHyphens/>
              <w:jc w:val="center"/>
            </w:pPr>
            <w:r w:rsidRPr="00631528">
              <w:t>Анализ выполнения практических заданий.</w:t>
            </w:r>
          </w:p>
          <w:p w14:paraId="536D4E88" w14:textId="77777777" w:rsidR="00C13ACE" w:rsidRPr="00631528" w:rsidRDefault="00C13ACE" w:rsidP="00C13ACE">
            <w:pPr>
              <w:suppressAutoHyphens/>
              <w:jc w:val="center"/>
              <w:rPr>
                <w:highlight w:val="yellow"/>
              </w:rPr>
            </w:pPr>
            <w:r w:rsidRPr="00631528">
              <w:t>Экспертная оценка на практическом занятии.</w:t>
            </w:r>
          </w:p>
        </w:tc>
      </w:tr>
      <w:tr w:rsidR="00C13ACE" w:rsidRPr="00631528" w14:paraId="27A86312"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4D0A9043" w14:textId="07B816D9" w:rsidR="00C13ACE" w:rsidRPr="0030193B" w:rsidRDefault="004B073D" w:rsidP="0030193B">
            <w:pPr>
              <w:suppressAutoHyphens/>
              <w:spacing w:after="200" w:line="276" w:lineRule="auto"/>
              <w:jc w:val="center"/>
            </w:pPr>
            <w:r w:rsidRPr="0030193B">
              <w:t>ПК 1.2</w:t>
            </w:r>
            <w:r w:rsidR="00C13ACE" w:rsidRPr="0030193B">
              <w:t>.</w:t>
            </w:r>
            <w:r w:rsidR="008A0C5D" w:rsidRPr="0030193B">
              <w:t xml:space="preserve"> </w:t>
            </w:r>
            <w:r w:rsidR="0030193B" w:rsidRPr="0030193B">
              <w:t xml:space="preserve">Организовывать дифференцированное культурное обслуживание населения в соответствии с возрастными категориями </w:t>
            </w:r>
          </w:p>
        </w:tc>
        <w:tc>
          <w:tcPr>
            <w:tcW w:w="4791" w:type="dxa"/>
            <w:tcBorders>
              <w:top w:val="single" w:sz="4" w:space="0" w:color="auto"/>
              <w:left w:val="single" w:sz="4" w:space="0" w:color="auto"/>
              <w:bottom w:val="single" w:sz="4" w:space="0" w:color="auto"/>
              <w:right w:val="single" w:sz="4" w:space="0" w:color="auto"/>
            </w:tcBorders>
          </w:tcPr>
          <w:p w14:paraId="748FC5E4" w14:textId="45D470AD" w:rsidR="0030193B" w:rsidRPr="0030193B" w:rsidRDefault="00475550" w:rsidP="0030193B">
            <w:pPr>
              <w:suppressAutoHyphens/>
              <w:jc w:val="both"/>
            </w:pPr>
            <w:r w:rsidRPr="0030193B">
              <w:t>-</w:t>
            </w:r>
            <w:r w:rsidR="0030193B" w:rsidRPr="0030193B">
              <w:t xml:space="preserve"> иметь навыки организации социально-культурной деятельности в культурно - досуговых учреждениях (организациях); </w:t>
            </w:r>
          </w:p>
          <w:p w14:paraId="579E4A0C" w14:textId="0822E565" w:rsidR="0030193B" w:rsidRPr="0030193B" w:rsidRDefault="0030193B" w:rsidP="0030193B">
            <w:pPr>
              <w:suppressAutoHyphens/>
              <w:jc w:val="both"/>
            </w:pPr>
            <w:r w:rsidRPr="0030193B">
              <w:t>-  создавать условия для работы с детьми, подростками в культурно-досуговых учреждениях (организациях);</w:t>
            </w:r>
          </w:p>
          <w:p w14:paraId="0CE57309" w14:textId="77777777" w:rsidR="0030193B" w:rsidRPr="0030193B" w:rsidRDefault="0030193B" w:rsidP="00C13ACE">
            <w:pPr>
              <w:suppressAutoHyphens/>
              <w:jc w:val="both"/>
            </w:pPr>
          </w:p>
          <w:p w14:paraId="7AC62085" w14:textId="58408879" w:rsidR="00C13ACE" w:rsidRPr="0030193B" w:rsidRDefault="00C13ACE" w:rsidP="0030193B">
            <w:pPr>
              <w:suppressAutoHyphens/>
              <w:jc w:val="both"/>
              <w:rPr>
                <w:b/>
              </w:rPr>
            </w:pPr>
          </w:p>
        </w:tc>
        <w:tc>
          <w:tcPr>
            <w:tcW w:w="2240" w:type="dxa"/>
            <w:tcBorders>
              <w:top w:val="single" w:sz="4" w:space="0" w:color="auto"/>
              <w:left w:val="single" w:sz="4" w:space="0" w:color="auto"/>
              <w:bottom w:val="single" w:sz="4" w:space="0" w:color="auto"/>
              <w:right w:val="single" w:sz="4" w:space="0" w:color="auto"/>
            </w:tcBorders>
          </w:tcPr>
          <w:p w14:paraId="1DDA7ABD" w14:textId="77777777" w:rsidR="00C13ACE" w:rsidRPr="0030193B" w:rsidRDefault="00C13ACE" w:rsidP="00C13ACE">
            <w:pPr>
              <w:suppressAutoHyphens/>
              <w:jc w:val="center"/>
            </w:pPr>
            <w:r w:rsidRPr="0030193B">
              <w:t>Наблюдение и анализ взаимодействия студента с членами коллектива в процессе выполнения групповых практических заданий.</w:t>
            </w:r>
          </w:p>
          <w:p w14:paraId="65FCA08E" w14:textId="77777777" w:rsidR="00C13ACE" w:rsidRPr="0030193B" w:rsidRDefault="00C13ACE" w:rsidP="00C13ACE">
            <w:pPr>
              <w:suppressAutoHyphens/>
              <w:jc w:val="center"/>
            </w:pPr>
            <w:r w:rsidRPr="0030193B">
              <w:t xml:space="preserve">Наблюдение в период учебной и производственной практики  </w:t>
            </w:r>
          </w:p>
        </w:tc>
      </w:tr>
      <w:tr w:rsidR="00EF5FB3" w:rsidRPr="00631528" w14:paraId="5142CCD3"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1DFFC6BA" w14:textId="3786A8FF" w:rsidR="00EF5FB3" w:rsidRDefault="00EF5FB3" w:rsidP="00C13ACE">
            <w:pPr>
              <w:suppressAutoHyphens/>
              <w:spacing w:after="200" w:line="276" w:lineRule="auto"/>
              <w:jc w:val="center"/>
            </w:pPr>
            <w:r>
              <w:t xml:space="preserve">ПК 1.3. </w:t>
            </w:r>
            <w:r w:rsidRPr="00EF5FB3">
              <w:t>Создавать условия для привлечения населения к культурно-досуговой и творческой деятельности</w:t>
            </w:r>
          </w:p>
        </w:tc>
        <w:tc>
          <w:tcPr>
            <w:tcW w:w="4791" w:type="dxa"/>
            <w:tcBorders>
              <w:top w:val="single" w:sz="4" w:space="0" w:color="auto"/>
              <w:left w:val="single" w:sz="4" w:space="0" w:color="auto"/>
              <w:bottom w:val="single" w:sz="4" w:space="0" w:color="auto"/>
              <w:right w:val="single" w:sz="4" w:space="0" w:color="auto"/>
            </w:tcBorders>
          </w:tcPr>
          <w:p w14:paraId="28D9B4C5" w14:textId="0E32EF23" w:rsidR="00EF5FB3" w:rsidRDefault="00EF5FB3" w:rsidP="00EF5FB3">
            <w:pPr>
              <w:suppressAutoHyphens/>
              <w:jc w:val="both"/>
            </w:pPr>
            <w:r>
              <w:t>- иметь навыки организации социально-культурной деятельности в культурно-досуговых учреждениях (организациях);</w:t>
            </w:r>
          </w:p>
          <w:p w14:paraId="2CDF858C" w14:textId="20E5ED43" w:rsidR="00EF5FB3" w:rsidRDefault="00EF5FB3" w:rsidP="00EF5FB3">
            <w:pPr>
              <w:suppressAutoHyphens/>
              <w:jc w:val="both"/>
            </w:pPr>
            <w:r>
              <w:t>- иметь навыки подготовки планов, отчетов, смет расходов;</w:t>
            </w:r>
          </w:p>
          <w:p w14:paraId="2FCBE3DB" w14:textId="4A9E8D3F" w:rsidR="00D667E0" w:rsidRDefault="00D667E0" w:rsidP="00EF5FB3">
            <w:pPr>
              <w:suppressAutoHyphens/>
              <w:jc w:val="both"/>
            </w:pPr>
            <w:r>
              <w:t xml:space="preserve">- </w:t>
            </w:r>
            <w:r w:rsidRPr="00D667E0">
              <w:t>роль имиджа, его характеристики и компоненты.</w:t>
            </w:r>
          </w:p>
          <w:p w14:paraId="7877816B" w14:textId="23C3E2C6" w:rsidR="00EF5FB3" w:rsidRPr="0030193B" w:rsidRDefault="00EF5FB3" w:rsidP="00EF5FB3">
            <w:pPr>
              <w:suppressAutoHyphens/>
              <w:jc w:val="both"/>
            </w:pPr>
          </w:p>
        </w:tc>
        <w:tc>
          <w:tcPr>
            <w:tcW w:w="2240" w:type="dxa"/>
            <w:tcBorders>
              <w:top w:val="single" w:sz="4" w:space="0" w:color="auto"/>
              <w:left w:val="single" w:sz="4" w:space="0" w:color="auto"/>
              <w:bottom w:val="single" w:sz="4" w:space="0" w:color="auto"/>
              <w:right w:val="single" w:sz="4" w:space="0" w:color="auto"/>
            </w:tcBorders>
          </w:tcPr>
          <w:p w14:paraId="6D53F68F" w14:textId="77777777" w:rsidR="003B4078" w:rsidRDefault="003B4078" w:rsidP="003B4078">
            <w:pPr>
              <w:suppressAutoHyphens/>
              <w:jc w:val="center"/>
            </w:pPr>
            <w:r>
              <w:t>Экспертное наблюдение и оценка на лабораторных работах и практических занятиях при выполнении работ по учебной и производственной практикам</w:t>
            </w:r>
          </w:p>
          <w:p w14:paraId="4926B1B4" w14:textId="77777777" w:rsidR="003B4078" w:rsidRDefault="003B4078" w:rsidP="003B4078">
            <w:pPr>
              <w:suppressAutoHyphens/>
              <w:jc w:val="center"/>
            </w:pPr>
            <w:r>
              <w:t>Анализ выполнения практических заданий.</w:t>
            </w:r>
          </w:p>
          <w:p w14:paraId="1BACDA63" w14:textId="6C7C13A4" w:rsidR="00EF5FB3" w:rsidRDefault="003B4078" w:rsidP="003B4078">
            <w:pPr>
              <w:suppressAutoHyphens/>
              <w:jc w:val="center"/>
            </w:pPr>
            <w:r>
              <w:t>Экспертная оценка на практическом</w:t>
            </w:r>
          </w:p>
        </w:tc>
      </w:tr>
      <w:tr w:rsidR="004B073D" w:rsidRPr="00631528" w14:paraId="41629DF3"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3B25E393" w14:textId="43EB592B" w:rsidR="004B073D" w:rsidRPr="00F8383D" w:rsidRDefault="004B073D" w:rsidP="00C13ACE">
            <w:pPr>
              <w:suppressAutoHyphens/>
              <w:spacing w:after="200" w:line="276" w:lineRule="auto"/>
              <w:jc w:val="center"/>
            </w:pPr>
            <w:r>
              <w:t xml:space="preserve">ПК 1.4. </w:t>
            </w:r>
            <w:r w:rsidR="0030193B" w:rsidRPr="0030193B">
              <w:t>Анализировать состояние социально-культурной ситуации в регионе и учреждении (организации) культуры.</w:t>
            </w:r>
          </w:p>
        </w:tc>
        <w:tc>
          <w:tcPr>
            <w:tcW w:w="4791" w:type="dxa"/>
            <w:tcBorders>
              <w:top w:val="single" w:sz="4" w:space="0" w:color="auto"/>
              <w:left w:val="single" w:sz="4" w:space="0" w:color="auto"/>
              <w:bottom w:val="single" w:sz="4" w:space="0" w:color="auto"/>
              <w:right w:val="single" w:sz="4" w:space="0" w:color="auto"/>
            </w:tcBorders>
          </w:tcPr>
          <w:p w14:paraId="50455528" w14:textId="1F5D3A56" w:rsidR="0030193B" w:rsidRPr="0030193B" w:rsidRDefault="0030193B" w:rsidP="0030193B">
            <w:pPr>
              <w:suppressAutoHyphens/>
              <w:jc w:val="both"/>
            </w:pPr>
            <w:r w:rsidRPr="0030193B">
              <w:t>- иметь навыки организации социально-культурной деятельности в культурно-досуговых учреждениях (организациях);</w:t>
            </w:r>
          </w:p>
          <w:p w14:paraId="0EE0AEA9" w14:textId="30B1E1B9" w:rsidR="0030193B" w:rsidRPr="0030193B" w:rsidRDefault="0030193B" w:rsidP="0030193B">
            <w:pPr>
              <w:suppressAutoHyphens/>
              <w:jc w:val="both"/>
            </w:pPr>
            <w:r w:rsidRPr="0030193B">
              <w:t>- способность анализировать региональные особенности социально-культурной деятельности и участвовать в ее развитии;</w:t>
            </w:r>
          </w:p>
          <w:p w14:paraId="170F4576" w14:textId="12E8CAEC" w:rsidR="0030193B" w:rsidRPr="0030193B" w:rsidRDefault="0030193B" w:rsidP="0030193B">
            <w:pPr>
              <w:suppressAutoHyphens/>
              <w:jc w:val="both"/>
            </w:pPr>
            <w:r w:rsidRPr="0030193B">
              <w:t>- способность анализировать и составлять планы, отчеты</w:t>
            </w:r>
          </w:p>
          <w:p w14:paraId="3798436A" w14:textId="4E61D578" w:rsidR="004B073D" w:rsidRPr="00554686" w:rsidRDefault="004B073D" w:rsidP="0030193B">
            <w:pPr>
              <w:suppressAutoHyphens/>
              <w:jc w:val="both"/>
            </w:pPr>
          </w:p>
        </w:tc>
        <w:tc>
          <w:tcPr>
            <w:tcW w:w="2240" w:type="dxa"/>
            <w:tcBorders>
              <w:top w:val="single" w:sz="4" w:space="0" w:color="auto"/>
              <w:left w:val="single" w:sz="4" w:space="0" w:color="auto"/>
              <w:bottom w:val="single" w:sz="4" w:space="0" w:color="auto"/>
              <w:right w:val="single" w:sz="4" w:space="0" w:color="auto"/>
            </w:tcBorders>
          </w:tcPr>
          <w:p w14:paraId="5F4BEF0A" w14:textId="77777777" w:rsidR="0030193B" w:rsidRDefault="0030193B" w:rsidP="0030193B">
            <w:pPr>
              <w:suppressAutoHyphens/>
              <w:jc w:val="center"/>
            </w:pPr>
            <w:r>
              <w:t>Наблюдение и анализ взаимодействия студента с членами коллектива в процессе выполнения групповых практических заданий.</w:t>
            </w:r>
          </w:p>
          <w:p w14:paraId="675EF825" w14:textId="7F1E3024" w:rsidR="004B073D" w:rsidRPr="00631528" w:rsidRDefault="0030193B" w:rsidP="0030193B">
            <w:pPr>
              <w:suppressAutoHyphens/>
              <w:jc w:val="center"/>
            </w:pPr>
            <w:r>
              <w:t xml:space="preserve">Наблюдение в период учебной и производственной практики  </w:t>
            </w:r>
          </w:p>
        </w:tc>
      </w:tr>
      <w:tr w:rsidR="004B073D" w:rsidRPr="00631528" w14:paraId="0C9DE299"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7C30EA47" w14:textId="59462D81" w:rsidR="004B073D" w:rsidRPr="00F8383D" w:rsidRDefault="004B073D" w:rsidP="00C13ACE">
            <w:pPr>
              <w:suppressAutoHyphens/>
              <w:spacing w:after="200" w:line="276" w:lineRule="auto"/>
              <w:jc w:val="center"/>
            </w:pPr>
            <w:r>
              <w:t>ПК 1.5.</w:t>
            </w:r>
            <w:r w:rsidR="0030193B">
              <w:t xml:space="preserve"> </w:t>
            </w:r>
            <w:r w:rsidR="0030193B" w:rsidRPr="0030193B">
              <w:t>Определять приоритетные направления развития социально-культурной деятельности.</w:t>
            </w:r>
          </w:p>
        </w:tc>
        <w:tc>
          <w:tcPr>
            <w:tcW w:w="4791" w:type="dxa"/>
            <w:tcBorders>
              <w:top w:val="single" w:sz="4" w:space="0" w:color="auto"/>
              <w:left w:val="single" w:sz="4" w:space="0" w:color="auto"/>
              <w:bottom w:val="single" w:sz="4" w:space="0" w:color="auto"/>
              <w:right w:val="single" w:sz="4" w:space="0" w:color="auto"/>
            </w:tcBorders>
          </w:tcPr>
          <w:p w14:paraId="2C6243CE" w14:textId="77777777" w:rsidR="004B073D" w:rsidRDefault="0030193B" w:rsidP="003F7E78">
            <w:pPr>
              <w:suppressAutoHyphens/>
              <w:jc w:val="both"/>
            </w:pPr>
            <w:r>
              <w:t xml:space="preserve">- </w:t>
            </w:r>
            <w:r w:rsidRPr="0030193B">
              <w:t>иметь навыки организации социально-культурной деятельности в культурно-досуговых учреждениях (организациях);</w:t>
            </w:r>
          </w:p>
          <w:p w14:paraId="66AD2907" w14:textId="7E1D9C34" w:rsidR="0030193B" w:rsidRDefault="0030193B" w:rsidP="003F7E78">
            <w:pPr>
              <w:suppressAutoHyphens/>
              <w:jc w:val="both"/>
            </w:pPr>
            <w:r>
              <w:t xml:space="preserve">- способность </w:t>
            </w:r>
            <w:r w:rsidRPr="0030193B">
              <w:t>осуществлять руководство досуговым формированием (объединением), творческим коллективом;</w:t>
            </w:r>
          </w:p>
          <w:p w14:paraId="7B989E47" w14:textId="08A723FB" w:rsidR="0030193B" w:rsidRPr="0030193B" w:rsidRDefault="0030193B" w:rsidP="003F7E78">
            <w:pPr>
              <w:suppressAutoHyphens/>
              <w:jc w:val="both"/>
            </w:pPr>
            <w:r>
              <w:t xml:space="preserve">- способность </w:t>
            </w:r>
            <w:r w:rsidRPr="0030193B">
              <w:t>использовать законодательные и нормативно-правовые акты в организации предпринимательской деятельности;</w:t>
            </w:r>
          </w:p>
        </w:tc>
        <w:tc>
          <w:tcPr>
            <w:tcW w:w="2240" w:type="dxa"/>
            <w:tcBorders>
              <w:top w:val="single" w:sz="4" w:space="0" w:color="auto"/>
              <w:left w:val="single" w:sz="4" w:space="0" w:color="auto"/>
              <w:bottom w:val="single" w:sz="4" w:space="0" w:color="auto"/>
              <w:right w:val="single" w:sz="4" w:space="0" w:color="auto"/>
            </w:tcBorders>
          </w:tcPr>
          <w:p w14:paraId="1764C5B4" w14:textId="77777777" w:rsidR="0030193B" w:rsidRDefault="0030193B" w:rsidP="0030193B">
            <w:pPr>
              <w:suppressAutoHyphens/>
              <w:jc w:val="center"/>
            </w:pPr>
            <w:r>
              <w:t>Наблюдение и анализ взаимодействия студента с членами коллектива в процессе выполнения групповых практических заданий.</w:t>
            </w:r>
          </w:p>
          <w:p w14:paraId="28FCFDB5" w14:textId="10013AE0" w:rsidR="004B073D" w:rsidRPr="00631528" w:rsidRDefault="0030193B" w:rsidP="0030193B">
            <w:pPr>
              <w:suppressAutoHyphens/>
              <w:jc w:val="center"/>
            </w:pPr>
            <w:r>
              <w:t xml:space="preserve">Наблюдение в период учебной и производственной практики  </w:t>
            </w:r>
          </w:p>
        </w:tc>
      </w:tr>
      <w:tr w:rsidR="00C13ACE" w:rsidRPr="00631528" w14:paraId="10F26ACF"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01ED6A35" w14:textId="42001702" w:rsidR="00C13ACE" w:rsidRPr="00631528" w:rsidRDefault="00804168" w:rsidP="00C13ACE">
            <w:pPr>
              <w:suppressAutoHyphens/>
              <w:spacing w:after="200" w:line="276" w:lineRule="auto"/>
              <w:jc w:val="center"/>
            </w:pPr>
            <w:r w:rsidRPr="00F8383D">
              <w:t xml:space="preserve"> ПК 1.6. Осуществлять управление учреждением (организацией) социально-культурной сферы с применением современных методик организации социально-культурной деятельности, информационных и телекоммуникационных технологий.</w:t>
            </w:r>
          </w:p>
        </w:tc>
        <w:tc>
          <w:tcPr>
            <w:tcW w:w="4791" w:type="dxa"/>
            <w:tcBorders>
              <w:top w:val="single" w:sz="4" w:space="0" w:color="auto"/>
              <w:left w:val="single" w:sz="4" w:space="0" w:color="auto"/>
              <w:bottom w:val="single" w:sz="4" w:space="0" w:color="auto"/>
              <w:right w:val="single" w:sz="4" w:space="0" w:color="auto"/>
            </w:tcBorders>
          </w:tcPr>
          <w:p w14:paraId="64A4526B" w14:textId="43793A01" w:rsidR="00C13ACE" w:rsidRPr="003F7E78" w:rsidRDefault="003F7E78" w:rsidP="003F7E78">
            <w:pPr>
              <w:suppressAutoHyphens/>
              <w:jc w:val="both"/>
            </w:pPr>
            <w:r>
              <w:rPr>
                <w:b/>
              </w:rPr>
              <w:t xml:space="preserve">- </w:t>
            </w:r>
            <w:r w:rsidR="00804168" w:rsidRPr="00804168">
              <w:t>способность руководить</w:t>
            </w:r>
            <w:r w:rsidR="00C13ACE" w:rsidRPr="00631528">
              <w:t xml:space="preserve"> учреждением (организацией) культур</w:t>
            </w:r>
            <w:r>
              <w:t>ы (структурным подразделением)</w:t>
            </w:r>
            <w:r w:rsidR="00804168">
              <w:t xml:space="preserve">, используя знания </w:t>
            </w:r>
            <w:r>
              <w:t xml:space="preserve">современных методик </w:t>
            </w:r>
            <w:proofErr w:type="spellStart"/>
            <w:r>
              <w:t>организщации</w:t>
            </w:r>
            <w:proofErr w:type="spellEnd"/>
            <w:r>
              <w:t xml:space="preserve"> социально-культурной деятельности, информационных и </w:t>
            </w:r>
            <w:proofErr w:type="spellStart"/>
            <w:r>
              <w:t>телекоммуниац</w:t>
            </w:r>
            <w:proofErr w:type="spellEnd"/>
            <w:r>
              <w:t xml:space="preserve"> ионных технологий</w:t>
            </w:r>
          </w:p>
          <w:p w14:paraId="7D539426" w14:textId="6D98BAB2" w:rsidR="00C13ACE" w:rsidRPr="00631528" w:rsidRDefault="00C13ACE" w:rsidP="00C13ACE">
            <w:pPr>
              <w:suppressAutoHyphens/>
              <w:jc w:val="both"/>
            </w:pPr>
            <w:r w:rsidRPr="00631528">
              <w:t xml:space="preserve">- </w:t>
            </w:r>
            <w:r w:rsidR="00804168">
              <w:t>понимать</w:t>
            </w:r>
            <w:r w:rsidR="00475550">
              <w:t xml:space="preserve"> принципы </w:t>
            </w:r>
            <w:r w:rsidRPr="00631528">
              <w:t>современного менеджмента, с</w:t>
            </w:r>
            <w:r w:rsidR="00475550">
              <w:t xml:space="preserve">истему методов управления, </w:t>
            </w:r>
            <w:r w:rsidRPr="00631528">
              <w:t>роль мотивации и потребностей;</w:t>
            </w:r>
            <w:r w:rsidR="003F7E78">
              <w:t xml:space="preserve"> </w:t>
            </w:r>
            <w:r w:rsidRPr="00631528">
              <w:t>принципы</w:t>
            </w:r>
            <w:r w:rsidR="003F7E78">
              <w:t xml:space="preserve"> и стили</w:t>
            </w:r>
            <w:r w:rsidRPr="00631528">
              <w:t xml:space="preserve"> руководства </w:t>
            </w:r>
          </w:p>
          <w:p w14:paraId="0A676620" w14:textId="42ACB332" w:rsidR="00C13ACE" w:rsidRPr="00631528" w:rsidRDefault="00C13ACE" w:rsidP="00C13ACE">
            <w:pPr>
              <w:suppressAutoHyphens/>
              <w:jc w:val="both"/>
            </w:pPr>
            <w:r w:rsidRPr="00631528">
              <w:t xml:space="preserve">- </w:t>
            </w:r>
            <w:r w:rsidR="00804168">
              <w:t xml:space="preserve">понимать </w:t>
            </w:r>
            <w:r w:rsidRPr="00631528">
              <w:t>особенности менеджмента в социально-культурной сфере, систему и структуру управления культурой;</w:t>
            </w:r>
          </w:p>
          <w:p w14:paraId="056A2505" w14:textId="420D223E" w:rsidR="00C13ACE" w:rsidRPr="00631528" w:rsidRDefault="00C13ACE" w:rsidP="003F7E78">
            <w:pPr>
              <w:suppressAutoHyphens/>
              <w:jc w:val="both"/>
            </w:pPr>
            <w:r w:rsidRPr="00631528">
              <w:t xml:space="preserve">- </w:t>
            </w:r>
            <w:proofErr w:type="spellStart"/>
            <w:r w:rsidR="00804168">
              <w:t>понимаить</w:t>
            </w:r>
            <w:proofErr w:type="spellEnd"/>
            <w:r w:rsidR="00804168">
              <w:t xml:space="preserve"> </w:t>
            </w:r>
            <w:r w:rsidRPr="00631528">
              <w:t xml:space="preserve">основы бухгалтерского учета, </w:t>
            </w:r>
          </w:p>
          <w:p w14:paraId="541AD382" w14:textId="567FF6E4" w:rsidR="00C13ACE" w:rsidRPr="00631528" w:rsidRDefault="00C13ACE" w:rsidP="00C13ACE">
            <w:pPr>
              <w:suppressAutoHyphens/>
              <w:jc w:val="both"/>
            </w:pPr>
            <w:r w:rsidRPr="00631528">
              <w:t xml:space="preserve">- </w:t>
            </w:r>
            <w:r w:rsidR="00804168">
              <w:t xml:space="preserve">понимать </w:t>
            </w:r>
            <w:r w:rsidRPr="00631528">
              <w:t>основы туристско-экскурсионной деятельности;</w:t>
            </w:r>
          </w:p>
          <w:p w14:paraId="2430FFE4" w14:textId="6903F7A3" w:rsidR="00C13ACE" w:rsidRPr="00631528" w:rsidRDefault="00C13ACE" w:rsidP="00C13ACE">
            <w:pPr>
              <w:suppressAutoHyphens/>
              <w:jc w:val="both"/>
            </w:pPr>
            <w:r w:rsidRPr="00631528">
              <w:t xml:space="preserve">- </w:t>
            </w:r>
            <w:r w:rsidR="00804168">
              <w:t xml:space="preserve">понимать </w:t>
            </w:r>
            <w:r w:rsidRPr="00631528">
              <w:t>основы социо-культурного проектирования;</w:t>
            </w:r>
          </w:p>
          <w:p w14:paraId="06D58341" w14:textId="5547A210" w:rsidR="00C13ACE" w:rsidRPr="00631528" w:rsidRDefault="00C13ACE" w:rsidP="00C13ACE">
            <w:pPr>
              <w:suppressAutoHyphens/>
              <w:jc w:val="both"/>
              <w:rPr>
                <w:b/>
              </w:rPr>
            </w:pPr>
          </w:p>
        </w:tc>
        <w:tc>
          <w:tcPr>
            <w:tcW w:w="2240" w:type="dxa"/>
            <w:tcBorders>
              <w:top w:val="single" w:sz="4" w:space="0" w:color="auto"/>
              <w:left w:val="single" w:sz="4" w:space="0" w:color="auto"/>
              <w:bottom w:val="single" w:sz="4" w:space="0" w:color="auto"/>
              <w:right w:val="single" w:sz="4" w:space="0" w:color="auto"/>
            </w:tcBorders>
          </w:tcPr>
          <w:p w14:paraId="0760BDC9" w14:textId="77777777" w:rsidR="00C13ACE" w:rsidRPr="00631528" w:rsidRDefault="00C13ACE" w:rsidP="00C13ACE">
            <w:pPr>
              <w:suppressAutoHyphens/>
              <w:jc w:val="center"/>
            </w:pPr>
          </w:p>
          <w:p w14:paraId="64891BC0" w14:textId="77777777" w:rsidR="00670142" w:rsidRPr="00631528" w:rsidRDefault="00670142" w:rsidP="00670142">
            <w:pPr>
              <w:suppressAutoHyphens/>
              <w:jc w:val="center"/>
            </w:pPr>
            <w:r w:rsidRPr="00631528">
              <w:t>Наблюдение и анализ взаимодействия студента с членами коллектива в процессе выполнения групповых практических заданий.</w:t>
            </w:r>
          </w:p>
          <w:p w14:paraId="7AFA7EB2" w14:textId="77777777" w:rsidR="00670142" w:rsidRPr="00631528" w:rsidRDefault="00670142" w:rsidP="00670142">
            <w:pPr>
              <w:suppressAutoHyphens/>
              <w:jc w:val="center"/>
            </w:pPr>
            <w:r>
              <w:t>Анализ отчётного мероприятия.</w:t>
            </w:r>
          </w:p>
          <w:p w14:paraId="76DB6CB8" w14:textId="77777777" w:rsidR="00670142" w:rsidRPr="00631528" w:rsidRDefault="00670142" w:rsidP="00670142">
            <w:pPr>
              <w:suppressAutoHyphens/>
              <w:jc w:val="center"/>
            </w:pPr>
            <w:r w:rsidRPr="00631528">
              <w:t>Анализ выполнения практических заданий.</w:t>
            </w:r>
          </w:p>
          <w:p w14:paraId="255D8CE1" w14:textId="5AE6CB00" w:rsidR="00C13ACE" w:rsidRPr="00631528" w:rsidRDefault="00670142" w:rsidP="00670142">
            <w:pPr>
              <w:suppressAutoHyphens/>
              <w:jc w:val="center"/>
              <w:rPr>
                <w:highlight w:val="yellow"/>
              </w:rPr>
            </w:pPr>
            <w:r w:rsidRPr="00631528">
              <w:t xml:space="preserve">Наблюдение в период учебной и производственной практики  </w:t>
            </w:r>
          </w:p>
        </w:tc>
      </w:tr>
      <w:tr w:rsidR="008A0C5D" w:rsidRPr="00631528" w14:paraId="5BA0A23E"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6121D7BE" w14:textId="58F28EC3" w:rsidR="008A0C5D" w:rsidRPr="00631528" w:rsidRDefault="008A0C5D" w:rsidP="00C13ACE">
            <w:pPr>
              <w:suppressAutoHyphens/>
              <w:spacing w:after="200" w:line="276" w:lineRule="auto"/>
              <w:jc w:val="center"/>
            </w:pPr>
            <w:r w:rsidRPr="00F8383D">
              <w:t>ПК 1.7. Осуществлять предпринимательскую деятельность в социально-культурной сфере</w:t>
            </w:r>
          </w:p>
        </w:tc>
        <w:tc>
          <w:tcPr>
            <w:tcW w:w="4791" w:type="dxa"/>
            <w:tcBorders>
              <w:top w:val="single" w:sz="4" w:space="0" w:color="auto"/>
              <w:left w:val="single" w:sz="4" w:space="0" w:color="auto"/>
              <w:bottom w:val="single" w:sz="4" w:space="0" w:color="auto"/>
              <w:right w:val="single" w:sz="4" w:space="0" w:color="auto"/>
            </w:tcBorders>
          </w:tcPr>
          <w:p w14:paraId="5BCE99E9" w14:textId="77777777" w:rsidR="008A0C5D" w:rsidRPr="008A0C5D" w:rsidRDefault="008A0C5D" w:rsidP="008A0C5D">
            <w:pPr>
              <w:suppressAutoHyphens/>
              <w:jc w:val="both"/>
            </w:pPr>
            <w:r w:rsidRPr="008A0C5D">
              <w:t xml:space="preserve">- использовать нормативно-управленческую информацию в своей деятельности; </w:t>
            </w:r>
          </w:p>
          <w:p w14:paraId="1FF36493" w14:textId="77777777" w:rsidR="008A0C5D" w:rsidRPr="008A0C5D" w:rsidRDefault="008A0C5D" w:rsidP="008A0C5D">
            <w:pPr>
              <w:suppressAutoHyphens/>
              <w:jc w:val="both"/>
            </w:pPr>
            <w:r w:rsidRPr="008A0C5D">
              <w:t xml:space="preserve">- находить оптимальные варианты при решении управленческих и хозяйственных задач; </w:t>
            </w:r>
          </w:p>
          <w:p w14:paraId="57662894" w14:textId="77777777" w:rsidR="008A0C5D" w:rsidRPr="008A0C5D" w:rsidRDefault="008A0C5D" w:rsidP="008A0C5D">
            <w:pPr>
              <w:suppressAutoHyphens/>
              <w:jc w:val="both"/>
            </w:pPr>
            <w:r w:rsidRPr="008A0C5D">
              <w:t>- использовать нормативные правовые документы в работе;</w:t>
            </w:r>
          </w:p>
          <w:p w14:paraId="6A5E7A4C" w14:textId="11448DC2" w:rsidR="008A0C5D" w:rsidRPr="008A0C5D" w:rsidRDefault="008A0C5D" w:rsidP="008A0C5D">
            <w:pPr>
              <w:suppressAutoHyphens/>
              <w:jc w:val="both"/>
              <w:rPr>
                <w:highlight w:val="yellow"/>
              </w:rPr>
            </w:pPr>
            <w:r>
              <w:t>- разрабатывать</w:t>
            </w:r>
            <w:r w:rsidRPr="008A0C5D">
              <w:t xml:space="preserve"> бизнес-план социально-культурной услуги;</w:t>
            </w:r>
          </w:p>
        </w:tc>
        <w:tc>
          <w:tcPr>
            <w:tcW w:w="2240" w:type="dxa"/>
            <w:tcBorders>
              <w:top w:val="single" w:sz="4" w:space="0" w:color="auto"/>
              <w:left w:val="single" w:sz="4" w:space="0" w:color="auto"/>
              <w:bottom w:val="single" w:sz="4" w:space="0" w:color="auto"/>
              <w:right w:val="single" w:sz="4" w:space="0" w:color="auto"/>
            </w:tcBorders>
          </w:tcPr>
          <w:p w14:paraId="7E85486A" w14:textId="77777777" w:rsidR="008A0C5D" w:rsidRDefault="008A0C5D" w:rsidP="008A0C5D">
            <w:pPr>
              <w:suppressAutoHyphens/>
              <w:jc w:val="center"/>
            </w:pPr>
            <w:r>
              <w:t>Наблюдение и анализ взаимодействия студента с членами коллектива в процессе выполнения групповых практических заданий.</w:t>
            </w:r>
          </w:p>
          <w:p w14:paraId="5A37FF18" w14:textId="77777777" w:rsidR="008A0C5D" w:rsidRDefault="008A0C5D" w:rsidP="008A0C5D">
            <w:pPr>
              <w:suppressAutoHyphens/>
              <w:jc w:val="center"/>
            </w:pPr>
            <w:r>
              <w:t>Анализ отчётного мероприятия, проектов, сценариев.</w:t>
            </w:r>
          </w:p>
          <w:p w14:paraId="31422DD6" w14:textId="77777777" w:rsidR="008A0C5D" w:rsidRDefault="008A0C5D" w:rsidP="008A0C5D">
            <w:pPr>
              <w:suppressAutoHyphens/>
              <w:jc w:val="center"/>
            </w:pPr>
            <w:r>
              <w:t>Анализ выполнения практических заданий.</w:t>
            </w:r>
          </w:p>
          <w:p w14:paraId="4586B37D" w14:textId="52E536B8" w:rsidR="008A0C5D" w:rsidRPr="008A0C5D" w:rsidRDefault="008A0C5D" w:rsidP="008A0C5D">
            <w:pPr>
              <w:suppressAutoHyphens/>
              <w:jc w:val="center"/>
            </w:pPr>
            <w:r>
              <w:t xml:space="preserve">Наблюдение в период учебной и производственной практики  </w:t>
            </w:r>
          </w:p>
        </w:tc>
      </w:tr>
      <w:tr w:rsidR="008A0C5D" w:rsidRPr="00631528" w14:paraId="1035A0BD" w14:textId="77777777" w:rsidTr="00804168">
        <w:trPr>
          <w:trHeight w:val="698"/>
        </w:trPr>
        <w:tc>
          <w:tcPr>
            <w:tcW w:w="2710" w:type="dxa"/>
            <w:tcBorders>
              <w:top w:val="single" w:sz="4" w:space="0" w:color="auto"/>
              <w:left w:val="single" w:sz="4" w:space="0" w:color="auto"/>
              <w:bottom w:val="single" w:sz="4" w:space="0" w:color="auto"/>
              <w:right w:val="single" w:sz="4" w:space="0" w:color="auto"/>
            </w:tcBorders>
          </w:tcPr>
          <w:p w14:paraId="3EF83D39" w14:textId="0DEB3C48" w:rsidR="008A0C5D" w:rsidRPr="00631528" w:rsidRDefault="008A0C5D" w:rsidP="008A0C5D">
            <w:pPr>
              <w:suppressAutoHyphens/>
              <w:spacing w:after="200" w:line="276" w:lineRule="auto"/>
              <w:jc w:val="center"/>
            </w:pPr>
            <w:r w:rsidRPr="00F8383D">
              <w:t>ПК 1.8. Организовывать работу с коллективом исполнителей на основе принципов организации труда, этических и правовых норм в сфере профессиональной деятельности.</w:t>
            </w:r>
          </w:p>
        </w:tc>
        <w:tc>
          <w:tcPr>
            <w:tcW w:w="4791" w:type="dxa"/>
            <w:tcBorders>
              <w:top w:val="single" w:sz="4" w:space="0" w:color="auto"/>
              <w:left w:val="single" w:sz="4" w:space="0" w:color="auto"/>
              <w:bottom w:val="single" w:sz="4" w:space="0" w:color="auto"/>
              <w:right w:val="single" w:sz="4" w:space="0" w:color="auto"/>
            </w:tcBorders>
          </w:tcPr>
          <w:p w14:paraId="67972FDF" w14:textId="6DF6625F" w:rsidR="008A0C5D" w:rsidRPr="00804168" w:rsidRDefault="007D1981" w:rsidP="008A0C5D">
            <w:pPr>
              <w:suppressAutoHyphens/>
              <w:jc w:val="both"/>
            </w:pPr>
            <w:r w:rsidRPr="00804168">
              <w:rPr>
                <w:b/>
              </w:rPr>
              <w:t xml:space="preserve">- </w:t>
            </w:r>
            <w:r w:rsidRPr="00804168">
              <w:t>Способность</w:t>
            </w:r>
            <w:r w:rsidRPr="00804168">
              <w:rPr>
                <w:b/>
              </w:rPr>
              <w:t xml:space="preserve"> </w:t>
            </w:r>
            <w:r w:rsidRPr="00804168">
              <w:t>руководить</w:t>
            </w:r>
            <w:r w:rsidR="008A0C5D" w:rsidRPr="00804168">
              <w:t xml:space="preserve"> структурным подразделением учр</w:t>
            </w:r>
            <w:r w:rsidR="00804168" w:rsidRPr="00804168">
              <w:t xml:space="preserve">еждения (организации) культуры на </w:t>
            </w:r>
            <w:proofErr w:type="spellStart"/>
            <w:r w:rsidR="00804168" w:rsidRPr="00804168">
              <w:t>основе,</w:t>
            </w:r>
            <w:r w:rsidRPr="00804168">
              <w:t>составять</w:t>
            </w:r>
            <w:proofErr w:type="spellEnd"/>
            <w:r w:rsidRPr="00804168">
              <w:t xml:space="preserve"> планы </w:t>
            </w:r>
            <w:r w:rsidR="008A0C5D" w:rsidRPr="00804168">
              <w:t>и отчетов его работы</w:t>
            </w:r>
          </w:p>
          <w:p w14:paraId="77351B35" w14:textId="10DA5913" w:rsidR="00804168" w:rsidRPr="00804168" w:rsidRDefault="007D1981" w:rsidP="00804168">
            <w:pPr>
              <w:suppressAutoHyphens/>
              <w:jc w:val="both"/>
            </w:pPr>
            <w:r w:rsidRPr="00804168">
              <w:t xml:space="preserve">- </w:t>
            </w:r>
            <w:r w:rsidR="00804168" w:rsidRPr="00804168">
              <w:t xml:space="preserve"> понимание законодательных актов и других нормативных документов, регулирующих трудовые отношения;</w:t>
            </w:r>
          </w:p>
          <w:p w14:paraId="795E1714" w14:textId="64166EE3" w:rsidR="00804168" w:rsidRPr="00804168" w:rsidRDefault="00804168" w:rsidP="00804168">
            <w:pPr>
              <w:suppressAutoHyphens/>
              <w:jc w:val="both"/>
            </w:pPr>
            <w:r w:rsidRPr="00804168">
              <w:t xml:space="preserve">- понимание этических принципов и правовых норм в организации работы коллектива исполнителей; </w:t>
            </w:r>
          </w:p>
          <w:p w14:paraId="6248FD20" w14:textId="496AEEC1" w:rsidR="008A0C5D" w:rsidRPr="00804168" w:rsidRDefault="008A0C5D" w:rsidP="00804168">
            <w:pPr>
              <w:suppressAutoHyphens/>
              <w:jc w:val="both"/>
              <w:rPr>
                <w:b/>
              </w:rPr>
            </w:pPr>
            <w:r w:rsidRPr="00804168">
              <w:t xml:space="preserve"> </w:t>
            </w:r>
          </w:p>
        </w:tc>
        <w:tc>
          <w:tcPr>
            <w:tcW w:w="2240" w:type="dxa"/>
            <w:tcBorders>
              <w:top w:val="single" w:sz="4" w:space="0" w:color="auto"/>
              <w:left w:val="single" w:sz="4" w:space="0" w:color="auto"/>
              <w:bottom w:val="single" w:sz="4" w:space="0" w:color="auto"/>
              <w:right w:val="single" w:sz="4" w:space="0" w:color="auto"/>
            </w:tcBorders>
          </w:tcPr>
          <w:p w14:paraId="2523A8D7" w14:textId="77777777" w:rsidR="008A0C5D" w:rsidRPr="00804168" w:rsidRDefault="008A0C5D" w:rsidP="008A0C5D">
            <w:pPr>
              <w:suppressAutoHyphens/>
              <w:jc w:val="center"/>
            </w:pPr>
            <w:r w:rsidRPr="00804168">
              <w:t>Наблюдение и анализ взаимодействия студента с членами коллектива в процессе выполнения групповых практических заданий.</w:t>
            </w:r>
          </w:p>
          <w:p w14:paraId="64110F61" w14:textId="77777777" w:rsidR="008A0C5D" w:rsidRPr="00804168" w:rsidRDefault="008A0C5D" w:rsidP="008A0C5D">
            <w:pPr>
              <w:suppressAutoHyphens/>
              <w:jc w:val="center"/>
            </w:pPr>
            <w:r w:rsidRPr="00804168">
              <w:t>Анализ отчётного мероприятия, проектов, сценариев.</w:t>
            </w:r>
          </w:p>
          <w:p w14:paraId="7D87DCD1" w14:textId="77777777" w:rsidR="008A0C5D" w:rsidRPr="00804168" w:rsidRDefault="008A0C5D" w:rsidP="008A0C5D">
            <w:pPr>
              <w:suppressAutoHyphens/>
              <w:jc w:val="center"/>
            </w:pPr>
            <w:r w:rsidRPr="00804168">
              <w:t>Анализ выполнения практических заданий.</w:t>
            </w:r>
          </w:p>
          <w:p w14:paraId="602F434C" w14:textId="77777777" w:rsidR="008A0C5D" w:rsidRPr="00804168" w:rsidRDefault="008A0C5D" w:rsidP="008A0C5D">
            <w:pPr>
              <w:suppressAutoHyphens/>
              <w:jc w:val="center"/>
            </w:pPr>
            <w:r w:rsidRPr="00804168">
              <w:t xml:space="preserve">Наблюдение в период учебной и производственной практики  </w:t>
            </w:r>
          </w:p>
        </w:tc>
      </w:tr>
    </w:tbl>
    <w:p w14:paraId="74643C3D" w14:textId="77777777" w:rsidR="009F3E85" w:rsidRPr="009F3E85" w:rsidRDefault="009F3E85" w:rsidP="009F3E85">
      <w:pPr>
        <w:spacing w:after="200" w:line="276" w:lineRule="auto"/>
        <w:rPr>
          <w:sz w:val="22"/>
          <w:szCs w:val="22"/>
        </w:rPr>
      </w:pPr>
    </w:p>
    <w:p w14:paraId="798CEB3B" w14:textId="79E010E1" w:rsidR="009F3E85" w:rsidRPr="00C717FC" w:rsidRDefault="009F3E85" w:rsidP="00C717FC">
      <w:pPr>
        <w:pStyle w:val="afffffd"/>
        <w:jc w:val="right"/>
        <w:rPr>
          <w:rFonts w:ascii="Times New Roman" w:hAnsi="Times New Roman"/>
          <w:b/>
          <w:bCs/>
        </w:rPr>
      </w:pPr>
      <w:bookmarkStart w:id="171" w:name="_Toc149059436"/>
      <w:r w:rsidRPr="00C717FC">
        <w:rPr>
          <w:rFonts w:ascii="Times New Roman" w:hAnsi="Times New Roman"/>
          <w:b/>
          <w:bCs/>
        </w:rPr>
        <w:t>Приложение 1.2</w:t>
      </w:r>
      <w:bookmarkEnd w:id="171"/>
    </w:p>
    <w:p w14:paraId="4AEB35F2" w14:textId="77777777" w:rsidR="002102D2" w:rsidRPr="00A67CF5" w:rsidRDefault="002102D2" w:rsidP="002102D2">
      <w:pPr>
        <w:spacing w:line="276" w:lineRule="auto"/>
        <w:jc w:val="right"/>
        <w:rPr>
          <w:b/>
        </w:rPr>
      </w:pPr>
      <w:r w:rsidRPr="00A67CF5">
        <w:rPr>
          <w:b/>
        </w:rPr>
        <w:t xml:space="preserve">к ПОП по специальности </w:t>
      </w:r>
    </w:p>
    <w:p w14:paraId="72C348E1" w14:textId="3C81687F" w:rsidR="009F3E85" w:rsidRPr="00A67CF5" w:rsidRDefault="002102D2" w:rsidP="002102D2">
      <w:pPr>
        <w:spacing w:after="200" w:line="276" w:lineRule="auto"/>
        <w:jc w:val="right"/>
        <w:rPr>
          <w:b/>
          <w:i/>
        </w:rPr>
      </w:pPr>
      <w:r w:rsidRPr="00A67CF5">
        <w:rPr>
          <w:b/>
        </w:rPr>
        <w:t>51.02.02 Социально-культурная деятельность (по видам)</w:t>
      </w:r>
    </w:p>
    <w:p w14:paraId="48CFC9FD" w14:textId="77777777" w:rsidR="009F3E85" w:rsidRPr="00A67CF5" w:rsidRDefault="009F3E85" w:rsidP="009F3E85">
      <w:pPr>
        <w:spacing w:after="200" w:line="276" w:lineRule="auto"/>
        <w:jc w:val="center"/>
        <w:rPr>
          <w:b/>
          <w:i/>
        </w:rPr>
      </w:pPr>
    </w:p>
    <w:p w14:paraId="6684B843" w14:textId="77777777" w:rsidR="009F3E85" w:rsidRPr="009F3E85" w:rsidRDefault="009F3E85" w:rsidP="009F3E85">
      <w:pPr>
        <w:spacing w:after="200" w:line="276" w:lineRule="auto"/>
        <w:jc w:val="center"/>
        <w:rPr>
          <w:b/>
          <w:i/>
        </w:rPr>
      </w:pPr>
    </w:p>
    <w:p w14:paraId="0C9DDBE1" w14:textId="77777777" w:rsidR="009F3E85" w:rsidRPr="009F3E85" w:rsidRDefault="009F3E85" w:rsidP="009F3E85">
      <w:pPr>
        <w:spacing w:after="200" w:line="276" w:lineRule="auto"/>
        <w:jc w:val="center"/>
        <w:rPr>
          <w:b/>
          <w:i/>
        </w:rPr>
      </w:pPr>
    </w:p>
    <w:p w14:paraId="1F08EBAE" w14:textId="77777777" w:rsidR="009F3E85" w:rsidRPr="009F3E85" w:rsidRDefault="009F3E85" w:rsidP="009F3E85">
      <w:pPr>
        <w:spacing w:after="200" w:line="276" w:lineRule="auto"/>
        <w:jc w:val="center"/>
        <w:rPr>
          <w:b/>
          <w:i/>
        </w:rPr>
      </w:pPr>
    </w:p>
    <w:p w14:paraId="34463ABE" w14:textId="77777777" w:rsidR="009F3E85" w:rsidRPr="009F3E85" w:rsidRDefault="009F3E85" w:rsidP="009F3E85">
      <w:pPr>
        <w:spacing w:after="200" w:line="276" w:lineRule="auto"/>
        <w:jc w:val="center"/>
        <w:rPr>
          <w:b/>
          <w:i/>
        </w:rPr>
      </w:pPr>
    </w:p>
    <w:p w14:paraId="05485E46" w14:textId="77777777" w:rsidR="009F3E85" w:rsidRPr="009F3E85" w:rsidRDefault="009F3E85" w:rsidP="009F3E85">
      <w:pPr>
        <w:spacing w:after="200" w:line="276" w:lineRule="auto"/>
        <w:jc w:val="center"/>
        <w:rPr>
          <w:b/>
          <w:i/>
        </w:rPr>
      </w:pPr>
    </w:p>
    <w:p w14:paraId="44554F56" w14:textId="77777777" w:rsidR="009F3E85" w:rsidRPr="009F3E85" w:rsidRDefault="009F3E85" w:rsidP="009F3E85">
      <w:pPr>
        <w:spacing w:after="200" w:line="276" w:lineRule="auto"/>
        <w:jc w:val="center"/>
        <w:rPr>
          <w:b/>
          <w:i/>
        </w:rPr>
      </w:pPr>
    </w:p>
    <w:p w14:paraId="17D18105" w14:textId="75948B5E" w:rsidR="009F3E85" w:rsidRDefault="009F3E85" w:rsidP="009F3E85">
      <w:pPr>
        <w:spacing w:after="200" w:line="276" w:lineRule="auto"/>
        <w:jc w:val="center"/>
        <w:rPr>
          <w:b/>
          <w:i/>
        </w:rPr>
      </w:pPr>
    </w:p>
    <w:p w14:paraId="04AC44B1" w14:textId="77777777" w:rsidR="00361D9C" w:rsidRPr="009F3E85" w:rsidRDefault="00361D9C" w:rsidP="009F3E85">
      <w:pPr>
        <w:spacing w:after="200" w:line="276" w:lineRule="auto"/>
        <w:jc w:val="center"/>
        <w:rPr>
          <w:b/>
          <w:i/>
        </w:rPr>
      </w:pPr>
    </w:p>
    <w:p w14:paraId="5B4F4A12" w14:textId="77777777" w:rsidR="009F3E85" w:rsidRPr="00C717FC" w:rsidRDefault="009F3E85" w:rsidP="00C717FC">
      <w:pPr>
        <w:pStyle w:val="afffffd"/>
        <w:rPr>
          <w:rFonts w:ascii="Times New Roman" w:hAnsi="Times New Roman"/>
          <w:b/>
          <w:bCs/>
        </w:rPr>
      </w:pPr>
      <w:bookmarkStart w:id="172" w:name="_Toc149059437"/>
      <w:r w:rsidRPr="00C717FC">
        <w:rPr>
          <w:rFonts w:ascii="Times New Roman" w:hAnsi="Times New Roman"/>
          <w:b/>
          <w:bCs/>
        </w:rPr>
        <w:t>ПРИМЕРНАЯ РАБОЧАЯ ПРОГРАММА ПРОФЕССИОНАЛЬНОГО МОДУЛЯ</w:t>
      </w:r>
      <w:bookmarkEnd w:id="172"/>
    </w:p>
    <w:p w14:paraId="0BD989A8" w14:textId="77777777" w:rsidR="009F3E85" w:rsidRPr="002102D2" w:rsidRDefault="009F3E85" w:rsidP="009F3E85">
      <w:pPr>
        <w:spacing w:after="200" w:line="276" w:lineRule="auto"/>
        <w:jc w:val="center"/>
        <w:rPr>
          <w:b/>
        </w:rPr>
      </w:pPr>
    </w:p>
    <w:p w14:paraId="5B0BA0CF" w14:textId="4F463A92" w:rsidR="00D91439" w:rsidRDefault="00666E38" w:rsidP="00C717FC">
      <w:pPr>
        <w:pStyle w:val="afffffd"/>
        <w:rPr>
          <w:rFonts w:ascii="Times New Roman" w:hAnsi="Times New Roman"/>
          <w:b/>
          <w:bCs/>
        </w:rPr>
      </w:pPr>
      <w:bookmarkStart w:id="173" w:name="_Toc149059438"/>
      <w:r w:rsidRPr="00C717FC">
        <w:rPr>
          <w:rFonts w:ascii="Times New Roman" w:hAnsi="Times New Roman"/>
          <w:b/>
          <w:bCs/>
        </w:rPr>
        <w:t xml:space="preserve">«ПМ.02 </w:t>
      </w:r>
      <w:r w:rsidR="00D91439" w:rsidRPr="00D91439">
        <w:rPr>
          <w:rFonts w:ascii="Times New Roman" w:hAnsi="Times New Roman"/>
          <w:b/>
          <w:bCs/>
        </w:rPr>
        <w:t>ОРГАНИЗАЦИОННО-ТВОРЧЕСКАЯ ДЕЯТЕЛЬНОСТЬ</w:t>
      </w:r>
      <w:r w:rsidR="00D91439">
        <w:rPr>
          <w:rFonts w:ascii="Times New Roman" w:hAnsi="Times New Roman"/>
          <w:b/>
          <w:bCs/>
        </w:rPr>
        <w:t>»</w:t>
      </w:r>
    </w:p>
    <w:p w14:paraId="11ADA2D0" w14:textId="588A3FE0" w:rsidR="00666E38" w:rsidRPr="00C717FC" w:rsidRDefault="00D91439" w:rsidP="00C717FC">
      <w:pPr>
        <w:pStyle w:val="afffffd"/>
        <w:rPr>
          <w:rFonts w:ascii="Times New Roman" w:eastAsiaTheme="minorHAnsi" w:hAnsi="Times New Roman"/>
          <w:b/>
          <w:bCs/>
          <w:lang w:eastAsia="en-US"/>
        </w:rPr>
      </w:pPr>
      <w:r>
        <w:rPr>
          <w:rFonts w:ascii="Times New Roman" w:eastAsiaTheme="minorHAnsi" w:hAnsi="Times New Roman"/>
          <w:b/>
          <w:bCs/>
          <w:lang w:eastAsia="en-US"/>
        </w:rPr>
        <w:t xml:space="preserve">(по виду </w:t>
      </w:r>
      <w:r w:rsidR="00666E38" w:rsidRPr="00C717FC">
        <w:rPr>
          <w:rFonts w:ascii="Times New Roman" w:eastAsiaTheme="minorHAnsi" w:hAnsi="Times New Roman"/>
          <w:b/>
          <w:bCs/>
          <w:lang w:eastAsia="en-US"/>
        </w:rPr>
        <w:t>ОРГАНИЗАЦИЯ КУЛЬТУРНО-ДОСУГОВОЙ ДЕЯТЕЛЬНОСТИ</w:t>
      </w:r>
      <w:r>
        <w:rPr>
          <w:rFonts w:ascii="Times New Roman" w:eastAsiaTheme="minorHAnsi" w:hAnsi="Times New Roman"/>
          <w:b/>
          <w:bCs/>
          <w:lang w:eastAsia="en-US"/>
        </w:rPr>
        <w:t>)</w:t>
      </w:r>
      <w:r w:rsidR="00666E38" w:rsidRPr="00C717FC">
        <w:rPr>
          <w:rFonts w:ascii="Times New Roman" w:eastAsiaTheme="minorHAnsi" w:hAnsi="Times New Roman"/>
          <w:b/>
          <w:bCs/>
          <w:lang w:eastAsia="en-US"/>
        </w:rPr>
        <w:t xml:space="preserve"> </w:t>
      </w:r>
      <w:r w:rsidR="00666E38" w:rsidRPr="00C717FC">
        <w:rPr>
          <w:rFonts w:ascii="Times New Roman" w:eastAsiaTheme="minorHAnsi" w:hAnsi="Times New Roman"/>
          <w:b/>
          <w:bCs/>
          <w:lang w:eastAsia="en-US"/>
        </w:rPr>
        <w:br/>
        <w:t>(ПО ВЫБОРУ)</w:t>
      </w:r>
      <w:bookmarkEnd w:id="173"/>
    </w:p>
    <w:p w14:paraId="3382A1D6" w14:textId="4D4BBBE3" w:rsidR="009F3E85" w:rsidRPr="007C20E2" w:rsidRDefault="002102D2" w:rsidP="007C20E2">
      <w:pPr>
        <w:pStyle w:val="afffffd"/>
        <w:rPr>
          <w:rFonts w:ascii="Times New Roman" w:hAnsi="Times New Roman"/>
          <w:b/>
          <w:bCs/>
        </w:rPr>
      </w:pPr>
      <w:r w:rsidRPr="007C20E2">
        <w:rPr>
          <w:rFonts w:ascii="Times New Roman" w:hAnsi="Times New Roman"/>
          <w:b/>
          <w:bCs/>
        </w:rPr>
        <w:t xml:space="preserve"> </w:t>
      </w:r>
    </w:p>
    <w:p w14:paraId="261D354E" w14:textId="77777777" w:rsidR="009F3E85" w:rsidRPr="002102D2" w:rsidRDefault="009F3E85" w:rsidP="009F3E85">
      <w:pPr>
        <w:spacing w:after="200" w:line="276" w:lineRule="auto"/>
        <w:jc w:val="center"/>
        <w:rPr>
          <w:b/>
          <w:i/>
        </w:rPr>
      </w:pPr>
    </w:p>
    <w:p w14:paraId="4992AD34" w14:textId="77777777" w:rsidR="009F3E85" w:rsidRPr="002102D2" w:rsidRDefault="009F3E85" w:rsidP="009F3E85">
      <w:pPr>
        <w:spacing w:after="200" w:line="276" w:lineRule="auto"/>
        <w:jc w:val="center"/>
        <w:rPr>
          <w:b/>
          <w:i/>
        </w:rPr>
      </w:pPr>
    </w:p>
    <w:p w14:paraId="1B0B82C1" w14:textId="77777777" w:rsidR="009F3E85" w:rsidRPr="009F3E85" w:rsidRDefault="009F3E85" w:rsidP="009F3E85">
      <w:pPr>
        <w:spacing w:after="200" w:line="276" w:lineRule="auto"/>
        <w:jc w:val="center"/>
        <w:rPr>
          <w:b/>
          <w:i/>
        </w:rPr>
      </w:pPr>
    </w:p>
    <w:p w14:paraId="23A3D7F1" w14:textId="77777777" w:rsidR="009F3E85" w:rsidRPr="009F3E85" w:rsidRDefault="009F3E85" w:rsidP="009F3E85">
      <w:pPr>
        <w:spacing w:after="200" w:line="276" w:lineRule="auto"/>
        <w:jc w:val="center"/>
        <w:rPr>
          <w:b/>
          <w:i/>
        </w:rPr>
      </w:pPr>
    </w:p>
    <w:p w14:paraId="5FA00A5F" w14:textId="77777777" w:rsidR="009F3E85" w:rsidRPr="009F3E85" w:rsidRDefault="009F3E85" w:rsidP="009F3E85">
      <w:pPr>
        <w:spacing w:after="200" w:line="276" w:lineRule="auto"/>
        <w:jc w:val="center"/>
        <w:rPr>
          <w:b/>
          <w:i/>
        </w:rPr>
      </w:pPr>
    </w:p>
    <w:p w14:paraId="19BAC5D7" w14:textId="77777777" w:rsidR="009F3E85" w:rsidRPr="009F3E85" w:rsidRDefault="009F3E85" w:rsidP="009F3E85">
      <w:pPr>
        <w:spacing w:after="200" w:line="276" w:lineRule="auto"/>
        <w:jc w:val="center"/>
        <w:rPr>
          <w:b/>
          <w:i/>
        </w:rPr>
      </w:pPr>
    </w:p>
    <w:p w14:paraId="2D448F17" w14:textId="77777777" w:rsidR="009F3E85" w:rsidRPr="009F3E85" w:rsidRDefault="009F3E85" w:rsidP="009F3E85">
      <w:pPr>
        <w:spacing w:after="200" w:line="276" w:lineRule="auto"/>
        <w:jc w:val="center"/>
        <w:rPr>
          <w:b/>
          <w:i/>
        </w:rPr>
      </w:pPr>
    </w:p>
    <w:p w14:paraId="77188F39" w14:textId="043B77D8" w:rsidR="002102D2" w:rsidRDefault="002102D2" w:rsidP="009F3E85">
      <w:pPr>
        <w:spacing w:after="200" w:line="276" w:lineRule="auto"/>
        <w:jc w:val="center"/>
        <w:rPr>
          <w:b/>
          <w:i/>
        </w:rPr>
      </w:pPr>
    </w:p>
    <w:p w14:paraId="78714FF0" w14:textId="2E14AC6A" w:rsidR="002102D2" w:rsidRDefault="002102D2" w:rsidP="009F3E85">
      <w:pPr>
        <w:spacing w:after="200" w:line="276" w:lineRule="auto"/>
        <w:jc w:val="center"/>
        <w:rPr>
          <w:b/>
          <w:i/>
        </w:rPr>
      </w:pPr>
    </w:p>
    <w:p w14:paraId="6A272CA8" w14:textId="77777777" w:rsidR="002102D2" w:rsidRPr="009F3E85" w:rsidRDefault="002102D2" w:rsidP="009F3E85">
      <w:pPr>
        <w:spacing w:after="200" w:line="276" w:lineRule="auto"/>
        <w:jc w:val="center"/>
        <w:rPr>
          <w:b/>
          <w:i/>
        </w:rPr>
      </w:pPr>
    </w:p>
    <w:p w14:paraId="32AF89DB" w14:textId="77777777" w:rsidR="009F3E85" w:rsidRPr="009F3E85" w:rsidRDefault="009F3E85" w:rsidP="009F3E85">
      <w:pPr>
        <w:spacing w:after="200" w:line="276" w:lineRule="auto"/>
        <w:jc w:val="center"/>
        <w:rPr>
          <w:b/>
          <w:i/>
        </w:rPr>
      </w:pPr>
    </w:p>
    <w:p w14:paraId="13487499" w14:textId="37B7F8CF" w:rsidR="009F3E85" w:rsidRPr="00361D9C" w:rsidRDefault="009F3E85" w:rsidP="009F3E85">
      <w:pPr>
        <w:spacing w:after="200" w:line="276" w:lineRule="auto"/>
        <w:jc w:val="center"/>
        <w:rPr>
          <w:b/>
          <w:iCs/>
          <w:sz w:val="28"/>
          <w:szCs w:val="28"/>
        </w:rPr>
      </w:pPr>
      <w:r w:rsidRPr="00361D9C">
        <w:rPr>
          <w:b/>
          <w:bCs/>
          <w:iCs/>
        </w:rPr>
        <w:t>202</w:t>
      </w:r>
      <w:r w:rsidR="002102D2" w:rsidRPr="00361D9C">
        <w:rPr>
          <w:b/>
          <w:bCs/>
          <w:iCs/>
        </w:rPr>
        <w:t>3</w:t>
      </w:r>
      <w:r w:rsidRPr="00361D9C">
        <w:rPr>
          <w:b/>
          <w:bCs/>
          <w:iCs/>
        </w:rPr>
        <w:t xml:space="preserve"> г.</w:t>
      </w:r>
    </w:p>
    <w:p w14:paraId="5DADC37C" w14:textId="77777777" w:rsidR="009F3E85" w:rsidRPr="00A67CF5" w:rsidRDefault="009F3E85" w:rsidP="009F3E85">
      <w:pPr>
        <w:spacing w:line="276" w:lineRule="auto"/>
        <w:rPr>
          <w:b/>
          <w:i/>
          <w:sz w:val="28"/>
          <w:szCs w:val="28"/>
        </w:rPr>
        <w:sectPr w:rsidR="009F3E85" w:rsidRPr="00A67CF5" w:rsidSect="00882920">
          <w:pgSz w:w="11907" w:h="16840"/>
          <w:pgMar w:top="1134" w:right="851" w:bottom="992" w:left="1418" w:header="709" w:footer="113" w:gutter="0"/>
          <w:cols w:space="720"/>
          <w:docGrid w:linePitch="326"/>
        </w:sectPr>
      </w:pPr>
    </w:p>
    <w:p w14:paraId="1F2ADF07" w14:textId="77777777" w:rsidR="002102D2" w:rsidRPr="00866EA1" w:rsidRDefault="002102D2" w:rsidP="002102D2">
      <w:pPr>
        <w:jc w:val="center"/>
        <w:rPr>
          <w:b/>
        </w:rPr>
      </w:pPr>
      <w:r w:rsidRPr="00866EA1">
        <w:rPr>
          <w:b/>
        </w:rPr>
        <w:t>СОДЕРЖАНИЕ</w:t>
      </w:r>
    </w:p>
    <w:p w14:paraId="4ABAE197" w14:textId="77777777" w:rsidR="002102D2" w:rsidRPr="00866EA1" w:rsidRDefault="002102D2" w:rsidP="002102D2">
      <w:pPr>
        <w:rPr>
          <w:b/>
          <w:i/>
        </w:rPr>
      </w:pPr>
    </w:p>
    <w:tbl>
      <w:tblPr>
        <w:tblW w:w="0" w:type="auto"/>
        <w:tblLook w:val="01E0" w:firstRow="1" w:lastRow="1" w:firstColumn="1" w:lastColumn="1" w:noHBand="0" w:noVBand="0"/>
      </w:tblPr>
      <w:tblGrid>
        <w:gridCol w:w="7501"/>
        <w:gridCol w:w="1854"/>
      </w:tblGrid>
      <w:tr w:rsidR="002102D2" w:rsidRPr="00866EA1" w14:paraId="6EEDC580" w14:textId="77777777" w:rsidTr="002A31F7">
        <w:tc>
          <w:tcPr>
            <w:tcW w:w="7501" w:type="dxa"/>
          </w:tcPr>
          <w:p w14:paraId="7E6D33B8" w14:textId="77777777" w:rsidR="002102D2" w:rsidRPr="00866EA1" w:rsidRDefault="002102D2" w:rsidP="00234C19">
            <w:pPr>
              <w:numPr>
                <w:ilvl w:val="0"/>
                <w:numId w:val="41"/>
              </w:numPr>
              <w:suppressAutoHyphens/>
              <w:spacing w:after="200" w:line="276" w:lineRule="auto"/>
              <w:rPr>
                <w:b/>
              </w:rPr>
            </w:pPr>
            <w:r w:rsidRPr="00866EA1">
              <w:rPr>
                <w:b/>
              </w:rPr>
              <w:t xml:space="preserve">ОБЩАЯ ХАРАКТЕРИСТИКА </w:t>
            </w:r>
            <w:r w:rsidRPr="00866EA1">
              <w:rPr>
                <w:b/>
                <w:color w:val="000000"/>
              </w:rPr>
              <w:t xml:space="preserve">ПРИМЕРНОЙ РАБОЧЕЙ </w:t>
            </w:r>
            <w:r w:rsidRPr="00866EA1">
              <w:rPr>
                <w:b/>
              </w:rPr>
              <w:t>ПРОГРАММЫ ПРОФЕССИОНАЛЬНОГО МОДУЛЯ</w:t>
            </w:r>
          </w:p>
        </w:tc>
        <w:tc>
          <w:tcPr>
            <w:tcW w:w="1854" w:type="dxa"/>
          </w:tcPr>
          <w:p w14:paraId="3E662031" w14:textId="77777777" w:rsidR="002102D2" w:rsidRPr="00866EA1" w:rsidRDefault="002102D2" w:rsidP="002A31F7">
            <w:pPr>
              <w:rPr>
                <w:b/>
              </w:rPr>
            </w:pPr>
          </w:p>
        </w:tc>
      </w:tr>
      <w:tr w:rsidR="002102D2" w:rsidRPr="00866EA1" w14:paraId="148D27D0" w14:textId="77777777" w:rsidTr="002A31F7">
        <w:tc>
          <w:tcPr>
            <w:tcW w:w="7501" w:type="dxa"/>
          </w:tcPr>
          <w:p w14:paraId="32BEA734" w14:textId="77777777" w:rsidR="002102D2" w:rsidRPr="00866EA1" w:rsidRDefault="002102D2" w:rsidP="00234C19">
            <w:pPr>
              <w:numPr>
                <w:ilvl w:val="0"/>
                <w:numId w:val="41"/>
              </w:numPr>
              <w:tabs>
                <w:tab w:val="num" w:pos="284"/>
              </w:tabs>
              <w:suppressAutoHyphens/>
              <w:spacing w:after="200" w:line="276" w:lineRule="auto"/>
              <w:rPr>
                <w:b/>
              </w:rPr>
            </w:pPr>
            <w:r w:rsidRPr="00866EA1">
              <w:rPr>
                <w:b/>
              </w:rPr>
              <w:t>СТРУКТУРА И СОДЕРЖАНИЕ ПРОФЕССИОНАЛЬНОГО МОДУЛЯ</w:t>
            </w:r>
          </w:p>
          <w:p w14:paraId="5721385A" w14:textId="77777777" w:rsidR="002102D2" w:rsidRPr="00866EA1" w:rsidRDefault="002102D2" w:rsidP="00234C19">
            <w:pPr>
              <w:numPr>
                <w:ilvl w:val="0"/>
                <w:numId w:val="41"/>
              </w:numPr>
              <w:tabs>
                <w:tab w:val="num" w:pos="284"/>
              </w:tabs>
              <w:suppressAutoHyphens/>
              <w:spacing w:after="200" w:line="276" w:lineRule="auto"/>
              <w:rPr>
                <w:b/>
              </w:rPr>
            </w:pPr>
            <w:r w:rsidRPr="00866EA1">
              <w:rPr>
                <w:b/>
              </w:rPr>
              <w:t>УСЛОВИЯ РЕАЛИЗАЦИИ ПРОФЕССИОНАЛЬНОГО МОДУЛЯ</w:t>
            </w:r>
          </w:p>
        </w:tc>
        <w:tc>
          <w:tcPr>
            <w:tcW w:w="1854" w:type="dxa"/>
          </w:tcPr>
          <w:p w14:paraId="307BB2F5" w14:textId="77777777" w:rsidR="002102D2" w:rsidRPr="00866EA1" w:rsidRDefault="002102D2" w:rsidP="002A31F7">
            <w:pPr>
              <w:ind w:left="644"/>
              <w:rPr>
                <w:b/>
              </w:rPr>
            </w:pPr>
          </w:p>
        </w:tc>
      </w:tr>
      <w:tr w:rsidR="002102D2" w:rsidRPr="00866EA1" w14:paraId="2DB89178" w14:textId="77777777" w:rsidTr="002A31F7">
        <w:tc>
          <w:tcPr>
            <w:tcW w:w="7501" w:type="dxa"/>
          </w:tcPr>
          <w:p w14:paraId="063D22FE" w14:textId="77777777" w:rsidR="002102D2" w:rsidRPr="00866EA1" w:rsidRDefault="002102D2" w:rsidP="00234C19">
            <w:pPr>
              <w:numPr>
                <w:ilvl w:val="0"/>
                <w:numId w:val="41"/>
              </w:numPr>
              <w:suppressAutoHyphens/>
              <w:spacing w:after="200" w:line="276" w:lineRule="auto"/>
              <w:rPr>
                <w:b/>
              </w:rPr>
            </w:pPr>
            <w:r w:rsidRPr="00866EA1">
              <w:rPr>
                <w:b/>
              </w:rPr>
              <w:t>КОНТРОЛЬ И ОЦЕНКА РЕЗУЛЬТАТОВ ОСВОЕНИЯ ПРОФЕССИОНАЛЬНОГО МОДУЛЯ</w:t>
            </w:r>
          </w:p>
          <w:p w14:paraId="7274283D" w14:textId="77777777" w:rsidR="002102D2" w:rsidRPr="00866EA1" w:rsidRDefault="002102D2" w:rsidP="002A31F7">
            <w:pPr>
              <w:suppressAutoHyphens/>
              <w:rPr>
                <w:b/>
              </w:rPr>
            </w:pPr>
          </w:p>
        </w:tc>
        <w:tc>
          <w:tcPr>
            <w:tcW w:w="1854" w:type="dxa"/>
          </w:tcPr>
          <w:p w14:paraId="6D388E50" w14:textId="77777777" w:rsidR="002102D2" w:rsidRPr="00866EA1" w:rsidRDefault="002102D2" w:rsidP="002A31F7">
            <w:pPr>
              <w:rPr>
                <w:b/>
              </w:rPr>
            </w:pPr>
          </w:p>
        </w:tc>
      </w:tr>
    </w:tbl>
    <w:p w14:paraId="65874F53" w14:textId="77777777" w:rsidR="009F3E85" w:rsidRPr="009F3E85" w:rsidRDefault="009F3E85" w:rsidP="009F3E85">
      <w:pPr>
        <w:spacing w:line="276" w:lineRule="auto"/>
        <w:rPr>
          <w:b/>
          <w:i/>
        </w:rPr>
        <w:sectPr w:rsidR="009F3E85" w:rsidRPr="009F3E85" w:rsidSect="00882920">
          <w:pgSz w:w="11907" w:h="16840"/>
          <w:pgMar w:top="1134" w:right="851" w:bottom="992" w:left="1418" w:header="709" w:footer="113" w:gutter="0"/>
          <w:cols w:space="720"/>
          <w:docGrid w:linePitch="326"/>
        </w:sectPr>
      </w:pPr>
    </w:p>
    <w:p w14:paraId="12FB0337" w14:textId="77777777" w:rsidR="009F3E85" w:rsidRPr="009F3E85" w:rsidRDefault="009F3E85" w:rsidP="009F3E85">
      <w:pPr>
        <w:spacing w:line="276" w:lineRule="auto"/>
        <w:jc w:val="center"/>
        <w:rPr>
          <w:b/>
        </w:rPr>
      </w:pPr>
      <w:r w:rsidRPr="009F3E85">
        <w:rPr>
          <w:b/>
        </w:rPr>
        <w:t xml:space="preserve">1. ОБЩАЯ ХАРАКТЕРИСТИКА </w:t>
      </w:r>
      <w:r w:rsidRPr="009F3E85">
        <w:rPr>
          <w:b/>
          <w:color w:val="000000"/>
        </w:rPr>
        <w:t>ПРИМЕРНОЙ РАБОЧЕЙ ПРОГРАММЫ</w:t>
      </w:r>
    </w:p>
    <w:p w14:paraId="42B70336" w14:textId="77777777" w:rsidR="009F3E85" w:rsidRPr="009F3E85" w:rsidRDefault="009F3E85" w:rsidP="009F3E85">
      <w:pPr>
        <w:spacing w:line="276" w:lineRule="auto"/>
        <w:jc w:val="center"/>
        <w:rPr>
          <w:b/>
        </w:rPr>
      </w:pPr>
      <w:r w:rsidRPr="009F3E85">
        <w:rPr>
          <w:b/>
        </w:rPr>
        <w:t>ПРОФЕССИОНАЛЬНОГО МОДУЛЯ</w:t>
      </w:r>
    </w:p>
    <w:p w14:paraId="120ACBBB" w14:textId="77777777" w:rsidR="00FB51B5" w:rsidRPr="00FB51B5" w:rsidRDefault="00666E38" w:rsidP="00FB51B5">
      <w:pPr>
        <w:autoSpaceDE w:val="0"/>
        <w:autoSpaceDN w:val="0"/>
        <w:adjustRightInd w:val="0"/>
        <w:jc w:val="center"/>
        <w:rPr>
          <w:b/>
          <w:bCs/>
        </w:rPr>
      </w:pPr>
      <w:r w:rsidRPr="007C20E2">
        <w:rPr>
          <w:b/>
          <w:bCs/>
        </w:rPr>
        <w:t>«</w:t>
      </w:r>
      <w:r w:rsidR="00FB51B5" w:rsidRPr="00FB51B5">
        <w:rPr>
          <w:b/>
          <w:bCs/>
        </w:rPr>
        <w:t>«ПМ.02 ОРГАНИЗАЦИОННО-ТВОРЧЕСКАЯ ДЕЯТЕЛЬНОСТЬ»</w:t>
      </w:r>
    </w:p>
    <w:p w14:paraId="43366D9F" w14:textId="77777777" w:rsidR="00FB51B5" w:rsidRPr="00FB51B5" w:rsidRDefault="00FB51B5" w:rsidP="00FB51B5">
      <w:pPr>
        <w:autoSpaceDE w:val="0"/>
        <w:autoSpaceDN w:val="0"/>
        <w:adjustRightInd w:val="0"/>
        <w:jc w:val="center"/>
        <w:rPr>
          <w:b/>
          <w:bCs/>
        </w:rPr>
      </w:pPr>
      <w:r w:rsidRPr="00FB51B5">
        <w:rPr>
          <w:b/>
          <w:bCs/>
        </w:rPr>
        <w:t xml:space="preserve">(по виду ОРГАНИЗАЦИЯ КУЛЬТУРНО-ДОСУГОВОЙ ДЕЯТЕЛЬНОСТИ) </w:t>
      </w:r>
    </w:p>
    <w:p w14:paraId="657046CC" w14:textId="1A183871" w:rsidR="00666E38" w:rsidRPr="007C20E2" w:rsidRDefault="00FB51B5" w:rsidP="00FB51B5">
      <w:pPr>
        <w:autoSpaceDE w:val="0"/>
        <w:autoSpaceDN w:val="0"/>
        <w:adjustRightInd w:val="0"/>
        <w:jc w:val="center"/>
        <w:rPr>
          <w:b/>
          <w:bCs/>
        </w:rPr>
      </w:pPr>
      <w:r w:rsidRPr="00FB51B5">
        <w:rPr>
          <w:b/>
          <w:bCs/>
        </w:rPr>
        <w:t>(ПО ВЫБОРУ</w:t>
      </w:r>
      <w:r w:rsidR="00666E38" w:rsidRPr="007C20E2">
        <w:rPr>
          <w:b/>
          <w:bCs/>
        </w:rPr>
        <w:t xml:space="preserve"> </w:t>
      </w:r>
    </w:p>
    <w:p w14:paraId="2FECDFB2" w14:textId="77777777" w:rsidR="009F3E85" w:rsidRPr="009F3E85" w:rsidRDefault="009F3E85" w:rsidP="00E562C9">
      <w:pPr>
        <w:suppressAutoHyphens/>
        <w:spacing w:line="276" w:lineRule="auto"/>
        <w:ind w:firstLine="709"/>
        <w:rPr>
          <w:b/>
        </w:rPr>
      </w:pPr>
      <w:r w:rsidRPr="009F3E85">
        <w:rPr>
          <w:b/>
        </w:rPr>
        <w:t xml:space="preserve"> Цель и планируемые результаты освоения профессионального модуля </w:t>
      </w:r>
    </w:p>
    <w:p w14:paraId="2D4E7C64" w14:textId="77777777" w:rsidR="009F3E85" w:rsidRPr="009F3E85" w:rsidRDefault="009F3E85" w:rsidP="00E562C9">
      <w:pPr>
        <w:suppressAutoHyphens/>
        <w:spacing w:line="276" w:lineRule="auto"/>
        <w:ind w:firstLine="709"/>
        <w:jc w:val="both"/>
      </w:pPr>
      <w:r w:rsidRPr="009F3E85">
        <w:t>В результате изучения профессионального модуля обучающихся должен освоить основной вид деятельности Организационно-творческая деятельность и соответствующие ему общие компетенции и профессиональные компетенции:</w:t>
      </w:r>
    </w:p>
    <w:p w14:paraId="3706E22B" w14:textId="77777777" w:rsidR="009F3E85" w:rsidRPr="009F3E85" w:rsidRDefault="009F3E85" w:rsidP="00E562C9">
      <w:pPr>
        <w:spacing w:line="276" w:lineRule="auto"/>
        <w:ind w:firstLine="709"/>
        <w:jc w:val="both"/>
      </w:pPr>
      <w:r w:rsidRPr="009F3E85">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F3E85" w:rsidRPr="009F3E85" w14:paraId="37723E71" w14:textId="77777777" w:rsidTr="00E10389">
        <w:tc>
          <w:tcPr>
            <w:tcW w:w="1229" w:type="dxa"/>
            <w:tcBorders>
              <w:top w:val="single" w:sz="4" w:space="0" w:color="auto"/>
              <w:left w:val="single" w:sz="4" w:space="0" w:color="auto"/>
              <w:bottom w:val="single" w:sz="4" w:space="0" w:color="auto"/>
              <w:right w:val="single" w:sz="4" w:space="0" w:color="auto"/>
            </w:tcBorders>
            <w:hideMark/>
          </w:tcPr>
          <w:p w14:paraId="1E1F5D4C" w14:textId="77777777" w:rsidR="009F3E85" w:rsidRPr="009F3E85" w:rsidRDefault="009F3E85" w:rsidP="00E562C9">
            <w:pPr>
              <w:keepNext/>
              <w:spacing w:line="276" w:lineRule="auto"/>
              <w:jc w:val="both"/>
              <w:outlineLvl w:val="1"/>
              <w:rPr>
                <w:b/>
                <w:bCs/>
                <w:iCs/>
                <w:sz w:val="28"/>
                <w:szCs w:val="28"/>
              </w:rPr>
            </w:pPr>
            <w:bookmarkStart w:id="174" w:name="_Toc149058568"/>
            <w:bookmarkStart w:id="175" w:name="_Toc149058990"/>
            <w:bookmarkStart w:id="176" w:name="_Toc149059214"/>
            <w:bookmarkStart w:id="177" w:name="_Toc149059439"/>
            <w:r w:rsidRPr="009F3E85">
              <w:rPr>
                <w:b/>
                <w:bCs/>
                <w:iCs/>
              </w:rPr>
              <w:t>Код</w:t>
            </w:r>
            <w:bookmarkEnd w:id="174"/>
            <w:bookmarkEnd w:id="175"/>
            <w:bookmarkEnd w:id="176"/>
            <w:bookmarkEnd w:id="177"/>
          </w:p>
        </w:tc>
        <w:tc>
          <w:tcPr>
            <w:tcW w:w="8342" w:type="dxa"/>
            <w:tcBorders>
              <w:top w:val="single" w:sz="4" w:space="0" w:color="auto"/>
              <w:left w:val="single" w:sz="4" w:space="0" w:color="auto"/>
              <w:bottom w:val="single" w:sz="4" w:space="0" w:color="auto"/>
              <w:right w:val="single" w:sz="4" w:space="0" w:color="auto"/>
            </w:tcBorders>
            <w:hideMark/>
          </w:tcPr>
          <w:p w14:paraId="344ADFA3" w14:textId="77777777" w:rsidR="009F3E85" w:rsidRPr="009F3E85" w:rsidRDefault="009F3E85" w:rsidP="00E562C9">
            <w:pPr>
              <w:keepNext/>
              <w:spacing w:line="276" w:lineRule="auto"/>
              <w:jc w:val="both"/>
              <w:outlineLvl w:val="1"/>
              <w:rPr>
                <w:b/>
                <w:bCs/>
                <w:iCs/>
              </w:rPr>
            </w:pPr>
            <w:bookmarkStart w:id="178" w:name="_Toc149058991"/>
            <w:bookmarkStart w:id="179" w:name="_Toc149059215"/>
            <w:bookmarkStart w:id="180" w:name="_Toc149059440"/>
            <w:r w:rsidRPr="009F3E85">
              <w:rPr>
                <w:b/>
                <w:bCs/>
                <w:iCs/>
              </w:rPr>
              <w:t>Наименование общих компетенций</w:t>
            </w:r>
            <w:bookmarkEnd w:id="178"/>
            <w:bookmarkEnd w:id="179"/>
            <w:bookmarkEnd w:id="180"/>
          </w:p>
        </w:tc>
      </w:tr>
      <w:tr w:rsidR="009F3E85" w:rsidRPr="00E752CF" w14:paraId="67990E71" w14:textId="77777777" w:rsidTr="00E10389">
        <w:trPr>
          <w:trHeight w:val="327"/>
        </w:trPr>
        <w:tc>
          <w:tcPr>
            <w:tcW w:w="1229" w:type="dxa"/>
            <w:tcBorders>
              <w:top w:val="single" w:sz="4" w:space="0" w:color="auto"/>
              <w:left w:val="single" w:sz="4" w:space="0" w:color="auto"/>
              <w:bottom w:val="single" w:sz="4" w:space="0" w:color="auto"/>
              <w:right w:val="single" w:sz="4" w:space="0" w:color="auto"/>
            </w:tcBorders>
          </w:tcPr>
          <w:p w14:paraId="34D240CE" w14:textId="77777777" w:rsidR="009F3E85" w:rsidRPr="00361D9C" w:rsidRDefault="009F3E85" w:rsidP="00E562C9">
            <w:pPr>
              <w:keepNext/>
              <w:spacing w:line="276" w:lineRule="auto"/>
              <w:jc w:val="both"/>
              <w:outlineLvl w:val="1"/>
              <w:rPr>
                <w:b/>
                <w:iCs/>
              </w:rPr>
            </w:pPr>
            <w:bookmarkStart w:id="181" w:name="_Toc149058992"/>
            <w:bookmarkStart w:id="182" w:name="_Toc149059216"/>
            <w:bookmarkStart w:id="183" w:name="_Toc149059441"/>
            <w:r w:rsidRPr="00361D9C">
              <w:rPr>
                <w:b/>
                <w:iCs/>
              </w:rPr>
              <w:t>ОК 01</w:t>
            </w:r>
            <w:bookmarkEnd w:id="181"/>
            <w:bookmarkEnd w:id="182"/>
            <w:bookmarkEnd w:id="183"/>
          </w:p>
        </w:tc>
        <w:tc>
          <w:tcPr>
            <w:tcW w:w="8342" w:type="dxa"/>
            <w:tcBorders>
              <w:top w:val="single" w:sz="4" w:space="0" w:color="auto"/>
              <w:left w:val="single" w:sz="4" w:space="0" w:color="auto"/>
              <w:bottom w:val="single" w:sz="4" w:space="0" w:color="auto"/>
              <w:right w:val="single" w:sz="4" w:space="0" w:color="auto"/>
            </w:tcBorders>
          </w:tcPr>
          <w:p w14:paraId="010CEAD1" w14:textId="77777777" w:rsidR="009F3E85" w:rsidRPr="00E752CF" w:rsidRDefault="009F3E85" w:rsidP="00E562C9">
            <w:pPr>
              <w:keepNext/>
              <w:suppressAutoHyphens/>
              <w:spacing w:line="276" w:lineRule="auto"/>
              <w:jc w:val="both"/>
              <w:outlineLvl w:val="1"/>
              <w:rPr>
                <w:bCs/>
                <w:iCs/>
              </w:rPr>
            </w:pPr>
            <w:bookmarkStart w:id="184" w:name="_Toc149058993"/>
            <w:bookmarkStart w:id="185" w:name="_Toc149059217"/>
            <w:bookmarkStart w:id="186" w:name="_Toc149059442"/>
            <w:r w:rsidRPr="00E752CF">
              <w:rPr>
                <w:bCs/>
                <w:iCs/>
              </w:rPr>
              <w:t>Выбирать способы решения задач профессиональной деятельности применительно к различным контекстам;</w:t>
            </w:r>
            <w:bookmarkEnd w:id="184"/>
            <w:bookmarkEnd w:id="185"/>
            <w:bookmarkEnd w:id="186"/>
          </w:p>
        </w:tc>
      </w:tr>
      <w:tr w:rsidR="00051608" w:rsidRPr="00E752CF" w14:paraId="3E720A2B" w14:textId="77777777" w:rsidTr="00E10389">
        <w:tc>
          <w:tcPr>
            <w:tcW w:w="1229" w:type="dxa"/>
            <w:tcBorders>
              <w:top w:val="single" w:sz="4" w:space="0" w:color="auto"/>
              <w:left w:val="single" w:sz="4" w:space="0" w:color="auto"/>
              <w:bottom w:val="single" w:sz="4" w:space="0" w:color="auto"/>
              <w:right w:val="single" w:sz="4" w:space="0" w:color="auto"/>
            </w:tcBorders>
          </w:tcPr>
          <w:p w14:paraId="6647F63F" w14:textId="78D780BC" w:rsidR="00051608" w:rsidRPr="00361D9C" w:rsidRDefault="00051608" w:rsidP="00E562C9">
            <w:pPr>
              <w:keepNext/>
              <w:spacing w:line="276" w:lineRule="auto"/>
              <w:jc w:val="both"/>
              <w:outlineLvl w:val="1"/>
              <w:rPr>
                <w:b/>
                <w:iCs/>
              </w:rPr>
            </w:pPr>
            <w:r>
              <w:rPr>
                <w:b/>
                <w:iCs/>
              </w:rPr>
              <w:t>ОК 02</w:t>
            </w:r>
          </w:p>
        </w:tc>
        <w:tc>
          <w:tcPr>
            <w:tcW w:w="8342" w:type="dxa"/>
            <w:tcBorders>
              <w:top w:val="single" w:sz="4" w:space="0" w:color="auto"/>
              <w:left w:val="single" w:sz="4" w:space="0" w:color="auto"/>
              <w:bottom w:val="single" w:sz="4" w:space="0" w:color="auto"/>
              <w:right w:val="single" w:sz="4" w:space="0" w:color="auto"/>
            </w:tcBorders>
          </w:tcPr>
          <w:p w14:paraId="71BEC3FF" w14:textId="76087BCF" w:rsidR="00051608" w:rsidRPr="00E752CF" w:rsidRDefault="00051608" w:rsidP="00E562C9">
            <w:pPr>
              <w:keepNext/>
              <w:spacing w:line="276" w:lineRule="auto"/>
              <w:jc w:val="both"/>
              <w:outlineLvl w:val="1"/>
              <w:rPr>
                <w:bCs/>
                <w:iCs/>
              </w:rPr>
            </w:pPr>
            <w:r w:rsidRPr="00051608">
              <w:rPr>
                <w:bCs/>
                <w:iCs/>
              </w:rPr>
              <w:t>Использовать современные средства поиска, анализ и интерпретации информации, необходимой для выполнения задач профессиональной деятельности</w:t>
            </w:r>
          </w:p>
        </w:tc>
      </w:tr>
      <w:tr w:rsidR="00051608" w:rsidRPr="00E752CF" w14:paraId="6317133A" w14:textId="77777777" w:rsidTr="00E10389">
        <w:tc>
          <w:tcPr>
            <w:tcW w:w="1229" w:type="dxa"/>
            <w:tcBorders>
              <w:top w:val="single" w:sz="4" w:space="0" w:color="auto"/>
              <w:left w:val="single" w:sz="4" w:space="0" w:color="auto"/>
              <w:bottom w:val="single" w:sz="4" w:space="0" w:color="auto"/>
              <w:right w:val="single" w:sz="4" w:space="0" w:color="auto"/>
            </w:tcBorders>
          </w:tcPr>
          <w:p w14:paraId="18FD2F2B" w14:textId="655672D9" w:rsidR="00051608" w:rsidRPr="00361D9C" w:rsidRDefault="00051608" w:rsidP="00E562C9">
            <w:pPr>
              <w:keepNext/>
              <w:spacing w:line="276" w:lineRule="auto"/>
              <w:jc w:val="both"/>
              <w:outlineLvl w:val="1"/>
              <w:rPr>
                <w:b/>
                <w:iCs/>
              </w:rPr>
            </w:pPr>
            <w:r>
              <w:rPr>
                <w:b/>
                <w:iCs/>
              </w:rPr>
              <w:t>ОК 03</w:t>
            </w:r>
          </w:p>
        </w:tc>
        <w:tc>
          <w:tcPr>
            <w:tcW w:w="8342" w:type="dxa"/>
            <w:tcBorders>
              <w:top w:val="single" w:sz="4" w:space="0" w:color="auto"/>
              <w:left w:val="single" w:sz="4" w:space="0" w:color="auto"/>
              <w:bottom w:val="single" w:sz="4" w:space="0" w:color="auto"/>
              <w:right w:val="single" w:sz="4" w:space="0" w:color="auto"/>
            </w:tcBorders>
          </w:tcPr>
          <w:p w14:paraId="44073207" w14:textId="0C55139F" w:rsidR="00051608" w:rsidRPr="00E752CF" w:rsidRDefault="00051608" w:rsidP="00E562C9">
            <w:pPr>
              <w:keepNext/>
              <w:spacing w:line="276" w:lineRule="auto"/>
              <w:jc w:val="both"/>
              <w:outlineLvl w:val="1"/>
              <w:rPr>
                <w:bCs/>
                <w:iCs/>
              </w:rPr>
            </w:pPr>
            <w:r w:rsidRPr="00051608">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F3E85" w:rsidRPr="00E752CF" w14:paraId="0F9517E3" w14:textId="77777777" w:rsidTr="00E10389">
        <w:tc>
          <w:tcPr>
            <w:tcW w:w="1229" w:type="dxa"/>
            <w:tcBorders>
              <w:top w:val="single" w:sz="4" w:space="0" w:color="auto"/>
              <w:left w:val="single" w:sz="4" w:space="0" w:color="auto"/>
              <w:bottom w:val="single" w:sz="4" w:space="0" w:color="auto"/>
              <w:right w:val="single" w:sz="4" w:space="0" w:color="auto"/>
            </w:tcBorders>
          </w:tcPr>
          <w:p w14:paraId="75CBFFEE" w14:textId="77777777" w:rsidR="009F3E85" w:rsidRPr="00361D9C" w:rsidRDefault="009F3E85" w:rsidP="00E562C9">
            <w:pPr>
              <w:keepNext/>
              <w:spacing w:line="276" w:lineRule="auto"/>
              <w:jc w:val="both"/>
              <w:outlineLvl w:val="1"/>
              <w:rPr>
                <w:b/>
                <w:iCs/>
              </w:rPr>
            </w:pPr>
            <w:bookmarkStart w:id="187" w:name="_Toc149058994"/>
            <w:bookmarkStart w:id="188" w:name="_Toc149059218"/>
            <w:bookmarkStart w:id="189" w:name="_Toc149059443"/>
            <w:r w:rsidRPr="00361D9C">
              <w:rPr>
                <w:b/>
                <w:iCs/>
              </w:rPr>
              <w:t>ОК 04</w:t>
            </w:r>
            <w:bookmarkEnd w:id="187"/>
            <w:bookmarkEnd w:id="188"/>
            <w:bookmarkEnd w:id="189"/>
          </w:p>
        </w:tc>
        <w:tc>
          <w:tcPr>
            <w:tcW w:w="8342" w:type="dxa"/>
            <w:tcBorders>
              <w:top w:val="single" w:sz="4" w:space="0" w:color="auto"/>
              <w:left w:val="single" w:sz="4" w:space="0" w:color="auto"/>
              <w:bottom w:val="single" w:sz="4" w:space="0" w:color="auto"/>
              <w:right w:val="single" w:sz="4" w:space="0" w:color="auto"/>
            </w:tcBorders>
          </w:tcPr>
          <w:p w14:paraId="2E2654EF" w14:textId="77777777" w:rsidR="009F3E85" w:rsidRPr="00E752CF" w:rsidRDefault="009F3E85" w:rsidP="00E562C9">
            <w:pPr>
              <w:keepNext/>
              <w:spacing w:line="276" w:lineRule="auto"/>
              <w:jc w:val="both"/>
              <w:outlineLvl w:val="1"/>
              <w:rPr>
                <w:bCs/>
                <w:iCs/>
              </w:rPr>
            </w:pPr>
            <w:bookmarkStart w:id="190" w:name="_Toc149058995"/>
            <w:bookmarkStart w:id="191" w:name="_Toc149059219"/>
            <w:bookmarkStart w:id="192" w:name="_Toc149059444"/>
            <w:r w:rsidRPr="00E752CF">
              <w:rPr>
                <w:bCs/>
                <w:iCs/>
              </w:rPr>
              <w:t>Эффективно взаимодействовать и работать в коллективе и команде;</w:t>
            </w:r>
            <w:bookmarkEnd w:id="190"/>
            <w:bookmarkEnd w:id="191"/>
            <w:bookmarkEnd w:id="192"/>
          </w:p>
        </w:tc>
      </w:tr>
      <w:tr w:rsidR="00051608" w:rsidRPr="002E7BC9" w14:paraId="461B244F" w14:textId="77777777" w:rsidTr="00E10389">
        <w:tc>
          <w:tcPr>
            <w:tcW w:w="1229" w:type="dxa"/>
            <w:tcBorders>
              <w:top w:val="single" w:sz="4" w:space="0" w:color="auto"/>
              <w:left w:val="single" w:sz="4" w:space="0" w:color="auto"/>
              <w:bottom w:val="single" w:sz="4" w:space="0" w:color="auto"/>
              <w:right w:val="single" w:sz="4" w:space="0" w:color="auto"/>
            </w:tcBorders>
          </w:tcPr>
          <w:p w14:paraId="3685249B" w14:textId="2E60ACEC" w:rsidR="00051608" w:rsidRPr="002E7BC9" w:rsidRDefault="00051608" w:rsidP="00E562C9">
            <w:pPr>
              <w:keepNext/>
              <w:spacing w:line="276" w:lineRule="auto"/>
              <w:jc w:val="both"/>
              <w:outlineLvl w:val="1"/>
              <w:rPr>
                <w:b/>
                <w:iCs/>
              </w:rPr>
            </w:pPr>
            <w:r w:rsidRPr="002E7BC9">
              <w:rPr>
                <w:b/>
                <w:iCs/>
              </w:rPr>
              <w:t>ОК 05</w:t>
            </w:r>
          </w:p>
        </w:tc>
        <w:tc>
          <w:tcPr>
            <w:tcW w:w="8342" w:type="dxa"/>
            <w:tcBorders>
              <w:top w:val="single" w:sz="4" w:space="0" w:color="auto"/>
              <w:left w:val="single" w:sz="4" w:space="0" w:color="auto"/>
              <w:bottom w:val="single" w:sz="4" w:space="0" w:color="auto"/>
              <w:right w:val="single" w:sz="4" w:space="0" w:color="auto"/>
            </w:tcBorders>
          </w:tcPr>
          <w:p w14:paraId="2CDA19C3" w14:textId="5B97D439" w:rsidR="00051608" w:rsidRPr="002E7BC9" w:rsidRDefault="00051608" w:rsidP="00E562C9">
            <w:pPr>
              <w:keepNext/>
              <w:spacing w:line="276" w:lineRule="auto"/>
              <w:jc w:val="both"/>
              <w:outlineLvl w:val="1"/>
              <w:rPr>
                <w:bCs/>
                <w:iCs/>
              </w:rPr>
            </w:pPr>
            <w:r w:rsidRPr="002E7BC9">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3E85" w:rsidRPr="002E7BC9" w14:paraId="340AB748" w14:textId="77777777" w:rsidTr="00E10389">
        <w:tc>
          <w:tcPr>
            <w:tcW w:w="1229" w:type="dxa"/>
            <w:tcBorders>
              <w:top w:val="single" w:sz="4" w:space="0" w:color="auto"/>
              <w:left w:val="single" w:sz="4" w:space="0" w:color="auto"/>
              <w:bottom w:val="single" w:sz="4" w:space="0" w:color="auto"/>
              <w:right w:val="single" w:sz="4" w:space="0" w:color="auto"/>
            </w:tcBorders>
          </w:tcPr>
          <w:p w14:paraId="65C228BE" w14:textId="32FF9EB1" w:rsidR="009F3E85" w:rsidRPr="002E7BC9" w:rsidRDefault="00F825E8" w:rsidP="00E562C9">
            <w:pPr>
              <w:keepNext/>
              <w:spacing w:line="276" w:lineRule="auto"/>
              <w:jc w:val="both"/>
              <w:outlineLvl w:val="1"/>
              <w:rPr>
                <w:b/>
                <w:iCs/>
              </w:rPr>
            </w:pPr>
            <w:r w:rsidRPr="002E7BC9">
              <w:rPr>
                <w:b/>
                <w:iCs/>
              </w:rPr>
              <w:t>ОК 06</w:t>
            </w:r>
          </w:p>
        </w:tc>
        <w:tc>
          <w:tcPr>
            <w:tcW w:w="8342" w:type="dxa"/>
            <w:tcBorders>
              <w:top w:val="single" w:sz="4" w:space="0" w:color="auto"/>
              <w:left w:val="single" w:sz="4" w:space="0" w:color="auto"/>
              <w:bottom w:val="single" w:sz="4" w:space="0" w:color="auto"/>
              <w:right w:val="single" w:sz="4" w:space="0" w:color="auto"/>
            </w:tcBorders>
          </w:tcPr>
          <w:p w14:paraId="64A1F396" w14:textId="3B6839C7" w:rsidR="009F3E85" w:rsidRPr="002E7BC9" w:rsidRDefault="00F825E8" w:rsidP="00E562C9">
            <w:pPr>
              <w:keepNext/>
              <w:spacing w:line="276" w:lineRule="auto"/>
              <w:jc w:val="both"/>
              <w:outlineLvl w:val="1"/>
              <w:rPr>
                <w:bCs/>
                <w:iCs/>
              </w:rPr>
            </w:pPr>
            <w:r w:rsidRPr="002E7BC9">
              <w:rPr>
                <w:bCs/>
                <w:iC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межрегиональных отношений, применять стандарты антикоррупционного поведения</w:t>
            </w:r>
          </w:p>
        </w:tc>
      </w:tr>
    </w:tbl>
    <w:p w14:paraId="1A260D51" w14:textId="77777777" w:rsidR="009F3E85" w:rsidRPr="009F3E85" w:rsidRDefault="009F3E85" w:rsidP="00E562C9">
      <w:pPr>
        <w:keepNext/>
        <w:spacing w:line="276" w:lineRule="auto"/>
        <w:ind w:firstLine="709"/>
        <w:jc w:val="both"/>
        <w:outlineLvl w:val="1"/>
        <w:rPr>
          <w:b/>
          <w:bCs/>
          <w:iCs/>
          <w:lang w:val="x-none" w:eastAsia="x-none"/>
        </w:rPr>
      </w:pPr>
    </w:p>
    <w:p w14:paraId="40D98CD4" w14:textId="77777777" w:rsidR="009F3E85" w:rsidRPr="009F3E85" w:rsidRDefault="009F3E85" w:rsidP="00E562C9">
      <w:pPr>
        <w:keepNext/>
        <w:spacing w:line="276" w:lineRule="auto"/>
        <w:ind w:firstLine="709"/>
        <w:jc w:val="both"/>
        <w:outlineLvl w:val="1"/>
        <w:rPr>
          <w:bCs/>
          <w:iCs/>
          <w:lang w:val="x-none" w:eastAsia="x-none"/>
        </w:rPr>
      </w:pPr>
      <w:bookmarkStart w:id="193" w:name="_Toc149058998"/>
      <w:bookmarkStart w:id="194" w:name="_Toc149059222"/>
      <w:bookmarkStart w:id="195" w:name="_Toc149059447"/>
      <w:r w:rsidRPr="009F3E85">
        <w:rPr>
          <w:bCs/>
          <w:iCs/>
          <w:lang w:val="x-none" w:eastAsia="x-none"/>
        </w:rPr>
        <w:t>1.1.2. Перечень профессиональных компетенций</w:t>
      </w:r>
      <w:bookmarkEnd w:id="193"/>
      <w:bookmarkEnd w:id="194"/>
      <w:bookmarkEnd w:id="195"/>
      <w:r w:rsidRPr="009F3E85">
        <w:rPr>
          <w:bCs/>
          <w:iCs/>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F3E85" w:rsidRPr="009F3E85" w14:paraId="7B05AACC" w14:textId="77777777" w:rsidTr="00E10389">
        <w:tc>
          <w:tcPr>
            <w:tcW w:w="1204" w:type="dxa"/>
            <w:tcBorders>
              <w:top w:val="single" w:sz="4" w:space="0" w:color="auto"/>
              <w:left w:val="single" w:sz="4" w:space="0" w:color="auto"/>
              <w:bottom w:val="single" w:sz="4" w:space="0" w:color="auto"/>
              <w:right w:val="single" w:sz="4" w:space="0" w:color="auto"/>
            </w:tcBorders>
            <w:hideMark/>
          </w:tcPr>
          <w:p w14:paraId="74FC87E4" w14:textId="77777777" w:rsidR="009F3E85" w:rsidRPr="009F3E85" w:rsidRDefault="009F3E85" w:rsidP="00E562C9">
            <w:pPr>
              <w:keepNext/>
              <w:spacing w:line="276" w:lineRule="auto"/>
              <w:jc w:val="both"/>
              <w:outlineLvl w:val="1"/>
              <w:rPr>
                <w:b/>
                <w:bCs/>
                <w:iCs/>
              </w:rPr>
            </w:pPr>
            <w:bookmarkStart w:id="196" w:name="_Toc149058999"/>
            <w:bookmarkStart w:id="197" w:name="_Toc149059223"/>
            <w:bookmarkStart w:id="198" w:name="_Toc149059448"/>
            <w:r w:rsidRPr="009F3E85">
              <w:rPr>
                <w:b/>
                <w:bCs/>
                <w:iCs/>
              </w:rPr>
              <w:t>Код</w:t>
            </w:r>
            <w:bookmarkEnd w:id="196"/>
            <w:bookmarkEnd w:id="197"/>
            <w:bookmarkEnd w:id="198"/>
          </w:p>
        </w:tc>
        <w:tc>
          <w:tcPr>
            <w:tcW w:w="8367" w:type="dxa"/>
            <w:tcBorders>
              <w:top w:val="single" w:sz="4" w:space="0" w:color="auto"/>
              <w:left w:val="single" w:sz="4" w:space="0" w:color="auto"/>
              <w:bottom w:val="single" w:sz="4" w:space="0" w:color="auto"/>
              <w:right w:val="single" w:sz="4" w:space="0" w:color="auto"/>
            </w:tcBorders>
            <w:hideMark/>
          </w:tcPr>
          <w:p w14:paraId="16F61EBB" w14:textId="77777777" w:rsidR="009F3E85" w:rsidRPr="009F3E85" w:rsidRDefault="009F3E85" w:rsidP="00E562C9">
            <w:pPr>
              <w:keepNext/>
              <w:spacing w:line="276" w:lineRule="auto"/>
              <w:jc w:val="both"/>
              <w:outlineLvl w:val="1"/>
              <w:rPr>
                <w:b/>
                <w:bCs/>
                <w:iCs/>
              </w:rPr>
            </w:pPr>
            <w:bookmarkStart w:id="199" w:name="_Toc149059000"/>
            <w:bookmarkStart w:id="200" w:name="_Toc149059224"/>
            <w:bookmarkStart w:id="201" w:name="_Toc149059449"/>
            <w:r w:rsidRPr="009F3E85">
              <w:rPr>
                <w:b/>
                <w:bCs/>
                <w:iCs/>
              </w:rPr>
              <w:t>Наименование видов деятельности и профессиональных компетенций</w:t>
            </w:r>
            <w:bookmarkEnd w:id="199"/>
            <w:bookmarkEnd w:id="200"/>
            <w:bookmarkEnd w:id="201"/>
          </w:p>
        </w:tc>
      </w:tr>
      <w:tr w:rsidR="00361D9C" w:rsidRPr="009F3E85" w14:paraId="0C5A113C" w14:textId="77777777" w:rsidTr="00E10389">
        <w:tc>
          <w:tcPr>
            <w:tcW w:w="1204" w:type="dxa"/>
            <w:tcBorders>
              <w:top w:val="single" w:sz="4" w:space="0" w:color="auto"/>
              <w:left w:val="single" w:sz="4" w:space="0" w:color="auto"/>
              <w:bottom w:val="single" w:sz="4" w:space="0" w:color="auto"/>
              <w:right w:val="single" w:sz="4" w:space="0" w:color="auto"/>
            </w:tcBorders>
          </w:tcPr>
          <w:p w14:paraId="6D16C443" w14:textId="71C6E7AF" w:rsidR="00361D9C" w:rsidRPr="00361D9C" w:rsidRDefault="00361D9C" w:rsidP="00E562C9">
            <w:pPr>
              <w:keepNext/>
              <w:spacing w:line="276" w:lineRule="auto"/>
              <w:jc w:val="both"/>
              <w:outlineLvl w:val="1"/>
              <w:rPr>
                <w:b/>
                <w:bCs/>
                <w:iCs/>
              </w:rPr>
            </w:pPr>
            <w:bookmarkStart w:id="202" w:name="_Toc149059001"/>
            <w:bookmarkStart w:id="203" w:name="_Toc149059225"/>
            <w:bookmarkStart w:id="204" w:name="_Toc149059450"/>
            <w:r w:rsidRPr="00361D9C">
              <w:rPr>
                <w:b/>
                <w:bCs/>
                <w:iCs/>
              </w:rPr>
              <w:t>ВД 2</w:t>
            </w:r>
            <w:bookmarkEnd w:id="202"/>
            <w:bookmarkEnd w:id="203"/>
            <w:bookmarkEnd w:id="204"/>
          </w:p>
        </w:tc>
        <w:tc>
          <w:tcPr>
            <w:tcW w:w="8367" w:type="dxa"/>
            <w:tcBorders>
              <w:top w:val="single" w:sz="4" w:space="0" w:color="auto"/>
              <w:left w:val="single" w:sz="4" w:space="0" w:color="auto"/>
              <w:bottom w:val="single" w:sz="4" w:space="0" w:color="auto"/>
              <w:right w:val="single" w:sz="4" w:space="0" w:color="auto"/>
            </w:tcBorders>
          </w:tcPr>
          <w:p w14:paraId="1D74291D" w14:textId="0F3916C4" w:rsidR="00361D9C" w:rsidRPr="00361D9C" w:rsidRDefault="00670142" w:rsidP="00670142">
            <w:pPr>
              <w:autoSpaceDE w:val="0"/>
              <w:autoSpaceDN w:val="0"/>
              <w:adjustRightInd w:val="0"/>
              <w:spacing w:line="276" w:lineRule="auto"/>
              <w:rPr>
                <w:rFonts w:eastAsiaTheme="minorHAnsi"/>
                <w:lang w:eastAsia="en-US"/>
              </w:rPr>
            </w:pPr>
            <w:r w:rsidRPr="00670142">
              <w:rPr>
                <w:rFonts w:eastAsiaTheme="minorHAnsi"/>
                <w:lang w:eastAsia="en-US"/>
              </w:rPr>
              <w:t xml:space="preserve">Организация культурно-досуговой деятельности </w:t>
            </w:r>
            <w:r w:rsidR="00361D9C">
              <w:rPr>
                <w:rFonts w:eastAsiaTheme="minorHAnsi"/>
                <w:lang w:eastAsia="en-US"/>
              </w:rPr>
              <w:t>(по выбору)</w:t>
            </w:r>
          </w:p>
        </w:tc>
      </w:tr>
      <w:tr w:rsidR="009F3E85" w:rsidRPr="009F3E85" w14:paraId="66B3BF36" w14:textId="77777777" w:rsidTr="00E10389">
        <w:tc>
          <w:tcPr>
            <w:tcW w:w="1204" w:type="dxa"/>
            <w:tcBorders>
              <w:top w:val="single" w:sz="4" w:space="0" w:color="auto"/>
              <w:left w:val="single" w:sz="4" w:space="0" w:color="auto"/>
              <w:bottom w:val="single" w:sz="4" w:space="0" w:color="auto"/>
              <w:right w:val="single" w:sz="4" w:space="0" w:color="auto"/>
            </w:tcBorders>
            <w:hideMark/>
          </w:tcPr>
          <w:p w14:paraId="23763D29" w14:textId="77777777" w:rsidR="009F3E85" w:rsidRPr="00361D9C" w:rsidRDefault="009F3E85" w:rsidP="00E562C9">
            <w:pPr>
              <w:keepNext/>
              <w:spacing w:line="276" w:lineRule="auto"/>
              <w:jc w:val="both"/>
              <w:outlineLvl w:val="1"/>
              <w:rPr>
                <w:b/>
                <w:bCs/>
                <w:iCs/>
              </w:rPr>
            </w:pPr>
          </w:p>
        </w:tc>
        <w:tc>
          <w:tcPr>
            <w:tcW w:w="8367" w:type="dxa"/>
            <w:tcBorders>
              <w:top w:val="single" w:sz="4" w:space="0" w:color="auto"/>
              <w:left w:val="single" w:sz="4" w:space="0" w:color="auto"/>
              <w:bottom w:val="single" w:sz="4" w:space="0" w:color="auto"/>
              <w:right w:val="single" w:sz="4" w:space="0" w:color="auto"/>
            </w:tcBorders>
            <w:hideMark/>
          </w:tcPr>
          <w:p w14:paraId="0A151AD9" w14:textId="77777777" w:rsidR="009F3E85" w:rsidRPr="009F3E85" w:rsidRDefault="009F3E85" w:rsidP="00E562C9">
            <w:pPr>
              <w:keepNext/>
              <w:spacing w:line="276" w:lineRule="auto"/>
              <w:jc w:val="both"/>
              <w:outlineLvl w:val="1"/>
              <w:rPr>
                <w:bCs/>
                <w:i/>
              </w:rPr>
            </w:pPr>
          </w:p>
        </w:tc>
      </w:tr>
      <w:tr w:rsidR="00361D9C" w:rsidRPr="00E752CF" w14:paraId="6005AFB7" w14:textId="77777777" w:rsidTr="00E10389">
        <w:tc>
          <w:tcPr>
            <w:tcW w:w="1204" w:type="dxa"/>
            <w:tcBorders>
              <w:top w:val="single" w:sz="4" w:space="0" w:color="auto"/>
              <w:left w:val="single" w:sz="4" w:space="0" w:color="auto"/>
              <w:bottom w:val="single" w:sz="4" w:space="0" w:color="auto"/>
              <w:right w:val="single" w:sz="4" w:space="0" w:color="auto"/>
            </w:tcBorders>
          </w:tcPr>
          <w:p w14:paraId="18BB664B" w14:textId="48C0B878" w:rsidR="00361D9C" w:rsidRPr="00361D9C" w:rsidRDefault="00361D9C" w:rsidP="00E562C9">
            <w:pPr>
              <w:keepNext/>
              <w:spacing w:line="276" w:lineRule="auto"/>
              <w:jc w:val="both"/>
              <w:outlineLvl w:val="1"/>
              <w:rPr>
                <w:b/>
                <w:bCs/>
                <w:iCs/>
              </w:rPr>
            </w:pPr>
            <w:bookmarkStart w:id="205" w:name="_Toc149059002"/>
            <w:bookmarkStart w:id="206" w:name="_Toc149059226"/>
            <w:bookmarkStart w:id="207" w:name="_Toc149059451"/>
            <w:r w:rsidRPr="00361D9C">
              <w:rPr>
                <w:rFonts w:eastAsiaTheme="minorHAnsi"/>
                <w:b/>
                <w:bCs/>
                <w:lang w:eastAsia="en-US"/>
              </w:rPr>
              <w:t>ПК 2.1.</w:t>
            </w:r>
            <w:bookmarkEnd w:id="205"/>
            <w:bookmarkEnd w:id="206"/>
            <w:bookmarkEnd w:id="207"/>
          </w:p>
        </w:tc>
        <w:tc>
          <w:tcPr>
            <w:tcW w:w="8367" w:type="dxa"/>
            <w:tcBorders>
              <w:top w:val="single" w:sz="4" w:space="0" w:color="auto"/>
              <w:left w:val="single" w:sz="4" w:space="0" w:color="auto"/>
              <w:bottom w:val="single" w:sz="4" w:space="0" w:color="auto"/>
              <w:right w:val="single" w:sz="4" w:space="0" w:color="auto"/>
            </w:tcBorders>
          </w:tcPr>
          <w:p w14:paraId="684FFF65" w14:textId="10926BA8" w:rsidR="00361D9C" w:rsidRPr="00545F7A"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Организовывать культурно-досуговую деятельность с применением современных методик.</w:t>
            </w:r>
          </w:p>
        </w:tc>
      </w:tr>
      <w:tr w:rsidR="00361D9C" w:rsidRPr="00E752CF" w14:paraId="4067450E" w14:textId="77777777" w:rsidTr="00361D9C">
        <w:tc>
          <w:tcPr>
            <w:tcW w:w="1204" w:type="dxa"/>
            <w:tcBorders>
              <w:top w:val="single" w:sz="4" w:space="0" w:color="auto"/>
              <w:left w:val="single" w:sz="4" w:space="0" w:color="auto"/>
              <w:bottom w:val="single" w:sz="4" w:space="0" w:color="auto"/>
              <w:right w:val="single" w:sz="4" w:space="0" w:color="auto"/>
            </w:tcBorders>
          </w:tcPr>
          <w:p w14:paraId="5532DA25" w14:textId="657194BC" w:rsidR="00361D9C" w:rsidRPr="00361D9C" w:rsidRDefault="00361D9C" w:rsidP="00E562C9">
            <w:pPr>
              <w:keepNext/>
              <w:spacing w:line="276" w:lineRule="auto"/>
              <w:jc w:val="both"/>
              <w:outlineLvl w:val="1"/>
              <w:rPr>
                <w:b/>
                <w:bCs/>
                <w:iCs/>
              </w:rPr>
            </w:pPr>
            <w:bookmarkStart w:id="208" w:name="_Toc149059003"/>
            <w:bookmarkStart w:id="209" w:name="_Toc149059227"/>
            <w:bookmarkStart w:id="210" w:name="_Toc149059452"/>
            <w:r w:rsidRPr="00361D9C">
              <w:rPr>
                <w:rFonts w:eastAsiaTheme="minorHAnsi"/>
                <w:b/>
                <w:bCs/>
                <w:lang w:eastAsia="en-US"/>
              </w:rPr>
              <w:t>ПК 2.2.</w:t>
            </w:r>
            <w:bookmarkEnd w:id="208"/>
            <w:bookmarkEnd w:id="209"/>
            <w:bookmarkEnd w:id="210"/>
          </w:p>
        </w:tc>
        <w:tc>
          <w:tcPr>
            <w:tcW w:w="8367" w:type="dxa"/>
            <w:tcBorders>
              <w:top w:val="single" w:sz="4" w:space="0" w:color="auto"/>
              <w:left w:val="single" w:sz="4" w:space="0" w:color="auto"/>
              <w:bottom w:val="single" w:sz="4" w:space="0" w:color="auto"/>
              <w:right w:val="single" w:sz="4" w:space="0" w:color="auto"/>
            </w:tcBorders>
          </w:tcPr>
          <w:p w14:paraId="1AE78F0A" w14:textId="1AC3AA6C" w:rsidR="00361D9C" w:rsidRPr="00545F7A"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Разрабатывать и реализовать сценарные планы культурно-досуговых программ, осуществлять их постановку, лично участвовать в них в качестве исполнителя.</w:t>
            </w:r>
          </w:p>
        </w:tc>
      </w:tr>
      <w:tr w:rsidR="00361D9C" w:rsidRPr="00E752CF" w14:paraId="39283DE4" w14:textId="77777777" w:rsidTr="00E10389">
        <w:tc>
          <w:tcPr>
            <w:tcW w:w="1204" w:type="dxa"/>
            <w:tcBorders>
              <w:top w:val="single" w:sz="4" w:space="0" w:color="auto"/>
              <w:left w:val="single" w:sz="4" w:space="0" w:color="auto"/>
              <w:bottom w:val="single" w:sz="4" w:space="0" w:color="auto"/>
              <w:right w:val="single" w:sz="4" w:space="0" w:color="auto"/>
            </w:tcBorders>
          </w:tcPr>
          <w:p w14:paraId="54D0FC6E" w14:textId="6E58E4F9" w:rsidR="00361D9C" w:rsidRPr="00361D9C" w:rsidRDefault="00361D9C" w:rsidP="00E562C9">
            <w:pPr>
              <w:keepNext/>
              <w:spacing w:line="276" w:lineRule="auto"/>
              <w:jc w:val="both"/>
              <w:outlineLvl w:val="1"/>
              <w:rPr>
                <w:b/>
                <w:bCs/>
                <w:iCs/>
              </w:rPr>
            </w:pPr>
            <w:bookmarkStart w:id="211" w:name="_Toc149059004"/>
            <w:bookmarkStart w:id="212" w:name="_Toc149059228"/>
            <w:bookmarkStart w:id="213" w:name="_Toc149059453"/>
            <w:r w:rsidRPr="00361D9C">
              <w:rPr>
                <w:rFonts w:eastAsiaTheme="minorHAnsi"/>
                <w:b/>
                <w:bCs/>
                <w:lang w:eastAsia="en-US"/>
              </w:rPr>
              <w:t>ПК 2.3.</w:t>
            </w:r>
            <w:bookmarkEnd w:id="211"/>
            <w:bookmarkEnd w:id="212"/>
            <w:bookmarkEnd w:id="213"/>
          </w:p>
        </w:tc>
        <w:tc>
          <w:tcPr>
            <w:tcW w:w="8367" w:type="dxa"/>
            <w:tcBorders>
              <w:top w:val="single" w:sz="4" w:space="0" w:color="auto"/>
              <w:left w:val="single" w:sz="4" w:space="0" w:color="auto"/>
              <w:bottom w:val="single" w:sz="4" w:space="0" w:color="auto"/>
              <w:right w:val="single" w:sz="4" w:space="0" w:color="auto"/>
            </w:tcBorders>
          </w:tcPr>
          <w:p w14:paraId="7070F9B3" w14:textId="6F3B3689" w:rsidR="00361D9C" w:rsidRPr="00545F7A"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Осуществлять организационную и репетиционную работу с участниками культурно-досуговых программ.</w:t>
            </w:r>
          </w:p>
        </w:tc>
      </w:tr>
      <w:tr w:rsidR="00361D9C" w:rsidRPr="00E752CF" w14:paraId="6028EAA9" w14:textId="77777777" w:rsidTr="00E10389">
        <w:tc>
          <w:tcPr>
            <w:tcW w:w="1204" w:type="dxa"/>
            <w:tcBorders>
              <w:top w:val="single" w:sz="4" w:space="0" w:color="auto"/>
              <w:left w:val="single" w:sz="4" w:space="0" w:color="auto"/>
              <w:bottom w:val="single" w:sz="4" w:space="0" w:color="auto"/>
              <w:right w:val="single" w:sz="4" w:space="0" w:color="auto"/>
            </w:tcBorders>
          </w:tcPr>
          <w:p w14:paraId="57DB2307" w14:textId="2B21344F" w:rsidR="00361D9C" w:rsidRPr="00361D9C" w:rsidRDefault="00361D9C" w:rsidP="00E562C9">
            <w:pPr>
              <w:keepNext/>
              <w:spacing w:line="276" w:lineRule="auto"/>
              <w:jc w:val="both"/>
              <w:outlineLvl w:val="1"/>
              <w:rPr>
                <w:b/>
                <w:bCs/>
                <w:iCs/>
              </w:rPr>
            </w:pPr>
            <w:bookmarkStart w:id="214" w:name="_Toc149059005"/>
            <w:bookmarkStart w:id="215" w:name="_Toc149059229"/>
            <w:bookmarkStart w:id="216" w:name="_Toc149059454"/>
            <w:r w:rsidRPr="00361D9C">
              <w:rPr>
                <w:rFonts w:eastAsiaTheme="minorHAnsi"/>
                <w:b/>
                <w:bCs/>
                <w:lang w:eastAsia="en-US"/>
              </w:rPr>
              <w:t>ПК 2.4</w:t>
            </w:r>
            <w:bookmarkEnd w:id="214"/>
            <w:bookmarkEnd w:id="215"/>
            <w:bookmarkEnd w:id="216"/>
          </w:p>
        </w:tc>
        <w:tc>
          <w:tcPr>
            <w:tcW w:w="8367" w:type="dxa"/>
            <w:tcBorders>
              <w:top w:val="single" w:sz="4" w:space="0" w:color="auto"/>
              <w:left w:val="single" w:sz="4" w:space="0" w:color="auto"/>
              <w:bottom w:val="single" w:sz="4" w:space="0" w:color="auto"/>
              <w:right w:val="single" w:sz="4" w:space="0" w:color="auto"/>
            </w:tcBorders>
          </w:tcPr>
          <w:p w14:paraId="0CDB9D29" w14:textId="479D01C1" w:rsidR="00361D9C" w:rsidRPr="00545F7A"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Осуществлять организацию и проведение культурно-досуговых программ с применением игровых технологий, технических средств.</w:t>
            </w:r>
          </w:p>
        </w:tc>
      </w:tr>
      <w:tr w:rsidR="00545F7A" w:rsidRPr="00E752CF" w14:paraId="67DC11E1" w14:textId="77777777" w:rsidTr="00E10389">
        <w:tc>
          <w:tcPr>
            <w:tcW w:w="1204" w:type="dxa"/>
            <w:tcBorders>
              <w:top w:val="single" w:sz="4" w:space="0" w:color="auto"/>
              <w:left w:val="single" w:sz="4" w:space="0" w:color="auto"/>
              <w:bottom w:val="single" w:sz="4" w:space="0" w:color="auto"/>
              <w:right w:val="single" w:sz="4" w:space="0" w:color="auto"/>
            </w:tcBorders>
          </w:tcPr>
          <w:p w14:paraId="5E779940" w14:textId="74F65A29" w:rsidR="00545F7A" w:rsidRPr="00361D9C" w:rsidRDefault="00545F7A" w:rsidP="00E562C9">
            <w:pPr>
              <w:keepNext/>
              <w:spacing w:line="276" w:lineRule="auto"/>
              <w:jc w:val="both"/>
              <w:outlineLvl w:val="1"/>
              <w:rPr>
                <w:rFonts w:eastAsiaTheme="minorHAnsi"/>
                <w:b/>
                <w:bCs/>
                <w:lang w:eastAsia="en-US"/>
              </w:rPr>
            </w:pPr>
            <w:bookmarkStart w:id="217" w:name="_Toc149059006"/>
            <w:bookmarkStart w:id="218" w:name="_Toc149059230"/>
            <w:bookmarkStart w:id="219" w:name="_Toc149059455"/>
            <w:r>
              <w:rPr>
                <w:rFonts w:eastAsiaTheme="minorHAnsi"/>
                <w:b/>
                <w:bCs/>
                <w:lang w:eastAsia="en-US"/>
              </w:rPr>
              <w:t>ПК 2.5.</w:t>
            </w:r>
            <w:bookmarkEnd w:id="217"/>
            <w:bookmarkEnd w:id="218"/>
            <w:bookmarkEnd w:id="219"/>
          </w:p>
        </w:tc>
        <w:tc>
          <w:tcPr>
            <w:tcW w:w="8367" w:type="dxa"/>
            <w:tcBorders>
              <w:top w:val="single" w:sz="4" w:space="0" w:color="auto"/>
              <w:left w:val="single" w:sz="4" w:space="0" w:color="auto"/>
              <w:bottom w:val="single" w:sz="4" w:space="0" w:color="auto"/>
              <w:right w:val="single" w:sz="4" w:space="0" w:color="auto"/>
            </w:tcBorders>
          </w:tcPr>
          <w:p w14:paraId="2D3F1381" w14:textId="4FA7F9E2" w:rsidR="00545F7A" w:rsidRPr="00650567"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Организовывать и проводить мероприятия в сфере молодежной политики, включая досуг и отдых детей, подростков и молодежи, в том числе в специализированных (профильных) лагерях.</w:t>
            </w:r>
          </w:p>
        </w:tc>
      </w:tr>
    </w:tbl>
    <w:p w14:paraId="0B35278F" w14:textId="77777777" w:rsidR="009F3E85" w:rsidRPr="009F3E85" w:rsidRDefault="009F3E85" w:rsidP="00E562C9">
      <w:pPr>
        <w:spacing w:line="276" w:lineRule="auto"/>
        <w:ind w:firstLine="709"/>
        <w:rPr>
          <w:bCs/>
        </w:rPr>
      </w:pPr>
    </w:p>
    <w:p w14:paraId="113B484F" w14:textId="77777777" w:rsidR="009F3E85" w:rsidRPr="009F3E85" w:rsidRDefault="009F3E85" w:rsidP="00E562C9">
      <w:pPr>
        <w:spacing w:line="276" w:lineRule="auto"/>
        <w:ind w:firstLine="709"/>
        <w:rPr>
          <w:bCs/>
        </w:rPr>
      </w:pPr>
      <w:r w:rsidRPr="009F3E85">
        <w:rPr>
          <w:bCs/>
        </w:rPr>
        <w:t>1.1.3. В результате освоения профессионального модуля обучающийся должен</w:t>
      </w:r>
      <w:r w:rsidRPr="009F3E85">
        <w:rPr>
          <w:bCs/>
          <w:vertAlign w:val="superscript"/>
        </w:rPr>
        <w:footnoteReference w:id="36"/>
      </w:r>
      <w:r w:rsidRPr="009F3E85">
        <w:rPr>
          <w:bC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61D9C" w:rsidRPr="009F3E85" w14:paraId="647CA693" w14:textId="77777777" w:rsidTr="00361D9C">
        <w:tc>
          <w:tcPr>
            <w:tcW w:w="2802" w:type="dxa"/>
            <w:tcBorders>
              <w:top w:val="single" w:sz="4" w:space="0" w:color="auto"/>
              <w:left w:val="single" w:sz="4" w:space="0" w:color="auto"/>
              <w:bottom w:val="single" w:sz="4" w:space="0" w:color="auto"/>
              <w:right w:val="single" w:sz="4" w:space="0" w:color="auto"/>
            </w:tcBorders>
          </w:tcPr>
          <w:p w14:paraId="30496D1A" w14:textId="4D19F631" w:rsidR="00361D9C" w:rsidRPr="009F3E85" w:rsidRDefault="00361D9C" w:rsidP="00E562C9">
            <w:pPr>
              <w:spacing w:line="276" w:lineRule="auto"/>
              <w:rPr>
                <w:bCs/>
                <w:lang w:eastAsia="en-US"/>
              </w:rPr>
            </w:pPr>
            <w:r>
              <w:rPr>
                <w:bCs/>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tcPr>
          <w:p w14:paraId="56805FEE" w14:textId="50E4868B" w:rsidR="006F43B1" w:rsidRPr="006F43B1" w:rsidRDefault="006F43B1" w:rsidP="006F43B1">
            <w:pPr>
              <w:spacing w:line="276" w:lineRule="auto"/>
              <w:rPr>
                <w:bCs/>
                <w:lang w:eastAsia="en-US"/>
              </w:rPr>
            </w:pPr>
            <w:r>
              <w:rPr>
                <w:bCs/>
                <w:lang w:eastAsia="en-US"/>
              </w:rPr>
              <w:t xml:space="preserve">- </w:t>
            </w:r>
            <w:r w:rsidRPr="006F43B1">
              <w:rPr>
                <w:bCs/>
                <w:lang w:eastAsia="en-US"/>
              </w:rPr>
              <w:t>организации культурно-досуговой работы с населением региона, в том числе с детьми, подростками, молодежью;</w:t>
            </w:r>
          </w:p>
          <w:p w14:paraId="15ED1623" w14:textId="77777777" w:rsidR="006F43B1" w:rsidRPr="006F43B1" w:rsidRDefault="006F43B1" w:rsidP="006F43B1">
            <w:pPr>
              <w:spacing w:line="276" w:lineRule="auto"/>
              <w:rPr>
                <w:bCs/>
                <w:lang w:eastAsia="en-US"/>
              </w:rPr>
            </w:pPr>
            <w:r w:rsidRPr="006F43B1">
              <w:rPr>
                <w:bCs/>
                <w:lang w:eastAsia="en-US"/>
              </w:rPr>
              <w:t>- проведения игровых форм и программ;</w:t>
            </w:r>
          </w:p>
          <w:p w14:paraId="68C20A92" w14:textId="77777777" w:rsidR="004A3366" w:rsidRDefault="004A3366" w:rsidP="006F43B1">
            <w:pPr>
              <w:spacing w:line="276" w:lineRule="auto"/>
              <w:rPr>
                <w:bCs/>
                <w:lang w:eastAsia="en-US"/>
              </w:rPr>
            </w:pPr>
            <w:r>
              <w:rPr>
                <w:bCs/>
                <w:lang w:eastAsia="en-US"/>
              </w:rPr>
              <w:t>-</w:t>
            </w:r>
            <w:r>
              <w:t xml:space="preserve"> </w:t>
            </w:r>
            <w:r w:rsidRPr="004A3366">
              <w:rPr>
                <w:bCs/>
                <w:lang w:eastAsia="en-US"/>
              </w:rPr>
              <w:t>подготовки сценариев, организации, постановки, художественно-технического и музыкального оформления культурно-досуговых программ;</w:t>
            </w:r>
          </w:p>
          <w:p w14:paraId="1A024779" w14:textId="40EF8EC3" w:rsidR="004A3366" w:rsidRPr="006F43B1" w:rsidRDefault="004A3366" w:rsidP="004A3366">
            <w:pPr>
              <w:spacing w:line="276" w:lineRule="auto"/>
              <w:rPr>
                <w:bCs/>
                <w:lang w:eastAsia="en-US"/>
              </w:rPr>
            </w:pPr>
            <w:r>
              <w:rPr>
                <w:bCs/>
                <w:lang w:eastAsia="en-US"/>
              </w:rPr>
              <w:t xml:space="preserve">- </w:t>
            </w:r>
            <w:r w:rsidRPr="004A3366">
              <w:rPr>
                <w:bCs/>
                <w:lang w:eastAsia="en-US"/>
              </w:rPr>
              <w:t>работы с детьми, подростками и молодежью в культурно-досуговых учреждениях (организациях), в том числе в специализированных (профильных) лагерях;</w:t>
            </w:r>
          </w:p>
        </w:tc>
      </w:tr>
      <w:tr w:rsidR="00361D9C" w:rsidRPr="009F3E85" w14:paraId="27E1C666" w14:textId="77777777" w:rsidTr="00361D9C">
        <w:tc>
          <w:tcPr>
            <w:tcW w:w="2802" w:type="dxa"/>
            <w:tcBorders>
              <w:top w:val="single" w:sz="4" w:space="0" w:color="auto"/>
              <w:left w:val="single" w:sz="4" w:space="0" w:color="auto"/>
              <w:bottom w:val="single" w:sz="4" w:space="0" w:color="auto"/>
              <w:right w:val="single" w:sz="4" w:space="0" w:color="auto"/>
            </w:tcBorders>
          </w:tcPr>
          <w:p w14:paraId="5D538973" w14:textId="36B97324" w:rsidR="00361D9C" w:rsidRPr="009F3E85" w:rsidRDefault="00361D9C" w:rsidP="00E562C9">
            <w:pPr>
              <w:spacing w:line="276" w:lineRule="auto"/>
              <w:ind w:firstLine="142"/>
              <w:rPr>
                <w:bCs/>
                <w:lang w:eastAsia="en-US"/>
              </w:rPr>
            </w:pPr>
            <w:r w:rsidRPr="00866EA1">
              <w:rPr>
                <w:bCs/>
                <w:lang w:eastAsia="en-US"/>
              </w:rPr>
              <w:t>Уметь</w:t>
            </w:r>
          </w:p>
        </w:tc>
        <w:tc>
          <w:tcPr>
            <w:tcW w:w="6662" w:type="dxa"/>
            <w:tcBorders>
              <w:top w:val="single" w:sz="4" w:space="0" w:color="auto"/>
              <w:left w:val="single" w:sz="4" w:space="0" w:color="auto"/>
              <w:bottom w:val="single" w:sz="4" w:space="0" w:color="auto"/>
              <w:right w:val="single" w:sz="4" w:space="0" w:color="auto"/>
            </w:tcBorders>
          </w:tcPr>
          <w:p w14:paraId="7AB00E8E" w14:textId="77777777" w:rsidR="00831E70" w:rsidRPr="00831E70" w:rsidRDefault="00831E70" w:rsidP="00831E70">
            <w:pPr>
              <w:spacing w:line="276" w:lineRule="auto"/>
              <w:rPr>
                <w:bCs/>
                <w:lang w:eastAsia="en-US"/>
              </w:rPr>
            </w:pPr>
            <w:r w:rsidRPr="00831E70">
              <w:rPr>
                <w:bCs/>
                <w:lang w:eastAsia="en-US"/>
              </w:rPr>
              <w:t xml:space="preserve">- распознавать задачу и/или проблему в профессиональном и/или социальном контексте; </w:t>
            </w:r>
          </w:p>
          <w:p w14:paraId="4F2B6102" w14:textId="77777777" w:rsidR="00831E70" w:rsidRPr="00831E70" w:rsidRDefault="00831E70" w:rsidP="00831E70">
            <w:pPr>
              <w:spacing w:line="276" w:lineRule="auto"/>
              <w:rPr>
                <w:bCs/>
                <w:lang w:eastAsia="en-US"/>
              </w:rPr>
            </w:pPr>
            <w:r w:rsidRPr="00831E70">
              <w:rPr>
                <w:bCs/>
                <w:lang w:eastAsia="en-US"/>
              </w:rPr>
              <w:t xml:space="preserve">- анализировать задачу и/или проблему и выделять её составные части; </w:t>
            </w:r>
          </w:p>
          <w:p w14:paraId="4E357AA5" w14:textId="77777777" w:rsidR="00831E70" w:rsidRPr="00831E70" w:rsidRDefault="00831E70" w:rsidP="00831E70">
            <w:pPr>
              <w:spacing w:line="276" w:lineRule="auto"/>
              <w:rPr>
                <w:bCs/>
                <w:lang w:eastAsia="en-US"/>
              </w:rPr>
            </w:pPr>
            <w:r w:rsidRPr="00831E70">
              <w:rPr>
                <w:bCs/>
                <w:lang w:eastAsia="en-US"/>
              </w:rPr>
              <w:t xml:space="preserve">- определять этапы решения задачи; </w:t>
            </w:r>
          </w:p>
          <w:p w14:paraId="74AEDB83" w14:textId="77777777" w:rsidR="00831E70" w:rsidRPr="00831E70" w:rsidRDefault="00831E70" w:rsidP="00831E70">
            <w:pPr>
              <w:spacing w:line="276" w:lineRule="auto"/>
              <w:rPr>
                <w:bCs/>
                <w:lang w:eastAsia="en-US"/>
              </w:rPr>
            </w:pPr>
            <w:r w:rsidRPr="00831E70">
              <w:rPr>
                <w:bCs/>
                <w:lang w:eastAsia="en-US"/>
              </w:rPr>
              <w:t>- выявлять и эффективно искать информацию, необходимую для решения задачи и/или проблемы;</w:t>
            </w:r>
          </w:p>
          <w:p w14:paraId="73282D0B" w14:textId="77777777" w:rsidR="00831E70" w:rsidRPr="00831E70" w:rsidRDefault="00831E70" w:rsidP="00831E70">
            <w:pPr>
              <w:spacing w:line="276" w:lineRule="auto"/>
              <w:rPr>
                <w:bCs/>
                <w:lang w:eastAsia="en-US"/>
              </w:rPr>
            </w:pPr>
            <w:r w:rsidRPr="00831E70">
              <w:rPr>
                <w:bCs/>
                <w:lang w:eastAsia="en-US"/>
              </w:rPr>
              <w:t>- составить план действия; определить необходимые ресурсы;</w:t>
            </w:r>
          </w:p>
          <w:p w14:paraId="6754F3F5" w14:textId="77777777" w:rsidR="00831E70" w:rsidRPr="00831E70" w:rsidRDefault="00831E70" w:rsidP="00831E70">
            <w:pPr>
              <w:spacing w:line="276" w:lineRule="auto"/>
              <w:rPr>
                <w:bCs/>
                <w:lang w:eastAsia="en-US"/>
              </w:rPr>
            </w:pPr>
            <w:r w:rsidRPr="00831E70">
              <w:rPr>
                <w:bCs/>
                <w:lang w:eastAsia="en-US"/>
              </w:rPr>
              <w:t xml:space="preserve">- владеть актуальными методами работы в профессиональной и смежных сферах; </w:t>
            </w:r>
          </w:p>
          <w:p w14:paraId="411FECAC" w14:textId="77777777" w:rsidR="00831E70" w:rsidRPr="00831E70" w:rsidRDefault="00831E70" w:rsidP="00831E70">
            <w:pPr>
              <w:spacing w:line="276" w:lineRule="auto"/>
              <w:rPr>
                <w:bCs/>
                <w:lang w:eastAsia="en-US"/>
              </w:rPr>
            </w:pPr>
            <w:r w:rsidRPr="00831E70">
              <w:rPr>
                <w:bCs/>
                <w:lang w:eastAsia="en-US"/>
              </w:rPr>
              <w:t xml:space="preserve">- реализовать составленный план; </w:t>
            </w:r>
          </w:p>
          <w:p w14:paraId="3C3BB47E" w14:textId="77777777" w:rsidR="00361D9C" w:rsidRDefault="00831E70" w:rsidP="00831E70">
            <w:pPr>
              <w:spacing w:line="276" w:lineRule="auto"/>
              <w:rPr>
                <w:bCs/>
                <w:lang w:eastAsia="en-US"/>
              </w:rPr>
            </w:pPr>
            <w:r w:rsidRPr="00831E70">
              <w:rPr>
                <w:bCs/>
                <w:lang w:eastAsia="en-US"/>
              </w:rPr>
              <w:t>- оценивать результат и последствия своих действий (самостоятельно или с помощью наставника)</w:t>
            </w:r>
          </w:p>
          <w:p w14:paraId="72FC3274" w14:textId="124E7AC7" w:rsidR="00831E70" w:rsidRPr="00831E70" w:rsidRDefault="00831E70" w:rsidP="00831E70">
            <w:pPr>
              <w:spacing w:line="276" w:lineRule="auto"/>
              <w:rPr>
                <w:bCs/>
                <w:lang w:eastAsia="en-US"/>
              </w:rPr>
            </w:pPr>
            <w:r>
              <w:rPr>
                <w:bCs/>
                <w:lang w:eastAsia="en-US"/>
              </w:rPr>
              <w:t xml:space="preserve">- </w:t>
            </w:r>
            <w:r w:rsidRPr="00831E70">
              <w:rPr>
                <w:bCs/>
                <w:lang w:eastAsia="en-US"/>
              </w:rPr>
              <w:t>определять задачи для поиска информации;</w:t>
            </w:r>
          </w:p>
          <w:p w14:paraId="50287B55" w14:textId="77777777" w:rsidR="00831E70" w:rsidRPr="00831E70" w:rsidRDefault="00831E70" w:rsidP="00831E70">
            <w:pPr>
              <w:spacing w:line="276" w:lineRule="auto"/>
              <w:rPr>
                <w:bCs/>
                <w:lang w:eastAsia="en-US"/>
              </w:rPr>
            </w:pPr>
            <w:r w:rsidRPr="00831E70">
              <w:rPr>
                <w:bCs/>
                <w:lang w:eastAsia="en-US"/>
              </w:rPr>
              <w:t xml:space="preserve"> - определять необходимые источники информации; </w:t>
            </w:r>
          </w:p>
          <w:p w14:paraId="3C105B00" w14:textId="77777777" w:rsidR="00831E70" w:rsidRPr="00831E70" w:rsidRDefault="00831E70" w:rsidP="00831E70">
            <w:pPr>
              <w:spacing w:line="276" w:lineRule="auto"/>
              <w:rPr>
                <w:bCs/>
                <w:lang w:eastAsia="en-US"/>
              </w:rPr>
            </w:pPr>
            <w:r w:rsidRPr="00831E70">
              <w:rPr>
                <w:bCs/>
                <w:lang w:eastAsia="en-US"/>
              </w:rPr>
              <w:t xml:space="preserve">- планировать процесс поиска; </w:t>
            </w:r>
          </w:p>
          <w:p w14:paraId="5A7FD0C9" w14:textId="77777777" w:rsidR="00831E70" w:rsidRPr="00831E70" w:rsidRDefault="00831E70" w:rsidP="00831E70">
            <w:pPr>
              <w:spacing w:line="276" w:lineRule="auto"/>
              <w:rPr>
                <w:bCs/>
                <w:lang w:eastAsia="en-US"/>
              </w:rPr>
            </w:pPr>
            <w:r w:rsidRPr="00831E70">
              <w:rPr>
                <w:bCs/>
                <w:lang w:eastAsia="en-US"/>
              </w:rPr>
              <w:t xml:space="preserve">- структурировать получаемую информацию; </w:t>
            </w:r>
          </w:p>
          <w:p w14:paraId="74799B4A" w14:textId="77777777" w:rsidR="00831E70" w:rsidRPr="00831E70" w:rsidRDefault="00831E70" w:rsidP="00831E70">
            <w:pPr>
              <w:spacing w:line="276" w:lineRule="auto"/>
              <w:rPr>
                <w:bCs/>
                <w:lang w:eastAsia="en-US"/>
              </w:rPr>
            </w:pPr>
            <w:r w:rsidRPr="00831E70">
              <w:rPr>
                <w:bCs/>
                <w:lang w:eastAsia="en-US"/>
              </w:rPr>
              <w:t xml:space="preserve">- выделять наиболее значимое в перечне информации; </w:t>
            </w:r>
          </w:p>
          <w:p w14:paraId="0A3FDCF5" w14:textId="77777777" w:rsidR="00831E70" w:rsidRDefault="00831E70" w:rsidP="00831E70">
            <w:pPr>
              <w:spacing w:line="276" w:lineRule="auto"/>
              <w:rPr>
                <w:bCs/>
                <w:lang w:eastAsia="en-US"/>
              </w:rPr>
            </w:pPr>
            <w:r w:rsidRPr="00831E70">
              <w:rPr>
                <w:bCs/>
                <w:lang w:eastAsia="en-US"/>
              </w:rPr>
              <w:t>- оценивать практическую значимость результатов поиска, оформлять результаты поиска</w:t>
            </w:r>
            <w:r>
              <w:rPr>
                <w:bCs/>
                <w:lang w:eastAsia="en-US"/>
              </w:rPr>
              <w:t>;</w:t>
            </w:r>
          </w:p>
          <w:p w14:paraId="33ABEE8D" w14:textId="4EA57AD2" w:rsidR="00831E70" w:rsidRPr="00831E70" w:rsidRDefault="00831E70" w:rsidP="00831E70">
            <w:pPr>
              <w:spacing w:line="276" w:lineRule="auto"/>
              <w:rPr>
                <w:bCs/>
                <w:lang w:eastAsia="en-US"/>
              </w:rPr>
            </w:pPr>
            <w:r>
              <w:rPr>
                <w:bCs/>
                <w:lang w:eastAsia="en-US"/>
              </w:rPr>
              <w:t xml:space="preserve">- </w:t>
            </w:r>
            <w:r w:rsidRPr="00831E70">
              <w:rPr>
                <w:bCs/>
                <w:lang w:eastAsia="en-US"/>
              </w:rPr>
              <w:t xml:space="preserve">определять актуальность нормативно-правовой документации в профессиональной деятельности; </w:t>
            </w:r>
          </w:p>
          <w:p w14:paraId="65EB5F27" w14:textId="77777777" w:rsidR="00831E70" w:rsidRPr="00831E70" w:rsidRDefault="00831E70" w:rsidP="00831E70">
            <w:pPr>
              <w:spacing w:line="276" w:lineRule="auto"/>
              <w:rPr>
                <w:bCs/>
                <w:lang w:eastAsia="en-US"/>
              </w:rPr>
            </w:pPr>
            <w:r w:rsidRPr="00831E70">
              <w:rPr>
                <w:bCs/>
                <w:lang w:eastAsia="en-US"/>
              </w:rPr>
              <w:t xml:space="preserve">- применять современную научную профессиональную терминологию; </w:t>
            </w:r>
          </w:p>
          <w:p w14:paraId="11AE4365" w14:textId="77777777" w:rsidR="00831E70" w:rsidRPr="00831E70" w:rsidRDefault="00831E70" w:rsidP="00831E70">
            <w:pPr>
              <w:spacing w:line="276" w:lineRule="auto"/>
              <w:rPr>
                <w:bCs/>
                <w:lang w:eastAsia="en-US"/>
              </w:rPr>
            </w:pPr>
            <w:r w:rsidRPr="00831E70">
              <w:rPr>
                <w:bCs/>
                <w:lang w:eastAsia="en-US"/>
              </w:rPr>
              <w:t xml:space="preserve">- определять и выстраивать траектории профессионального развития и самообразования; </w:t>
            </w:r>
          </w:p>
          <w:p w14:paraId="655C4691" w14:textId="77777777" w:rsidR="00831E70" w:rsidRPr="00831E70" w:rsidRDefault="00831E70" w:rsidP="00831E70">
            <w:pPr>
              <w:spacing w:line="276" w:lineRule="auto"/>
              <w:rPr>
                <w:bCs/>
                <w:lang w:eastAsia="en-US"/>
              </w:rPr>
            </w:pPr>
            <w:r w:rsidRPr="00831E70">
              <w:rPr>
                <w:bCs/>
                <w:lang w:eastAsia="en-US"/>
              </w:rPr>
              <w:t xml:space="preserve">- выявлять достоинства и недостатки коммерческой идеи; </w:t>
            </w:r>
          </w:p>
          <w:p w14:paraId="200C1074" w14:textId="77777777" w:rsidR="00831E70" w:rsidRPr="00831E70" w:rsidRDefault="00831E70" w:rsidP="00831E70">
            <w:pPr>
              <w:spacing w:line="276" w:lineRule="auto"/>
              <w:rPr>
                <w:bCs/>
                <w:lang w:eastAsia="en-US"/>
              </w:rPr>
            </w:pPr>
            <w:r w:rsidRPr="00831E70">
              <w:rPr>
                <w:bCs/>
                <w:lang w:eastAsia="en-US"/>
              </w:rPr>
              <w:t xml:space="preserve">- презентовать бизнес-идею; </w:t>
            </w:r>
          </w:p>
          <w:p w14:paraId="09DFFB93" w14:textId="77777777" w:rsidR="00831E70" w:rsidRPr="00831E70" w:rsidRDefault="00831E70" w:rsidP="00831E70">
            <w:pPr>
              <w:spacing w:line="276" w:lineRule="auto"/>
              <w:rPr>
                <w:bCs/>
                <w:lang w:eastAsia="en-US"/>
              </w:rPr>
            </w:pPr>
            <w:r w:rsidRPr="00831E70">
              <w:rPr>
                <w:bCs/>
                <w:lang w:eastAsia="en-US"/>
              </w:rPr>
              <w:t xml:space="preserve">- оформлять бизнес-план; </w:t>
            </w:r>
          </w:p>
          <w:p w14:paraId="70C2EA2D" w14:textId="77777777" w:rsidR="00831E70" w:rsidRPr="00831E70" w:rsidRDefault="00831E70" w:rsidP="00831E70">
            <w:pPr>
              <w:spacing w:line="276" w:lineRule="auto"/>
              <w:rPr>
                <w:bCs/>
                <w:lang w:eastAsia="en-US"/>
              </w:rPr>
            </w:pPr>
            <w:r w:rsidRPr="00831E70">
              <w:rPr>
                <w:bCs/>
                <w:lang w:eastAsia="en-US"/>
              </w:rPr>
              <w:t xml:space="preserve">- определять инвестиционную привлекательность коммерческих идей в рамках профессиональной деятельности; </w:t>
            </w:r>
          </w:p>
          <w:p w14:paraId="45DBF0AC" w14:textId="77777777" w:rsidR="00831E70" w:rsidRDefault="00831E70" w:rsidP="00831E70">
            <w:pPr>
              <w:spacing w:line="276" w:lineRule="auto"/>
              <w:rPr>
                <w:bCs/>
                <w:lang w:eastAsia="en-US"/>
              </w:rPr>
            </w:pPr>
            <w:r w:rsidRPr="00831E70">
              <w:rPr>
                <w:bCs/>
                <w:lang w:eastAsia="en-US"/>
              </w:rPr>
              <w:t>- определять источники финансирования;</w:t>
            </w:r>
          </w:p>
          <w:p w14:paraId="31A6ACBE" w14:textId="77777777" w:rsidR="00831E70" w:rsidRPr="00831E70" w:rsidRDefault="00831E70" w:rsidP="00831E70">
            <w:pPr>
              <w:spacing w:line="276" w:lineRule="auto"/>
              <w:rPr>
                <w:bCs/>
                <w:lang w:eastAsia="en-US"/>
              </w:rPr>
            </w:pPr>
            <w:r w:rsidRPr="00831E70">
              <w:rPr>
                <w:bCs/>
                <w:lang w:eastAsia="en-US"/>
              </w:rPr>
              <w:t>- организовывать работу коллектива и команды;</w:t>
            </w:r>
          </w:p>
          <w:p w14:paraId="623DCC3D" w14:textId="77777777" w:rsidR="00831E70" w:rsidRPr="00831E70" w:rsidRDefault="00831E70" w:rsidP="00831E70">
            <w:pPr>
              <w:spacing w:line="276" w:lineRule="auto"/>
              <w:rPr>
                <w:bCs/>
                <w:lang w:eastAsia="en-US"/>
              </w:rPr>
            </w:pPr>
            <w:r w:rsidRPr="00831E70">
              <w:rPr>
                <w:bCs/>
                <w:lang w:eastAsia="en-US"/>
              </w:rPr>
              <w:t>- взаимодействовать с коллегами, руководством, клиентами в ходе профессиональной деятельности,</w:t>
            </w:r>
          </w:p>
          <w:p w14:paraId="77D12A7B" w14:textId="77777777" w:rsidR="00831E70" w:rsidRPr="00831E70" w:rsidRDefault="00831E70" w:rsidP="00831E70">
            <w:pPr>
              <w:spacing w:line="276" w:lineRule="auto"/>
              <w:rPr>
                <w:bCs/>
                <w:lang w:eastAsia="en-US"/>
              </w:rPr>
            </w:pPr>
            <w:r w:rsidRPr="00831E70">
              <w:rPr>
                <w:bCs/>
                <w:lang w:eastAsia="en-US"/>
              </w:rPr>
              <w:t>- использовать теоретические сведения о личности и межличностных отношениях;</w:t>
            </w:r>
          </w:p>
          <w:p w14:paraId="2F227A30" w14:textId="77777777" w:rsidR="00831E70" w:rsidRDefault="00831E70" w:rsidP="00831E70">
            <w:pPr>
              <w:spacing w:line="276" w:lineRule="auto"/>
              <w:rPr>
                <w:bCs/>
                <w:lang w:eastAsia="en-US"/>
              </w:rPr>
            </w:pPr>
            <w:r w:rsidRPr="00831E70">
              <w:rPr>
                <w:bCs/>
                <w:lang w:eastAsia="en-US"/>
              </w:rPr>
              <w:t>- разрешать конфликтные ситуации и способствовать их предотвращению;</w:t>
            </w:r>
          </w:p>
          <w:p w14:paraId="19EFC4A3" w14:textId="77777777" w:rsidR="00831E70" w:rsidRDefault="00831E70" w:rsidP="00831E70">
            <w:pPr>
              <w:spacing w:line="276" w:lineRule="auto"/>
              <w:rPr>
                <w:bCs/>
                <w:lang w:eastAsia="en-US"/>
              </w:rPr>
            </w:pPr>
            <w:r>
              <w:rPr>
                <w:bCs/>
                <w:lang w:eastAsia="en-US"/>
              </w:rPr>
              <w:t xml:space="preserve">- </w:t>
            </w:r>
            <w:r w:rsidRPr="00831E70">
              <w:rPr>
                <w:bCs/>
                <w:lang w:eastAsia="en-U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6F43B1">
              <w:rPr>
                <w:bCs/>
                <w:lang w:eastAsia="en-US"/>
              </w:rPr>
              <w:t>;</w:t>
            </w:r>
          </w:p>
          <w:p w14:paraId="0BDC2088" w14:textId="14BF5B55" w:rsidR="006F43B1" w:rsidRPr="006F43B1" w:rsidRDefault="006F43B1" w:rsidP="006F43B1">
            <w:pPr>
              <w:spacing w:line="276" w:lineRule="auto"/>
              <w:rPr>
                <w:bCs/>
                <w:lang w:eastAsia="en-US"/>
              </w:rPr>
            </w:pPr>
            <w:r>
              <w:rPr>
                <w:bCs/>
                <w:lang w:eastAsia="en-US"/>
              </w:rPr>
              <w:t>-</w:t>
            </w:r>
            <w:r>
              <w:t xml:space="preserve"> </w:t>
            </w:r>
            <w:r w:rsidRPr="006F43B1">
              <w:rPr>
                <w:bCs/>
                <w:lang w:eastAsia="en-US"/>
              </w:rPr>
              <w:t>применять исторические знания в профессиональной и общественной деятельности,</w:t>
            </w:r>
          </w:p>
          <w:p w14:paraId="71A994E1" w14:textId="77777777" w:rsidR="006F43B1" w:rsidRDefault="006F43B1" w:rsidP="006F43B1">
            <w:pPr>
              <w:spacing w:line="276" w:lineRule="auto"/>
              <w:rPr>
                <w:bCs/>
                <w:lang w:eastAsia="en-US"/>
              </w:rPr>
            </w:pPr>
            <w:r w:rsidRPr="006F43B1">
              <w:rPr>
                <w:bCs/>
                <w:lang w:eastAsia="en-US"/>
              </w:rPr>
              <w:t>- ориентироваться в современной экономической, политической и культурной ситуации в России и мире;</w:t>
            </w:r>
          </w:p>
          <w:p w14:paraId="2FC1B002" w14:textId="77777777" w:rsidR="006F43B1" w:rsidRPr="006F43B1" w:rsidRDefault="006F43B1" w:rsidP="006F43B1">
            <w:pPr>
              <w:spacing w:line="276" w:lineRule="auto"/>
              <w:rPr>
                <w:bCs/>
                <w:lang w:eastAsia="en-US"/>
              </w:rPr>
            </w:pPr>
            <w:r>
              <w:rPr>
                <w:bCs/>
                <w:lang w:eastAsia="en-US"/>
              </w:rPr>
              <w:t xml:space="preserve">- </w:t>
            </w:r>
            <w:r w:rsidRPr="006F43B1">
              <w:rPr>
                <w:bCs/>
                <w:lang w:eastAsia="en-US"/>
              </w:rPr>
              <w:t xml:space="preserve">применять знания истории отечественной культуры в работе с творческим коллективом; </w:t>
            </w:r>
          </w:p>
          <w:p w14:paraId="62E43284" w14:textId="77777777" w:rsidR="006F43B1" w:rsidRDefault="006F43B1" w:rsidP="006F43B1">
            <w:pPr>
              <w:spacing w:line="276" w:lineRule="auto"/>
              <w:rPr>
                <w:bCs/>
                <w:lang w:eastAsia="en-US"/>
              </w:rPr>
            </w:pPr>
            <w:r w:rsidRPr="006F43B1">
              <w:rPr>
                <w:bCs/>
                <w:lang w:eastAsia="en-US"/>
              </w:rPr>
              <w:t>- сохранять культурное наследие региона</w:t>
            </w:r>
            <w:r w:rsidR="004A3366">
              <w:rPr>
                <w:bCs/>
                <w:lang w:eastAsia="en-US"/>
              </w:rPr>
              <w:t>;</w:t>
            </w:r>
          </w:p>
          <w:p w14:paraId="6D83E56D" w14:textId="1E3BF72C" w:rsidR="004A3366" w:rsidRPr="004A3366" w:rsidRDefault="004A3366" w:rsidP="004A3366">
            <w:pPr>
              <w:spacing w:line="276" w:lineRule="auto"/>
              <w:rPr>
                <w:bCs/>
                <w:lang w:eastAsia="en-US"/>
              </w:rPr>
            </w:pPr>
            <w:r>
              <w:rPr>
                <w:bCs/>
                <w:lang w:eastAsia="en-US"/>
              </w:rPr>
              <w:t>-</w:t>
            </w:r>
            <w:r w:rsidRPr="004A3366">
              <w:rPr>
                <w:bCs/>
                <w:lang w:eastAsia="en-US"/>
              </w:rPr>
              <w:t xml:space="preserve"> организовывать культурно-досуговую деятельность в культурно-досуговых учреждениях и образовательных организациях;</w:t>
            </w:r>
          </w:p>
          <w:p w14:paraId="78056D19" w14:textId="77777777" w:rsidR="004A3366" w:rsidRPr="004A3366" w:rsidRDefault="004A3366" w:rsidP="004A3366">
            <w:pPr>
              <w:spacing w:line="276" w:lineRule="auto"/>
              <w:rPr>
                <w:bCs/>
                <w:lang w:eastAsia="en-US"/>
              </w:rPr>
            </w:pPr>
            <w:r w:rsidRPr="004A3366">
              <w:rPr>
                <w:bCs/>
                <w:lang w:eastAsia="en-US"/>
              </w:rPr>
              <w:t>- оказывать консультационно-методическую помощь по вопросам организации культурно-досуговой деятельности;</w:t>
            </w:r>
          </w:p>
          <w:p w14:paraId="03374482" w14:textId="77777777" w:rsidR="004A3366" w:rsidRPr="004A3366" w:rsidRDefault="004A3366" w:rsidP="004A3366">
            <w:pPr>
              <w:spacing w:line="276" w:lineRule="auto"/>
              <w:rPr>
                <w:bCs/>
                <w:lang w:eastAsia="en-US"/>
              </w:rPr>
            </w:pPr>
            <w:r w:rsidRPr="004A3366">
              <w:rPr>
                <w:bCs/>
                <w:lang w:eastAsia="en-US"/>
              </w:rPr>
              <w:t xml:space="preserve">- осуществлять руководство структурным подразделением культурно-досугового учреждения (организации); </w:t>
            </w:r>
          </w:p>
          <w:p w14:paraId="7A4BDC68" w14:textId="77777777" w:rsidR="004A3366" w:rsidRPr="004A3366" w:rsidRDefault="004A3366" w:rsidP="004A3366">
            <w:pPr>
              <w:spacing w:line="276" w:lineRule="auto"/>
              <w:rPr>
                <w:bCs/>
                <w:lang w:eastAsia="en-US"/>
              </w:rPr>
            </w:pPr>
            <w:r w:rsidRPr="004A3366">
              <w:rPr>
                <w:bCs/>
                <w:lang w:eastAsia="en-US"/>
              </w:rPr>
              <w:t xml:space="preserve">- осуществлять художественно-техническое  музыкальное оформление культурно-досуговых программ, </w:t>
            </w:r>
          </w:p>
          <w:p w14:paraId="49D87F54" w14:textId="77777777" w:rsidR="004A3366" w:rsidRDefault="004A3366" w:rsidP="004A3366">
            <w:pPr>
              <w:spacing w:line="276" w:lineRule="auto"/>
              <w:rPr>
                <w:bCs/>
                <w:lang w:eastAsia="en-US"/>
              </w:rPr>
            </w:pPr>
            <w:r w:rsidRPr="004A3366">
              <w:rPr>
                <w:bCs/>
                <w:lang w:eastAsia="en-US"/>
              </w:rPr>
              <w:t>- работать над эскизом, чертежом, макетом, выгородкой;</w:t>
            </w:r>
          </w:p>
          <w:p w14:paraId="09925A8D" w14:textId="77777777" w:rsidR="004A3366" w:rsidRDefault="004A3366" w:rsidP="004A3366">
            <w:pPr>
              <w:spacing w:line="276" w:lineRule="auto"/>
              <w:rPr>
                <w:bCs/>
                <w:lang w:eastAsia="en-US"/>
              </w:rPr>
            </w:pPr>
            <w:r>
              <w:rPr>
                <w:bCs/>
                <w:lang w:eastAsia="en-US"/>
              </w:rPr>
              <w:t xml:space="preserve">- </w:t>
            </w:r>
            <w:r w:rsidRPr="004A3366">
              <w:rPr>
                <w:bCs/>
                <w:lang w:eastAsia="en-US"/>
              </w:rPr>
              <w:t xml:space="preserve">разрабатывать сценарии культурно-досуговых программ, осуществлять их постановку, </w:t>
            </w:r>
          </w:p>
          <w:p w14:paraId="57849E20" w14:textId="513F6F01" w:rsidR="004A3366" w:rsidRPr="004A3366" w:rsidRDefault="004A3366" w:rsidP="004A3366">
            <w:pPr>
              <w:spacing w:line="276" w:lineRule="auto"/>
              <w:rPr>
                <w:bCs/>
                <w:lang w:eastAsia="en-US"/>
              </w:rPr>
            </w:pPr>
            <w:r w:rsidRPr="004A3366">
              <w:rPr>
                <w:bCs/>
                <w:lang w:eastAsia="en-US"/>
              </w:rPr>
              <w:t>- использовать разнообразный материал при подготовке сценариев;</w:t>
            </w:r>
          </w:p>
          <w:p w14:paraId="15B30A91" w14:textId="77777777" w:rsidR="004A3366" w:rsidRPr="004A3366" w:rsidRDefault="004A3366" w:rsidP="004A3366">
            <w:pPr>
              <w:spacing w:line="276" w:lineRule="auto"/>
              <w:rPr>
                <w:bCs/>
                <w:lang w:eastAsia="en-US"/>
              </w:rPr>
            </w:pPr>
            <w:r w:rsidRPr="004A3366">
              <w:rPr>
                <w:bCs/>
                <w:lang w:eastAsia="en-US"/>
              </w:rPr>
              <w:t>- организовывать и проводить репетиционную работу с участниками культурно-досуговой программы;</w:t>
            </w:r>
          </w:p>
          <w:p w14:paraId="7A35176D" w14:textId="57B4441E" w:rsidR="004A3366" w:rsidRPr="004A3366" w:rsidRDefault="004A3366" w:rsidP="004A3366">
            <w:pPr>
              <w:spacing w:line="276" w:lineRule="auto"/>
              <w:rPr>
                <w:bCs/>
                <w:lang w:eastAsia="en-US"/>
              </w:rPr>
            </w:pPr>
            <w:r w:rsidRPr="004A3366">
              <w:rPr>
                <w:bCs/>
                <w:lang w:eastAsia="en-US"/>
              </w:rPr>
              <w:t>- личного участия в пос</w:t>
            </w:r>
            <w:r>
              <w:rPr>
                <w:bCs/>
                <w:lang w:eastAsia="en-US"/>
              </w:rPr>
              <w:t>тановках в качестве исполнителя</w:t>
            </w:r>
            <w:r w:rsidRPr="004A3366">
              <w:rPr>
                <w:bCs/>
                <w:lang w:eastAsia="en-US"/>
              </w:rPr>
              <w:t xml:space="preserve"> </w:t>
            </w:r>
          </w:p>
          <w:p w14:paraId="103D73D1" w14:textId="70E17AD5" w:rsidR="004A3366" w:rsidRPr="004A3366" w:rsidRDefault="004A3366" w:rsidP="004A3366">
            <w:pPr>
              <w:spacing w:line="276" w:lineRule="auto"/>
              <w:rPr>
                <w:bCs/>
                <w:lang w:eastAsia="en-US"/>
              </w:rPr>
            </w:pPr>
            <w:r w:rsidRPr="004A3366">
              <w:rPr>
                <w:bCs/>
                <w:lang w:eastAsia="en-US"/>
              </w:rPr>
              <w:t>- общаться со слушателями и зрителями;</w:t>
            </w:r>
          </w:p>
          <w:p w14:paraId="2090D89E" w14:textId="77777777" w:rsidR="004A3366" w:rsidRPr="004A3366" w:rsidRDefault="004A3366" w:rsidP="004A3366">
            <w:pPr>
              <w:spacing w:line="276" w:lineRule="auto"/>
              <w:rPr>
                <w:bCs/>
                <w:lang w:eastAsia="en-US"/>
              </w:rPr>
            </w:pPr>
            <w:r w:rsidRPr="004A3366">
              <w:rPr>
                <w:bCs/>
                <w:lang w:eastAsia="en-US"/>
              </w:rPr>
              <w:t xml:space="preserve">- использовать техническое световое и звуковое оборудование, подготовить фонограмму; </w:t>
            </w:r>
          </w:p>
          <w:p w14:paraId="6FD2E802" w14:textId="219AAAC5" w:rsidR="004A3366" w:rsidRDefault="004A3366" w:rsidP="004A3366">
            <w:pPr>
              <w:spacing w:line="276" w:lineRule="auto"/>
              <w:rPr>
                <w:bCs/>
                <w:lang w:eastAsia="en-US"/>
              </w:rPr>
            </w:pPr>
            <w:r w:rsidRPr="004A3366">
              <w:rPr>
                <w:bCs/>
                <w:lang w:eastAsia="en-US"/>
              </w:rPr>
              <w:t>- организовывать досуговую работу с детьми и подростками;</w:t>
            </w:r>
          </w:p>
          <w:p w14:paraId="4595FA4B" w14:textId="271D979E" w:rsidR="004A3366" w:rsidRPr="004A3366" w:rsidRDefault="004A3366" w:rsidP="004A3366">
            <w:pPr>
              <w:spacing w:line="276" w:lineRule="auto"/>
              <w:rPr>
                <w:bCs/>
                <w:lang w:eastAsia="en-US"/>
              </w:rPr>
            </w:pPr>
            <w:r>
              <w:rPr>
                <w:bCs/>
                <w:lang w:eastAsia="en-US"/>
              </w:rPr>
              <w:t xml:space="preserve">- </w:t>
            </w:r>
            <w:r w:rsidRPr="004A3366">
              <w:rPr>
                <w:bCs/>
                <w:lang w:eastAsia="en-US"/>
              </w:rPr>
              <w:t>организовывать анимационную работу, подготавливать и проводить с подростками, детьми и молодежью различные игровые, конкурсные и другие программы;</w:t>
            </w:r>
          </w:p>
          <w:p w14:paraId="091B80ED" w14:textId="77777777" w:rsidR="004A3366" w:rsidRPr="004A3366" w:rsidRDefault="004A3366" w:rsidP="004A3366">
            <w:pPr>
              <w:spacing w:line="276" w:lineRule="auto"/>
              <w:rPr>
                <w:bCs/>
                <w:lang w:eastAsia="en-US"/>
              </w:rPr>
            </w:pPr>
            <w:r w:rsidRPr="004A3366">
              <w:rPr>
                <w:bCs/>
                <w:lang w:eastAsia="en-US"/>
              </w:rPr>
              <w:t xml:space="preserve">- подготавливать и проводить игровую форму с различными возрастными категориями населения; </w:t>
            </w:r>
          </w:p>
          <w:p w14:paraId="6E7F620F" w14:textId="7F2DC2A9" w:rsidR="004A3366" w:rsidRPr="009F3E85" w:rsidRDefault="004A3366" w:rsidP="004A3366">
            <w:pPr>
              <w:spacing w:line="276" w:lineRule="auto"/>
              <w:rPr>
                <w:bCs/>
                <w:lang w:eastAsia="en-US"/>
              </w:rPr>
            </w:pPr>
            <w:r w:rsidRPr="004A3366">
              <w:rPr>
                <w:bCs/>
                <w:lang w:eastAsia="en-US"/>
              </w:rPr>
              <w:t>- общаться со слушателями и зрителями;</w:t>
            </w:r>
          </w:p>
        </w:tc>
      </w:tr>
      <w:tr w:rsidR="00361D9C" w:rsidRPr="009F3E85" w14:paraId="55364388" w14:textId="77777777" w:rsidTr="00361D9C">
        <w:tc>
          <w:tcPr>
            <w:tcW w:w="2802" w:type="dxa"/>
            <w:tcBorders>
              <w:top w:val="single" w:sz="4" w:space="0" w:color="auto"/>
              <w:left w:val="single" w:sz="4" w:space="0" w:color="auto"/>
              <w:bottom w:val="single" w:sz="4" w:space="0" w:color="auto"/>
              <w:right w:val="single" w:sz="4" w:space="0" w:color="auto"/>
            </w:tcBorders>
          </w:tcPr>
          <w:p w14:paraId="19BD051A" w14:textId="2975E757" w:rsidR="00361D9C" w:rsidRPr="009F3E85" w:rsidRDefault="00361D9C" w:rsidP="00E562C9">
            <w:pPr>
              <w:spacing w:line="276" w:lineRule="auto"/>
              <w:ind w:firstLine="142"/>
              <w:rPr>
                <w:bCs/>
                <w:lang w:eastAsia="en-US"/>
              </w:rPr>
            </w:pPr>
            <w:r w:rsidRPr="00866EA1">
              <w:rPr>
                <w:bCs/>
                <w:lang w:eastAsia="en-US"/>
              </w:rPr>
              <w:t>Знать</w:t>
            </w:r>
          </w:p>
        </w:tc>
        <w:tc>
          <w:tcPr>
            <w:tcW w:w="6662" w:type="dxa"/>
            <w:tcBorders>
              <w:top w:val="single" w:sz="4" w:space="0" w:color="auto"/>
              <w:left w:val="single" w:sz="4" w:space="0" w:color="auto"/>
              <w:bottom w:val="single" w:sz="4" w:space="0" w:color="auto"/>
              <w:right w:val="single" w:sz="4" w:space="0" w:color="auto"/>
            </w:tcBorders>
          </w:tcPr>
          <w:p w14:paraId="1001ABFE" w14:textId="63DD8504" w:rsidR="00831E70" w:rsidRPr="00831E70" w:rsidRDefault="00831E70" w:rsidP="00831E70">
            <w:pPr>
              <w:spacing w:line="276" w:lineRule="auto"/>
              <w:rPr>
                <w:bCs/>
                <w:lang w:eastAsia="en-US"/>
              </w:rPr>
            </w:pPr>
            <w:r>
              <w:rPr>
                <w:bCs/>
                <w:lang w:eastAsia="en-US"/>
              </w:rPr>
              <w:t xml:space="preserve">- </w:t>
            </w:r>
            <w:r w:rsidRPr="00831E70">
              <w:rPr>
                <w:bCs/>
                <w:lang w:eastAsia="en-US"/>
              </w:rPr>
              <w:t xml:space="preserve">актуальный профессиональный и социальный контекст, в котором приходится работать и жить; </w:t>
            </w:r>
          </w:p>
          <w:p w14:paraId="2B2FD7BC" w14:textId="77777777" w:rsidR="00831E70" w:rsidRPr="00831E70" w:rsidRDefault="00831E70" w:rsidP="00831E70">
            <w:pPr>
              <w:spacing w:line="276" w:lineRule="auto"/>
              <w:rPr>
                <w:bCs/>
                <w:lang w:eastAsia="en-US"/>
              </w:rPr>
            </w:pPr>
            <w:r w:rsidRPr="00831E70">
              <w:rPr>
                <w:bCs/>
                <w:lang w:eastAsia="en-US"/>
              </w:rPr>
              <w:t>- основные источники информации и ресурсы для решения задач и проблем в профессиональном и/или социальном контексте;</w:t>
            </w:r>
          </w:p>
          <w:p w14:paraId="6574246E" w14:textId="77777777" w:rsidR="00831E70" w:rsidRPr="00831E70" w:rsidRDefault="00831E70" w:rsidP="00831E70">
            <w:pPr>
              <w:spacing w:line="276" w:lineRule="auto"/>
              <w:rPr>
                <w:bCs/>
                <w:lang w:eastAsia="en-US"/>
              </w:rPr>
            </w:pPr>
            <w:r w:rsidRPr="00831E70">
              <w:rPr>
                <w:bCs/>
                <w:lang w:eastAsia="en-US"/>
              </w:rPr>
              <w:t xml:space="preserve">- алгоритмы выполнения работ в профессиональной и смежных областях; </w:t>
            </w:r>
          </w:p>
          <w:p w14:paraId="33A687B3" w14:textId="77777777" w:rsidR="00831E70" w:rsidRPr="00831E70" w:rsidRDefault="00831E70" w:rsidP="00831E70">
            <w:pPr>
              <w:spacing w:line="276" w:lineRule="auto"/>
              <w:rPr>
                <w:bCs/>
                <w:lang w:eastAsia="en-US"/>
              </w:rPr>
            </w:pPr>
            <w:r w:rsidRPr="00831E70">
              <w:rPr>
                <w:bCs/>
                <w:lang w:eastAsia="en-US"/>
              </w:rPr>
              <w:t xml:space="preserve">- методы работы в профессиональной и смежных сферах; </w:t>
            </w:r>
          </w:p>
          <w:p w14:paraId="183C9E40" w14:textId="32885BE9" w:rsidR="00831E70" w:rsidRPr="00831E70" w:rsidRDefault="00831E70" w:rsidP="00831E70">
            <w:pPr>
              <w:spacing w:line="276" w:lineRule="auto"/>
              <w:rPr>
                <w:bCs/>
                <w:lang w:eastAsia="en-US"/>
              </w:rPr>
            </w:pPr>
            <w:r w:rsidRPr="00831E70">
              <w:rPr>
                <w:bCs/>
                <w:lang w:eastAsia="en-US"/>
              </w:rPr>
              <w:t xml:space="preserve">- структуру плана для решения задач; </w:t>
            </w:r>
          </w:p>
          <w:p w14:paraId="344C8BFC" w14:textId="77777777" w:rsidR="00361D9C" w:rsidRDefault="00831E70" w:rsidP="00831E70">
            <w:pPr>
              <w:spacing w:line="276" w:lineRule="auto"/>
              <w:rPr>
                <w:bCs/>
                <w:lang w:eastAsia="en-US"/>
              </w:rPr>
            </w:pPr>
            <w:r w:rsidRPr="00831E70">
              <w:rPr>
                <w:bCs/>
                <w:lang w:eastAsia="en-US"/>
              </w:rPr>
              <w:t>- порядок оценки результатов решения задач профессиональной деятельности</w:t>
            </w:r>
            <w:r>
              <w:rPr>
                <w:bCs/>
                <w:lang w:eastAsia="en-US"/>
              </w:rPr>
              <w:t>;</w:t>
            </w:r>
          </w:p>
          <w:p w14:paraId="4A63ECC5" w14:textId="77777777" w:rsidR="00831E70" w:rsidRPr="00831E70" w:rsidRDefault="00831E70" w:rsidP="00831E70">
            <w:pPr>
              <w:spacing w:line="276" w:lineRule="auto"/>
              <w:rPr>
                <w:bCs/>
                <w:lang w:eastAsia="en-US"/>
              </w:rPr>
            </w:pPr>
            <w:r w:rsidRPr="00831E70">
              <w:rPr>
                <w:bCs/>
                <w:lang w:eastAsia="en-US"/>
              </w:rPr>
              <w:t>- номенклатура информационных источников, применяемых в профессиональной деятельности;</w:t>
            </w:r>
          </w:p>
          <w:p w14:paraId="767F19AE" w14:textId="77777777" w:rsidR="00831E70" w:rsidRPr="00831E70" w:rsidRDefault="00831E70" w:rsidP="00831E70">
            <w:pPr>
              <w:spacing w:line="276" w:lineRule="auto"/>
              <w:rPr>
                <w:bCs/>
                <w:lang w:eastAsia="en-US"/>
              </w:rPr>
            </w:pPr>
            <w:r w:rsidRPr="00831E70">
              <w:rPr>
                <w:bCs/>
                <w:lang w:eastAsia="en-US"/>
              </w:rPr>
              <w:t xml:space="preserve">-  приемы структурирования информации; </w:t>
            </w:r>
          </w:p>
          <w:p w14:paraId="66B45AB8" w14:textId="77777777" w:rsidR="00831E70" w:rsidRDefault="00831E70" w:rsidP="00831E70">
            <w:pPr>
              <w:spacing w:line="276" w:lineRule="auto"/>
              <w:rPr>
                <w:bCs/>
                <w:lang w:eastAsia="en-US"/>
              </w:rPr>
            </w:pPr>
            <w:r w:rsidRPr="00831E70">
              <w:rPr>
                <w:bCs/>
                <w:lang w:eastAsia="en-US"/>
              </w:rPr>
              <w:t>- формат оформления результатов поиска информации</w:t>
            </w:r>
            <w:r>
              <w:rPr>
                <w:bCs/>
                <w:lang w:eastAsia="en-US"/>
              </w:rPr>
              <w:t>;</w:t>
            </w:r>
          </w:p>
          <w:p w14:paraId="1178B863" w14:textId="7E0B8A49" w:rsidR="00831E70" w:rsidRPr="00831E70" w:rsidRDefault="00831E70" w:rsidP="00831E70">
            <w:pPr>
              <w:spacing w:line="276" w:lineRule="auto"/>
              <w:rPr>
                <w:bCs/>
                <w:lang w:eastAsia="en-US"/>
              </w:rPr>
            </w:pPr>
            <w:r>
              <w:rPr>
                <w:bCs/>
                <w:lang w:eastAsia="en-US"/>
              </w:rPr>
              <w:t xml:space="preserve">- </w:t>
            </w:r>
            <w:r w:rsidRPr="00831E70">
              <w:rPr>
                <w:bCs/>
                <w:lang w:eastAsia="en-US"/>
              </w:rPr>
              <w:t xml:space="preserve">содержание актуальной нормативно-правовой документации; </w:t>
            </w:r>
          </w:p>
          <w:p w14:paraId="2DE8DFC7" w14:textId="77777777" w:rsidR="00831E70" w:rsidRDefault="00831E70" w:rsidP="00831E70">
            <w:pPr>
              <w:spacing w:line="276" w:lineRule="auto"/>
              <w:rPr>
                <w:bCs/>
                <w:lang w:eastAsia="en-US"/>
              </w:rPr>
            </w:pPr>
            <w:r w:rsidRPr="00831E70">
              <w:rPr>
                <w:bCs/>
                <w:lang w:eastAsia="en-US"/>
              </w:rPr>
              <w:t>- современная научная и профессиональная терминология;</w:t>
            </w:r>
          </w:p>
          <w:p w14:paraId="250DF629" w14:textId="77777777" w:rsidR="00831E70" w:rsidRDefault="00831E70" w:rsidP="00831E70">
            <w:pPr>
              <w:spacing w:line="276" w:lineRule="auto"/>
              <w:rPr>
                <w:bCs/>
                <w:lang w:eastAsia="en-US"/>
              </w:rPr>
            </w:pPr>
            <w:r>
              <w:rPr>
                <w:bCs/>
                <w:lang w:eastAsia="en-US"/>
              </w:rPr>
              <w:t xml:space="preserve">- </w:t>
            </w:r>
            <w:r w:rsidRPr="00831E70">
              <w:rPr>
                <w:bCs/>
                <w:lang w:eastAsia="en-US"/>
              </w:rPr>
              <w:t>психологические основы деятельности коллектива, психологические особенности личности;</w:t>
            </w:r>
          </w:p>
          <w:p w14:paraId="56C11D86" w14:textId="7EC61601" w:rsidR="00831E70" w:rsidRPr="00831E70" w:rsidRDefault="00831E70" w:rsidP="00831E70">
            <w:pPr>
              <w:spacing w:line="276" w:lineRule="auto"/>
              <w:rPr>
                <w:bCs/>
                <w:lang w:eastAsia="en-US"/>
              </w:rPr>
            </w:pPr>
            <w:r>
              <w:rPr>
                <w:bCs/>
                <w:lang w:eastAsia="en-US"/>
              </w:rPr>
              <w:t xml:space="preserve">- </w:t>
            </w:r>
            <w:r w:rsidRPr="00831E70">
              <w:rPr>
                <w:bCs/>
                <w:lang w:eastAsia="en-US"/>
              </w:rPr>
              <w:t xml:space="preserve">особенности социального и культурного контекста; </w:t>
            </w:r>
          </w:p>
          <w:p w14:paraId="6C6FFB94" w14:textId="22AA956F" w:rsidR="00831E70" w:rsidRDefault="00831E70" w:rsidP="00831E70">
            <w:pPr>
              <w:spacing w:line="276" w:lineRule="auto"/>
              <w:rPr>
                <w:bCs/>
                <w:lang w:eastAsia="en-US"/>
              </w:rPr>
            </w:pPr>
            <w:r w:rsidRPr="00831E70">
              <w:rPr>
                <w:bCs/>
                <w:lang w:eastAsia="en-US"/>
              </w:rPr>
              <w:t>- правила оформления документов и построения устных сообщений</w:t>
            </w:r>
            <w:r w:rsidR="006F43B1">
              <w:rPr>
                <w:bCs/>
                <w:lang w:eastAsia="en-US"/>
              </w:rPr>
              <w:t>;</w:t>
            </w:r>
          </w:p>
          <w:p w14:paraId="053385F1" w14:textId="18953EEE" w:rsidR="006F43B1" w:rsidRDefault="006F43B1" w:rsidP="00831E70">
            <w:pPr>
              <w:spacing w:line="276" w:lineRule="auto"/>
              <w:rPr>
                <w:bCs/>
                <w:lang w:eastAsia="en-US"/>
              </w:rPr>
            </w:pPr>
            <w:r>
              <w:rPr>
                <w:bCs/>
                <w:lang w:eastAsia="en-US"/>
              </w:rPr>
              <w:t xml:space="preserve">- </w:t>
            </w:r>
            <w:r w:rsidRPr="006F43B1">
              <w:rPr>
                <w:bCs/>
                <w:lang w:eastAsia="en-US"/>
              </w:rPr>
              <w:t>историю и значимость профессиональной деятельности по специальности;</w:t>
            </w:r>
          </w:p>
          <w:p w14:paraId="359C2275" w14:textId="77777777" w:rsidR="004A3366" w:rsidRPr="004A3366" w:rsidRDefault="004A3366" w:rsidP="004A3366">
            <w:pPr>
              <w:spacing w:line="276" w:lineRule="auto"/>
              <w:rPr>
                <w:bCs/>
                <w:lang w:eastAsia="en-US"/>
              </w:rPr>
            </w:pPr>
            <w:r w:rsidRPr="004A3366">
              <w:rPr>
                <w:bCs/>
                <w:lang w:eastAsia="en-US"/>
              </w:rPr>
              <w:t xml:space="preserve">- основные виды и этапы культурно-досуговой деятельности в России и в своем регионе; </w:t>
            </w:r>
          </w:p>
          <w:p w14:paraId="41E2AEC8" w14:textId="77777777" w:rsidR="004A3366" w:rsidRPr="004A3366" w:rsidRDefault="004A3366" w:rsidP="004A3366">
            <w:pPr>
              <w:spacing w:line="276" w:lineRule="auto"/>
              <w:rPr>
                <w:bCs/>
                <w:lang w:eastAsia="en-US"/>
              </w:rPr>
            </w:pPr>
            <w:r w:rsidRPr="004A3366">
              <w:rPr>
                <w:bCs/>
                <w:lang w:eastAsia="en-US"/>
              </w:rPr>
              <w:t xml:space="preserve">- основные направления, формы и тенденции развития культурно-досуговой деятельности; </w:t>
            </w:r>
          </w:p>
          <w:p w14:paraId="3058050D" w14:textId="77777777" w:rsidR="004A3366" w:rsidRPr="004A3366" w:rsidRDefault="004A3366" w:rsidP="004A3366">
            <w:pPr>
              <w:spacing w:line="276" w:lineRule="auto"/>
              <w:rPr>
                <w:bCs/>
                <w:lang w:eastAsia="en-US"/>
              </w:rPr>
            </w:pPr>
            <w:r w:rsidRPr="004A3366">
              <w:rPr>
                <w:bCs/>
                <w:lang w:eastAsia="en-US"/>
              </w:rPr>
              <w:t>- теоретические основы, общие и частные методики организации культурно-досуговой деятельности;</w:t>
            </w:r>
          </w:p>
          <w:p w14:paraId="3BC687C2" w14:textId="77777777" w:rsidR="004A3366" w:rsidRPr="004A3366" w:rsidRDefault="004A3366" w:rsidP="004A3366">
            <w:pPr>
              <w:spacing w:line="276" w:lineRule="auto"/>
              <w:rPr>
                <w:bCs/>
                <w:lang w:eastAsia="en-US"/>
              </w:rPr>
            </w:pPr>
            <w:r w:rsidRPr="004A3366">
              <w:rPr>
                <w:bCs/>
                <w:lang w:eastAsia="en-US"/>
              </w:rPr>
              <w:t xml:space="preserve"> - специфику выразительных средств;</w:t>
            </w:r>
          </w:p>
          <w:p w14:paraId="4A52F49E" w14:textId="77777777" w:rsidR="004A3366" w:rsidRPr="004A3366" w:rsidRDefault="004A3366" w:rsidP="004A3366">
            <w:pPr>
              <w:spacing w:line="276" w:lineRule="auto"/>
              <w:rPr>
                <w:bCs/>
                <w:lang w:eastAsia="en-US"/>
              </w:rPr>
            </w:pPr>
            <w:r w:rsidRPr="004A3366">
              <w:rPr>
                <w:bCs/>
                <w:lang w:eastAsia="en-US"/>
              </w:rPr>
              <w:t>- средства и способы художественного оформления культурно-досуговых программ;</w:t>
            </w:r>
          </w:p>
          <w:p w14:paraId="6B7F34C0" w14:textId="77777777" w:rsidR="004A3366" w:rsidRPr="004A3366" w:rsidRDefault="004A3366" w:rsidP="004A3366">
            <w:pPr>
              <w:spacing w:line="276" w:lineRule="auto"/>
              <w:rPr>
                <w:bCs/>
                <w:lang w:eastAsia="en-US"/>
              </w:rPr>
            </w:pPr>
            <w:r w:rsidRPr="004A3366">
              <w:rPr>
                <w:bCs/>
                <w:lang w:eastAsia="en-US"/>
              </w:rPr>
              <w:t xml:space="preserve">- специфику музыкального языка, выразительные средства музыки, основные музыкальные жанры и формы, </w:t>
            </w:r>
          </w:p>
          <w:p w14:paraId="0A17A469" w14:textId="77777777" w:rsidR="004A3366" w:rsidRPr="004A3366" w:rsidRDefault="004A3366" w:rsidP="004A3366">
            <w:pPr>
              <w:spacing w:line="276" w:lineRule="auto"/>
              <w:rPr>
                <w:bCs/>
                <w:lang w:eastAsia="en-US"/>
              </w:rPr>
            </w:pPr>
            <w:r w:rsidRPr="004A3366">
              <w:rPr>
                <w:bCs/>
                <w:lang w:eastAsia="en-US"/>
              </w:rPr>
              <w:t>- методы музыкального оформления культурно-досуговых программ, технику безопасности;</w:t>
            </w:r>
          </w:p>
          <w:p w14:paraId="480B10F5" w14:textId="77777777" w:rsidR="004A3366" w:rsidRPr="004A3366" w:rsidRDefault="004A3366" w:rsidP="004A3366">
            <w:pPr>
              <w:spacing w:line="276" w:lineRule="auto"/>
              <w:rPr>
                <w:bCs/>
                <w:lang w:eastAsia="en-US"/>
              </w:rPr>
            </w:pPr>
            <w:r w:rsidRPr="004A3366">
              <w:rPr>
                <w:bCs/>
                <w:lang w:eastAsia="en-US"/>
              </w:rPr>
              <w:t xml:space="preserve">- методы создания сценариев, </w:t>
            </w:r>
          </w:p>
          <w:p w14:paraId="3AC4EF53" w14:textId="70CCF2E3" w:rsidR="004A3366" w:rsidRPr="004A3366" w:rsidRDefault="004A3366" w:rsidP="004A3366">
            <w:pPr>
              <w:spacing w:line="276" w:lineRule="auto"/>
              <w:rPr>
                <w:bCs/>
                <w:lang w:eastAsia="en-US"/>
              </w:rPr>
            </w:pPr>
            <w:r w:rsidRPr="004A3366">
              <w:rPr>
                <w:bCs/>
                <w:lang w:eastAsia="en-US"/>
              </w:rPr>
              <w:t xml:space="preserve">- специфику работы над сценариями культурно-досуговых программ; </w:t>
            </w:r>
          </w:p>
          <w:p w14:paraId="301E2130" w14:textId="77777777" w:rsidR="004A3366" w:rsidRPr="004A3366" w:rsidRDefault="004A3366" w:rsidP="004A3366">
            <w:pPr>
              <w:spacing w:line="276" w:lineRule="auto"/>
              <w:rPr>
                <w:bCs/>
                <w:lang w:eastAsia="en-US"/>
              </w:rPr>
            </w:pPr>
            <w:r w:rsidRPr="004A3366">
              <w:rPr>
                <w:bCs/>
                <w:lang w:eastAsia="en-US"/>
              </w:rPr>
              <w:t xml:space="preserve">- основные положения теории и практики режиссуры; </w:t>
            </w:r>
          </w:p>
          <w:p w14:paraId="0EEC06B5" w14:textId="77777777" w:rsidR="004A3366" w:rsidRPr="004A3366" w:rsidRDefault="004A3366" w:rsidP="004A3366">
            <w:pPr>
              <w:spacing w:line="276" w:lineRule="auto"/>
              <w:rPr>
                <w:bCs/>
                <w:lang w:eastAsia="en-US"/>
              </w:rPr>
            </w:pPr>
            <w:r w:rsidRPr="004A3366">
              <w:rPr>
                <w:bCs/>
                <w:lang w:eastAsia="en-US"/>
              </w:rPr>
              <w:t xml:space="preserve">- особенности режиссуры культурно-досуговых программ; </w:t>
            </w:r>
          </w:p>
          <w:p w14:paraId="0FCA002F" w14:textId="77777777" w:rsidR="004A3366" w:rsidRPr="004A3366" w:rsidRDefault="004A3366" w:rsidP="004A3366">
            <w:pPr>
              <w:spacing w:line="276" w:lineRule="auto"/>
              <w:rPr>
                <w:bCs/>
                <w:lang w:eastAsia="en-US"/>
              </w:rPr>
            </w:pPr>
            <w:r w:rsidRPr="004A3366">
              <w:rPr>
                <w:bCs/>
                <w:lang w:eastAsia="en-US"/>
              </w:rPr>
              <w:t>- сущность режиссерского замысла;</w:t>
            </w:r>
          </w:p>
          <w:p w14:paraId="0AE5CDA5" w14:textId="191FB839" w:rsidR="004A3366" w:rsidRPr="004A3366" w:rsidRDefault="004A3366" w:rsidP="004A3366">
            <w:pPr>
              <w:spacing w:line="276" w:lineRule="auto"/>
              <w:rPr>
                <w:bCs/>
                <w:lang w:eastAsia="en-US"/>
              </w:rPr>
            </w:pPr>
            <w:r w:rsidRPr="004A3366">
              <w:rPr>
                <w:bCs/>
                <w:lang w:eastAsia="en-US"/>
              </w:rPr>
              <w:t>- теоретические основы, виды</w:t>
            </w:r>
            <w:r>
              <w:rPr>
                <w:bCs/>
                <w:lang w:eastAsia="en-US"/>
              </w:rPr>
              <w:t>;</w:t>
            </w:r>
          </w:p>
          <w:p w14:paraId="2D0EF3E8" w14:textId="77777777" w:rsidR="004A3366" w:rsidRPr="004A3366" w:rsidRDefault="004A3366" w:rsidP="004A3366">
            <w:pPr>
              <w:spacing w:line="276" w:lineRule="auto"/>
              <w:rPr>
                <w:bCs/>
                <w:lang w:eastAsia="en-US"/>
              </w:rPr>
            </w:pPr>
            <w:r w:rsidRPr="004A3366">
              <w:rPr>
                <w:bCs/>
                <w:lang w:eastAsia="en-US"/>
              </w:rPr>
              <w:t>- приемы активизации зрителей;</w:t>
            </w:r>
          </w:p>
          <w:p w14:paraId="31AFD144" w14:textId="77777777" w:rsidR="004A3366" w:rsidRPr="004A3366" w:rsidRDefault="004A3366" w:rsidP="004A3366">
            <w:pPr>
              <w:spacing w:line="276" w:lineRule="auto"/>
              <w:rPr>
                <w:bCs/>
                <w:lang w:eastAsia="en-US"/>
              </w:rPr>
            </w:pPr>
            <w:r w:rsidRPr="004A3366">
              <w:rPr>
                <w:bCs/>
                <w:lang w:eastAsia="en-US"/>
              </w:rPr>
              <w:t>- специфику выразительных средств;</w:t>
            </w:r>
          </w:p>
          <w:p w14:paraId="40FBEA35" w14:textId="77777777" w:rsidR="004A3366" w:rsidRPr="004A3366" w:rsidRDefault="004A3366" w:rsidP="004A3366">
            <w:pPr>
              <w:spacing w:line="276" w:lineRule="auto"/>
              <w:rPr>
                <w:bCs/>
                <w:lang w:eastAsia="en-US"/>
              </w:rPr>
            </w:pPr>
            <w:r w:rsidRPr="004A3366">
              <w:rPr>
                <w:bCs/>
                <w:lang w:eastAsia="en-US"/>
              </w:rPr>
              <w:t>- средства и способы художественного оформления культурно-досуговых программ;</w:t>
            </w:r>
          </w:p>
          <w:p w14:paraId="1D450E0E" w14:textId="77777777" w:rsidR="004A3366" w:rsidRPr="004A3366" w:rsidRDefault="004A3366" w:rsidP="004A3366">
            <w:pPr>
              <w:spacing w:line="276" w:lineRule="auto"/>
              <w:rPr>
                <w:bCs/>
                <w:lang w:eastAsia="en-US"/>
              </w:rPr>
            </w:pPr>
            <w:r w:rsidRPr="004A3366">
              <w:rPr>
                <w:bCs/>
                <w:lang w:eastAsia="en-US"/>
              </w:rPr>
              <w:t>-  технику безопасности;</w:t>
            </w:r>
          </w:p>
          <w:p w14:paraId="7D38E40F" w14:textId="77777777" w:rsidR="004A3366" w:rsidRPr="004A3366" w:rsidRDefault="004A3366" w:rsidP="004A3366">
            <w:pPr>
              <w:spacing w:line="276" w:lineRule="auto"/>
              <w:rPr>
                <w:bCs/>
                <w:lang w:eastAsia="en-US"/>
              </w:rPr>
            </w:pPr>
            <w:r w:rsidRPr="004A3366">
              <w:rPr>
                <w:bCs/>
                <w:lang w:eastAsia="en-US"/>
              </w:rPr>
              <w:t xml:space="preserve">- классификацию технических средств; </w:t>
            </w:r>
          </w:p>
          <w:p w14:paraId="0A91FD67" w14:textId="77777777" w:rsidR="004A3366" w:rsidRPr="004A3366" w:rsidRDefault="004A3366" w:rsidP="004A3366">
            <w:pPr>
              <w:spacing w:line="276" w:lineRule="auto"/>
              <w:rPr>
                <w:bCs/>
                <w:lang w:eastAsia="en-US"/>
              </w:rPr>
            </w:pPr>
            <w:r w:rsidRPr="004A3366">
              <w:rPr>
                <w:bCs/>
                <w:lang w:eastAsia="en-US"/>
              </w:rPr>
              <w:t>- типы звуковоспроизводящей, осветительной и проекционной аппаратуры, принципы ее использования в культурно-досуговых программах; - методы создания фонограмм;</w:t>
            </w:r>
          </w:p>
          <w:p w14:paraId="1DB305E7" w14:textId="77777777" w:rsidR="004A3366" w:rsidRPr="004A3366" w:rsidRDefault="004A3366" w:rsidP="004A3366">
            <w:pPr>
              <w:spacing w:line="276" w:lineRule="auto"/>
              <w:rPr>
                <w:bCs/>
                <w:lang w:eastAsia="en-US"/>
              </w:rPr>
            </w:pPr>
            <w:r w:rsidRPr="004A3366">
              <w:rPr>
                <w:bCs/>
                <w:lang w:eastAsia="en-US"/>
              </w:rPr>
              <w:t>- специфику досуговой работы с детьми и подростками с учетом их возрастных особенностей;</w:t>
            </w:r>
          </w:p>
          <w:p w14:paraId="77F62C35" w14:textId="77777777" w:rsidR="004A3366" w:rsidRPr="004A3366" w:rsidRDefault="004A3366" w:rsidP="004A3366">
            <w:pPr>
              <w:spacing w:line="276" w:lineRule="auto"/>
              <w:rPr>
                <w:bCs/>
                <w:lang w:eastAsia="en-US"/>
              </w:rPr>
            </w:pPr>
            <w:r w:rsidRPr="004A3366">
              <w:rPr>
                <w:bCs/>
                <w:lang w:eastAsia="en-US"/>
              </w:rPr>
              <w:t xml:space="preserve">- теоретические основы игровой деятельности; </w:t>
            </w:r>
          </w:p>
          <w:p w14:paraId="3A0ADD6C" w14:textId="77777777" w:rsidR="004A3366" w:rsidRPr="004A3366" w:rsidRDefault="004A3366" w:rsidP="004A3366">
            <w:pPr>
              <w:spacing w:line="276" w:lineRule="auto"/>
              <w:rPr>
                <w:bCs/>
                <w:lang w:eastAsia="en-US"/>
              </w:rPr>
            </w:pPr>
            <w:r w:rsidRPr="004A3366">
              <w:rPr>
                <w:bCs/>
                <w:lang w:eastAsia="en-US"/>
              </w:rPr>
              <w:t>- особенности использования игровых форм досуга с учетом возрастных особенностей населения;</w:t>
            </w:r>
          </w:p>
          <w:p w14:paraId="4DDD4EED" w14:textId="77777777" w:rsidR="004A3366" w:rsidRPr="004A3366" w:rsidRDefault="004A3366" w:rsidP="004A3366">
            <w:pPr>
              <w:spacing w:line="276" w:lineRule="auto"/>
              <w:rPr>
                <w:bCs/>
                <w:lang w:eastAsia="en-US"/>
              </w:rPr>
            </w:pPr>
            <w:r w:rsidRPr="004A3366">
              <w:rPr>
                <w:bCs/>
                <w:lang w:eastAsia="en-US"/>
              </w:rPr>
              <w:t xml:space="preserve"> - значение игры в развитии детей; </w:t>
            </w:r>
          </w:p>
          <w:p w14:paraId="3E29BA02" w14:textId="77777777" w:rsidR="004A3366" w:rsidRPr="004A3366" w:rsidRDefault="004A3366" w:rsidP="004A3366">
            <w:pPr>
              <w:spacing w:line="276" w:lineRule="auto"/>
              <w:rPr>
                <w:bCs/>
                <w:lang w:eastAsia="en-US"/>
              </w:rPr>
            </w:pPr>
            <w:r w:rsidRPr="004A3366">
              <w:rPr>
                <w:bCs/>
                <w:lang w:eastAsia="en-US"/>
              </w:rPr>
              <w:t>- виды, формы, технологию подготовки и проведения игры;</w:t>
            </w:r>
          </w:p>
          <w:p w14:paraId="61D1A562" w14:textId="77777777" w:rsidR="004A3366" w:rsidRPr="004A3366" w:rsidRDefault="004A3366" w:rsidP="004A3366">
            <w:pPr>
              <w:spacing w:line="276" w:lineRule="auto"/>
              <w:rPr>
                <w:bCs/>
                <w:lang w:eastAsia="en-US"/>
              </w:rPr>
            </w:pPr>
            <w:r w:rsidRPr="004A3366">
              <w:rPr>
                <w:bCs/>
                <w:lang w:eastAsia="en-US"/>
              </w:rPr>
              <w:t>- общую методику организации анимационной деятельности в культурно-досуговых учреждениях (организациях) и на открытых площадках;</w:t>
            </w:r>
          </w:p>
          <w:p w14:paraId="42C28575" w14:textId="77777777" w:rsidR="004A3366" w:rsidRPr="004A3366" w:rsidRDefault="004A3366" w:rsidP="004A3366">
            <w:pPr>
              <w:spacing w:line="276" w:lineRule="auto"/>
              <w:rPr>
                <w:bCs/>
                <w:lang w:eastAsia="en-US"/>
              </w:rPr>
            </w:pPr>
            <w:r w:rsidRPr="004A3366">
              <w:rPr>
                <w:bCs/>
                <w:lang w:eastAsia="en-US"/>
              </w:rPr>
              <w:t>- методики подготовки и проведения анимационных программ (игровых, конкурсных, дискотек и других) для различных групп населения;</w:t>
            </w:r>
          </w:p>
          <w:p w14:paraId="5599EF5F" w14:textId="77777777" w:rsidR="004A3366" w:rsidRDefault="004A3366" w:rsidP="004A3366">
            <w:pPr>
              <w:spacing w:line="276" w:lineRule="auto"/>
              <w:rPr>
                <w:bCs/>
                <w:lang w:eastAsia="en-US"/>
              </w:rPr>
            </w:pPr>
            <w:r w:rsidRPr="004A3366">
              <w:rPr>
                <w:bCs/>
                <w:lang w:eastAsia="en-US"/>
              </w:rPr>
              <w:t>- теоретические основы, виды и формы анимационной деятельности;</w:t>
            </w:r>
          </w:p>
          <w:p w14:paraId="465781A9" w14:textId="77777777" w:rsidR="004A3366" w:rsidRPr="004A3366" w:rsidRDefault="004A3366" w:rsidP="004A3366">
            <w:pPr>
              <w:spacing w:line="276" w:lineRule="auto"/>
              <w:rPr>
                <w:bCs/>
                <w:lang w:eastAsia="en-US"/>
              </w:rPr>
            </w:pPr>
            <w:r>
              <w:rPr>
                <w:bCs/>
                <w:lang w:eastAsia="en-US"/>
              </w:rPr>
              <w:t xml:space="preserve">- </w:t>
            </w:r>
            <w:r w:rsidRPr="004A3366">
              <w:rPr>
                <w:bCs/>
                <w:lang w:eastAsia="en-US"/>
              </w:rPr>
              <w:t xml:space="preserve">основные принципы работы с детьми, подростками и молодежью; </w:t>
            </w:r>
          </w:p>
          <w:p w14:paraId="55C72DD6" w14:textId="261615A0" w:rsidR="004A3366" w:rsidRPr="009F3E85" w:rsidRDefault="004A3366" w:rsidP="004A3366">
            <w:pPr>
              <w:spacing w:line="276" w:lineRule="auto"/>
              <w:rPr>
                <w:bCs/>
                <w:lang w:eastAsia="en-US"/>
              </w:rPr>
            </w:pPr>
            <w:r w:rsidRPr="004A3366">
              <w:rPr>
                <w:bCs/>
                <w:lang w:eastAsia="en-US"/>
              </w:rPr>
              <w:t>- содержание, уровни и формы деятельности учреждений культуры в реализации задач молодёжной политики</w:t>
            </w:r>
          </w:p>
        </w:tc>
      </w:tr>
    </w:tbl>
    <w:p w14:paraId="1DC99B9D" w14:textId="798DCECB" w:rsidR="009F3E85" w:rsidRDefault="009F3E85" w:rsidP="00E562C9">
      <w:pPr>
        <w:spacing w:line="276" w:lineRule="auto"/>
        <w:rPr>
          <w:b/>
        </w:rPr>
      </w:pPr>
    </w:p>
    <w:p w14:paraId="50433D9A" w14:textId="3E9F2C10" w:rsidR="00E562C9" w:rsidRDefault="00E562C9" w:rsidP="009F3E85">
      <w:pPr>
        <w:rPr>
          <w:b/>
        </w:rPr>
      </w:pPr>
    </w:p>
    <w:p w14:paraId="7B6A49F6" w14:textId="37A44EA4" w:rsidR="00E562C9" w:rsidRDefault="00E562C9" w:rsidP="009F3E85">
      <w:pPr>
        <w:rPr>
          <w:b/>
        </w:rPr>
      </w:pPr>
    </w:p>
    <w:p w14:paraId="3569AF30" w14:textId="32729476" w:rsidR="00E562C9" w:rsidRDefault="00E562C9" w:rsidP="009F3E85">
      <w:pPr>
        <w:rPr>
          <w:b/>
        </w:rPr>
      </w:pPr>
    </w:p>
    <w:p w14:paraId="70B64C67" w14:textId="1C9E0DF2" w:rsidR="00E562C9" w:rsidRDefault="00E562C9" w:rsidP="009F3E85">
      <w:pPr>
        <w:rPr>
          <w:b/>
        </w:rPr>
      </w:pPr>
    </w:p>
    <w:p w14:paraId="5A639C64" w14:textId="77777777" w:rsidR="009F3E85" w:rsidRPr="009F3E85" w:rsidRDefault="009F3E85" w:rsidP="009F3E85">
      <w:pPr>
        <w:rPr>
          <w:b/>
        </w:rPr>
      </w:pPr>
    </w:p>
    <w:p w14:paraId="3A7397AC" w14:textId="77777777" w:rsidR="009F3E85" w:rsidRPr="009F3E85" w:rsidRDefault="009F3E85" w:rsidP="009F3E85">
      <w:pPr>
        <w:ind w:firstLine="709"/>
        <w:rPr>
          <w:b/>
        </w:rPr>
      </w:pPr>
      <w:r w:rsidRPr="009F3E85">
        <w:rPr>
          <w:b/>
        </w:rPr>
        <w:t>1.2. Количество часов, отводимое на освоение профессионального модуля</w:t>
      </w:r>
    </w:p>
    <w:p w14:paraId="7F8E782C" w14:textId="77777777" w:rsidR="009F3E85" w:rsidRPr="009F3E85" w:rsidRDefault="009F3E85" w:rsidP="009F3E85">
      <w:pPr>
        <w:spacing w:line="276" w:lineRule="auto"/>
      </w:pPr>
    </w:p>
    <w:p w14:paraId="059BB5CD" w14:textId="07DA6FCB" w:rsidR="00361D9C" w:rsidRPr="00866EA1" w:rsidRDefault="00361D9C" w:rsidP="00361D9C">
      <w:r w:rsidRPr="00866EA1">
        <w:t xml:space="preserve">Всего часов </w:t>
      </w:r>
      <w:r w:rsidR="008A41A4">
        <w:t>1063</w:t>
      </w:r>
    </w:p>
    <w:p w14:paraId="419A2E99" w14:textId="628BB709" w:rsidR="00361D9C" w:rsidRPr="00866EA1" w:rsidRDefault="00361D9C" w:rsidP="00361D9C">
      <w:pPr>
        <w:ind w:firstLine="708"/>
      </w:pPr>
      <w:r w:rsidRPr="00866EA1">
        <w:t>в том числе в форме практической подготовки__</w:t>
      </w:r>
      <w:r w:rsidR="008A41A4">
        <w:t>- 0</w:t>
      </w:r>
      <w:r w:rsidRPr="00866EA1">
        <w:t>_______________</w:t>
      </w:r>
    </w:p>
    <w:p w14:paraId="52FA751A" w14:textId="77777777" w:rsidR="00361D9C" w:rsidRPr="00866EA1" w:rsidRDefault="00361D9C" w:rsidP="00361D9C"/>
    <w:p w14:paraId="6D6B5842" w14:textId="1762C462" w:rsidR="00361D9C" w:rsidRPr="00866EA1" w:rsidRDefault="008A41A4" w:rsidP="00361D9C">
      <w:r>
        <w:t>Из них на освоение МДК 428</w:t>
      </w:r>
    </w:p>
    <w:p w14:paraId="4A25D8CF" w14:textId="55508ECD" w:rsidR="00361D9C" w:rsidRPr="00866EA1" w:rsidRDefault="00361D9C" w:rsidP="00361D9C">
      <w:pPr>
        <w:ind w:firstLine="708"/>
        <w:rPr>
          <w:i/>
        </w:rPr>
      </w:pPr>
      <w:r w:rsidRPr="00866EA1">
        <w:t>в том числе самостоятельная работа</w:t>
      </w:r>
      <w:r w:rsidR="008A41A4">
        <w:rPr>
          <w:i/>
        </w:rPr>
        <w:t xml:space="preserve"> - 0</w:t>
      </w:r>
      <w:r w:rsidRPr="00866EA1">
        <w:rPr>
          <w:i/>
        </w:rPr>
        <w:t xml:space="preserve"> </w:t>
      </w:r>
    </w:p>
    <w:p w14:paraId="28FB485B" w14:textId="06F5F5E0" w:rsidR="00361D9C" w:rsidRPr="00866EA1" w:rsidRDefault="00361D9C" w:rsidP="00361D9C">
      <w:r w:rsidRPr="00866EA1">
        <w:t>практики, в том числе учебная __</w:t>
      </w:r>
      <w:r w:rsidR="008A41A4">
        <w:t xml:space="preserve">387 часов, </w:t>
      </w:r>
      <w:r w:rsidRPr="00866EA1">
        <w:t>_______________</w:t>
      </w:r>
    </w:p>
    <w:p w14:paraId="4B1385A7" w14:textId="1A1C9B08" w:rsidR="00361D9C" w:rsidRPr="00866EA1" w:rsidRDefault="008A41A4" w:rsidP="00361D9C">
      <w:pPr>
        <w:ind w:left="1416" w:firstLine="708"/>
      </w:pPr>
      <w:r>
        <w:t xml:space="preserve">   производственная 216 часов.</w:t>
      </w:r>
    </w:p>
    <w:p w14:paraId="02FEDFB3" w14:textId="188AB208" w:rsidR="00361D9C" w:rsidRDefault="00361D9C" w:rsidP="00545F7A">
      <w:pPr>
        <w:rPr>
          <w:b/>
          <w:caps/>
        </w:rPr>
        <w:sectPr w:rsidR="00361D9C" w:rsidSect="00882920">
          <w:pgSz w:w="11907" w:h="16840"/>
          <w:pgMar w:top="1134" w:right="851" w:bottom="992" w:left="1418" w:header="709" w:footer="113" w:gutter="0"/>
          <w:cols w:space="720"/>
          <w:docGrid w:linePitch="326"/>
        </w:sectPr>
      </w:pPr>
      <w:r w:rsidRPr="00866EA1">
        <w:rPr>
          <w:iCs/>
        </w:rPr>
        <w:t>Промежуточная аттестация</w:t>
      </w:r>
      <w:r w:rsidR="008A41A4">
        <w:rPr>
          <w:i/>
        </w:rPr>
        <w:t xml:space="preserve"> 96 часов</w:t>
      </w:r>
      <w:r w:rsidRPr="00866EA1">
        <w:rPr>
          <w:bCs/>
          <w:i/>
        </w:rPr>
        <w:t>.</w:t>
      </w:r>
    </w:p>
    <w:p w14:paraId="6C9C8971" w14:textId="443A1330" w:rsidR="009F3E85" w:rsidRPr="009F3E85" w:rsidRDefault="009F3E85" w:rsidP="009F3E85">
      <w:pPr>
        <w:spacing w:line="276" w:lineRule="auto"/>
        <w:jc w:val="center"/>
        <w:rPr>
          <w:b/>
          <w:caps/>
        </w:rPr>
      </w:pPr>
      <w:r w:rsidRPr="009F3E85">
        <w:rPr>
          <w:b/>
          <w:caps/>
        </w:rPr>
        <w:t>2. Структура и содержание профессионального модуля</w:t>
      </w:r>
    </w:p>
    <w:p w14:paraId="4C51A81D" w14:textId="77777777" w:rsidR="009F3E85" w:rsidRPr="009F3E85" w:rsidRDefault="009F3E85" w:rsidP="009F3E85">
      <w:pPr>
        <w:spacing w:line="276" w:lineRule="auto"/>
        <w:ind w:firstLine="851"/>
        <w:rPr>
          <w:b/>
        </w:rPr>
      </w:pPr>
      <w:r w:rsidRPr="009F3E85">
        <w:rPr>
          <w:b/>
        </w:rPr>
        <w:t>2.1. Структура профессионального модуля</w:t>
      </w:r>
      <w:r w:rsidRPr="009F3E85">
        <w:rPr>
          <w:sz w:val="22"/>
          <w:szCs w:val="22"/>
        </w:rPr>
        <w:t xml:space="preserve">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2573"/>
        <w:gridCol w:w="567"/>
        <w:gridCol w:w="508"/>
        <w:gridCol w:w="701"/>
        <w:gridCol w:w="506"/>
        <w:gridCol w:w="512"/>
        <w:gridCol w:w="765"/>
        <w:gridCol w:w="514"/>
        <w:gridCol w:w="9"/>
        <w:gridCol w:w="6"/>
        <w:gridCol w:w="584"/>
        <w:gridCol w:w="525"/>
      </w:tblGrid>
      <w:tr w:rsidR="009F3E85" w:rsidRPr="009F3E85" w14:paraId="594C1C7A" w14:textId="77777777" w:rsidTr="00DF734C">
        <w:trPr>
          <w:trHeight w:val="484"/>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14:paraId="73AB484F" w14:textId="77777777" w:rsidR="009F3E85" w:rsidRPr="009F3E85" w:rsidRDefault="009F3E85" w:rsidP="009F3E85">
            <w:pPr>
              <w:suppressAutoHyphens/>
              <w:ind w:left="-57" w:right="-57"/>
              <w:jc w:val="center"/>
              <w:rPr>
                <w:sz w:val="20"/>
                <w:szCs w:val="20"/>
              </w:rPr>
            </w:pPr>
            <w:r w:rsidRPr="009F3E85">
              <w:rPr>
                <w:sz w:val="20"/>
                <w:szCs w:val="20"/>
              </w:rPr>
              <w:t>Коды профессиональных общих компетенций</w:t>
            </w:r>
          </w:p>
        </w:tc>
        <w:tc>
          <w:tcPr>
            <w:tcW w:w="1362" w:type="pct"/>
            <w:vMerge w:val="restart"/>
            <w:tcBorders>
              <w:top w:val="single" w:sz="4" w:space="0" w:color="auto"/>
              <w:left w:val="single" w:sz="4" w:space="0" w:color="auto"/>
              <w:bottom w:val="single" w:sz="4" w:space="0" w:color="auto"/>
              <w:right w:val="single" w:sz="4" w:space="0" w:color="auto"/>
            </w:tcBorders>
            <w:vAlign w:val="center"/>
            <w:hideMark/>
          </w:tcPr>
          <w:p w14:paraId="0D01EE7F" w14:textId="77777777" w:rsidR="009F3E85" w:rsidRPr="009F3E85" w:rsidRDefault="009F3E85" w:rsidP="009F3E85">
            <w:pPr>
              <w:suppressAutoHyphens/>
              <w:ind w:left="-57" w:right="-57"/>
              <w:jc w:val="center"/>
              <w:rPr>
                <w:sz w:val="20"/>
                <w:szCs w:val="20"/>
              </w:rPr>
            </w:pPr>
            <w:r w:rsidRPr="009F3E85">
              <w:rPr>
                <w:sz w:val="20"/>
                <w:szCs w:val="20"/>
              </w:rPr>
              <w:t>Наименования разделов профессионального модуля</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1E2731EA" w14:textId="77777777" w:rsidR="009F3E85" w:rsidRPr="009F3E85" w:rsidRDefault="009F3E85" w:rsidP="009F3E85">
            <w:pPr>
              <w:jc w:val="center"/>
              <w:rPr>
                <w:sz w:val="20"/>
                <w:szCs w:val="20"/>
              </w:rPr>
            </w:pPr>
            <w:r w:rsidRPr="009F3E85">
              <w:rPr>
                <w:iCs/>
                <w:sz w:val="20"/>
                <w:szCs w:val="20"/>
              </w:rPr>
              <w:t>Всего, час.</w:t>
            </w:r>
          </w:p>
        </w:tc>
        <w:tc>
          <w:tcPr>
            <w:tcW w:w="26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B2A530" w14:textId="77777777" w:rsidR="009F3E85" w:rsidRPr="009F3E85" w:rsidRDefault="009F3E85" w:rsidP="009F3E85">
            <w:pPr>
              <w:ind w:left="113" w:right="113"/>
              <w:jc w:val="center"/>
              <w:rPr>
                <w:sz w:val="20"/>
                <w:szCs w:val="20"/>
              </w:rPr>
            </w:pPr>
            <w:r w:rsidRPr="009F3E85">
              <w:rPr>
                <w:iCs/>
                <w:sz w:val="20"/>
                <w:szCs w:val="20"/>
              </w:rPr>
              <w:t>В т.ч. в форме практической. подготовки</w:t>
            </w:r>
          </w:p>
        </w:tc>
        <w:tc>
          <w:tcPr>
            <w:tcW w:w="2182" w:type="pct"/>
            <w:gridSpan w:val="9"/>
            <w:tcBorders>
              <w:top w:val="single" w:sz="4" w:space="0" w:color="auto"/>
              <w:left w:val="single" w:sz="4" w:space="0" w:color="auto"/>
              <w:bottom w:val="single" w:sz="4" w:space="0" w:color="auto"/>
              <w:right w:val="single" w:sz="4" w:space="0" w:color="auto"/>
            </w:tcBorders>
            <w:hideMark/>
          </w:tcPr>
          <w:p w14:paraId="407811B5" w14:textId="77777777" w:rsidR="009F3E85" w:rsidRPr="009F3E85" w:rsidRDefault="009F3E85" w:rsidP="009F3E85">
            <w:pPr>
              <w:suppressAutoHyphens/>
              <w:jc w:val="center"/>
              <w:rPr>
                <w:sz w:val="20"/>
                <w:szCs w:val="20"/>
              </w:rPr>
            </w:pPr>
            <w:r w:rsidRPr="009F3E85">
              <w:rPr>
                <w:sz w:val="20"/>
                <w:szCs w:val="20"/>
              </w:rPr>
              <w:t xml:space="preserve">Объем профессионального модуля, </w:t>
            </w:r>
            <w:proofErr w:type="spellStart"/>
            <w:r w:rsidRPr="009F3E85">
              <w:rPr>
                <w:sz w:val="20"/>
                <w:szCs w:val="20"/>
              </w:rPr>
              <w:t>ак</w:t>
            </w:r>
            <w:proofErr w:type="spellEnd"/>
            <w:r w:rsidRPr="009F3E85">
              <w:rPr>
                <w:sz w:val="20"/>
                <w:szCs w:val="20"/>
              </w:rPr>
              <w:t>. час.</w:t>
            </w:r>
          </w:p>
        </w:tc>
      </w:tr>
      <w:tr w:rsidR="009F3E85" w:rsidRPr="009F3E85" w14:paraId="3BD40F42" w14:textId="77777777" w:rsidTr="00DF734C">
        <w:trPr>
          <w:trHeight w:val="58"/>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57ED5859" w14:textId="77777777" w:rsidR="009F3E85" w:rsidRPr="009F3E85" w:rsidRDefault="009F3E85" w:rsidP="009F3E85">
            <w:pPr>
              <w:rPr>
                <w:sz w:val="20"/>
                <w:szCs w:val="20"/>
              </w:rPr>
            </w:pPr>
          </w:p>
        </w:tc>
        <w:tc>
          <w:tcPr>
            <w:tcW w:w="1362" w:type="pct"/>
            <w:vMerge/>
            <w:tcBorders>
              <w:top w:val="single" w:sz="4" w:space="0" w:color="auto"/>
              <w:left w:val="single" w:sz="4" w:space="0" w:color="auto"/>
              <w:bottom w:val="single" w:sz="4" w:space="0" w:color="auto"/>
              <w:right w:val="single" w:sz="4" w:space="0" w:color="auto"/>
            </w:tcBorders>
            <w:vAlign w:val="center"/>
            <w:hideMark/>
          </w:tcPr>
          <w:p w14:paraId="47633AFA" w14:textId="77777777" w:rsidR="009F3E85" w:rsidRPr="009F3E85" w:rsidRDefault="009F3E85" w:rsidP="009F3E85">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44DA7132" w14:textId="77777777" w:rsidR="009F3E85" w:rsidRPr="009F3E85" w:rsidRDefault="009F3E85" w:rsidP="009F3E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B3565FB" w14:textId="77777777" w:rsidR="009F3E85" w:rsidRPr="009F3E85" w:rsidRDefault="009F3E85" w:rsidP="009F3E85">
            <w:pPr>
              <w:rPr>
                <w:sz w:val="20"/>
                <w:szCs w:val="20"/>
              </w:rPr>
            </w:pPr>
          </w:p>
        </w:tc>
        <w:tc>
          <w:tcPr>
            <w:tcW w:w="1595" w:type="pct"/>
            <w:gridSpan w:val="7"/>
            <w:tcBorders>
              <w:top w:val="single" w:sz="4" w:space="0" w:color="auto"/>
              <w:left w:val="single" w:sz="4" w:space="0" w:color="auto"/>
              <w:bottom w:val="single" w:sz="4" w:space="0" w:color="auto"/>
              <w:right w:val="single" w:sz="4" w:space="0" w:color="auto"/>
            </w:tcBorders>
            <w:hideMark/>
          </w:tcPr>
          <w:p w14:paraId="1A96075B" w14:textId="77777777" w:rsidR="009F3E85" w:rsidRPr="009F3E85" w:rsidRDefault="009F3E85" w:rsidP="009F3E85">
            <w:pPr>
              <w:suppressAutoHyphens/>
              <w:jc w:val="center"/>
              <w:rPr>
                <w:sz w:val="22"/>
                <w:szCs w:val="22"/>
              </w:rPr>
            </w:pPr>
            <w:r w:rsidRPr="009F3E85">
              <w:rPr>
                <w:sz w:val="22"/>
                <w:szCs w:val="22"/>
              </w:rPr>
              <w:t>Обучение по МДК</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14:paraId="08A4F83E" w14:textId="77777777" w:rsidR="009F3E85" w:rsidRPr="009F3E85" w:rsidRDefault="009F3E85" w:rsidP="009F3E85">
            <w:pPr>
              <w:suppressAutoHyphens/>
              <w:jc w:val="center"/>
              <w:rPr>
                <w:sz w:val="22"/>
                <w:szCs w:val="22"/>
              </w:rPr>
            </w:pPr>
            <w:r w:rsidRPr="009F3E85">
              <w:rPr>
                <w:sz w:val="22"/>
                <w:szCs w:val="22"/>
              </w:rPr>
              <w:t>Практики</w:t>
            </w:r>
          </w:p>
        </w:tc>
      </w:tr>
      <w:tr w:rsidR="009F3E85" w:rsidRPr="009F3E85" w14:paraId="2A31DBF9" w14:textId="77777777" w:rsidTr="00DF734C">
        <w:tc>
          <w:tcPr>
            <w:tcW w:w="887" w:type="pct"/>
            <w:vMerge/>
            <w:tcBorders>
              <w:top w:val="single" w:sz="4" w:space="0" w:color="auto"/>
              <w:left w:val="single" w:sz="4" w:space="0" w:color="auto"/>
              <w:bottom w:val="single" w:sz="4" w:space="0" w:color="auto"/>
              <w:right w:val="single" w:sz="4" w:space="0" w:color="auto"/>
            </w:tcBorders>
            <w:vAlign w:val="center"/>
            <w:hideMark/>
          </w:tcPr>
          <w:p w14:paraId="515A1B4F" w14:textId="77777777" w:rsidR="009F3E85" w:rsidRPr="009F3E85" w:rsidRDefault="009F3E85" w:rsidP="009F3E85">
            <w:pPr>
              <w:rPr>
                <w:sz w:val="20"/>
                <w:szCs w:val="20"/>
              </w:rPr>
            </w:pPr>
          </w:p>
        </w:tc>
        <w:tc>
          <w:tcPr>
            <w:tcW w:w="1362" w:type="pct"/>
            <w:vMerge/>
            <w:tcBorders>
              <w:top w:val="single" w:sz="4" w:space="0" w:color="auto"/>
              <w:left w:val="single" w:sz="4" w:space="0" w:color="auto"/>
              <w:bottom w:val="single" w:sz="4" w:space="0" w:color="auto"/>
              <w:right w:val="single" w:sz="4" w:space="0" w:color="auto"/>
            </w:tcBorders>
            <w:vAlign w:val="center"/>
            <w:hideMark/>
          </w:tcPr>
          <w:p w14:paraId="08D698B8" w14:textId="77777777" w:rsidR="009F3E85" w:rsidRPr="009F3E85" w:rsidRDefault="009F3E85" w:rsidP="009F3E85">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2BAD775A" w14:textId="77777777" w:rsidR="009F3E85" w:rsidRPr="009F3E85" w:rsidRDefault="009F3E85" w:rsidP="009F3E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8C88D7D" w14:textId="77777777" w:rsidR="009F3E85" w:rsidRPr="009F3E85" w:rsidRDefault="009F3E85" w:rsidP="009F3E85">
            <w:pPr>
              <w:rPr>
                <w:sz w:val="20"/>
                <w:szCs w:val="20"/>
              </w:rPr>
            </w:pPr>
          </w:p>
        </w:tc>
        <w:tc>
          <w:tcPr>
            <w:tcW w:w="371" w:type="pct"/>
            <w:vMerge w:val="restart"/>
            <w:tcBorders>
              <w:top w:val="single" w:sz="4" w:space="0" w:color="auto"/>
              <w:left w:val="single" w:sz="4" w:space="0" w:color="auto"/>
              <w:bottom w:val="single" w:sz="4" w:space="0" w:color="auto"/>
              <w:right w:val="single" w:sz="4" w:space="0" w:color="auto"/>
            </w:tcBorders>
            <w:textDirection w:val="btLr"/>
          </w:tcPr>
          <w:p w14:paraId="00E8CD6E" w14:textId="77777777" w:rsidR="009F3E85" w:rsidRPr="009F3E85" w:rsidRDefault="009F3E85" w:rsidP="009F3E85">
            <w:pPr>
              <w:suppressAutoHyphens/>
              <w:ind w:left="113" w:right="113"/>
              <w:jc w:val="center"/>
              <w:rPr>
                <w:sz w:val="20"/>
                <w:szCs w:val="20"/>
              </w:rPr>
            </w:pPr>
            <w:r w:rsidRPr="009F3E85">
              <w:rPr>
                <w:sz w:val="20"/>
                <w:szCs w:val="20"/>
              </w:rPr>
              <w:t>Другие виды учебных занятий</w:t>
            </w:r>
          </w:p>
          <w:p w14:paraId="7E1DA057" w14:textId="77777777" w:rsidR="009F3E85" w:rsidRPr="009F3E85" w:rsidRDefault="009F3E85" w:rsidP="009F3E85">
            <w:pPr>
              <w:suppressAutoHyphens/>
              <w:ind w:left="113" w:right="113"/>
              <w:jc w:val="center"/>
              <w:rPr>
                <w:sz w:val="20"/>
                <w:szCs w:val="20"/>
              </w:rPr>
            </w:pPr>
          </w:p>
        </w:tc>
        <w:tc>
          <w:tcPr>
            <w:tcW w:w="1221" w:type="pct"/>
            <w:gridSpan w:val="5"/>
            <w:tcBorders>
              <w:top w:val="single" w:sz="4" w:space="0" w:color="auto"/>
              <w:left w:val="single" w:sz="4" w:space="0" w:color="auto"/>
              <w:bottom w:val="single" w:sz="4" w:space="0" w:color="auto"/>
              <w:right w:val="single" w:sz="4" w:space="0" w:color="auto"/>
            </w:tcBorders>
            <w:hideMark/>
          </w:tcPr>
          <w:p w14:paraId="519D3054" w14:textId="77777777" w:rsidR="009F3E85" w:rsidRPr="009F3E85" w:rsidRDefault="009F3E85" w:rsidP="009F3E85">
            <w:pPr>
              <w:suppressAutoHyphens/>
              <w:jc w:val="center"/>
              <w:rPr>
                <w:sz w:val="22"/>
                <w:szCs w:val="22"/>
              </w:rPr>
            </w:pPr>
            <w:r w:rsidRPr="009F3E85">
              <w:rPr>
                <w:sz w:val="22"/>
                <w:szCs w:val="22"/>
              </w:rPr>
              <w:t>В том числе</w:t>
            </w:r>
          </w:p>
        </w:tc>
        <w:tc>
          <w:tcPr>
            <w:tcW w:w="590" w:type="pct"/>
            <w:gridSpan w:val="3"/>
            <w:tcBorders>
              <w:top w:val="single" w:sz="4" w:space="0" w:color="auto"/>
              <w:left w:val="single" w:sz="4" w:space="0" w:color="auto"/>
              <w:bottom w:val="single" w:sz="4" w:space="0" w:color="auto"/>
              <w:right w:val="single" w:sz="4" w:space="0" w:color="auto"/>
            </w:tcBorders>
            <w:vAlign w:val="center"/>
            <w:hideMark/>
          </w:tcPr>
          <w:p w14:paraId="1653DC29" w14:textId="77777777" w:rsidR="009F3E85" w:rsidRPr="009F3E85" w:rsidRDefault="009F3E85" w:rsidP="009F3E85">
            <w:pPr>
              <w:rPr>
                <w:sz w:val="22"/>
                <w:szCs w:val="22"/>
              </w:rPr>
            </w:pPr>
          </w:p>
        </w:tc>
      </w:tr>
      <w:tr w:rsidR="009F3E85" w:rsidRPr="009F3E85" w14:paraId="695A1100" w14:textId="77777777" w:rsidTr="00DF734C">
        <w:trPr>
          <w:cantSplit/>
          <w:trHeight w:val="2308"/>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55D0B972" w14:textId="77777777" w:rsidR="009F3E85" w:rsidRPr="009F3E85" w:rsidRDefault="009F3E85" w:rsidP="009F3E85">
            <w:pPr>
              <w:rPr>
                <w:sz w:val="20"/>
                <w:szCs w:val="20"/>
              </w:rPr>
            </w:pPr>
          </w:p>
        </w:tc>
        <w:tc>
          <w:tcPr>
            <w:tcW w:w="1362" w:type="pct"/>
            <w:vMerge/>
            <w:tcBorders>
              <w:top w:val="single" w:sz="4" w:space="0" w:color="auto"/>
              <w:left w:val="single" w:sz="4" w:space="0" w:color="auto"/>
              <w:bottom w:val="single" w:sz="4" w:space="0" w:color="auto"/>
              <w:right w:val="single" w:sz="4" w:space="0" w:color="auto"/>
            </w:tcBorders>
            <w:vAlign w:val="center"/>
            <w:hideMark/>
          </w:tcPr>
          <w:p w14:paraId="43672A06" w14:textId="77777777" w:rsidR="009F3E85" w:rsidRPr="009F3E85" w:rsidRDefault="009F3E85" w:rsidP="009F3E85">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67C3F953" w14:textId="77777777" w:rsidR="009F3E85" w:rsidRPr="009F3E85" w:rsidRDefault="009F3E85" w:rsidP="009F3E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440DA7D" w14:textId="77777777" w:rsidR="009F3E85" w:rsidRPr="009F3E85" w:rsidRDefault="009F3E85" w:rsidP="009F3E85">
            <w:pPr>
              <w:rPr>
                <w:sz w:val="20"/>
                <w:szCs w:val="20"/>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70AD87C" w14:textId="77777777" w:rsidR="009F3E85" w:rsidRPr="009F3E85" w:rsidRDefault="009F3E85" w:rsidP="009F3E85">
            <w:pPr>
              <w:rPr>
                <w:sz w:val="20"/>
                <w:szCs w:val="20"/>
              </w:rPr>
            </w:pPr>
          </w:p>
        </w:tc>
        <w:tc>
          <w:tcPr>
            <w:tcW w:w="268" w:type="pct"/>
            <w:tcBorders>
              <w:top w:val="single" w:sz="4" w:space="0" w:color="auto"/>
              <w:left w:val="single" w:sz="4" w:space="0" w:color="auto"/>
              <w:bottom w:val="single" w:sz="4" w:space="0" w:color="auto"/>
              <w:right w:val="single" w:sz="4" w:space="0" w:color="auto"/>
            </w:tcBorders>
            <w:textDirection w:val="btLr"/>
            <w:vAlign w:val="center"/>
          </w:tcPr>
          <w:p w14:paraId="661FD62D" w14:textId="77777777" w:rsidR="009F3E85" w:rsidRPr="009F3E85" w:rsidRDefault="009F3E85" w:rsidP="009F3E85">
            <w:pPr>
              <w:suppressAutoHyphens/>
              <w:ind w:left="-57" w:right="-57"/>
              <w:jc w:val="center"/>
              <w:rPr>
                <w:color w:val="000000"/>
                <w:sz w:val="20"/>
                <w:szCs w:val="20"/>
              </w:rPr>
            </w:pPr>
            <w:r w:rsidRPr="009F3E85">
              <w:rPr>
                <w:color w:val="000000"/>
                <w:sz w:val="20"/>
                <w:szCs w:val="20"/>
              </w:rPr>
              <w:t>практических. занятий</w:t>
            </w:r>
          </w:p>
          <w:p w14:paraId="6E6860F9" w14:textId="77777777" w:rsidR="009F3E85" w:rsidRPr="009F3E85" w:rsidRDefault="009F3E85" w:rsidP="009F3E85">
            <w:pPr>
              <w:suppressAutoHyphens/>
              <w:ind w:left="-57" w:right="-57"/>
              <w:jc w:val="center"/>
              <w:rPr>
                <w:color w:val="000000"/>
                <w:sz w:val="20"/>
                <w:szCs w:val="20"/>
              </w:rPr>
            </w:pPr>
          </w:p>
          <w:p w14:paraId="355D2E7D" w14:textId="77777777" w:rsidR="009F3E85" w:rsidRPr="009F3E85" w:rsidRDefault="009F3E85" w:rsidP="009F3E85">
            <w:pPr>
              <w:suppressAutoHyphens/>
              <w:ind w:left="-57" w:right="-57"/>
              <w:jc w:val="center"/>
              <w:rPr>
                <w:i/>
                <w:sz w:val="20"/>
                <w:szCs w:val="20"/>
              </w:rPr>
            </w:pPr>
          </w:p>
        </w:tc>
        <w:tc>
          <w:tcPr>
            <w:tcW w:w="271" w:type="pct"/>
            <w:tcBorders>
              <w:top w:val="single" w:sz="4" w:space="0" w:color="auto"/>
              <w:left w:val="single" w:sz="4" w:space="0" w:color="auto"/>
              <w:bottom w:val="single" w:sz="4" w:space="0" w:color="auto"/>
              <w:right w:val="single" w:sz="4" w:space="0" w:color="auto"/>
            </w:tcBorders>
            <w:textDirection w:val="btLr"/>
            <w:vAlign w:val="center"/>
          </w:tcPr>
          <w:p w14:paraId="52CD38F7" w14:textId="77777777" w:rsidR="009F3E85" w:rsidRPr="009F3E85" w:rsidRDefault="009F3E85" w:rsidP="009F3E85">
            <w:pPr>
              <w:suppressAutoHyphens/>
              <w:ind w:left="-57" w:right="-57"/>
              <w:jc w:val="center"/>
              <w:rPr>
                <w:color w:val="000000"/>
                <w:sz w:val="20"/>
                <w:szCs w:val="20"/>
              </w:rPr>
            </w:pPr>
            <w:r w:rsidRPr="009F3E85">
              <w:rPr>
                <w:sz w:val="20"/>
                <w:szCs w:val="20"/>
              </w:rPr>
              <w:t>Курсовых работ (проектов)</w:t>
            </w:r>
            <w:r w:rsidRPr="009F3E85">
              <w:rPr>
                <w:rFonts w:ascii="Calibri" w:hAnsi="Calibri"/>
                <w:sz w:val="20"/>
                <w:szCs w:val="20"/>
                <w:vertAlign w:val="superscript"/>
              </w:rPr>
              <w:footnoteReference w:id="37"/>
            </w:r>
          </w:p>
          <w:p w14:paraId="260F477B" w14:textId="77777777" w:rsidR="009F3E85" w:rsidRPr="009F3E85" w:rsidRDefault="009F3E85" w:rsidP="009F3E85">
            <w:pPr>
              <w:suppressAutoHyphens/>
              <w:ind w:left="113" w:right="113"/>
              <w:jc w:val="center"/>
              <w:rPr>
                <w:iCs/>
                <w:sz w:val="20"/>
                <w:szCs w:val="20"/>
              </w:rPr>
            </w:pPr>
          </w:p>
        </w:tc>
        <w:tc>
          <w:tcPr>
            <w:tcW w:w="405" w:type="pct"/>
            <w:tcBorders>
              <w:top w:val="single" w:sz="4" w:space="0" w:color="auto"/>
              <w:left w:val="single" w:sz="4" w:space="0" w:color="auto"/>
              <w:bottom w:val="single" w:sz="4" w:space="0" w:color="auto"/>
              <w:right w:val="single" w:sz="4" w:space="0" w:color="auto"/>
            </w:tcBorders>
            <w:textDirection w:val="btLr"/>
            <w:vAlign w:val="center"/>
            <w:hideMark/>
          </w:tcPr>
          <w:p w14:paraId="3335F4CE" w14:textId="77777777" w:rsidR="009F3E85" w:rsidRPr="009F3E85" w:rsidRDefault="009F3E85" w:rsidP="009F3E85">
            <w:pPr>
              <w:suppressAutoHyphens/>
              <w:ind w:left="-57" w:right="-57"/>
              <w:jc w:val="center"/>
              <w:rPr>
                <w:color w:val="000000"/>
                <w:sz w:val="20"/>
                <w:szCs w:val="20"/>
              </w:rPr>
            </w:pPr>
            <w:r w:rsidRPr="009F3E85">
              <w:rPr>
                <w:sz w:val="20"/>
                <w:szCs w:val="20"/>
              </w:rPr>
              <w:t>В том числе Самостоятельная работа</w:t>
            </w:r>
            <w:r w:rsidRPr="009F3E85">
              <w:rPr>
                <w:rFonts w:ascii="Calibri" w:hAnsi="Calibri"/>
                <w:i/>
                <w:sz w:val="22"/>
                <w:szCs w:val="22"/>
                <w:vertAlign w:val="superscript"/>
              </w:rPr>
              <w:footnoteReference w:id="38"/>
            </w:r>
          </w:p>
        </w:tc>
        <w:tc>
          <w:tcPr>
            <w:tcW w:w="272" w:type="pct"/>
            <w:tcBorders>
              <w:top w:val="single" w:sz="4" w:space="0" w:color="auto"/>
              <w:left w:val="single" w:sz="4" w:space="0" w:color="auto"/>
              <w:bottom w:val="single" w:sz="4" w:space="0" w:color="auto"/>
              <w:right w:val="single" w:sz="4" w:space="0" w:color="auto"/>
            </w:tcBorders>
            <w:textDirection w:val="btLr"/>
            <w:vAlign w:val="center"/>
            <w:hideMark/>
          </w:tcPr>
          <w:p w14:paraId="37FD4260" w14:textId="77777777" w:rsidR="009F3E85" w:rsidRPr="009F3E85" w:rsidRDefault="009F3E85" w:rsidP="009F3E85">
            <w:pPr>
              <w:suppressAutoHyphens/>
              <w:ind w:left="-57" w:right="-57"/>
              <w:jc w:val="center"/>
              <w:rPr>
                <w:sz w:val="20"/>
                <w:szCs w:val="20"/>
              </w:rPr>
            </w:pPr>
            <w:r w:rsidRPr="009F3E85">
              <w:rPr>
                <w:sz w:val="20"/>
                <w:szCs w:val="20"/>
              </w:rPr>
              <w:t>Промежуточная аттестация.</w:t>
            </w:r>
          </w:p>
        </w:tc>
        <w:tc>
          <w:tcPr>
            <w:tcW w:w="317" w:type="pct"/>
            <w:gridSpan w:val="3"/>
            <w:tcBorders>
              <w:top w:val="single" w:sz="4" w:space="0" w:color="auto"/>
              <w:left w:val="single" w:sz="4" w:space="0" w:color="auto"/>
              <w:bottom w:val="single" w:sz="4" w:space="0" w:color="auto"/>
              <w:right w:val="single" w:sz="4" w:space="0" w:color="auto"/>
            </w:tcBorders>
            <w:textDirection w:val="btLr"/>
            <w:vAlign w:val="center"/>
          </w:tcPr>
          <w:p w14:paraId="09E837EB" w14:textId="77777777" w:rsidR="009F3E85" w:rsidRPr="009F3E85" w:rsidRDefault="009F3E85" w:rsidP="009F3E85">
            <w:pPr>
              <w:suppressAutoHyphens/>
              <w:ind w:left="-57" w:right="-57"/>
              <w:jc w:val="center"/>
              <w:rPr>
                <w:sz w:val="20"/>
                <w:szCs w:val="20"/>
              </w:rPr>
            </w:pPr>
            <w:r w:rsidRPr="009F3E85">
              <w:rPr>
                <w:sz w:val="20"/>
                <w:szCs w:val="20"/>
              </w:rPr>
              <w:t>Учебная</w:t>
            </w:r>
          </w:p>
          <w:p w14:paraId="2CB5DA16" w14:textId="77777777" w:rsidR="009F3E85" w:rsidRPr="009F3E85" w:rsidRDefault="009F3E85" w:rsidP="009F3E85">
            <w:pPr>
              <w:suppressAutoHyphens/>
              <w:ind w:left="-57" w:right="-57"/>
              <w:jc w:val="center"/>
              <w:rPr>
                <w:i/>
                <w:sz w:val="20"/>
                <w:szCs w:val="20"/>
              </w:rPr>
            </w:pPr>
          </w:p>
        </w:tc>
        <w:tc>
          <w:tcPr>
            <w:tcW w:w="280" w:type="pct"/>
            <w:tcBorders>
              <w:top w:val="single" w:sz="4" w:space="0" w:color="auto"/>
              <w:left w:val="single" w:sz="4" w:space="0" w:color="auto"/>
              <w:bottom w:val="single" w:sz="4" w:space="0" w:color="auto"/>
              <w:right w:val="single" w:sz="4" w:space="0" w:color="auto"/>
            </w:tcBorders>
            <w:textDirection w:val="btLr"/>
            <w:vAlign w:val="center"/>
          </w:tcPr>
          <w:p w14:paraId="577C3BCF" w14:textId="77777777" w:rsidR="009F3E85" w:rsidRPr="009F3E85" w:rsidRDefault="009F3E85" w:rsidP="009F3E85">
            <w:pPr>
              <w:suppressAutoHyphens/>
              <w:ind w:left="-57" w:right="-57"/>
              <w:jc w:val="center"/>
              <w:rPr>
                <w:sz w:val="20"/>
                <w:szCs w:val="20"/>
              </w:rPr>
            </w:pPr>
            <w:r w:rsidRPr="009F3E85">
              <w:rPr>
                <w:sz w:val="20"/>
                <w:szCs w:val="20"/>
              </w:rPr>
              <w:t>Производственная</w:t>
            </w:r>
          </w:p>
          <w:p w14:paraId="540F486B" w14:textId="77777777" w:rsidR="009F3E85" w:rsidRPr="009F3E85" w:rsidRDefault="009F3E85" w:rsidP="009F3E85">
            <w:pPr>
              <w:suppressAutoHyphens/>
              <w:ind w:left="-57" w:right="-57"/>
              <w:jc w:val="center"/>
              <w:rPr>
                <w:i/>
                <w:sz w:val="20"/>
                <w:szCs w:val="20"/>
              </w:rPr>
            </w:pPr>
          </w:p>
        </w:tc>
      </w:tr>
      <w:tr w:rsidR="009F3E85" w:rsidRPr="009F3E85" w14:paraId="04F0062B" w14:textId="77777777" w:rsidTr="00DF734C">
        <w:trPr>
          <w:trHeight w:val="415"/>
        </w:trPr>
        <w:tc>
          <w:tcPr>
            <w:tcW w:w="887" w:type="pct"/>
            <w:tcBorders>
              <w:top w:val="single" w:sz="4" w:space="0" w:color="auto"/>
              <w:left w:val="single" w:sz="4" w:space="0" w:color="auto"/>
              <w:bottom w:val="single" w:sz="4" w:space="0" w:color="auto"/>
              <w:right w:val="single" w:sz="4" w:space="0" w:color="auto"/>
            </w:tcBorders>
            <w:vAlign w:val="center"/>
            <w:hideMark/>
          </w:tcPr>
          <w:p w14:paraId="3F4B2EED" w14:textId="77777777" w:rsidR="009F3E85" w:rsidRPr="009F3E85" w:rsidRDefault="009F3E85" w:rsidP="009F3E85">
            <w:pPr>
              <w:jc w:val="center"/>
              <w:rPr>
                <w:i/>
                <w:sz w:val="22"/>
                <w:szCs w:val="22"/>
              </w:rPr>
            </w:pPr>
            <w:r w:rsidRPr="009F3E85">
              <w:rPr>
                <w:i/>
                <w:sz w:val="22"/>
                <w:szCs w:val="22"/>
              </w:rPr>
              <w:t>1</w:t>
            </w:r>
          </w:p>
        </w:tc>
        <w:tc>
          <w:tcPr>
            <w:tcW w:w="1362" w:type="pct"/>
            <w:tcBorders>
              <w:top w:val="single" w:sz="4" w:space="0" w:color="auto"/>
              <w:left w:val="single" w:sz="4" w:space="0" w:color="auto"/>
              <w:bottom w:val="single" w:sz="4" w:space="0" w:color="auto"/>
              <w:right w:val="single" w:sz="4" w:space="0" w:color="auto"/>
            </w:tcBorders>
            <w:vAlign w:val="center"/>
            <w:hideMark/>
          </w:tcPr>
          <w:p w14:paraId="42541297" w14:textId="77777777" w:rsidR="009F3E85" w:rsidRPr="009F3E85" w:rsidRDefault="009F3E85" w:rsidP="009F3E85">
            <w:pPr>
              <w:jc w:val="center"/>
              <w:rPr>
                <w:i/>
                <w:sz w:val="22"/>
                <w:szCs w:val="22"/>
              </w:rPr>
            </w:pPr>
            <w:r w:rsidRPr="009F3E85">
              <w:rPr>
                <w:i/>
                <w:sz w:val="22"/>
                <w:szCs w:val="22"/>
              </w:rPr>
              <w:t>2</w:t>
            </w:r>
          </w:p>
        </w:tc>
        <w:tc>
          <w:tcPr>
            <w:tcW w:w="300" w:type="pct"/>
            <w:tcBorders>
              <w:top w:val="single" w:sz="4" w:space="0" w:color="auto"/>
              <w:left w:val="single" w:sz="4" w:space="0" w:color="auto"/>
              <w:bottom w:val="single" w:sz="4" w:space="0" w:color="auto"/>
              <w:right w:val="single" w:sz="4" w:space="0" w:color="auto"/>
            </w:tcBorders>
            <w:vAlign w:val="center"/>
            <w:hideMark/>
          </w:tcPr>
          <w:p w14:paraId="2E59F230" w14:textId="77777777" w:rsidR="009F3E85" w:rsidRPr="009F3E85" w:rsidRDefault="009F3E85" w:rsidP="009F3E85">
            <w:pPr>
              <w:jc w:val="center"/>
              <w:rPr>
                <w:i/>
                <w:sz w:val="22"/>
                <w:szCs w:val="22"/>
              </w:rPr>
            </w:pPr>
            <w:r w:rsidRPr="009F3E85">
              <w:rPr>
                <w:i/>
                <w:sz w:val="22"/>
                <w:szCs w:val="22"/>
              </w:rPr>
              <w:t>3</w:t>
            </w:r>
          </w:p>
        </w:tc>
        <w:tc>
          <w:tcPr>
            <w:tcW w:w="269" w:type="pct"/>
            <w:tcBorders>
              <w:top w:val="single" w:sz="4" w:space="0" w:color="auto"/>
              <w:left w:val="single" w:sz="4" w:space="0" w:color="auto"/>
              <w:bottom w:val="single" w:sz="4" w:space="0" w:color="auto"/>
              <w:right w:val="single" w:sz="4" w:space="0" w:color="auto"/>
            </w:tcBorders>
            <w:vAlign w:val="center"/>
            <w:hideMark/>
          </w:tcPr>
          <w:p w14:paraId="4BACF247" w14:textId="77777777" w:rsidR="009F3E85" w:rsidRPr="009F3E85" w:rsidRDefault="009F3E85" w:rsidP="009F3E85">
            <w:pPr>
              <w:jc w:val="center"/>
              <w:rPr>
                <w:i/>
                <w:sz w:val="22"/>
                <w:szCs w:val="22"/>
              </w:rPr>
            </w:pPr>
            <w:r w:rsidRPr="009F3E85">
              <w:rPr>
                <w:i/>
                <w:sz w:val="22"/>
                <w:szCs w:val="22"/>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44D77BA3" w14:textId="77777777" w:rsidR="009F3E85" w:rsidRPr="009F3E85" w:rsidRDefault="009F3E85" w:rsidP="009F3E85">
            <w:pPr>
              <w:jc w:val="center"/>
              <w:rPr>
                <w:i/>
                <w:sz w:val="22"/>
                <w:szCs w:val="22"/>
              </w:rPr>
            </w:pPr>
            <w:r w:rsidRPr="009F3E85">
              <w:rPr>
                <w:i/>
                <w:sz w:val="22"/>
                <w:szCs w:val="22"/>
              </w:rPr>
              <w:t>5</w:t>
            </w:r>
          </w:p>
        </w:tc>
        <w:tc>
          <w:tcPr>
            <w:tcW w:w="268" w:type="pct"/>
            <w:tcBorders>
              <w:top w:val="single" w:sz="4" w:space="0" w:color="auto"/>
              <w:left w:val="single" w:sz="4" w:space="0" w:color="auto"/>
              <w:bottom w:val="single" w:sz="4" w:space="0" w:color="auto"/>
              <w:right w:val="single" w:sz="4" w:space="0" w:color="auto"/>
            </w:tcBorders>
            <w:vAlign w:val="center"/>
            <w:hideMark/>
          </w:tcPr>
          <w:p w14:paraId="19AF00FF" w14:textId="77777777" w:rsidR="009F3E85" w:rsidRPr="009F3E85" w:rsidRDefault="009F3E85" w:rsidP="009F3E85">
            <w:pPr>
              <w:jc w:val="center"/>
              <w:rPr>
                <w:i/>
                <w:sz w:val="22"/>
                <w:szCs w:val="22"/>
              </w:rPr>
            </w:pPr>
            <w:r w:rsidRPr="009F3E85">
              <w:rPr>
                <w:i/>
                <w:sz w:val="22"/>
                <w:szCs w:val="22"/>
              </w:rPr>
              <w:t>6</w:t>
            </w:r>
          </w:p>
        </w:tc>
        <w:tc>
          <w:tcPr>
            <w:tcW w:w="271" w:type="pct"/>
            <w:tcBorders>
              <w:top w:val="single" w:sz="4" w:space="0" w:color="auto"/>
              <w:left w:val="single" w:sz="4" w:space="0" w:color="auto"/>
              <w:bottom w:val="single" w:sz="4" w:space="0" w:color="auto"/>
              <w:right w:val="single" w:sz="4" w:space="0" w:color="auto"/>
            </w:tcBorders>
            <w:vAlign w:val="center"/>
            <w:hideMark/>
          </w:tcPr>
          <w:p w14:paraId="69C5F5E0" w14:textId="77777777" w:rsidR="009F3E85" w:rsidRPr="009F3E85" w:rsidRDefault="009F3E85" w:rsidP="009F3E85">
            <w:pPr>
              <w:jc w:val="center"/>
              <w:rPr>
                <w:i/>
                <w:sz w:val="22"/>
                <w:szCs w:val="22"/>
              </w:rPr>
            </w:pPr>
            <w:r w:rsidRPr="009F3E85">
              <w:rPr>
                <w:i/>
                <w:sz w:val="22"/>
                <w:szCs w:val="22"/>
              </w:rPr>
              <w:t>7</w:t>
            </w:r>
          </w:p>
        </w:tc>
        <w:tc>
          <w:tcPr>
            <w:tcW w:w="405" w:type="pct"/>
            <w:tcBorders>
              <w:top w:val="single" w:sz="4" w:space="0" w:color="auto"/>
              <w:left w:val="single" w:sz="4" w:space="0" w:color="auto"/>
              <w:bottom w:val="single" w:sz="4" w:space="0" w:color="auto"/>
              <w:right w:val="single" w:sz="4" w:space="0" w:color="auto"/>
            </w:tcBorders>
            <w:vAlign w:val="center"/>
            <w:hideMark/>
          </w:tcPr>
          <w:p w14:paraId="6A7677E7" w14:textId="77777777" w:rsidR="009F3E85" w:rsidRPr="009F3E85" w:rsidRDefault="009F3E85" w:rsidP="009F3E85">
            <w:pPr>
              <w:jc w:val="center"/>
              <w:rPr>
                <w:i/>
                <w:sz w:val="22"/>
                <w:szCs w:val="22"/>
              </w:rPr>
            </w:pPr>
            <w:r w:rsidRPr="009F3E85">
              <w:rPr>
                <w:i/>
                <w:sz w:val="22"/>
                <w:szCs w:val="22"/>
              </w:rPr>
              <w:t>8</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E2B77A" w14:textId="77777777" w:rsidR="009F3E85" w:rsidRPr="009F3E85" w:rsidRDefault="009F3E85" w:rsidP="009F3E85">
            <w:pPr>
              <w:jc w:val="center"/>
              <w:rPr>
                <w:i/>
                <w:sz w:val="22"/>
                <w:szCs w:val="22"/>
              </w:rPr>
            </w:pPr>
            <w:r w:rsidRPr="009F3E85">
              <w:rPr>
                <w:i/>
                <w:sz w:val="22"/>
                <w:szCs w:val="22"/>
              </w:rPr>
              <w:t>9</w:t>
            </w:r>
          </w:p>
        </w:tc>
        <w:tc>
          <w:tcPr>
            <w:tcW w:w="317" w:type="pct"/>
            <w:gridSpan w:val="3"/>
            <w:tcBorders>
              <w:top w:val="single" w:sz="4" w:space="0" w:color="auto"/>
              <w:left w:val="single" w:sz="4" w:space="0" w:color="auto"/>
              <w:bottom w:val="single" w:sz="4" w:space="0" w:color="auto"/>
              <w:right w:val="single" w:sz="4" w:space="0" w:color="auto"/>
            </w:tcBorders>
            <w:vAlign w:val="center"/>
            <w:hideMark/>
          </w:tcPr>
          <w:p w14:paraId="5DA5A600" w14:textId="77777777" w:rsidR="009F3E85" w:rsidRPr="009F3E85" w:rsidRDefault="009F3E85" w:rsidP="009F3E85">
            <w:pPr>
              <w:jc w:val="center"/>
              <w:rPr>
                <w:i/>
                <w:sz w:val="22"/>
                <w:szCs w:val="22"/>
              </w:rPr>
            </w:pPr>
            <w:r w:rsidRPr="009F3E85">
              <w:rPr>
                <w:i/>
                <w:sz w:val="22"/>
                <w:szCs w:val="22"/>
              </w:rPr>
              <w:t>10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6DE304F" w14:textId="77777777" w:rsidR="009F3E85" w:rsidRPr="009F3E85" w:rsidRDefault="009F3E85" w:rsidP="009F3E85">
            <w:pPr>
              <w:jc w:val="center"/>
              <w:rPr>
                <w:i/>
                <w:sz w:val="22"/>
                <w:szCs w:val="22"/>
              </w:rPr>
            </w:pPr>
            <w:r w:rsidRPr="009F3E85">
              <w:rPr>
                <w:i/>
                <w:sz w:val="22"/>
                <w:szCs w:val="22"/>
              </w:rPr>
              <w:t>11</w:t>
            </w:r>
          </w:p>
        </w:tc>
      </w:tr>
      <w:tr w:rsidR="009F3E85" w:rsidRPr="00A46D79" w14:paraId="339151BC" w14:textId="77777777" w:rsidTr="00DF734C">
        <w:tc>
          <w:tcPr>
            <w:tcW w:w="887" w:type="pct"/>
            <w:tcBorders>
              <w:top w:val="single" w:sz="4" w:space="0" w:color="auto"/>
              <w:left w:val="single" w:sz="4" w:space="0" w:color="auto"/>
              <w:bottom w:val="single" w:sz="4" w:space="0" w:color="auto"/>
              <w:right w:val="single" w:sz="4" w:space="0" w:color="auto"/>
            </w:tcBorders>
            <w:hideMark/>
          </w:tcPr>
          <w:p w14:paraId="568861B6" w14:textId="78E9C974" w:rsidR="009F3E85" w:rsidRPr="00A46D79" w:rsidRDefault="009F3E85" w:rsidP="008A41A4">
            <w:pPr>
              <w:rPr>
                <w:sz w:val="22"/>
                <w:szCs w:val="22"/>
              </w:rPr>
            </w:pPr>
            <w:r w:rsidRPr="00A46D79">
              <w:rPr>
                <w:sz w:val="22"/>
                <w:szCs w:val="22"/>
              </w:rPr>
              <w:t xml:space="preserve">ОК 01, </w:t>
            </w:r>
            <w:r w:rsidR="000A5A1E" w:rsidRPr="00A46D79">
              <w:rPr>
                <w:sz w:val="22"/>
                <w:szCs w:val="22"/>
              </w:rPr>
              <w:t xml:space="preserve">ОК 02, ОК 03, </w:t>
            </w:r>
            <w:r w:rsidR="008A41A4" w:rsidRPr="00A46D79">
              <w:rPr>
                <w:sz w:val="22"/>
                <w:szCs w:val="22"/>
              </w:rPr>
              <w:t>ОК 04, ПК 2.1 - П</w:t>
            </w:r>
            <w:r w:rsidR="000A5A1E" w:rsidRPr="00A46D79">
              <w:rPr>
                <w:sz w:val="22"/>
                <w:szCs w:val="22"/>
              </w:rPr>
              <w:t>К 2.5</w:t>
            </w:r>
          </w:p>
        </w:tc>
        <w:tc>
          <w:tcPr>
            <w:tcW w:w="1362" w:type="pct"/>
            <w:tcBorders>
              <w:top w:val="single" w:sz="4" w:space="0" w:color="auto"/>
              <w:left w:val="single" w:sz="4" w:space="0" w:color="auto"/>
              <w:bottom w:val="single" w:sz="4" w:space="0" w:color="auto"/>
              <w:right w:val="single" w:sz="4" w:space="0" w:color="auto"/>
            </w:tcBorders>
            <w:hideMark/>
          </w:tcPr>
          <w:p w14:paraId="491966EC" w14:textId="77777777" w:rsidR="009F3E85" w:rsidRPr="00A46D79" w:rsidRDefault="009F3E85" w:rsidP="009F3E85">
            <w:pPr>
              <w:rPr>
                <w:sz w:val="22"/>
                <w:szCs w:val="22"/>
              </w:rPr>
            </w:pPr>
            <w:r w:rsidRPr="00A46D79">
              <w:rPr>
                <w:sz w:val="22"/>
                <w:szCs w:val="22"/>
              </w:rPr>
              <w:t>МДК 02.01 Основы культурно-досуговой деятельности</w:t>
            </w:r>
          </w:p>
        </w:tc>
        <w:tc>
          <w:tcPr>
            <w:tcW w:w="300" w:type="pct"/>
            <w:tcBorders>
              <w:top w:val="single" w:sz="4" w:space="0" w:color="auto"/>
              <w:left w:val="single" w:sz="4" w:space="0" w:color="auto"/>
              <w:bottom w:val="single" w:sz="4" w:space="0" w:color="auto"/>
              <w:right w:val="single" w:sz="4" w:space="0" w:color="auto"/>
            </w:tcBorders>
            <w:hideMark/>
          </w:tcPr>
          <w:p w14:paraId="6E8E4379" w14:textId="2D00877F" w:rsidR="009F3E85" w:rsidRPr="00A46D79" w:rsidRDefault="00022DD7" w:rsidP="009F3E85">
            <w:pPr>
              <w:jc w:val="center"/>
              <w:rPr>
                <w:b/>
                <w:bCs/>
                <w:sz w:val="22"/>
                <w:szCs w:val="22"/>
              </w:rPr>
            </w:pPr>
            <w:r w:rsidRPr="00A46D79">
              <w:rPr>
                <w:b/>
                <w:bCs/>
                <w:sz w:val="22"/>
                <w:szCs w:val="22"/>
              </w:rPr>
              <w:t>208</w:t>
            </w:r>
          </w:p>
        </w:tc>
        <w:tc>
          <w:tcPr>
            <w:tcW w:w="269" w:type="pct"/>
            <w:tcBorders>
              <w:top w:val="single" w:sz="4" w:space="0" w:color="auto"/>
              <w:left w:val="single" w:sz="4" w:space="0" w:color="auto"/>
              <w:bottom w:val="single" w:sz="4" w:space="0" w:color="auto"/>
              <w:right w:val="single" w:sz="4" w:space="0" w:color="auto"/>
            </w:tcBorders>
            <w:hideMark/>
          </w:tcPr>
          <w:p w14:paraId="62BF6DB2" w14:textId="77777777" w:rsidR="009F3E85" w:rsidRPr="00A46D79" w:rsidRDefault="009F3E85" w:rsidP="009F3E85">
            <w:pPr>
              <w:rPr>
                <w:sz w:val="22"/>
                <w:szCs w:val="22"/>
                <w:lang w:val="en-US"/>
              </w:rPr>
            </w:pPr>
          </w:p>
        </w:tc>
        <w:tc>
          <w:tcPr>
            <w:tcW w:w="371" w:type="pct"/>
            <w:tcBorders>
              <w:top w:val="single" w:sz="4" w:space="0" w:color="auto"/>
              <w:left w:val="single" w:sz="4" w:space="0" w:color="auto"/>
              <w:bottom w:val="single" w:sz="4" w:space="0" w:color="auto"/>
              <w:right w:val="single" w:sz="4" w:space="0" w:color="auto"/>
            </w:tcBorders>
            <w:hideMark/>
          </w:tcPr>
          <w:p w14:paraId="64E01F80" w14:textId="55F33BA2" w:rsidR="009F3E85" w:rsidRPr="00A46D79" w:rsidRDefault="00022DD7" w:rsidP="009F3E85">
            <w:pPr>
              <w:rPr>
                <w:b/>
                <w:bCs/>
                <w:sz w:val="22"/>
                <w:szCs w:val="22"/>
              </w:rPr>
            </w:pPr>
            <w:r w:rsidRPr="00A46D79">
              <w:rPr>
                <w:b/>
                <w:bCs/>
                <w:sz w:val="22"/>
                <w:szCs w:val="22"/>
              </w:rPr>
              <w:t>96</w:t>
            </w:r>
          </w:p>
        </w:tc>
        <w:tc>
          <w:tcPr>
            <w:tcW w:w="268" w:type="pct"/>
            <w:tcBorders>
              <w:top w:val="single" w:sz="4" w:space="0" w:color="auto"/>
              <w:left w:val="single" w:sz="4" w:space="0" w:color="auto"/>
              <w:bottom w:val="single" w:sz="4" w:space="0" w:color="auto"/>
              <w:right w:val="single" w:sz="4" w:space="0" w:color="auto"/>
            </w:tcBorders>
            <w:hideMark/>
          </w:tcPr>
          <w:p w14:paraId="0525698A" w14:textId="77777777" w:rsidR="009F3E85" w:rsidRPr="00A46D79" w:rsidRDefault="009F3E85" w:rsidP="009F3E85">
            <w:pPr>
              <w:jc w:val="center"/>
              <w:rPr>
                <w:b/>
                <w:bCs/>
                <w:sz w:val="22"/>
                <w:szCs w:val="22"/>
                <w:lang w:val="en-US"/>
              </w:rPr>
            </w:pPr>
          </w:p>
        </w:tc>
        <w:tc>
          <w:tcPr>
            <w:tcW w:w="271" w:type="pct"/>
            <w:tcBorders>
              <w:top w:val="single" w:sz="4" w:space="0" w:color="auto"/>
              <w:left w:val="single" w:sz="4" w:space="0" w:color="auto"/>
              <w:bottom w:val="single" w:sz="4" w:space="0" w:color="auto"/>
              <w:right w:val="single" w:sz="4" w:space="0" w:color="auto"/>
            </w:tcBorders>
          </w:tcPr>
          <w:p w14:paraId="074E862A" w14:textId="77777777" w:rsidR="009F3E85" w:rsidRPr="00A46D79" w:rsidRDefault="009F3E85" w:rsidP="009F3E85">
            <w:pPr>
              <w:jc w:val="center"/>
              <w:rPr>
                <w:sz w:val="22"/>
                <w:szCs w:val="22"/>
              </w:rPr>
            </w:pPr>
          </w:p>
        </w:tc>
        <w:tc>
          <w:tcPr>
            <w:tcW w:w="405" w:type="pct"/>
            <w:tcBorders>
              <w:top w:val="single" w:sz="4" w:space="0" w:color="auto"/>
              <w:left w:val="single" w:sz="4" w:space="0" w:color="auto"/>
              <w:bottom w:val="single" w:sz="4" w:space="0" w:color="auto"/>
              <w:right w:val="single" w:sz="4" w:space="0" w:color="auto"/>
            </w:tcBorders>
          </w:tcPr>
          <w:p w14:paraId="6A7DA11E" w14:textId="77777777" w:rsidR="009F3E85" w:rsidRPr="00A46D79" w:rsidRDefault="009F3E85" w:rsidP="009F3E85">
            <w:pPr>
              <w:jc w:val="center"/>
              <w:rPr>
                <w:sz w:val="22"/>
                <w:szCs w:val="22"/>
              </w:rPr>
            </w:pPr>
          </w:p>
        </w:tc>
        <w:tc>
          <w:tcPr>
            <w:tcW w:w="272" w:type="pct"/>
            <w:tcBorders>
              <w:top w:val="single" w:sz="4" w:space="0" w:color="auto"/>
              <w:left w:val="single" w:sz="4" w:space="0" w:color="auto"/>
              <w:bottom w:val="single" w:sz="4" w:space="0" w:color="auto"/>
              <w:right w:val="single" w:sz="4" w:space="0" w:color="auto"/>
            </w:tcBorders>
            <w:hideMark/>
          </w:tcPr>
          <w:p w14:paraId="709AEE03" w14:textId="77777777" w:rsidR="009F3E85" w:rsidRPr="00A46D79" w:rsidRDefault="009F3E85" w:rsidP="009F3E85">
            <w:pPr>
              <w:jc w:val="center"/>
              <w:rPr>
                <w:sz w:val="22"/>
                <w:szCs w:val="22"/>
              </w:rPr>
            </w:pPr>
            <w:r w:rsidRPr="00A46D79">
              <w:rPr>
                <w:sz w:val="22"/>
                <w:szCs w:val="22"/>
              </w:rPr>
              <w:t>36</w:t>
            </w:r>
          </w:p>
        </w:tc>
        <w:tc>
          <w:tcPr>
            <w:tcW w:w="317" w:type="pct"/>
            <w:gridSpan w:val="3"/>
            <w:tcBorders>
              <w:top w:val="single" w:sz="4" w:space="0" w:color="auto"/>
              <w:left w:val="single" w:sz="4" w:space="0" w:color="auto"/>
              <w:bottom w:val="single" w:sz="4" w:space="0" w:color="auto"/>
              <w:right w:val="single" w:sz="4" w:space="0" w:color="auto"/>
            </w:tcBorders>
            <w:hideMark/>
          </w:tcPr>
          <w:p w14:paraId="02A9DB6F" w14:textId="2FA26A12" w:rsidR="009F3E85" w:rsidRPr="00A46D79" w:rsidRDefault="00DF734C" w:rsidP="009F3E85">
            <w:pPr>
              <w:jc w:val="center"/>
              <w:rPr>
                <w:b/>
                <w:bCs/>
                <w:sz w:val="22"/>
                <w:szCs w:val="22"/>
              </w:rPr>
            </w:pPr>
            <w:r w:rsidRPr="00A46D79">
              <w:rPr>
                <w:b/>
                <w:bCs/>
                <w:sz w:val="22"/>
                <w:szCs w:val="22"/>
              </w:rPr>
              <w:t>76</w:t>
            </w:r>
          </w:p>
        </w:tc>
        <w:tc>
          <w:tcPr>
            <w:tcW w:w="280" w:type="pct"/>
            <w:tcBorders>
              <w:top w:val="single" w:sz="4" w:space="0" w:color="auto"/>
              <w:left w:val="single" w:sz="4" w:space="0" w:color="auto"/>
              <w:bottom w:val="single" w:sz="4" w:space="0" w:color="auto"/>
              <w:right w:val="single" w:sz="4" w:space="0" w:color="auto"/>
            </w:tcBorders>
            <w:hideMark/>
          </w:tcPr>
          <w:p w14:paraId="4953EBFE" w14:textId="77777777" w:rsidR="009F3E85" w:rsidRPr="00A46D79" w:rsidRDefault="009F3E85" w:rsidP="009F3E85">
            <w:pPr>
              <w:rPr>
                <w:b/>
                <w:bCs/>
                <w:sz w:val="22"/>
                <w:szCs w:val="22"/>
              </w:rPr>
            </w:pPr>
          </w:p>
        </w:tc>
      </w:tr>
      <w:tr w:rsidR="009F3E85" w:rsidRPr="00A46D79" w14:paraId="531EF74A" w14:textId="77777777" w:rsidTr="00DF734C">
        <w:trPr>
          <w:trHeight w:val="314"/>
        </w:trPr>
        <w:tc>
          <w:tcPr>
            <w:tcW w:w="887" w:type="pct"/>
            <w:tcBorders>
              <w:top w:val="single" w:sz="4" w:space="0" w:color="auto"/>
              <w:left w:val="single" w:sz="4" w:space="0" w:color="auto"/>
              <w:bottom w:val="single" w:sz="4" w:space="0" w:color="auto"/>
              <w:right w:val="single" w:sz="4" w:space="0" w:color="auto"/>
            </w:tcBorders>
            <w:hideMark/>
          </w:tcPr>
          <w:p w14:paraId="3D949074" w14:textId="77777777" w:rsidR="008A41A4" w:rsidRPr="00A46D79" w:rsidRDefault="000A5A1E" w:rsidP="009F3E85">
            <w:pPr>
              <w:rPr>
                <w:sz w:val="22"/>
                <w:szCs w:val="22"/>
              </w:rPr>
            </w:pPr>
            <w:r w:rsidRPr="00A46D79">
              <w:rPr>
                <w:sz w:val="22"/>
                <w:szCs w:val="22"/>
              </w:rPr>
              <w:t xml:space="preserve">ОК 01, ОК 02, ОК 04, ОК 05, ОК 06, </w:t>
            </w:r>
          </w:p>
          <w:p w14:paraId="68F95756" w14:textId="29FF2EE6" w:rsidR="009F3E85" w:rsidRPr="00A46D79" w:rsidRDefault="009F3E85" w:rsidP="009F3E85">
            <w:pPr>
              <w:rPr>
                <w:sz w:val="22"/>
                <w:szCs w:val="22"/>
              </w:rPr>
            </w:pPr>
            <w:r w:rsidRPr="00A46D79">
              <w:rPr>
                <w:sz w:val="22"/>
                <w:szCs w:val="22"/>
              </w:rPr>
              <w:t>ПК 2.2., ПК 2.3.</w:t>
            </w:r>
            <w:r w:rsidR="00804389" w:rsidRPr="00A46D79">
              <w:rPr>
                <w:sz w:val="22"/>
                <w:szCs w:val="22"/>
              </w:rPr>
              <w:t>, ПК 2.4.</w:t>
            </w:r>
          </w:p>
          <w:p w14:paraId="4098675E" w14:textId="77777777" w:rsidR="009F3E85" w:rsidRPr="00A46D79" w:rsidRDefault="009F3E85" w:rsidP="009F3E85">
            <w:pPr>
              <w:rPr>
                <w:sz w:val="22"/>
                <w:szCs w:val="22"/>
              </w:rPr>
            </w:pPr>
            <w:r w:rsidRPr="00A46D79">
              <w:rPr>
                <w:sz w:val="22"/>
                <w:szCs w:val="22"/>
              </w:rPr>
              <w:t xml:space="preserve"> </w:t>
            </w:r>
          </w:p>
        </w:tc>
        <w:tc>
          <w:tcPr>
            <w:tcW w:w="1362" w:type="pct"/>
            <w:tcBorders>
              <w:top w:val="single" w:sz="4" w:space="0" w:color="auto"/>
              <w:left w:val="single" w:sz="4" w:space="0" w:color="auto"/>
              <w:bottom w:val="single" w:sz="4" w:space="0" w:color="auto"/>
              <w:right w:val="single" w:sz="4" w:space="0" w:color="auto"/>
            </w:tcBorders>
            <w:hideMark/>
          </w:tcPr>
          <w:p w14:paraId="31C254EB" w14:textId="77777777" w:rsidR="009F3E85" w:rsidRPr="00A46D79" w:rsidRDefault="009F3E85" w:rsidP="009F3E85">
            <w:pPr>
              <w:rPr>
                <w:sz w:val="22"/>
                <w:szCs w:val="22"/>
              </w:rPr>
            </w:pPr>
            <w:r w:rsidRPr="00A46D79">
              <w:rPr>
                <w:sz w:val="22"/>
                <w:szCs w:val="22"/>
              </w:rPr>
              <w:t>МДК 02.02 Сценарно-режиссерские основы культурно-досуговой деятельности</w:t>
            </w:r>
          </w:p>
        </w:tc>
        <w:tc>
          <w:tcPr>
            <w:tcW w:w="300" w:type="pct"/>
            <w:tcBorders>
              <w:top w:val="single" w:sz="4" w:space="0" w:color="auto"/>
              <w:left w:val="single" w:sz="4" w:space="0" w:color="auto"/>
              <w:bottom w:val="single" w:sz="4" w:space="0" w:color="auto"/>
              <w:right w:val="single" w:sz="4" w:space="0" w:color="auto"/>
            </w:tcBorders>
            <w:hideMark/>
          </w:tcPr>
          <w:p w14:paraId="07409810" w14:textId="77777777" w:rsidR="009F3E85" w:rsidRPr="00A46D79" w:rsidRDefault="009F3E85" w:rsidP="009F3E85">
            <w:pPr>
              <w:rPr>
                <w:b/>
                <w:bCs/>
                <w:sz w:val="22"/>
                <w:szCs w:val="22"/>
              </w:rPr>
            </w:pPr>
            <w:r w:rsidRPr="00A46D79">
              <w:rPr>
                <w:b/>
                <w:bCs/>
                <w:sz w:val="22"/>
                <w:szCs w:val="22"/>
              </w:rPr>
              <w:t>428</w:t>
            </w:r>
          </w:p>
        </w:tc>
        <w:tc>
          <w:tcPr>
            <w:tcW w:w="269" w:type="pct"/>
            <w:tcBorders>
              <w:top w:val="single" w:sz="4" w:space="0" w:color="auto"/>
              <w:left w:val="single" w:sz="4" w:space="0" w:color="auto"/>
              <w:bottom w:val="single" w:sz="4" w:space="0" w:color="auto"/>
              <w:right w:val="single" w:sz="4" w:space="0" w:color="auto"/>
            </w:tcBorders>
          </w:tcPr>
          <w:p w14:paraId="54164560" w14:textId="77777777" w:rsidR="009F3E85" w:rsidRPr="00A46D79" w:rsidRDefault="009F3E85" w:rsidP="009F3E85">
            <w:pPr>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tcPr>
          <w:p w14:paraId="75704A1D" w14:textId="1ADF23CF" w:rsidR="009F3E85" w:rsidRPr="00A46D79" w:rsidRDefault="00022DD7" w:rsidP="009F3E85">
            <w:pPr>
              <w:jc w:val="center"/>
              <w:rPr>
                <w:b/>
                <w:bCs/>
                <w:sz w:val="22"/>
                <w:szCs w:val="22"/>
              </w:rPr>
            </w:pPr>
            <w:r w:rsidRPr="00A46D79">
              <w:rPr>
                <w:b/>
                <w:bCs/>
                <w:sz w:val="22"/>
                <w:szCs w:val="22"/>
              </w:rPr>
              <w:t>179</w:t>
            </w:r>
          </w:p>
        </w:tc>
        <w:tc>
          <w:tcPr>
            <w:tcW w:w="268" w:type="pct"/>
            <w:tcBorders>
              <w:top w:val="single" w:sz="4" w:space="0" w:color="auto"/>
              <w:left w:val="single" w:sz="4" w:space="0" w:color="auto"/>
              <w:bottom w:val="single" w:sz="4" w:space="0" w:color="auto"/>
              <w:right w:val="single" w:sz="4" w:space="0" w:color="auto"/>
            </w:tcBorders>
          </w:tcPr>
          <w:p w14:paraId="6FD83D5B" w14:textId="77777777" w:rsidR="009F3E85" w:rsidRPr="00A46D79" w:rsidRDefault="009F3E85" w:rsidP="009F3E85">
            <w:pPr>
              <w:jc w:val="center"/>
              <w:rPr>
                <w:b/>
                <w:bCs/>
                <w:sz w:val="22"/>
                <w:szCs w:val="22"/>
              </w:rPr>
            </w:pPr>
          </w:p>
        </w:tc>
        <w:tc>
          <w:tcPr>
            <w:tcW w:w="271" w:type="pct"/>
            <w:tcBorders>
              <w:top w:val="single" w:sz="4" w:space="0" w:color="auto"/>
              <w:left w:val="single" w:sz="4" w:space="0" w:color="auto"/>
              <w:bottom w:val="single" w:sz="4" w:space="0" w:color="auto"/>
              <w:right w:val="single" w:sz="4" w:space="0" w:color="auto"/>
            </w:tcBorders>
          </w:tcPr>
          <w:p w14:paraId="55B6D1F4" w14:textId="77777777" w:rsidR="009F3E85" w:rsidRPr="00A46D79" w:rsidRDefault="009F3E85" w:rsidP="009F3E85">
            <w:pPr>
              <w:jc w:val="center"/>
              <w:rPr>
                <w:sz w:val="22"/>
                <w:szCs w:val="22"/>
              </w:rPr>
            </w:pPr>
          </w:p>
        </w:tc>
        <w:tc>
          <w:tcPr>
            <w:tcW w:w="405" w:type="pct"/>
            <w:tcBorders>
              <w:top w:val="single" w:sz="4" w:space="0" w:color="auto"/>
              <w:left w:val="single" w:sz="4" w:space="0" w:color="auto"/>
              <w:bottom w:val="single" w:sz="4" w:space="0" w:color="auto"/>
              <w:right w:val="single" w:sz="4" w:space="0" w:color="auto"/>
            </w:tcBorders>
          </w:tcPr>
          <w:p w14:paraId="61A16E42" w14:textId="77777777" w:rsidR="009F3E85" w:rsidRPr="00A46D79" w:rsidRDefault="009F3E85" w:rsidP="009F3E85">
            <w:pPr>
              <w:jc w:val="center"/>
              <w:rPr>
                <w:sz w:val="22"/>
                <w:szCs w:val="22"/>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090FB40B" w14:textId="77777777" w:rsidR="009F3E85" w:rsidRPr="00A46D79" w:rsidRDefault="009F3E85" w:rsidP="009F3E85">
            <w:pPr>
              <w:rPr>
                <w:sz w:val="22"/>
                <w:szCs w:val="22"/>
              </w:rPr>
            </w:pPr>
            <w:r w:rsidRPr="00A46D79">
              <w:rPr>
                <w:sz w:val="22"/>
                <w:szCs w:val="22"/>
              </w:rPr>
              <w:t>36</w:t>
            </w:r>
          </w:p>
        </w:tc>
        <w:tc>
          <w:tcPr>
            <w:tcW w:w="317" w:type="pct"/>
            <w:gridSpan w:val="3"/>
            <w:tcBorders>
              <w:top w:val="single" w:sz="4" w:space="0" w:color="auto"/>
              <w:left w:val="single" w:sz="4" w:space="0" w:color="auto"/>
              <w:bottom w:val="single" w:sz="4" w:space="0" w:color="auto"/>
              <w:right w:val="single" w:sz="4" w:space="0" w:color="auto"/>
            </w:tcBorders>
            <w:hideMark/>
          </w:tcPr>
          <w:p w14:paraId="3A7ACA36" w14:textId="77777777" w:rsidR="009F3E85" w:rsidRPr="00A46D79" w:rsidRDefault="009F3E85" w:rsidP="009F3E85">
            <w:pPr>
              <w:jc w:val="center"/>
              <w:rPr>
                <w:b/>
                <w:bCs/>
                <w:sz w:val="22"/>
                <w:szCs w:val="22"/>
              </w:rPr>
            </w:pPr>
            <w:r w:rsidRPr="00A46D79">
              <w:rPr>
                <w:b/>
                <w:bCs/>
                <w:sz w:val="22"/>
                <w:szCs w:val="22"/>
              </w:rPr>
              <w:t>213</w:t>
            </w:r>
          </w:p>
        </w:tc>
        <w:tc>
          <w:tcPr>
            <w:tcW w:w="280" w:type="pct"/>
            <w:tcBorders>
              <w:top w:val="single" w:sz="4" w:space="0" w:color="auto"/>
              <w:left w:val="single" w:sz="4" w:space="0" w:color="auto"/>
              <w:bottom w:val="single" w:sz="4" w:space="0" w:color="auto"/>
              <w:right w:val="single" w:sz="4" w:space="0" w:color="auto"/>
            </w:tcBorders>
            <w:hideMark/>
          </w:tcPr>
          <w:p w14:paraId="13AC46A6" w14:textId="77777777" w:rsidR="009F3E85" w:rsidRPr="00A46D79" w:rsidRDefault="009F3E85" w:rsidP="009F3E85">
            <w:pPr>
              <w:rPr>
                <w:b/>
                <w:bCs/>
                <w:sz w:val="22"/>
                <w:szCs w:val="22"/>
              </w:rPr>
            </w:pPr>
          </w:p>
        </w:tc>
      </w:tr>
      <w:tr w:rsidR="009F3E85" w:rsidRPr="00A46D79" w14:paraId="10CAAB60" w14:textId="77777777" w:rsidTr="00DF734C">
        <w:trPr>
          <w:trHeight w:val="790"/>
        </w:trPr>
        <w:tc>
          <w:tcPr>
            <w:tcW w:w="887" w:type="pct"/>
            <w:tcBorders>
              <w:top w:val="single" w:sz="4" w:space="0" w:color="auto"/>
              <w:left w:val="single" w:sz="4" w:space="0" w:color="auto"/>
              <w:bottom w:val="single" w:sz="4" w:space="0" w:color="auto"/>
              <w:right w:val="single" w:sz="4" w:space="0" w:color="auto"/>
            </w:tcBorders>
          </w:tcPr>
          <w:p w14:paraId="6601B96F" w14:textId="7A3E7D50" w:rsidR="009F3E85" w:rsidRPr="00A46D79" w:rsidRDefault="00804389" w:rsidP="009F3E85">
            <w:pPr>
              <w:rPr>
                <w:sz w:val="22"/>
                <w:szCs w:val="22"/>
              </w:rPr>
            </w:pPr>
            <w:r w:rsidRPr="00A46D79">
              <w:rPr>
                <w:sz w:val="22"/>
                <w:szCs w:val="22"/>
              </w:rPr>
              <w:t xml:space="preserve">ОК 01, ОК 02, </w:t>
            </w:r>
            <w:r w:rsidR="009F3E85" w:rsidRPr="00A46D79">
              <w:rPr>
                <w:sz w:val="22"/>
                <w:szCs w:val="22"/>
              </w:rPr>
              <w:t>ПК 2.4.</w:t>
            </w:r>
          </w:p>
        </w:tc>
        <w:tc>
          <w:tcPr>
            <w:tcW w:w="1362" w:type="pct"/>
            <w:tcBorders>
              <w:top w:val="single" w:sz="4" w:space="0" w:color="auto"/>
              <w:left w:val="single" w:sz="4" w:space="0" w:color="auto"/>
              <w:bottom w:val="single" w:sz="4" w:space="0" w:color="auto"/>
              <w:right w:val="single" w:sz="4" w:space="0" w:color="auto"/>
            </w:tcBorders>
          </w:tcPr>
          <w:p w14:paraId="6B33B236" w14:textId="77777777" w:rsidR="009F3E85" w:rsidRPr="00A46D79" w:rsidRDefault="009F3E85" w:rsidP="009F3E85">
            <w:pPr>
              <w:rPr>
                <w:sz w:val="22"/>
                <w:szCs w:val="22"/>
              </w:rPr>
            </w:pPr>
            <w:r w:rsidRPr="00A46D79">
              <w:rPr>
                <w:sz w:val="22"/>
                <w:szCs w:val="22"/>
              </w:rPr>
              <w:t>МДК 02.03 Оформление культурно-досуговых программ</w:t>
            </w:r>
          </w:p>
        </w:tc>
        <w:tc>
          <w:tcPr>
            <w:tcW w:w="300" w:type="pct"/>
            <w:tcBorders>
              <w:top w:val="single" w:sz="4" w:space="0" w:color="auto"/>
              <w:left w:val="single" w:sz="4" w:space="0" w:color="auto"/>
              <w:bottom w:val="single" w:sz="4" w:space="0" w:color="auto"/>
              <w:right w:val="single" w:sz="4" w:space="0" w:color="auto"/>
            </w:tcBorders>
          </w:tcPr>
          <w:p w14:paraId="3948A81F" w14:textId="77777777" w:rsidR="009F3E85" w:rsidRPr="00A46D79" w:rsidRDefault="009F3E85" w:rsidP="009F3E85">
            <w:pPr>
              <w:jc w:val="center"/>
              <w:rPr>
                <w:b/>
                <w:bCs/>
                <w:sz w:val="22"/>
                <w:szCs w:val="22"/>
              </w:rPr>
            </w:pPr>
            <w:r w:rsidRPr="00A46D79">
              <w:rPr>
                <w:b/>
                <w:bCs/>
                <w:sz w:val="22"/>
                <w:szCs w:val="22"/>
              </w:rPr>
              <w:t>211</w:t>
            </w:r>
          </w:p>
        </w:tc>
        <w:tc>
          <w:tcPr>
            <w:tcW w:w="269" w:type="pct"/>
            <w:tcBorders>
              <w:top w:val="single" w:sz="4" w:space="0" w:color="auto"/>
              <w:left w:val="single" w:sz="4" w:space="0" w:color="auto"/>
              <w:bottom w:val="single" w:sz="4" w:space="0" w:color="auto"/>
              <w:right w:val="single" w:sz="4" w:space="0" w:color="auto"/>
            </w:tcBorders>
          </w:tcPr>
          <w:p w14:paraId="33667352" w14:textId="77777777" w:rsidR="009F3E85" w:rsidRPr="00A46D79" w:rsidRDefault="009F3E85" w:rsidP="009F3E85">
            <w:pPr>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tcPr>
          <w:p w14:paraId="7C62E441" w14:textId="77777777" w:rsidR="009F3E85" w:rsidRPr="00A46D79" w:rsidRDefault="009F3E85" w:rsidP="009F3E85">
            <w:pPr>
              <w:jc w:val="center"/>
              <w:rPr>
                <w:b/>
                <w:bCs/>
                <w:sz w:val="22"/>
                <w:szCs w:val="22"/>
              </w:rPr>
            </w:pPr>
          </w:p>
        </w:tc>
        <w:tc>
          <w:tcPr>
            <w:tcW w:w="268" w:type="pct"/>
            <w:tcBorders>
              <w:top w:val="single" w:sz="4" w:space="0" w:color="auto"/>
              <w:left w:val="single" w:sz="4" w:space="0" w:color="auto"/>
              <w:bottom w:val="single" w:sz="4" w:space="0" w:color="auto"/>
              <w:right w:val="single" w:sz="4" w:space="0" w:color="auto"/>
            </w:tcBorders>
          </w:tcPr>
          <w:p w14:paraId="78DB9F26" w14:textId="77777777" w:rsidR="009F3E85" w:rsidRPr="00A46D79" w:rsidRDefault="009F3E85" w:rsidP="009F3E85">
            <w:pPr>
              <w:jc w:val="center"/>
              <w:rPr>
                <w:sz w:val="22"/>
                <w:szCs w:val="22"/>
              </w:rPr>
            </w:pPr>
            <w:r w:rsidRPr="00A46D79">
              <w:rPr>
                <w:sz w:val="22"/>
                <w:szCs w:val="22"/>
              </w:rPr>
              <w:t>89</w:t>
            </w:r>
          </w:p>
        </w:tc>
        <w:tc>
          <w:tcPr>
            <w:tcW w:w="271" w:type="pct"/>
            <w:tcBorders>
              <w:top w:val="single" w:sz="4" w:space="0" w:color="auto"/>
              <w:left w:val="single" w:sz="4" w:space="0" w:color="auto"/>
              <w:bottom w:val="single" w:sz="4" w:space="0" w:color="auto"/>
              <w:right w:val="single" w:sz="4" w:space="0" w:color="auto"/>
            </w:tcBorders>
          </w:tcPr>
          <w:p w14:paraId="1C7579A8" w14:textId="77777777" w:rsidR="009F3E85" w:rsidRPr="00A46D79" w:rsidRDefault="009F3E85" w:rsidP="009F3E85">
            <w:pPr>
              <w:jc w:val="center"/>
              <w:rPr>
                <w:sz w:val="22"/>
                <w:szCs w:val="22"/>
              </w:rPr>
            </w:pPr>
          </w:p>
        </w:tc>
        <w:tc>
          <w:tcPr>
            <w:tcW w:w="405" w:type="pct"/>
            <w:tcBorders>
              <w:top w:val="single" w:sz="4" w:space="0" w:color="auto"/>
              <w:left w:val="single" w:sz="4" w:space="0" w:color="auto"/>
              <w:bottom w:val="single" w:sz="4" w:space="0" w:color="auto"/>
              <w:right w:val="single" w:sz="4" w:space="0" w:color="auto"/>
            </w:tcBorders>
          </w:tcPr>
          <w:p w14:paraId="61C8D774" w14:textId="77777777" w:rsidR="009F3E85" w:rsidRPr="00A46D79" w:rsidRDefault="009F3E85" w:rsidP="009F3E85">
            <w:pPr>
              <w:jc w:val="center"/>
              <w:rPr>
                <w:sz w:val="22"/>
                <w:szCs w:val="22"/>
              </w:rPr>
            </w:pPr>
          </w:p>
        </w:tc>
        <w:tc>
          <w:tcPr>
            <w:tcW w:w="272" w:type="pct"/>
            <w:tcBorders>
              <w:top w:val="single" w:sz="4" w:space="0" w:color="auto"/>
              <w:left w:val="single" w:sz="4" w:space="0" w:color="auto"/>
              <w:bottom w:val="single" w:sz="4" w:space="0" w:color="auto"/>
              <w:right w:val="single" w:sz="4" w:space="0" w:color="auto"/>
            </w:tcBorders>
            <w:vAlign w:val="center"/>
          </w:tcPr>
          <w:p w14:paraId="70FE6A89" w14:textId="77777777" w:rsidR="009F3E85" w:rsidRPr="00A46D79" w:rsidRDefault="009F3E85" w:rsidP="009F3E85">
            <w:pPr>
              <w:rPr>
                <w:sz w:val="22"/>
                <w:szCs w:val="22"/>
              </w:rPr>
            </w:pPr>
            <w:r w:rsidRPr="00A46D79">
              <w:rPr>
                <w:sz w:val="22"/>
                <w:szCs w:val="22"/>
              </w:rPr>
              <w:t>24</w:t>
            </w:r>
          </w:p>
        </w:tc>
        <w:tc>
          <w:tcPr>
            <w:tcW w:w="317" w:type="pct"/>
            <w:gridSpan w:val="3"/>
            <w:tcBorders>
              <w:top w:val="single" w:sz="4" w:space="0" w:color="auto"/>
              <w:left w:val="single" w:sz="4" w:space="0" w:color="auto"/>
              <w:bottom w:val="single" w:sz="4" w:space="0" w:color="auto"/>
              <w:right w:val="single" w:sz="4" w:space="0" w:color="auto"/>
            </w:tcBorders>
          </w:tcPr>
          <w:p w14:paraId="6B49EB19" w14:textId="77777777" w:rsidR="009F3E85" w:rsidRPr="00A46D79" w:rsidRDefault="009F3E85" w:rsidP="009F3E85">
            <w:pPr>
              <w:jc w:val="center"/>
              <w:rPr>
                <w:b/>
                <w:bCs/>
                <w:sz w:val="22"/>
                <w:szCs w:val="22"/>
              </w:rPr>
            </w:pPr>
            <w:r w:rsidRPr="00A46D79">
              <w:rPr>
                <w:b/>
                <w:bCs/>
                <w:sz w:val="22"/>
                <w:szCs w:val="22"/>
              </w:rPr>
              <w:t>98</w:t>
            </w:r>
          </w:p>
        </w:tc>
        <w:tc>
          <w:tcPr>
            <w:tcW w:w="280" w:type="pct"/>
            <w:tcBorders>
              <w:top w:val="single" w:sz="4" w:space="0" w:color="auto"/>
              <w:left w:val="single" w:sz="4" w:space="0" w:color="auto"/>
              <w:bottom w:val="single" w:sz="4" w:space="0" w:color="auto"/>
              <w:right w:val="single" w:sz="4" w:space="0" w:color="auto"/>
            </w:tcBorders>
          </w:tcPr>
          <w:p w14:paraId="0DCD1C7D" w14:textId="77777777" w:rsidR="009F3E85" w:rsidRPr="00A46D79" w:rsidRDefault="009F3E85" w:rsidP="009F3E85">
            <w:pPr>
              <w:jc w:val="center"/>
              <w:rPr>
                <w:b/>
                <w:bCs/>
                <w:sz w:val="22"/>
                <w:szCs w:val="22"/>
              </w:rPr>
            </w:pPr>
          </w:p>
        </w:tc>
      </w:tr>
      <w:tr w:rsidR="009F3E85" w:rsidRPr="00A46D79" w14:paraId="5AE7761B" w14:textId="77777777" w:rsidTr="00DF734C">
        <w:tc>
          <w:tcPr>
            <w:tcW w:w="887" w:type="pct"/>
            <w:tcBorders>
              <w:top w:val="single" w:sz="4" w:space="0" w:color="auto"/>
              <w:left w:val="single" w:sz="4" w:space="0" w:color="auto"/>
              <w:bottom w:val="single" w:sz="4" w:space="0" w:color="auto"/>
              <w:right w:val="single" w:sz="4" w:space="0" w:color="auto"/>
            </w:tcBorders>
          </w:tcPr>
          <w:p w14:paraId="4A1D2BAF" w14:textId="27073D6F" w:rsidR="009F3E85" w:rsidRPr="00A46D79" w:rsidRDefault="009F3E85" w:rsidP="000A5A1E">
            <w:pPr>
              <w:rPr>
                <w:i/>
                <w:sz w:val="22"/>
                <w:szCs w:val="22"/>
              </w:rPr>
            </w:pPr>
            <w:r w:rsidRPr="00A46D79">
              <w:rPr>
                <w:i/>
                <w:sz w:val="22"/>
                <w:szCs w:val="22"/>
              </w:rPr>
              <w:t>ОК 01</w:t>
            </w:r>
            <w:r w:rsidR="000A5A1E" w:rsidRPr="00A46D79">
              <w:rPr>
                <w:i/>
                <w:sz w:val="22"/>
                <w:szCs w:val="22"/>
              </w:rPr>
              <w:t>-06,</w:t>
            </w:r>
            <w:r w:rsidRPr="00A46D79">
              <w:rPr>
                <w:i/>
                <w:sz w:val="22"/>
                <w:szCs w:val="22"/>
              </w:rPr>
              <w:t xml:space="preserve"> ПК 2.</w:t>
            </w:r>
            <w:r w:rsidR="000A5A1E" w:rsidRPr="00A46D79">
              <w:rPr>
                <w:i/>
                <w:sz w:val="22"/>
                <w:szCs w:val="22"/>
              </w:rPr>
              <w:t>4</w:t>
            </w:r>
            <w:r w:rsidRPr="00A46D79">
              <w:rPr>
                <w:i/>
                <w:sz w:val="22"/>
                <w:szCs w:val="22"/>
              </w:rPr>
              <w:t>. ПК 2.3., ПК 2.2.</w:t>
            </w:r>
          </w:p>
        </w:tc>
        <w:tc>
          <w:tcPr>
            <w:tcW w:w="1362" w:type="pct"/>
            <w:tcBorders>
              <w:top w:val="single" w:sz="4" w:space="0" w:color="auto"/>
              <w:left w:val="single" w:sz="4" w:space="0" w:color="auto"/>
              <w:bottom w:val="single" w:sz="4" w:space="0" w:color="auto"/>
              <w:right w:val="single" w:sz="4" w:space="0" w:color="auto"/>
            </w:tcBorders>
          </w:tcPr>
          <w:p w14:paraId="5C21C00C" w14:textId="1C5858BE" w:rsidR="009F3E85" w:rsidRPr="00A46D79" w:rsidRDefault="00DF734C" w:rsidP="009F3E85">
            <w:pPr>
              <w:suppressAutoHyphens/>
              <w:rPr>
                <w:sz w:val="22"/>
                <w:szCs w:val="22"/>
              </w:rPr>
            </w:pPr>
            <w:r w:rsidRPr="00A46D79">
              <w:rPr>
                <w:sz w:val="22"/>
                <w:szCs w:val="22"/>
              </w:rPr>
              <w:t>В т.ч.</w:t>
            </w:r>
            <w:r w:rsidR="00804389" w:rsidRPr="00A46D79">
              <w:rPr>
                <w:sz w:val="22"/>
                <w:szCs w:val="22"/>
              </w:rPr>
              <w:t xml:space="preserve"> </w:t>
            </w:r>
            <w:r w:rsidR="00686C9A" w:rsidRPr="00A46D79">
              <w:rPr>
                <w:sz w:val="22"/>
                <w:szCs w:val="22"/>
              </w:rPr>
              <w:t>у</w:t>
            </w:r>
            <w:r w:rsidR="009F3E85" w:rsidRPr="00A46D79">
              <w:rPr>
                <w:sz w:val="22"/>
                <w:szCs w:val="22"/>
              </w:rPr>
              <w:t>чебная практика (без отрыва от учебного процесса), часов</w:t>
            </w:r>
          </w:p>
        </w:tc>
        <w:tc>
          <w:tcPr>
            <w:tcW w:w="300" w:type="pct"/>
            <w:tcBorders>
              <w:top w:val="single" w:sz="4" w:space="0" w:color="auto"/>
              <w:left w:val="single" w:sz="4" w:space="0" w:color="auto"/>
              <w:bottom w:val="single" w:sz="4" w:space="0" w:color="auto"/>
              <w:right w:val="single" w:sz="4" w:space="0" w:color="auto"/>
            </w:tcBorders>
          </w:tcPr>
          <w:p w14:paraId="15D186A5" w14:textId="356BBBF7" w:rsidR="009F3E85" w:rsidRPr="00A46D79" w:rsidRDefault="00DF734C" w:rsidP="00DF734C">
            <w:pPr>
              <w:suppressAutoHyphens/>
              <w:rPr>
                <w:b/>
                <w:bCs/>
                <w:i/>
                <w:sz w:val="22"/>
                <w:szCs w:val="22"/>
              </w:rPr>
            </w:pPr>
            <w:r w:rsidRPr="00A46D79">
              <w:rPr>
                <w:b/>
                <w:bCs/>
                <w:i/>
                <w:sz w:val="22"/>
                <w:szCs w:val="22"/>
              </w:rPr>
              <w:t>387</w:t>
            </w:r>
          </w:p>
        </w:tc>
        <w:tc>
          <w:tcPr>
            <w:tcW w:w="269" w:type="pct"/>
            <w:tcBorders>
              <w:top w:val="single" w:sz="4" w:space="0" w:color="auto"/>
              <w:left w:val="single" w:sz="4" w:space="0" w:color="auto"/>
              <w:bottom w:val="single" w:sz="4" w:space="0" w:color="auto"/>
              <w:right w:val="single" w:sz="4" w:space="0" w:color="auto"/>
            </w:tcBorders>
            <w:shd w:val="clear" w:color="auto" w:fill="C0C0C0"/>
          </w:tcPr>
          <w:p w14:paraId="22272C34" w14:textId="77777777" w:rsidR="009F3E85" w:rsidRPr="00A46D79" w:rsidRDefault="009F3E85" w:rsidP="009F3E85">
            <w:pPr>
              <w:jc w:val="center"/>
              <w:rPr>
                <w:i/>
                <w:sz w:val="22"/>
                <w:szCs w:val="22"/>
              </w:rPr>
            </w:pPr>
            <w:r w:rsidRPr="00A46D79">
              <w:rPr>
                <w:i/>
                <w:sz w:val="22"/>
                <w:szCs w:val="22"/>
              </w:rPr>
              <w:t>Х</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53D78C93" w14:textId="77777777" w:rsidR="009F3E85" w:rsidRPr="00A46D79" w:rsidRDefault="009F3E85" w:rsidP="009F3E85">
            <w:pPr>
              <w:jc w:val="center"/>
              <w:rPr>
                <w:b/>
                <w:bCs/>
                <w:i/>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0F38BA66" w14:textId="77777777" w:rsidR="009F3E85" w:rsidRPr="00A46D79" w:rsidRDefault="009F3E85" w:rsidP="009F3E85">
            <w:pPr>
              <w:jc w:val="center"/>
              <w:rPr>
                <w:b/>
                <w:bCs/>
                <w:i/>
                <w:sz w:val="22"/>
                <w:szCs w:val="22"/>
              </w:rPr>
            </w:pPr>
          </w:p>
        </w:tc>
        <w:tc>
          <w:tcPr>
            <w:tcW w:w="1264" w:type="pct"/>
            <w:gridSpan w:val="6"/>
            <w:tcBorders>
              <w:top w:val="single" w:sz="4" w:space="0" w:color="auto"/>
              <w:left w:val="single" w:sz="4" w:space="0" w:color="auto"/>
              <w:bottom w:val="single" w:sz="4" w:space="0" w:color="auto"/>
              <w:right w:val="single" w:sz="4" w:space="0" w:color="auto"/>
            </w:tcBorders>
            <w:shd w:val="clear" w:color="auto" w:fill="C0C0C0"/>
          </w:tcPr>
          <w:p w14:paraId="0E538A1D" w14:textId="77777777" w:rsidR="009F3E85" w:rsidRPr="00A46D79" w:rsidRDefault="009F3E85" w:rsidP="009F3E85">
            <w:pPr>
              <w:jc w:val="center"/>
              <w:rPr>
                <w:i/>
                <w:sz w:val="22"/>
                <w:szCs w:val="22"/>
              </w:rPr>
            </w:pPr>
          </w:p>
        </w:tc>
        <w:tc>
          <w:tcPr>
            <w:tcW w:w="280" w:type="pct"/>
            <w:tcBorders>
              <w:top w:val="single" w:sz="4" w:space="0" w:color="auto"/>
              <w:left w:val="single" w:sz="4" w:space="0" w:color="auto"/>
              <w:bottom w:val="single" w:sz="4" w:space="0" w:color="auto"/>
              <w:right w:val="single" w:sz="4" w:space="0" w:color="auto"/>
            </w:tcBorders>
          </w:tcPr>
          <w:p w14:paraId="35E630B6" w14:textId="77777777" w:rsidR="009F3E85" w:rsidRPr="00A46D79" w:rsidRDefault="009F3E85" w:rsidP="009F3E85">
            <w:pPr>
              <w:suppressAutoHyphens/>
              <w:rPr>
                <w:b/>
                <w:i/>
                <w:sz w:val="22"/>
                <w:szCs w:val="22"/>
              </w:rPr>
            </w:pPr>
          </w:p>
        </w:tc>
      </w:tr>
      <w:tr w:rsidR="009F3E85" w:rsidRPr="00A46D79" w14:paraId="6963AA4D" w14:textId="77777777" w:rsidTr="00DF734C">
        <w:tc>
          <w:tcPr>
            <w:tcW w:w="887" w:type="pct"/>
            <w:tcBorders>
              <w:top w:val="single" w:sz="4" w:space="0" w:color="auto"/>
              <w:left w:val="single" w:sz="4" w:space="0" w:color="auto"/>
              <w:bottom w:val="single" w:sz="4" w:space="0" w:color="auto"/>
              <w:right w:val="single" w:sz="4" w:space="0" w:color="auto"/>
            </w:tcBorders>
          </w:tcPr>
          <w:p w14:paraId="7CAAC84A" w14:textId="363CAC6E" w:rsidR="009F3E85" w:rsidRPr="00A46D79" w:rsidRDefault="000A5A1E" w:rsidP="000A5A1E">
            <w:pPr>
              <w:rPr>
                <w:i/>
                <w:sz w:val="22"/>
                <w:szCs w:val="22"/>
              </w:rPr>
            </w:pPr>
            <w:r w:rsidRPr="00A46D79">
              <w:rPr>
                <w:i/>
                <w:sz w:val="22"/>
                <w:szCs w:val="22"/>
              </w:rPr>
              <w:t xml:space="preserve">ОК 01-06,  </w:t>
            </w:r>
            <w:r w:rsidR="009F3E85" w:rsidRPr="00A46D79">
              <w:rPr>
                <w:i/>
                <w:sz w:val="22"/>
                <w:szCs w:val="22"/>
              </w:rPr>
              <w:t>ПК 2.1, ПК 2.2, ПК 2.3, ПК 2.4, ПК 2.5</w:t>
            </w:r>
          </w:p>
        </w:tc>
        <w:tc>
          <w:tcPr>
            <w:tcW w:w="1362" w:type="pct"/>
            <w:tcBorders>
              <w:top w:val="single" w:sz="4" w:space="0" w:color="auto"/>
              <w:left w:val="single" w:sz="4" w:space="0" w:color="auto"/>
              <w:bottom w:val="single" w:sz="4" w:space="0" w:color="auto"/>
              <w:right w:val="single" w:sz="4" w:space="0" w:color="auto"/>
            </w:tcBorders>
          </w:tcPr>
          <w:p w14:paraId="3ED2C0F5" w14:textId="77777777" w:rsidR="009F3E85" w:rsidRPr="00A46D79" w:rsidRDefault="009F3E85" w:rsidP="009F3E85">
            <w:pPr>
              <w:suppressAutoHyphens/>
              <w:rPr>
                <w:sz w:val="22"/>
                <w:szCs w:val="22"/>
              </w:rPr>
            </w:pPr>
            <w:r w:rsidRPr="00A46D79">
              <w:rPr>
                <w:sz w:val="22"/>
                <w:szCs w:val="22"/>
              </w:rPr>
              <w:t xml:space="preserve">Производственная практика (по профилю специальности), часов </w:t>
            </w:r>
          </w:p>
        </w:tc>
        <w:tc>
          <w:tcPr>
            <w:tcW w:w="300" w:type="pct"/>
            <w:tcBorders>
              <w:top w:val="single" w:sz="4" w:space="0" w:color="auto"/>
              <w:left w:val="single" w:sz="4" w:space="0" w:color="auto"/>
              <w:bottom w:val="single" w:sz="4" w:space="0" w:color="auto"/>
              <w:right w:val="single" w:sz="4" w:space="0" w:color="auto"/>
            </w:tcBorders>
          </w:tcPr>
          <w:p w14:paraId="70B12054" w14:textId="2010E0F6" w:rsidR="00BC37BD" w:rsidRPr="00A46D79" w:rsidRDefault="00BC37BD" w:rsidP="009F3E85">
            <w:pPr>
              <w:suppressAutoHyphens/>
              <w:rPr>
                <w:b/>
                <w:bCs/>
                <w:sz w:val="22"/>
                <w:szCs w:val="22"/>
              </w:rPr>
            </w:pPr>
          </w:p>
          <w:p w14:paraId="4292F7E3" w14:textId="7CB9C951" w:rsidR="00BC37BD" w:rsidRPr="00A46D79" w:rsidRDefault="00BC37BD" w:rsidP="009F3E85">
            <w:pPr>
              <w:suppressAutoHyphens/>
              <w:rPr>
                <w:b/>
                <w:bCs/>
                <w:sz w:val="22"/>
                <w:szCs w:val="22"/>
              </w:rPr>
            </w:pPr>
            <w:r w:rsidRPr="00A46D79">
              <w:rPr>
                <w:b/>
                <w:bCs/>
                <w:sz w:val="22"/>
                <w:szCs w:val="22"/>
              </w:rPr>
              <w:t>216</w:t>
            </w:r>
          </w:p>
          <w:p w14:paraId="04AA2A6B" w14:textId="77777777" w:rsidR="009F3E85" w:rsidRPr="00A46D79" w:rsidRDefault="009F3E85" w:rsidP="009F3E85">
            <w:pPr>
              <w:suppressAutoHyphens/>
              <w:jc w:val="center"/>
              <w:rPr>
                <w:b/>
                <w:bCs/>
                <w:sz w:val="22"/>
                <w:szCs w:val="22"/>
              </w:rPr>
            </w:pPr>
          </w:p>
        </w:tc>
        <w:tc>
          <w:tcPr>
            <w:tcW w:w="269" w:type="pct"/>
            <w:tcBorders>
              <w:top w:val="single" w:sz="4" w:space="0" w:color="auto"/>
              <w:left w:val="single" w:sz="4" w:space="0" w:color="auto"/>
              <w:bottom w:val="single" w:sz="4" w:space="0" w:color="auto"/>
              <w:right w:val="single" w:sz="4" w:space="0" w:color="auto"/>
            </w:tcBorders>
            <w:shd w:val="clear" w:color="auto" w:fill="C0C0C0"/>
          </w:tcPr>
          <w:p w14:paraId="0F29FC1A" w14:textId="77777777" w:rsidR="009F3E85" w:rsidRPr="00A46D79" w:rsidRDefault="009F3E85" w:rsidP="009F3E85">
            <w:pPr>
              <w:jc w:val="center"/>
              <w:rPr>
                <w:i/>
                <w:sz w:val="22"/>
                <w:szCs w:val="22"/>
              </w:rPr>
            </w:pPr>
            <w:r w:rsidRPr="00A46D79">
              <w:rPr>
                <w:i/>
                <w:sz w:val="22"/>
                <w:szCs w:val="22"/>
              </w:rPr>
              <w:t>Х</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58B931E2" w14:textId="77777777" w:rsidR="009F3E85" w:rsidRPr="00A46D79" w:rsidRDefault="009F3E85" w:rsidP="009F3E85">
            <w:pPr>
              <w:jc w:val="center"/>
              <w:rPr>
                <w:i/>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53BB8D08" w14:textId="77777777" w:rsidR="009F3E85" w:rsidRPr="00A46D79" w:rsidRDefault="009F3E85" w:rsidP="009F3E85">
            <w:pPr>
              <w:jc w:val="center"/>
              <w:rPr>
                <w:i/>
                <w:sz w:val="22"/>
                <w:szCs w:val="22"/>
              </w:rPr>
            </w:pPr>
          </w:p>
        </w:tc>
        <w:tc>
          <w:tcPr>
            <w:tcW w:w="1264" w:type="pct"/>
            <w:gridSpan w:val="6"/>
            <w:tcBorders>
              <w:top w:val="single" w:sz="4" w:space="0" w:color="auto"/>
              <w:left w:val="single" w:sz="4" w:space="0" w:color="auto"/>
              <w:bottom w:val="single" w:sz="4" w:space="0" w:color="auto"/>
              <w:right w:val="single" w:sz="4" w:space="0" w:color="auto"/>
            </w:tcBorders>
            <w:shd w:val="clear" w:color="auto" w:fill="C0C0C0"/>
          </w:tcPr>
          <w:p w14:paraId="5D1E5541" w14:textId="77777777" w:rsidR="009F3E85" w:rsidRPr="00A46D79" w:rsidRDefault="009F3E85" w:rsidP="009F3E85">
            <w:pPr>
              <w:jc w:val="center"/>
              <w:rPr>
                <w:i/>
                <w:sz w:val="22"/>
                <w:szCs w:val="22"/>
              </w:rPr>
            </w:pPr>
          </w:p>
        </w:tc>
        <w:tc>
          <w:tcPr>
            <w:tcW w:w="280" w:type="pct"/>
            <w:tcBorders>
              <w:top w:val="single" w:sz="4" w:space="0" w:color="auto"/>
              <w:left w:val="single" w:sz="4" w:space="0" w:color="auto"/>
              <w:bottom w:val="single" w:sz="4" w:space="0" w:color="auto"/>
              <w:right w:val="single" w:sz="4" w:space="0" w:color="auto"/>
            </w:tcBorders>
          </w:tcPr>
          <w:p w14:paraId="6FB98749" w14:textId="77777777" w:rsidR="009F3E85" w:rsidRPr="00A46D79" w:rsidRDefault="009F3E85" w:rsidP="009F3E85">
            <w:pPr>
              <w:suppressAutoHyphens/>
              <w:rPr>
                <w:b/>
                <w:bCs/>
                <w:sz w:val="22"/>
                <w:szCs w:val="22"/>
              </w:rPr>
            </w:pPr>
          </w:p>
          <w:p w14:paraId="3B87F235" w14:textId="25EA0416" w:rsidR="009F3E85" w:rsidRPr="00A46D79" w:rsidRDefault="00BC37BD" w:rsidP="00DF734C">
            <w:pPr>
              <w:suppressAutoHyphens/>
              <w:rPr>
                <w:b/>
                <w:sz w:val="22"/>
                <w:szCs w:val="22"/>
              </w:rPr>
            </w:pPr>
            <w:r w:rsidRPr="00A46D79">
              <w:rPr>
                <w:b/>
                <w:sz w:val="22"/>
                <w:szCs w:val="22"/>
              </w:rPr>
              <w:t>216</w:t>
            </w:r>
          </w:p>
        </w:tc>
      </w:tr>
      <w:tr w:rsidR="009F3E85" w:rsidRPr="00A46D79" w14:paraId="24575D29" w14:textId="77777777" w:rsidTr="00DF734C">
        <w:tc>
          <w:tcPr>
            <w:tcW w:w="887" w:type="pct"/>
            <w:tcBorders>
              <w:top w:val="single" w:sz="4" w:space="0" w:color="auto"/>
              <w:left w:val="single" w:sz="4" w:space="0" w:color="auto"/>
              <w:bottom w:val="single" w:sz="4" w:space="0" w:color="auto"/>
              <w:right w:val="single" w:sz="4" w:space="0" w:color="auto"/>
            </w:tcBorders>
          </w:tcPr>
          <w:p w14:paraId="2F893E04" w14:textId="77777777" w:rsidR="009F3E85" w:rsidRPr="00A46D79" w:rsidRDefault="009F3E85" w:rsidP="009F3E85">
            <w:pPr>
              <w:rPr>
                <w:i/>
                <w:sz w:val="22"/>
                <w:szCs w:val="22"/>
              </w:rPr>
            </w:pPr>
          </w:p>
        </w:tc>
        <w:tc>
          <w:tcPr>
            <w:tcW w:w="1362" w:type="pct"/>
            <w:tcBorders>
              <w:top w:val="single" w:sz="4" w:space="0" w:color="auto"/>
              <w:left w:val="single" w:sz="4" w:space="0" w:color="auto"/>
              <w:bottom w:val="single" w:sz="4" w:space="0" w:color="auto"/>
              <w:right w:val="single" w:sz="4" w:space="0" w:color="auto"/>
            </w:tcBorders>
            <w:hideMark/>
          </w:tcPr>
          <w:p w14:paraId="3F1CE476" w14:textId="77777777" w:rsidR="009F3E85" w:rsidRPr="00A46D79" w:rsidRDefault="009F3E85" w:rsidP="009F3E85">
            <w:pPr>
              <w:suppressAutoHyphens/>
              <w:rPr>
                <w:sz w:val="22"/>
                <w:szCs w:val="22"/>
              </w:rPr>
            </w:pPr>
            <w:r w:rsidRPr="00A46D79">
              <w:rPr>
                <w:sz w:val="22"/>
                <w:szCs w:val="22"/>
              </w:rPr>
              <w:t>Промежуточная аттестация</w:t>
            </w:r>
          </w:p>
        </w:tc>
        <w:tc>
          <w:tcPr>
            <w:tcW w:w="300" w:type="pct"/>
            <w:tcBorders>
              <w:top w:val="single" w:sz="4" w:space="0" w:color="auto"/>
              <w:left w:val="single" w:sz="4" w:space="0" w:color="auto"/>
              <w:bottom w:val="single" w:sz="4" w:space="0" w:color="auto"/>
              <w:right w:val="single" w:sz="4" w:space="0" w:color="auto"/>
            </w:tcBorders>
            <w:hideMark/>
          </w:tcPr>
          <w:p w14:paraId="527567DF" w14:textId="77777777" w:rsidR="009F3E85" w:rsidRPr="00A46D79" w:rsidRDefault="009F3E85" w:rsidP="009F3E85">
            <w:pPr>
              <w:suppressAutoHyphens/>
              <w:jc w:val="center"/>
              <w:rPr>
                <w:b/>
                <w:bCs/>
                <w:sz w:val="22"/>
                <w:szCs w:val="22"/>
              </w:rPr>
            </w:pPr>
            <w:r w:rsidRPr="00A46D79">
              <w:rPr>
                <w:b/>
                <w:bCs/>
                <w:sz w:val="22"/>
                <w:szCs w:val="22"/>
              </w:rPr>
              <w:t>96</w:t>
            </w:r>
          </w:p>
        </w:tc>
        <w:tc>
          <w:tcPr>
            <w:tcW w:w="269" w:type="pct"/>
            <w:tcBorders>
              <w:top w:val="single" w:sz="4" w:space="0" w:color="auto"/>
              <w:left w:val="single" w:sz="4" w:space="0" w:color="auto"/>
              <w:bottom w:val="single" w:sz="4" w:space="0" w:color="auto"/>
              <w:right w:val="single" w:sz="4" w:space="0" w:color="auto"/>
            </w:tcBorders>
            <w:shd w:val="clear" w:color="auto" w:fill="C0C0C0"/>
            <w:hideMark/>
          </w:tcPr>
          <w:p w14:paraId="7D1EAA27" w14:textId="77777777" w:rsidR="009F3E85" w:rsidRPr="00A46D79" w:rsidRDefault="009F3E85" w:rsidP="009F3E85">
            <w:pPr>
              <w:jc w:val="center"/>
              <w:rPr>
                <w:i/>
                <w:sz w:val="22"/>
                <w:szCs w:val="22"/>
              </w:rPr>
            </w:pPr>
            <w:r w:rsidRPr="00A46D79">
              <w:rPr>
                <w:i/>
                <w:sz w:val="22"/>
                <w:szCs w:val="22"/>
              </w:rPr>
              <w:t>Х</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1C7299B3" w14:textId="77777777" w:rsidR="009F3E85" w:rsidRPr="00A46D79" w:rsidRDefault="009F3E85" w:rsidP="009F3E85">
            <w:pPr>
              <w:jc w:val="center"/>
              <w:rPr>
                <w:i/>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737F217F" w14:textId="77777777" w:rsidR="009F3E85" w:rsidRPr="00A46D79" w:rsidRDefault="009F3E85" w:rsidP="009F3E85">
            <w:pPr>
              <w:jc w:val="center"/>
              <w:rPr>
                <w:i/>
                <w:sz w:val="22"/>
                <w:szCs w:val="22"/>
              </w:rPr>
            </w:pPr>
          </w:p>
        </w:tc>
        <w:tc>
          <w:tcPr>
            <w:tcW w:w="1264" w:type="pct"/>
            <w:gridSpan w:val="6"/>
            <w:tcBorders>
              <w:top w:val="single" w:sz="4" w:space="0" w:color="auto"/>
              <w:left w:val="single" w:sz="4" w:space="0" w:color="auto"/>
              <w:bottom w:val="single" w:sz="4" w:space="0" w:color="auto"/>
              <w:right w:val="single" w:sz="4" w:space="0" w:color="auto"/>
            </w:tcBorders>
            <w:shd w:val="clear" w:color="auto" w:fill="C0C0C0"/>
          </w:tcPr>
          <w:p w14:paraId="6F34EB30" w14:textId="77777777" w:rsidR="009F3E85" w:rsidRPr="00A46D79" w:rsidRDefault="009F3E85" w:rsidP="009F3E85">
            <w:pPr>
              <w:jc w:val="center"/>
              <w:rPr>
                <w:i/>
                <w:sz w:val="22"/>
                <w:szCs w:val="22"/>
              </w:rPr>
            </w:pPr>
          </w:p>
        </w:tc>
        <w:tc>
          <w:tcPr>
            <w:tcW w:w="280" w:type="pct"/>
            <w:tcBorders>
              <w:top w:val="single" w:sz="4" w:space="0" w:color="auto"/>
              <w:left w:val="single" w:sz="4" w:space="0" w:color="auto"/>
              <w:bottom w:val="single" w:sz="4" w:space="0" w:color="auto"/>
              <w:right w:val="single" w:sz="4" w:space="0" w:color="auto"/>
            </w:tcBorders>
          </w:tcPr>
          <w:p w14:paraId="5C2F798F" w14:textId="77777777" w:rsidR="009F3E85" w:rsidRPr="00A46D79" w:rsidRDefault="009F3E85" w:rsidP="009F3E85">
            <w:pPr>
              <w:suppressAutoHyphens/>
              <w:jc w:val="center"/>
              <w:rPr>
                <w:sz w:val="22"/>
                <w:szCs w:val="22"/>
              </w:rPr>
            </w:pPr>
          </w:p>
        </w:tc>
      </w:tr>
      <w:tr w:rsidR="009F3E85" w:rsidRPr="009F3E85" w14:paraId="7338DBEB" w14:textId="77777777" w:rsidTr="00DF734C">
        <w:tc>
          <w:tcPr>
            <w:tcW w:w="887" w:type="pct"/>
            <w:tcBorders>
              <w:top w:val="single" w:sz="4" w:space="0" w:color="auto"/>
              <w:left w:val="single" w:sz="4" w:space="0" w:color="auto"/>
              <w:bottom w:val="single" w:sz="4" w:space="0" w:color="auto"/>
              <w:right w:val="single" w:sz="4" w:space="0" w:color="auto"/>
            </w:tcBorders>
          </w:tcPr>
          <w:p w14:paraId="469DAB30" w14:textId="77777777" w:rsidR="009F3E85" w:rsidRPr="00A46D79" w:rsidRDefault="009F3E85" w:rsidP="009F3E85">
            <w:pPr>
              <w:spacing w:after="200"/>
              <w:rPr>
                <w:b/>
                <w:i/>
                <w:sz w:val="22"/>
                <w:szCs w:val="22"/>
              </w:rPr>
            </w:pPr>
          </w:p>
        </w:tc>
        <w:tc>
          <w:tcPr>
            <w:tcW w:w="1362" w:type="pct"/>
            <w:tcBorders>
              <w:top w:val="single" w:sz="4" w:space="0" w:color="auto"/>
              <w:left w:val="single" w:sz="4" w:space="0" w:color="auto"/>
              <w:bottom w:val="single" w:sz="4" w:space="0" w:color="auto"/>
              <w:right w:val="single" w:sz="4" w:space="0" w:color="auto"/>
            </w:tcBorders>
            <w:hideMark/>
          </w:tcPr>
          <w:p w14:paraId="29BD1A3E" w14:textId="77777777" w:rsidR="009F3E85" w:rsidRPr="00A46D79" w:rsidRDefault="009F3E85" w:rsidP="009F3E85">
            <w:pPr>
              <w:spacing w:after="200"/>
              <w:rPr>
                <w:b/>
                <w:i/>
                <w:sz w:val="22"/>
                <w:szCs w:val="22"/>
              </w:rPr>
            </w:pPr>
            <w:r w:rsidRPr="00A46D79">
              <w:rPr>
                <w:b/>
                <w:i/>
                <w:sz w:val="22"/>
                <w:szCs w:val="22"/>
              </w:rPr>
              <w:t>Всего:</w:t>
            </w:r>
          </w:p>
        </w:tc>
        <w:tc>
          <w:tcPr>
            <w:tcW w:w="300" w:type="pct"/>
            <w:tcBorders>
              <w:top w:val="single" w:sz="4" w:space="0" w:color="auto"/>
              <w:left w:val="single" w:sz="4" w:space="0" w:color="auto"/>
              <w:bottom w:val="single" w:sz="4" w:space="0" w:color="auto"/>
              <w:right w:val="single" w:sz="4" w:space="0" w:color="auto"/>
            </w:tcBorders>
            <w:hideMark/>
          </w:tcPr>
          <w:p w14:paraId="56A49324" w14:textId="6136186A" w:rsidR="009F3E85" w:rsidRPr="00A46D79" w:rsidRDefault="00BC37BD" w:rsidP="008A41A4">
            <w:pPr>
              <w:ind w:hanging="109"/>
              <w:jc w:val="center"/>
              <w:rPr>
                <w:b/>
                <w:i/>
                <w:sz w:val="22"/>
                <w:szCs w:val="22"/>
              </w:rPr>
            </w:pPr>
            <w:r w:rsidRPr="00A46D79">
              <w:rPr>
                <w:b/>
                <w:i/>
                <w:sz w:val="22"/>
                <w:szCs w:val="22"/>
              </w:rPr>
              <w:t>1063</w:t>
            </w:r>
          </w:p>
        </w:tc>
        <w:tc>
          <w:tcPr>
            <w:tcW w:w="269" w:type="pct"/>
            <w:tcBorders>
              <w:top w:val="single" w:sz="4" w:space="0" w:color="auto"/>
              <w:left w:val="single" w:sz="4" w:space="0" w:color="auto"/>
              <w:bottom w:val="single" w:sz="4" w:space="0" w:color="auto"/>
              <w:right w:val="single" w:sz="4" w:space="0" w:color="auto"/>
            </w:tcBorders>
            <w:hideMark/>
          </w:tcPr>
          <w:p w14:paraId="02ADA506" w14:textId="77777777" w:rsidR="009F3E85" w:rsidRPr="00A46D79" w:rsidRDefault="009F3E85" w:rsidP="009F3E85">
            <w:pPr>
              <w:rPr>
                <w:b/>
                <w:i/>
                <w:sz w:val="22"/>
                <w:szCs w:val="22"/>
              </w:rPr>
            </w:pPr>
          </w:p>
        </w:tc>
        <w:tc>
          <w:tcPr>
            <w:tcW w:w="371" w:type="pct"/>
            <w:tcBorders>
              <w:top w:val="single" w:sz="4" w:space="0" w:color="auto"/>
              <w:left w:val="single" w:sz="4" w:space="0" w:color="auto"/>
              <w:bottom w:val="single" w:sz="4" w:space="0" w:color="auto"/>
              <w:right w:val="single" w:sz="4" w:space="0" w:color="auto"/>
            </w:tcBorders>
            <w:hideMark/>
          </w:tcPr>
          <w:p w14:paraId="5AA07B98" w14:textId="4EACEA28" w:rsidR="009F3E85" w:rsidRPr="00A46D79" w:rsidRDefault="00BC37BD" w:rsidP="009F3E85">
            <w:pPr>
              <w:rPr>
                <w:b/>
                <w:i/>
                <w:sz w:val="22"/>
                <w:szCs w:val="22"/>
              </w:rPr>
            </w:pPr>
            <w:r w:rsidRPr="00A46D79">
              <w:rPr>
                <w:b/>
                <w:i/>
                <w:sz w:val="22"/>
                <w:szCs w:val="22"/>
              </w:rPr>
              <w:t>275</w:t>
            </w:r>
          </w:p>
        </w:tc>
        <w:tc>
          <w:tcPr>
            <w:tcW w:w="268" w:type="pct"/>
            <w:tcBorders>
              <w:top w:val="single" w:sz="4" w:space="0" w:color="auto"/>
              <w:left w:val="single" w:sz="4" w:space="0" w:color="auto"/>
              <w:bottom w:val="single" w:sz="4" w:space="0" w:color="auto"/>
              <w:right w:val="single" w:sz="4" w:space="0" w:color="auto"/>
            </w:tcBorders>
            <w:hideMark/>
          </w:tcPr>
          <w:p w14:paraId="59B25AB3" w14:textId="77777777" w:rsidR="009F3E85" w:rsidRPr="00A46D79" w:rsidRDefault="009F3E85" w:rsidP="009F3E85">
            <w:pPr>
              <w:jc w:val="center"/>
              <w:rPr>
                <w:b/>
                <w:i/>
                <w:sz w:val="22"/>
                <w:szCs w:val="22"/>
              </w:rPr>
            </w:pPr>
            <w:r w:rsidRPr="00A46D79">
              <w:rPr>
                <w:b/>
                <w:i/>
                <w:sz w:val="22"/>
                <w:szCs w:val="22"/>
              </w:rPr>
              <w:t>89</w:t>
            </w:r>
          </w:p>
        </w:tc>
        <w:tc>
          <w:tcPr>
            <w:tcW w:w="271" w:type="pct"/>
            <w:tcBorders>
              <w:top w:val="single" w:sz="4" w:space="0" w:color="auto"/>
              <w:left w:val="single" w:sz="4" w:space="0" w:color="auto"/>
              <w:bottom w:val="single" w:sz="4" w:space="0" w:color="auto"/>
              <w:right w:val="single" w:sz="4" w:space="0" w:color="auto"/>
            </w:tcBorders>
            <w:hideMark/>
          </w:tcPr>
          <w:p w14:paraId="2A4E65C3" w14:textId="77777777" w:rsidR="009F3E85" w:rsidRPr="00A46D79" w:rsidRDefault="009F3E85" w:rsidP="009F3E85">
            <w:pPr>
              <w:jc w:val="center"/>
              <w:rPr>
                <w:b/>
                <w:i/>
                <w:sz w:val="22"/>
                <w:szCs w:val="22"/>
              </w:rPr>
            </w:pPr>
          </w:p>
        </w:tc>
        <w:tc>
          <w:tcPr>
            <w:tcW w:w="405" w:type="pct"/>
            <w:tcBorders>
              <w:top w:val="single" w:sz="4" w:space="0" w:color="auto"/>
              <w:left w:val="single" w:sz="4" w:space="0" w:color="auto"/>
              <w:bottom w:val="single" w:sz="4" w:space="0" w:color="auto"/>
              <w:right w:val="single" w:sz="4" w:space="0" w:color="auto"/>
            </w:tcBorders>
            <w:hideMark/>
          </w:tcPr>
          <w:p w14:paraId="1CA2B06D" w14:textId="77777777" w:rsidR="009F3E85" w:rsidRPr="00A46D79" w:rsidRDefault="009F3E85" w:rsidP="009F3E85">
            <w:pPr>
              <w:jc w:val="center"/>
              <w:rPr>
                <w:b/>
                <w:i/>
                <w:sz w:val="22"/>
                <w:szCs w:val="22"/>
              </w:rPr>
            </w:pPr>
          </w:p>
        </w:tc>
        <w:tc>
          <w:tcPr>
            <w:tcW w:w="272" w:type="pct"/>
            <w:tcBorders>
              <w:top w:val="single" w:sz="4" w:space="0" w:color="auto"/>
              <w:left w:val="single" w:sz="4" w:space="0" w:color="auto"/>
              <w:bottom w:val="single" w:sz="4" w:space="0" w:color="auto"/>
              <w:right w:val="single" w:sz="4" w:space="0" w:color="auto"/>
            </w:tcBorders>
            <w:hideMark/>
          </w:tcPr>
          <w:p w14:paraId="2856FD1F" w14:textId="77777777" w:rsidR="009F3E85" w:rsidRPr="00A46D79" w:rsidRDefault="009F3E85" w:rsidP="009F3E85">
            <w:pPr>
              <w:rPr>
                <w:b/>
                <w:i/>
                <w:sz w:val="22"/>
                <w:szCs w:val="22"/>
                <w:vertAlign w:val="superscript"/>
              </w:rPr>
            </w:pPr>
            <w:r w:rsidRPr="00A46D79">
              <w:rPr>
                <w:b/>
                <w:i/>
                <w:sz w:val="22"/>
                <w:szCs w:val="22"/>
              </w:rPr>
              <w:t>96</w:t>
            </w:r>
          </w:p>
        </w:tc>
        <w:tc>
          <w:tcPr>
            <w:tcW w:w="317" w:type="pct"/>
            <w:gridSpan w:val="3"/>
            <w:tcBorders>
              <w:top w:val="single" w:sz="4" w:space="0" w:color="auto"/>
              <w:left w:val="single" w:sz="4" w:space="0" w:color="auto"/>
              <w:bottom w:val="single" w:sz="4" w:space="0" w:color="auto"/>
              <w:right w:val="single" w:sz="4" w:space="0" w:color="auto"/>
            </w:tcBorders>
            <w:hideMark/>
          </w:tcPr>
          <w:p w14:paraId="2C395898" w14:textId="69267905" w:rsidR="009F3E85" w:rsidRPr="00A46D79" w:rsidRDefault="00DF734C" w:rsidP="009F3E85">
            <w:pPr>
              <w:rPr>
                <w:b/>
                <w:i/>
                <w:sz w:val="22"/>
                <w:szCs w:val="22"/>
              </w:rPr>
            </w:pPr>
            <w:r w:rsidRPr="00A46D79">
              <w:rPr>
                <w:b/>
                <w:i/>
                <w:sz w:val="22"/>
                <w:szCs w:val="22"/>
              </w:rPr>
              <w:t>387</w:t>
            </w:r>
          </w:p>
        </w:tc>
        <w:tc>
          <w:tcPr>
            <w:tcW w:w="280" w:type="pct"/>
            <w:tcBorders>
              <w:top w:val="single" w:sz="4" w:space="0" w:color="auto"/>
              <w:left w:val="single" w:sz="4" w:space="0" w:color="auto"/>
              <w:bottom w:val="single" w:sz="4" w:space="0" w:color="auto"/>
              <w:right w:val="single" w:sz="4" w:space="0" w:color="auto"/>
            </w:tcBorders>
            <w:hideMark/>
          </w:tcPr>
          <w:p w14:paraId="2F0879E4" w14:textId="34579547" w:rsidR="009F3E85" w:rsidRPr="00A46D79" w:rsidRDefault="00BC37BD" w:rsidP="009F3E85">
            <w:pPr>
              <w:rPr>
                <w:b/>
                <w:i/>
                <w:sz w:val="22"/>
                <w:szCs w:val="22"/>
              </w:rPr>
            </w:pPr>
            <w:r w:rsidRPr="00A46D79">
              <w:rPr>
                <w:b/>
                <w:i/>
                <w:sz w:val="22"/>
                <w:szCs w:val="22"/>
              </w:rPr>
              <w:t>216</w:t>
            </w:r>
          </w:p>
        </w:tc>
      </w:tr>
    </w:tbl>
    <w:p w14:paraId="6759BA22" w14:textId="77777777" w:rsidR="009F3E85" w:rsidRPr="009F3E85" w:rsidRDefault="009F3E85" w:rsidP="009F3E85">
      <w:pPr>
        <w:suppressAutoHyphens/>
        <w:spacing w:after="200"/>
        <w:jc w:val="both"/>
        <w:rPr>
          <w:i/>
          <w:sz w:val="20"/>
          <w:szCs w:val="20"/>
        </w:rPr>
      </w:pPr>
    </w:p>
    <w:p w14:paraId="0272E6A5" w14:textId="77777777" w:rsidR="00361D9C" w:rsidRDefault="009F3E85" w:rsidP="009F3E85">
      <w:pPr>
        <w:spacing w:after="200" w:line="276" w:lineRule="auto"/>
        <w:ind w:left="851"/>
        <w:rPr>
          <w:b/>
          <w:sz w:val="22"/>
          <w:szCs w:val="22"/>
        </w:rPr>
        <w:sectPr w:rsidR="00361D9C" w:rsidSect="00344A6B">
          <w:pgSz w:w="11907" w:h="16840"/>
          <w:pgMar w:top="1134" w:right="851" w:bottom="992" w:left="1418" w:header="709" w:footer="113" w:gutter="0"/>
          <w:cols w:space="720"/>
          <w:docGrid w:linePitch="326"/>
        </w:sectPr>
      </w:pPr>
      <w:r w:rsidRPr="009F3E85">
        <w:rPr>
          <w:b/>
          <w:sz w:val="22"/>
          <w:szCs w:val="22"/>
        </w:rPr>
        <w:br w:type="page"/>
      </w:r>
    </w:p>
    <w:p w14:paraId="47F33350" w14:textId="19CBF1E7" w:rsidR="009F3E85" w:rsidRPr="009F3E85" w:rsidRDefault="009F3E85" w:rsidP="009F3E85">
      <w:pPr>
        <w:spacing w:after="200" w:line="276" w:lineRule="auto"/>
        <w:ind w:left="851"/>
        <w:rPr>
          <w:b/>
        </w:rPr>
      </w:pPr>
      <w:r w:rsidRPr="009F3E85">
        <w:rPr>
          <w:b/>
        </w:rPr>
        <w:t xml:space="preserve">2.2. Тематический план и содержание профессионального модуля </w:t>
      </w:r>
      <w:r w:rsidR="00075771">
        <w:rPr>
          <w:b/>
        </w:rPr>
        <w:t>(</w:t>
      </w:r>
      <w:r w:rsidRPr="009F3E85">
        <w:rPr>
          <w:b/>
        </w:rPr>
        <w:t>ПМ</w:t>
      </w:r>
      <w:r w:rsidR="00075771">
        <w:rPr>
          <w:b/>
        </w:rPr>
        <w:t>)</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3"/>
        <w:gridCol w:w="6498"/>
        <w:gridCol w:w="1765"/>
      </w:tblGrid>
      <w:tr w:rsidR="00075771" w:rsidRPr="00075771" w14:paraId="2BFF7363" w14:textId="77777777" w:rsidTr="00075771">
        <w:trPr>
          <w:trHeight w:val="1204"/>
        </w:trPr>
        <w:tc>
          <w:tcPr>
            <w:tcW w:w="800" w:type="pct"/>
            <w:tcBorders>
              <w:top w:val="single" w:sz="4" w:space="0" w:color="auto"/>
              <w:left w:val="single" w:sz="4" w:space="0" w:color="auto"/>
              <w:bottom w:val="single" w:sz="4" w:space="0" w:color="auto"/>
              <w:right w:val="single" w:sz="4" w:space="0" w:color="auto"/>
            </w:tcBorders>
            <w:hideMark/>
          </w:tcPr>
          <w:p w14:paraId="58045CB4" w14:textId="7F4199CD" w:rsidR="00075771" w:rsidRPr="00075771" w:rsidRDefault="00075771" w:rsidP="00075771">
            <w:pPr>
              <w:spacing w:after="200" w:line="276" w:lineRule="auto"/>
              <w:jc w:val="center"/>
              <w:rPr>
                <w:b/>
                <w:sz w:val="22"/>
                <w:szCs w:val="22"/>
              </w:rPr>
            </w:pPr>
            <w:r w:rsidRPr="00075771">
              <w:rPr>
                <w:b/>
                <w:bCs/>
                <w:sz w:val="22"/>
                <w:szCs w:val="22"/>
              </w:rPr>
              <w:t>Наименование разделов и тем профессионального модуля (ПМ), междисциплинарных курсов (МДК)</w:t>
            </w:r>
          </w:p>
        </w:tc>
        <w:tc>
          <w:tcPr>
            <w:tcW w:w="3302" w:type="pct"/>
            <w:tcBorders>
              <w:top w:val="single" w:sz="4" w:space="0" w:color="auto"/>
              <w:left w:val="single" w:sz="4" w:space="0" w:color="auto"/>
              <w:bottom w:val="single" w:sz="4" w:space="0" w:color="auto"/>
              <w:right w:val="single" w:sz="4" w:space="0" w:color="auto"/>
            </w:tcBorders>
            <w:vAlign w:val="center"/>
            <w:hideMark/>
          </w:tcPr>
          <w:p w14:paraId="765BBCC4" w14:textId="77777777" w:rsidR="00075771" w:rsidRPr="00075771" w:rsidRDefault="00075771" w:rsidP="00075771">
            <w:pPr>
              <w:suppressAutoHyphens/>
              <w:jc w:val="center"/>
              <w:rPr>
                <w:b/>
                <w:bCs/>
                <w:sz w:val="22"/>
                <w:szCs w:val="22"/>
              </w:rPr>
            </w:pPr>
            <w:r w:rsidRPr="00075771">
              <w:rPr>
                <w:b/>
                <w:bCs/>
                <w:sz w:val="22"/>
                <w:szCs w:val="22"/>
              </w:rPr>
              <w:t>Содержание учебного материала,</w:t>
            </w:r>
          </w:p>
          <w:p w14:paraId="588833FE" w14:textId="386596F3" w:rsidR="00075771" w:rsidRPr="00075771" w:rsidRDefault="00075771" w:rsidP="00075771">
            <w:pPr>
              <w:suppressAutoHyphens/>
              <w:jc w:val="center"/>
              <w:rPr>
                <w:b/>
                <w:sz w:val="22"/>
                <w:szCs w:val="22"/>
              </w:rPr>
            </w:pPr>
            <w:r w:rsidRPr="00075771">
              <w:rPr>
                <w:b/>
                <w:bCs/>
                <w:sz w:val="22"/>
                <w:szCs w:val="22"/>
              </w:rPr>
              <w:t xml:space="preserve">лабораторные работы и практические занятия, самостоятельная учебная работа обучающихся, курсовая работа (проект) </w:t>
            </w:r>
            <w:r w:rsidRPr="00075771">
              <w:rPr>
                <w:bCs/>
                <w:sz w:val="22"/>
                <w:szCs w:val="22"/>
              </w:rPr>
              <w:t>(если предусмотрены)</w:t>
            </w:r>
          </w:p>
        </w:tc>
        <w:tc>
          <w:tcPr>
            <w:tcW w:w="897" w:type="pct"/>
            <w:tcBorders>
              <w:top w:val="single" w:sz="4" w:space="0" w:color="auto"/>
              <w:left w:val="single" w:sz="4" w:space="0" w:color="auto"/>
              <w:bottom w:val="single" w:sz="4" w:space="0" w:color="auto"/>
              <w:right w:val="single" w:sz="4" w:space="0" w:color="auto"/>
            </w:tcBorders>
            <w:vAlign w:val="center"/>
            <w:hideMark/>
          </w:tcPr>
          <w:p w14:paraId="7C3F85DD" w14:textId="7EBABD1E" w:rsidR="00075771" w:rsidRPr="00075771" w:rsidRDefault="00075771" w:rsidP="00075771">
            <w:pPr>
              <w:spacing w:after="200" w:line="276" w:lineRule="auto"/>
              <w:jc w:val="center"/>
              <w:rPr>
                <w:b/>
                <w:bCs/>
                <w:sz w:val="22"/>
                <w:szCs w:val="22"/>
              </w:rPr>
            </w:pPr>
            <w:r w:rsidRPr="00075771">
              <w:rPr>
                <w:b/>
                <w:bCs/>
                <w:sz w:val="22"/>
                <w:szCs w:val="22"/>
              </w:rPr>
              <w:t>Объем, акад. ч / в том числе в форме практической подготовки, акад. ч.</w:t>
            </w:r>
          </w:p>
        </w:tc>
      </w:tr>
      <w:tr w:rsidR="009F3E85" w:rsidRPr="00075771" w14:paraId="13D1C525" w14:textId="77777777" w:rsidTr="00075771">
        <w:tc>
          <w:tcPr>
            <w:tcW w:w="800" w:type="pct"/>
            <w:tcBorders>
              <w:top w:val="single" w:sz="4" w:space="0" w:color="auto"/>
              <w:left w:val="single" w:sz="4" w:space="0" w:color="auto"/>
              <w:bottom w:val="single" w:sz="4" w:space="0" w:color="auto"/>
              <w:right w:val="single" w:sz="4" w:space="0" w:color="auto"/>
            </w:tcBorders>
            <w:hideMark/>
          </w:tcPr>
          <w:p w14:paraId="01FA5970" w14:textId="77777777" w:rsidR="009F3E85" w:rsidRPr="00075771" w:rsidRDefault="009F3E85" w:rsidP="009F3E85">
            <w:pPr>
              <w:spacing w:after="200" w:line="276" w:lineRule="auto"/>
              <w:jc w:val="center"/>
              <w:rPr>
                <w:b/>
                <w:sz w:val="22"/>
                <w:szCs w:val="22"/>
              </w:rPr>
            </w:pPr>
            <w:r w:rsidRPr="00075771">
              <w:rPr>
                <w:b/>
                <w:sz w:val="22"/>
                <w:szCs w:val="22"/>
              </w:rPr>
              <w:t>1</w:t>
            </w:r>
          </w:p>
        </w:tc>
        <w:tc>
          <w:tcPr>
            <w:tcW w:w="3302" w:type="pct"/>
            <w:tcBorders>
              <w:top w:val="single" w:sz="4" w:space="0" w:color="auto"/>
              <w:left w:val="single" w:sz="4" w:space="0" w:color="auto"/>
              <w:bottom w:val="single" w:sz="4" w:space="0" w:color="auto"/>
              <w:right w:val="single" w:sz="4" w:space="0" w:color="auto"/>
            </w:tcBorders>
            <w:hideMark/>
          </w:tcPr>
          <w:p w14:paraId="7C45C133" w14:textId="77777777" w:rsidR="009F3E85" w:rsidRPr="00075771" w:rsidRDefault="009F3E85" w:rsidP="009F3E85">
            <w:pPr>
              <w:spacing w:after="200" w:line="276" w:lineRule="auto"/>
              <w:jc w:val="center"/>
              <w:rPr>
                <w:b/>
                <w:bCs/>
                <w:sz w:val="22"/>
                <w:szCs w:val="22"/>
              </w:rPr>
            </w:pPr>
            <w:r w:rsidRPr="00075771">
              <w:rPr>
                <w:b/>
                <w:bCs/>
                <w:sz w:val="22"/>
                <w:szCs w:val="22"/>
              </w:rPr>
              <w:t>2</w:t>
            </w:r>
          </w:p>
        </w:tc>
        <w:tc>
          <w:tcPr>
            <w:tcW w:w="897" w:type="pct"/>
            <w:tcBorders>
              <w:top w:val="single" w:sz="4" w:space="0" w:color="auto"/>
              <w:left w:val="single" w:sz="4" w:space="0" w:color="auto"/>
              <w:bottom w:val="single" w:sz="4" w:space="0" w:color="auto"/>
              <w:right w:val="single" w:sz="4" w:space="0" w:color="auto"/>
            </w:tcBorders>
            <w:vAlign w:val="center"/>
            <w:hideMark/>
          </w:tcPr>
          <w:p w14:paraId="1B11C57B" w14:textId="77777777" w:rsidR="009F3E85" w:rsidRPr="00075771" w:rsidRDefault="009F3E85" w:rsidP="00075771">
            <w:pPr>
              <w:spacing w:after="200" w:line="276" w:lineRule="auto"/>
              <w:jc w:val="center"/>
              <w:rPr>
                <w:b/>
                <w:bCs/>
                <w:sz w:val="22"/>
                <w:szCs w:val="22"/>
              </w:rPr>
            </w:pPr>
            <w:r w:rsidRPr="00075771">
              <w:rPr>
                <w:b/>
                <w:bCs/>
                <w:sz w:val="22"/>
                <w:szCs w:val="22"/>
              </w:rPr>
              <w:t>3</w:t>
            </w:r>
          </w:p>
        </w:tc>
      </w:tr>
      <w:tr w:rsidR="009F3E85" w:rsidRPr="00075771" w14:paraId="3B93F424" w14:textId="77777777" w:rsidTr="00075771">
        <w:tc>
          <w:tcPr>
            <w:tcW w:w="4103" w:type="pct"/>
            <w:gridSpan w:val="2"/>
            <w:tcBorders>
              <w:top w:val="single" w:sz="4" w:space="0" w:color="auto"/>
              <w:left w:val="single" w:sz="4" w:space="0" w:color="auto"/>
              <w:right w:val="single" w:sz="4" w:space="0" w:color="auto"/>
            </w:tcBorders>
          </w:tcPr>
          <w:p w14:paraId="7184DE87" w14:textId="77777777" w:rsidR="009F3E85" w:rsidRPr="00075771" w:rsidRDefault="009F3E85" w:rsidP="009F3E85">
            <w:pPr>
              <w:spacing w:after="200"/>
              <w:rPr>
                <w:b/>
                <w:bCs/>
                <w:sz w:val="22"/>
                <w:szCs w:val="22"/>
              </w:rPr>
            </w:pPr>
            <w:r w:rsidRPr="00075771">
              <w:rPr>
                <w:b/>
                <w:bCs/>
                <w:sz w:val="22"/>
                <w:szCs w:val="22"/>
              </w:rPr>
              <w:t>МДК 02.01 Основы культурно-досуговой деятельности</w:t>
            </w:r>
          </w:p>
        </w:tc>
        <w:tc>
          <w:tcPr>
            <w:tcW w:w="897" w:type="pct"/>
            <w:tcBorders>
              <w:top w:val="single" w:sz="4" w:space="0" w:color="auto"/>
              <w:left w:val="single" w:sz="4" w:space="0" w:color="auto"/>
              <w:bottom w:val="single" w:sz="4" w:space="0" w:color="auto"/>
              <w:right w:val="single" w:sz="4" w:space="0" w:color="auto"/>
            </w:tcBorders>
          </w:tcPr>
          <w:p w14:paraId="1159C2D4" w14:textId="7B898CD0" w:rsidR="009F3E85" w:rsidRPr="00075771" w:rsidRDefault="006E1917" w:rsidP="00075771">
            <w:pPr>
              <w:suppressAutoHyphens/>
              <w:spacing w:after="200" w:line="276" w:lineRule="auto"/>
              <w:jc w:val="center"/>
              <w:rPr>
                <w:sz w:val="22"/>
                <w:szCs w:val="22"/>
              </w:rPr>
            </w:pPr>
            <w:r>
              <w:rPr>
                <w:sz w:val="22"/>
                <w:szCs w:val="22"/>
              </w:rPr>
              <w:t>250</w:t>
            </w:r>
          </w:p>
        </w:tc>
      </w:tr>
      <w:tr w:rsidR="009F3E85" w:rsidRPr="00075771" w14:paraId="3B407BAF" w14:textId="77777777" w:rsidTr="00075771">
        <w:trPr>
          <w:trHeight w:val="794"/>
        </w:trPr>
        <w:tc>
          <w:tcPr>
            <w:tcW w:w="800" w:type="pct"/>
            <w:tcBorders>
              <w:top w:val="single" w:sz="4" w:space="0" w:color="auto"/>
              <w:left w:val="single" w:sz="4" w:space="0" w:color="auto"/>
              <w:right w:val="single" w:sz="4" w:space="0" w:color="auto"/>
            </w:tcBorders>
          </w:tcPr>
          <w:p w14:paraId="3609DA9A" w14:textId="77777777" w:rsidR="009F3E85" w:rsidRPr="00075771" w:rsidRDefault="009F3E85" w:rsidP="009F3E85">
            <w:pPr>
              <w:spacing w:after="200"/>
              <w:rPr>
                <w:b/>
                <w:bCs/>
                <w:sz w:val="22"/>
                <w:szCs w:val="22"/>
              </w:rPr>
            </w:pPr>
            <w:r w:rsidRPr="00075771">
              <w:rPr>
                <w:b/>
                <w:bCs/>
                <w:sz w:val="22"/>
                <w:szCs w:val="22"/>
              </w:rPr>
              <w:t>02.01.01.Теория и методика культурно-досуговой деятельности</w:t>
            </w:r>
          </w:p>
        </w:tc>
        <w:tc>
          <w:tcPr>
            <w:tcW w:w="3302" w:type="pct"/>
            <w:tcBorders>
              <w:top w:val="single" w:sz="4" w:space="0" w:color="auto"/>
              <w:left w:val="single" w:sz="4" w:space="0" w:color="auto"/>
              <w:bottom w:val="single" w:sz="4" w:space="0" w:color="auto"/>
              <w:right w:val="single" w:sz="4" w:space="0" w:color="auto"/>
            </w:tcBorders>
            <w:hideMark/>
          </w:tcPr>
          <w:p w14:paraId="33141166" w14:textId="77777777" w:rsidR="009F3E85" w:rsidRPr="00075771" w:rsidRDefault="009F3E85" w:rsidP="009F3E85">
            <w:pPr>
              <w:spacing w:after="200"/>
              <w:ind w:firstLine="505"/>
              <w:rPr>
                <w:bCs/>
                <w:sz w:val="22"/>
                <w:szCs w:val="22"/>
              </w:rPr>
            </w:pPr>
            <w:r w:rsidRPr="00075771">
              <w:rPr>
                <w:bCs/>
                <w:sz w:val="22"/>
                <w:szCs w:val="22"/>
              </w:rPr>
              <w:t>Методика организации художественно-массовых форм культурно-досуговой деятельности. Групповые формы культурно-досуговой деятельности. Индивидуальные формы культурно-досуговой деятельности. Креативные индустрии региона.</w:t>
            </w:r>
          </w:p>
        </w:tc>
        <w:tc>
          <w:tcPr>
            <w:tcW w:w="897" w:type="pct"/>
            <w:tcBorders>
              <w:top w:val="single" w:sz="4" w:space="0" w:color="auto"/>
              <w:left w:val="single" w:sz="4" w:space="0" w:color="auto"/>
              <w:bottom w:val="single" w:sz="4" w:space="0" w:color="auto"/>
              <w:right w:val="single" w:sz="4" w:space="0" w:color="auto"/>
            </w:tcBorders>
          </w:tcPr>
          <w:p w14:paraId="23EC4C86" w14:textId="77777777" w:rsidR="009F3E85" w:rsidRPr="00075771" w:rsidRDefault="009F3E85" w:rsidP="00075771">
            <w:pPr>
              <w:suppressAutoHyphens/>
              <w:spacing w:after="200" w:line="276" w:lineRule="auto"/>
              <w:jc w:val="center"/>
              <w:rPr>
                <w:sz w:val="22"/>
                <w:szCs w:val="22"/>
              </w:rPr>
            </w:pPr>
            <w:r w:rsidRPr="00075771">
              <w:rPr>
                <w:sz w:val="22"/>
                <w:szCs w:val="22"/>
              </w:rPr>
              <w:t>32</w:t>
            </w:r>
          </w:p>
        </w:tc>
      </w:tr>
      <w:tr w:rsidR="009F3E85" w:rsidRPr="00075771" w14:paraId="627A5538" w14:textId="77777777" w:rsidTr="00075771">
        <w:trPr>
          <w:trHeight w:val="562"/>
        </w:trPr>
        <w:tc>
          <w:tcPr>
            <w:tcW w:w="800" w:type="pct"/>
            <w:tcBorders>
              <w:left w:val="single" w:sz="4" w:space="0" w:color="auto"/>
              <w:right w:val="single" w:sz="4" w:space="0" w:color="auto"/>
            </w:tcBorders>
            <w:hideMark/>
          </w:tcPr>
          <w:p w14:paraId="33D5BB99" w14:textId="77777777" w:rsidR="009F3E85" w:rsidRPr="00075771" w:rsidRDefault="009F3E85" w:rsidP="009F3E85">
            <w:pPr>
              <w:rPr>
                <w:b/>
                <w:bCs/>
                <w:sz w:val="22"/>
                <w:szCs w:val="22"/>
              </w:rPr>
            </w:pPr>
            <w:r w:rsidRPr="00075771">
              <w:rPr>
                <w:b/>
                <w:sz w:val="22"/>
                <w:szCs w:val="22"/>
              </w:rPr>
              <w:t>02.01.02. Игровые технологии и анимационная деятельность</w:t>
            </w:r>
          </w:p>
        </w:tc>
        <w:tc>
          <w:tcPr>
            <w:tcW w:w="3302" w:type="pct"/>
            <w:tcBorders>
              <w:top w:val="single" w:sz="4" w:space="0" w:color="auto"/>
              <w:left w:val="single" w:sz="4" w:space="0" w:color="auto"/>
              <w:bottom w:val="single" w:sz="4" w:space="0" w:color="auto"/>
              <w:right w:val="single" w:sz="4" w:space="0" w:color="auto"/>
            </w:tcBorders>
          </w:tcPr>
          <w:p w14:paraId="298A99F3" w14:textId="77777777" w:rsidR="009F3E85" w:rsidRPr="00075771" w:rsidRDefault="009F3E85" w:rsidP="009F3E85">
            <w:pPr>
              <w:suppressAutoHyphens/>
              <w:spacing w:after="200"/>
              <w:ind w:firstLine="505"/>
              <w:rPr>
                <w:sz w:val="22"/>
                <w:szCs w:val="22"/>
              </w:rPr>
            </w:pPr>
            <w:r w:rsidRPr="00075771">
              <w:rPr>
                <w:sz w:val="22"/>
                <w:szCs w:val="22"/>
              </w:rPr>
              <w:t xml:space="preserve">Природа и сущность игры. Технология проведения игры. Использование игровых моментов в культурно-досуговых программах, в событийных мероприятиях. Методика работы над созданием игровой программы, конкурсной программы. Анимационные программы. </w:t>
            </w:r>
          </w:p>
        </w:tc>
        <w:tc>
          <w:tcPr>
            <w:tcW w:w="897" w:type="pct"/>
            <w:tcBorders>
              <w:top w:val="single" w:sz="4" w:space="0" w:color="auto"/>
              <w:left w:val="single" w:sz="4" w:space="0" w:color="auto"/>
              <w:bottom w:val="single" w:sz="4" w:space="0" w:color="auto"/>
              <w:right w:val="single" w:sz="4" w:space="0" w:color="auto"/>
            </w:tcBorders>
          </w:tcPr>
          <w:p w14:paraId="4540D00D" w14:textId="673AD8C4" w:rsidR="009F3E85" w:rsidRPr="00075771" w:rsidRDefault="00686C9A" w:rsidP="00075771">
            <w:pPr>
              <w:suppressAutoHyphens/>
              <w:spacing w:after="200" w:line="276" w:lineRule="auto"/>
              <w:jc w:val="center"/>
              <w:rPr>
                <w:sz w:val="22"/>
                <w:szCs w:val="22"/>
              </w:rPr>
            </w:pPr>
            <w:r>
              <w:rPr>
                <w:sz w:val="22"/>
                <w:szCs w:val="22"/>
              </w:rPr>
              <w:t>32</w:t>
            </w:r>
          </w:p>
        </w:tc>
      </w:tr>
      <w:tr w:rsidR="009F3E85" w:rsidRPr="00075771" w14:paraId="11E55E1A" w14:textId="77777777" w:rsidTr="00075771">
        <w:tc>
          <w:tcPr>
            <w:tcW w:w="800" w:type="pct"/>
            <w:tcBorders>
              <w:left w:val="single" w:sz="4" w:space="0" w:color="auto"/>
              <w:right w:val="single" w:sz="4" w:space="0" w:color="auto"/>
            </w:tcBorders>
            <w:hideMark/>
          </w:tcPr>
          <w:p w14:paraId="0A241EA9" w14:textId="77777777" w:rsidR="009F3E85" w:rsidRPr="00075771" w:rsidRDefault="009F3E85" w:rsidP="009F3E85">
            <w:pPr>
              <w:rPr>
                <w:b/>
                <w:bCs/>
                <w:sz w:val="22"/>
                <w:szCs w:val="22"/>
              </w:rPr>
            </w:pPr>
            <w:r w:rsidRPr="00075771">
              <w:rPr>
                <w:b/>
                <w:sz w:val="22"/>
                <w:szCs w:val="22"/>
              </w:rPr>
              <w:t>02.01.03. Организация работы с детьми, подростками и молодежью</w:t>
            </w:r>
          </w:p>
        </w:tc>
        <w:tc>
          <w:tcPr>
            <w:tcW w:w="3302" w:type="pct"/>
            <w:tcBorders>
              <w:top w:val="single" w:sz="4" w:space="0" w:color="auto"/>
              <w:left w:val="single" w:sz="4" w:space="0" w:color="auto"/>
              <w:bottom w:val="single" w:sz="4" w:space="0" w:color="auto"/>
              <w:right w:val="single" w:sz="4" w:space="0" w:color="auto"/>
            </w:tcBorders>
          </w:tcPr>
          <w:p w14:paraId="26B900A7" w14:textId="77777777" w:rsidR="009F3E85" w:rsidRPr="00075771" w:rsidRDefault="009F3E85" w:rsidP="009F3E85">
            <w:pPr>
              <w:suppressAutoHyphens/>
              <w:spacing w:after="200"/>
              <w:ind w:firstLine="505"/>
              <w:rPr>
                <w:sz w:val="22"/>
                <w:szCs w:val="22"/>
              </w:rPr>
            </w:pPr>
            <w:r w:rsidRPr="00075771">
              <w:rPr>
                <w:sz w:val="22"/>
                <w:szCs w:val="22"/>
              </w:rPr>
              <w:t>Молодежь как половозрастная группа и ее основные характеристики. Содержание, уровни и формы деятельности учреждений культуры в реализации задач молодежной политики. Общие основы организации досуга детей и подростков, молодежи. Разновидности организации досуга. Летний досуг детей, подростков и молодёжи.</w:t>
            </w:r>
          </w:p>
        </w:tc>
        <w:tc>
          <w:tcPr>
            <w:tcW w:w="897" w:type="pct"/>
            <w:tcBorders>
              <w:top w:val="single" w:sz="4" w:space="0" w:color="auto"/>
              <w:left w:val="single" w:sz="4" w:space="0" w:color="auto"/>
              <w:bottom w:val="single" w:sz="4" w:space="0" w:color="auto"/>
              <w:right w:val="single" w:sz="4" w:space="0" w:color="auto"/>
            </w:tcBorders>
          </w:tcPr>
          <w:p w14:paraId="225AD68B" w14:textId="77777777" w:rsidR="009F3E85" w:rsidRPr="00075771" w:rsidRDefault="009F3E85" w:rsidP="00075771">
            <w:pPr>
              <w:suppressAutoHyphens/>
              <w:spacing w:after="200" w:line="276" w:lineRule="auto"/>
              <w:jc w:val="center"/>
              <w:rPr>
                <w:sz w:val="22"/>
                <w:szCs w:val="22"/>
              </w:rPr>
            </w:pPr>
            <w:r w:rsidRPr="00075771">
              <w:rPr>
                <w:sz w:val="22"/>
                <w:szCs w:val="22"/>
              </w:rPr>
              <w:t>32</w:t>
            </w:r>
          </w:p>
        </w:tc>
      </w:tr>
      <w:tr w:rsidR="009F3E85" w:rsidRPr="00075771" w14:paraId="4EF197A9" w14:textId="77777777" w:rsidTr="00075771">
        <w:tc>
          <w:tcPr>
            <w:tcW w:w="4103" w:type="pct"/>
            <w:gridSpan w:val="2"/>
            <w:tcBorders>
              <w:top w:val="single" w:sz="4" w:space="0" w:color="auto"/>
              <w:left w:val="single" w:sz="4" w:space="0" w:color="auto"/>
              <w:bottom w:val="single" w:sz="4" w:space="0" w:color="auto"/>
              <w:right w:val="single" w:sz="4" w:space="0" w:color="auto"/>
            </w:tcBorders>
            <w:hideMark/>
          </w:tcPr>
          <w:p w14:paraId="2757C97D" w14:textId="5529E5C9" w:rsidR="009F3E85" w:rsidRPr="00075771" w:rsidRDefault="009F3E85" w:rsidP="009F3E85">
            <w:pPr>
              <w:spacing w:after="200"/>
              <w:rPr>
                <w:b/>
                <w:bCs/>
                <w:sz w:val="22"/>
                <w:szCs w:val="22"/>
              </w:rPr>
            </w:pPr>
            <w:r w:rsidRPr="00075771">
              <w:rPr>
                <w:b/>
                <w:bCs/>
                <w:sz w:val="22"/>
                <w:szCs w:val="22"/>
              </w:rPr>
              <w:t>УП 03.</w:t>
            </w:r>
            <w:r w:rsidR="00F71D44" w:rsidRPr="00075771">
              <w:rPr>
                <w:b/>
                <w:bCs/>
                <w:sz w:val="22"/>
                <w:szCs w:val="22"/>
              </w:rPr>
              <w:t xml:space="preserve"> </w:t>
            </w:r>
            <w:r w:rsidRPr="00075771">
              <w:rPr>
                <w:b/>
                <w:bCs/>
                <w:sz w:val="22"/>
                <w:szCs w:val="22"/>
              </w:rPr>
              <w:t xml:space="preserve">Учебная практика раздела </w:t>
            </w:r>
          </w:p>
          <w:p w14:paraId="6DD9832B" w14:textId="77777777" w:rsidR="009F3E85" w:rsidRPr="00075771" w:rsidRDefault="009F3E85" w:rsidP="009F3E85">
            <w:pPr>
              <w:spacing w:after="200"/>
              <w:rPr>
                <w:bCs/>
                <w:sz w:val="22"/>
                <w:szCs w:val="22"/>
              </w:rPr>
            </w:pPr>
            <w:r w:rsidRPr="00075771">
              <w:rPr>
                <w:bCs/>
                <w:sz w:val="22"/>
                <w:szCs w:val="22"/>
              </w:rPr>
              <w:t>Виды работ: без отрыва от учебного процесса;</w:t>
            </w:r>
          </w:p>
          <w:p w14:paraId="659882F3" w14:textId="6344F78C" w:rsidR="009F3E85" w:rsidRPr="00075771" w:rsidRDefault="009F3E85" w:rsidP="009F3E85">
            <w:pPr>
              <w:spacing w:after="200"/>
              <w:rPr>
                <w:b/>
                <w:sz w:val="22"/>
                <w:szCs w:val="22"/>
              </w:rPr>
            </w:pPr>
            <w:r w:rsidRPr="00075771">
              <w:rPr>
                <w:b/>
                <w:sz w:val="22"/>
                <w:szCs w:val="22"/>
              </w:rPr>
              <w:t>УП.03.01.  Игровые техноло</w:t>
            </w:r>
            <w:r w:rsidR="00DF734C" w:rsidRPr="00075771">
              <w:rPr>
                <w:b/>
                <w:sz w:val="22"/>
                <w:szCs w:val="22"/>
              </w:rPr>
              <w:t>гии и анимационная деятельность</w:t>
            </w:r>
          </w:p>
        </w:tc>
        <w:tc>
          <w:tcPr>
            <w:tcW w:w="897" w:type="pct"/>
            <w:tcBorders>
              <w:top w:val="single" w:sz="4" w:space="0" w:color="auto"/>
              <w:left w:val="single" w:sz="4" w:space="0" w:color="auto"/>
              <w:bottom w:val="single" w:sz="4" w:space="0" w:color="auto"/>
              <w:right w:val="single" w:sz="4" w:space="0" w:color="auto"/>
            </w:tcBorders>
            <w:vAlign w:val="center"/>
            <w:hideMark/>
          </w:tcPr>
          <w:p w14:paraId="26E48024" w14:textId="77777777" w:rsidR="009F3E85" w:rsidRPr="00075771" w:rsidRDefault="009F3E85" w:rsidP="00075771">
            <w:pPr>
              <w:suppressAutoHyphens/>
              <w:spacing w:after="200" w:line="276" w:lineRule="auto"/>
              <w:jc w:val="center"/>
              <w:rPr>
                <w:b/>
                <w:sz w:val="22"/>
                <w:szCs w:val="22"/>
              </w:rPr>
            </w:pPr>
          </w:p>
          <w:p w14:paraId="14EB1CFF" w14:textId="77777777" w:rsidR="00613CA1" w:rsidRDefault="00613CA1" w:rsidP="00075771">
            <w:pPr>
              <w:suppressAutoHyphens/>
              <w:spacing w:after="200" w:line="276" w:lineRule="auto"/>
              <w:jc w:val="center"/>
              <w:rPr>
                <w:b/>
                <w:sz w:val="22"/>
                <w:szCs w:val="22"/>
              </w:rPr>
            </w:pPr>
          </w:p>
          <w:p w14:paraId="6026E37A" w14:textId="78109803" w:rsidR="009F3E85" w:rsidRPr="00075771" w:rsidRDefault="00613CA1" w:rsidP="00613CA1">
            <w:pPr>
              <w:suppressAutoHyphens/>
              <w:spacing w:after="200" w:line="276" w:lineRule="auto"/>
              <w:jc w:val="center"/>
              <w:rPr>
                <w:b/>
                <w:sz w:val="22"/>
                <w:szCs w:val="22"/>
              </w:rPr>
            </w:pPr>
            <w:r>
              <w:rPr>
                <w:b/>
                <w:sz w:val="22"/>
                <w:szCs w:val="22"/>
              </w:rPr>
              <w:t>11</w:t>
            </w:r>
          </w:p>
        </w:tc>
      </w:tr>
      <w:tr w:rsidR="00DF734C" w:rsidRPr="00075771" w14:paraId="0326C27D" w14:textId="77777777" w:rsidTr="00075771">
        <w:tc>
          <w:tcPr>
            <w:tcW w:w="4103" w:type="pct"/>
            <w:gridSpan w:val="2"/>
            <w:tcBorders>
              <w:top w:val="single" w:sz="4" w:space="0" w:color="auto"/>
              <w:left w:val="single" w:sz="4" w:space="0" w:color="auto"/>
              <w:bottom w:val="single" w:sz="4" w:space="0" w:color="auto"/>
              <w:right w:val="single" w:sz="4" w:space="0" w:color="auto"/>
            </w:tcBorders>
          </w:tcPr>
          <w:p w14:paraId="6101EDBD" w14:textId="687A3D68" w:rsidR="00DF734C" w:rsidRPr="00075771" w:rsidRDefault="00DF734C" w:rsidP="009F3E85">
            <w:pPr>
              <w:spacing w:after="200"/>
              <w:rPr>
                <w:b/>
                <w:bCs/>
                <w:sz w:val="22"/>
                <w:szCs w:val="22"/>
              </w:rPr>
            </w:pPr>
            <w:r w:rsidRPr="00075771">
              <w:rPr>
                <w:b/>
                <w:bCs/>
                <w:sz w:val="22"/>
                <w:szCs w:val="22"/>
              </w:rPr>
              <w:t>П</w:t>
            </w:r>
            <w:r w:rsidR="00075771" w:rsidRPr="00075771">
              <w:rPr>
                <w:b/>
                <w:bCs/>
                <w:sz w:val="22"/>
                <w:szCs w:val="22"/>
              </w:rPr>
              <w:t>р</w:t>
            </w:r>
            <w:r w:rsidRPr="00075771">
              <w:rPr>
                <w:b/>
                <w:bCs/>
                <w:sz w:val="22"/>
                <w:szCs w:val="22"/>
              </w:rPr>
              <w:t>омежуточная аттестация</w:t>
            </w:r>
          </w:p>
        </w:tc>
        <w:tc>
          <w:tcPr>
            <w:tcW w:w="897" w:type="pct"/>
            <w:tcBorders>
              <w:top w:val="single" w:sz="4" w:space="0" w:color="auto"/>
              <w:left w:val="single" w:sz="4" w:space="0" w:color="auto"/>
              <w:bottom w:val="single" w:sz="4" w:space="0" w:color="auto"/>
              <w:right w:val="single" w:sz="4" w:space="0" w:color="auto"/>
            </w:tcBorders>
            <w:vAlign w:val="center"/>
          </w:tcPr>
          <w:p w14:paraId="220A608D" w14:textId="6BAC88B2" w:rsidR="00DF734C" w:rsidRPr="00075771" w:rsidRDefault="00DF734C" w:rsidP="00075771">
            <w:pPr>
              <w:suppressAutoHyphens/>
              <w:spacing w:after="200" w:line="276" w:lineRule="auto"/>
              <w:jc w:val="center"/>
              <w:rPr>
                <w:b/>
                <w:sz w:val="22"/>
                <w:szCs w:val="22"/>
              </w:rPr>
            </w:pPr>
            <w:r w:rsidRPr="00075771">
              <w:rPr>
                <w:b/>
                <w:sz w:val="22"/>
                <w:szCs w:val="22"/>
              </w:rPr>
              <w:t>36</w:t>
            </w:r>
          </w:p>
        </w:tc>
      </w:tr>
      <w:tr w:rsidR="009F3E85" w:rsidRPr="00075771" w14:paraId="0761FD59" w14:textId="77777777" w:rsidTr="00075771">
        <w:tc>
          <w:tcPr>
            <w:tcW w:w="4103" w:type="pct"/>
            <w:gridSpan w:val="2"/>
            <w:tcBorders>
              <w:top w:val="single" w:sz="4" w:space="0" w:color="auto"/>
              <w:left w:val="single" w:sz="4" w:space="0" w:color="auto"/>
              <w:bottom w:val="single" w:sz="4" w:space="0" w:color="auto"/>
              <w:right w:val="single" w:sz="4" w:space="0" w:color="auto"/>
            </w:tcBorders>
          </w:tcPr>
          <w:p w14:paraId="25540E28" w14:textId="77777777" w:rsidR="009F3E85" w:rsidRPr="00075771" w:rsidRDefault="009F3E85" w:rsidP="009F3E85">
            <w:pPr>
              <w:spacing w:after="200"/>
              <w:rPr>
                <w:b/>
                <w:bCs/>
                <w:sz w:val="22"/>
                <w:szCs w:val="22"/>
              </w:rPr>
            </w:pPr>
            <w:r w:rsidRPr="00075771">
              <w:rPr>
                <w:b/>
                <w:bCs/>
                <w:sz w:val="22"/>
                <w:szCs w:val="22"/>
              </w:rPr>
              <w:t>МДК 02.02 Сценарно-режиссерские основы культурно-досуговой деятельности</w:t>
            </w:r>
            <w:r w:rsidRPr="00075771">
              <w:rPr>
                <w:b/>
                <w:bCs/>
                <w:sz w:val="22"/>
                <w:szCs w:val="22"/>
              </w:rPr>
              <w:tab/>
            </w:r>
          </w:p>
        </w:tc>
        <w:tc>
          <w:tcPr>
            <w:tcW w:w="897" w:type="pct"/>
            <w:tcBorders>
              <w:top w:val="single" w:sz="4" w:space="0" w:color="auto"/>
              <w:left w:val="single" w:sz="4" w:space="0" w:color="auto"/>
              <w:right w:val="single" w:sz="4" w:space="0" w:color="auto"/>
            </w:tcBorders>
            <w:vAlign w:val="center"/>
          </w:tcPr>
          <w:p w14:paraId="24AFCD41" w14:textId="7131769A" w:rsidR="009F3E85" w:rsidRPr="00075771" w:rsidRDefault="00DF734C" w:rsidP="00075771">
            <w:pPr>
              <w:spacing w:after="200" w:line="276" w:lineRule="auto"/>
              <w:jc w:val="center"/>
              <w:rPr>
                <w:b/>
                <w:sz w:val="22"/>
                <w:szCs w:val="22"/>
              </w:rPr>
            </w:pPr>
            <w:r w:rsidRPr="00075771">
              <w:rPr>
                <w:b/>
                <w:sz w:val="22"/>
                <w:szCs w:val="22"/>
              </w:rPr>
              <w:t>428</w:t>
            </w:r>
          </w:p>
        </w:tc>
      </w:tr>
      <w:tr w:rsidR="009F3E85" w:rsidRPr="00075771" w14:paraId="3C35BB41" w14:textId="77777777" w:rsidTr="00075771">
        <w:tc>
          <w:tcPr>
            <w:tcW w:w="800" w:type="pct"/>
            <w:tcBorders>
              <w:top w:val="single" w:sz="4" w:space="0" w:color="auto"/>
              <w:left w:val="single" w:sz="4" w:space="0" w:color="auto"/>
              <w:bottom w:val="single" w:sz="4" w:space="0" w:color="auto"/>
              <w:right w:val="single" w:sz="4" w:space="0" w:color="auto"/>
            </w:tcBorders>
          </w:tcPr>
          <w:p w14:paraId="554104CA" w14:textId="77777777" w:rsidR="009F3E85" w:rsidRPr="00075771" w:rsidRDefault="009F3E85" w:rsidP="009F3E85">
            <w:pPr>
              <w:spacing w:after="200" w:line="276" w:lineRule="auto"/>
              <w:rPr>
                <w:b/>
                <w:bCs/>
                <w:sz w:val="22"/>
                <w:szCs w:val="22"/>
              </w:rPr>
            </w:pPr>
            <w:r w:rsidRPr="00075771">
              <w:rPr>
                <w:b/>
                <w:bCs/>
                <w:sz w:val="22"/>
                <w:szCs w:val="22"/>
              </w:rPr>
              <w:t>02.02.01. Сценарная подготовка культурно-досуговых программ</w:t>
            </w:r>
          </w:p>
        </w:tc>
        <w:tc>
          <w:tcPr>
            <w:tcW w:w="3302" w:type="pct"/>
            <w:tcBorders>
              <w:top w:val="single" w:sz="4" w:space="0" w:color="auto"/>
              <w:left w:val="single" w:sz="4" w:space="0" w:color="auto"/>
              <w:bottom w:val="single" w:sz="4" w:space="0" w:color="auto"/>
              <w:right w:val="single" w:sz="4" w:space="0" w:color="auto"/>
            </w:tcBorders>
            <w:hideMark/>
          </w:tcPr>
          <w:p w14:paraId="3A61A1D5" w14:textId="77777777" w:rsidR="009F3E85" w:rsidRPr="00075771" w:rsidRDefault="009F3E85" w:rsidP="005E7EE7">
            <w:pPr>
              <w:numPr>
                <w:ilvl w:val="0"/>
                <w:numId w:val="11"/>
              </w:numPr>
              <w:spacing w:after="200" w:line="276" w:lineRule="auto"/>
              <w:ind w:left="0" w:firstLine="357"/>
              <w:rPr>
                <w:sz w:val="22"/>
                <w:szCs w:val="22"/>
                <w:lang w:val="x-none" w:eastAsia="x-none"/>
              </w:rPr>
            </w:pPr>
            <w:r w:rsidRPr="00075771">
              <w:rPr>
                <w:sz w:val="22"/>
                <w:szCs w:val="22"/>
                <w:lang w:val="x-none" w:eastAsia="x-none"/>
              </w:rPr>
              <w:t xml:space="preserve">Сценарий – литературная основа культурно-досуговых программ. Идейно-художественный и композиционный замысел  культурно-досуговых программ. Монтаж как творческий метод создания сценария. Этапы работы над сценарием. Видовые особенности культурно-досуговых программ. </w:t>
            </w:r>
          </w:p>
          <w:p w14:paraId="4E8A4A29" w14:textId="77777777" w:rsidR="009F3E85" w:rsidRPr="00075771" w:rsidRDefault="009F3E85" w:rsidP="005E7EE7">
            <w:pPr>
              <w:numPr>
                <w:ilvl w:val="0"/>
                <w:numId w:val="11"/>
              </w:numPr>
              <w:spacing w:after="200" w:line="276" w:lineRule="auto"/>
              <w:ind w:left="0" w:firstLine="357"/>
              <w:rPr>
                <w:sz w:val="22"/>
                <w:szCs w:val="22"/>
                <w:lang w:val="x-none" w:eastAsia="x-none"/>
              </w:rPr>
            </w:pPr>
            <w:r w:rsidRPr="00075771">
              <w:rPr>
                <w:sz w:val="22"/>
                <w:szCs w:val="22"/>
                <w:lang w:val="x-none" w:eastAsia="x-none"/>
              </w:rPr>
              <w:t>Методика работы над сценарием художественно-публицистического представления, концертно-развлекательных программ,  культурно-досуговых программ.</w:t>
            </w:r>
          </w:p>
        </w:tc>
        <w:tc>
          <w:tcPr>
            <w:tcW w:w="897" w:type="pct"/>
            <w:tcBorders>
              <w:top w:val="single" w:sz="4" w:space="0" w:color="auto"/>
              <w:left w:val="single" w:sz="4" w:space="0" w:color="auto"/>
              <w:right w:val="single" w:sz="4" w:space="0" w:color="auto"/>
            </w:tcBorders>
            <w:hideMark/>
          </w:tcPr>
          <w:p w14:paraId="2A4BE24F" w14:textId="77777777" w:rsidR="009F3E85" w:rsidRPr="00075771" w:rsidRDefault="009F3E85" w:rsidP="00075771">
            <w:pPr>
              <w:spacing w:after="200" w:line="276" w:lineRule="auto"/>
              <w:jc w:val="center"/>
              <w:rPr>
                <w:b/>
                <w:sz w:val="22"/>
                <w:szCs w:val="22"/>
              </w:rPr>
            </w:pPr>
            <w:r w:rsidRPr="00075771">
              <w:rPr>
                <w:b/>
                <w:sz w:val="22"/>
                <w:szCs w:val="22"/>
              </w:rPr>
              <w:t>71</w:t>
            </w:r>
          </w:p>
        </w:tc>
      </w:tr>
      <w:tr w:rsidR="009F3E85" w:rsidRPr="00075771" w14:paraId="6219206A" w14:textId="77777777" w:rsidTr="00075771">
        <w:tc>
          <w:tcPr>
            <w:tcW w:w="800" w:type="pct"/>
            <w:tcBorders>
              <w:top w:val="single" w:sz="4" w:space="0" w:color="auto"/>
              <w:left w:val="single" w:sz="4" w:space="0" w:color="auto"/>
              <w:bottom w:val="single" w:sz="4" w:space="0" w:color="auto"/>
              <w:right w:val="single" w:sz="4" w:space="0" w:color="auto"/>
            </w:tcBorders>
            <w:hideMark/>
          </w:tcPr>
          <w:p w14:paraId="745D7C2F" w14:textId="77777777" w:rsidR="009F3E85" w:rsidRPr="00075771" w:rsidRDefault="009F3E85" w:rsidP="009F3E85">
            <w:pPr>
              <w:spacing w:after="200" w:line="276" w:lineRule="auto"/>
              <w:rPr>
                <w:b/>
                <w:bCs/>
                <w:sz w:val="22"/>
                <w:szCs w:val="22"/>
              </w:rPr>
            </w:pPr>
            <w:r w:rsidRPr="00075771">
              <w:rPr>
                <w:b/>
                <w:bCs/>
                <w:sz w:val="22"/>
                <w:szCs w:val="22"/>
              </w:rPr>
              <w:t>02.02.02. Основы режиссуры культурно-досуговых программ</w:t>
            </w:r>
          </w:p>
          <w:p w14:paraId="41721388" w14:textId="77777777" w:rsidR="009F3E85" w:rsidRPr="00075771" w:rsidRDefault="009F3E85" w:rsidP="009F3E85">
            <w:pPr>
              <w:rPr>
                <w:b/>
                <w:bCs/>
                <w:sz w:val="22"/>
                <w:szCs w:val="22"/>
              </w:rPr>
            </w:pPr>
          </w:p>
        </w:tc>
        <w:tc>
          <w:tcPr>
            <w:tcW w:w="3302" w:type="pct"/>
            <w:tcBorders>
              <w:top w:val="single" w:sz="4" w:space="0" w:color="auto"/>
              <w:left w:val="single" w:sz="4" w:space="0" w:color="auto"/>
              <w:bottom w:val="single" w:sz="4" w:space="0" w:color="auto"/>
              <w:right w:val="single" w:sz="4" w:space="0" w:color="auto"/>
            </w:tcBorders>
            <w:hideMark/>
          </w:tcPr>
          <w:p w14:paraId="50641701" w14:textId="77777777" w:rsidR="009F3E85" w:rsidRPr="00075771" w:rsidRDefault="009F3E85" w:rsidP="009F3E85">
            <w:pPr>
              <w:ind w:firstLine="363"/>
              <w:rPr>
                <w:sz w:val="22"/>
                <w:szCs w:val="22"/>
              </w:rPr>
            </w:pPr>
            <w:r w:rsidRPr="00075771">
              <w:rPr>
                <w:sz w:val="22"/>
                <w:szCs w:val="22"/>
              </w:rPr>
              <w:t xml:space="preserve">1.Основы режиссура культурно-досуговых программ. Режиссура как род творческой деятельности. Выразительные средства режиссуры. Режиссерский замысел – основа постановочной работы. Культурно-досуговая деятельность – специфика и предназначение. Специфика постановочной работы. </w:t>
            </w:r>
          </w:p>
          <w:p w14:paraId="2AD36FF6" w14:textId="77777777" w:rsidR="009F3E85" w:rsidRPr="00075771" w:rsidRDefault="009F3E85" w:rsidP="009F3E85">
            <w:pPr>
              <w:ind w:firstLine="363"/>
              <w:rPr>
                <w:sz w:val="22"/>
                <w:szCs w:val="22"/>
              </w:rPr>
            </w:pPr>
            <w:r w:rsidRPr="00075771">
              <w:rPr>
                <w:sz w:val="22"/>
                <w:szCs w:val="22"/>
              </w:rPr>
              <w:t>2. Сценарий – литературная основа культурно-досуговых программ. Специфика работы с разными возрастными категориями. Художественный и документальный материал в сценарии.  Массовый праздник. Создание праздничной ситуации. Режиссер-постановщик -  организатор подготовительного и творческого процесса. Методика составления режиссерской заявки на проведение культурно-досугового мероприятия.</w:t>
            </w:r>
          </w:p>
        </w:tc>
        <w:tc>
          <w:tcPr>
            <w:tcW w:w="897" w:type="pct"/>
            <w:tcBorders>
              <w:left w:val="single" w:sz="4" w:space="0" w:color="auto"/>
              <w:bottom w:val="single" w:sz="4" w:space="0" w:color="auto"/>
              <w:right w:val="single" w:sz="4" w:space="0" w:color="auto"/>
            </w:tcBorders>
            <w:hideMark/>
          </w:tcPr>
          <w:p w14:paraId="0C7AE7BE" w14:textId="77777777" w:rsidR="009F3E85" w:rsidRPr="00075771" w:rsidRDefault="009F3E85" w:rsidP="00075771">
            <w:pPr>
              <w:spacing w:after="200" w:line="276" w:lineRule="auto"/>
              <w:jc w:val="center"/>
              <w:rPr>
                <w:b/>
                <w:sz w:val="22"/>
                <w:szCs w:val="22"/>
              </w:rPr>
            </w:pPr>
            <w:r w:rsidRPr="00075771">
              <w:rPr>
                <w:b/>
                <w:sz w:val="22"/>
                <w:szCs w:val="22"/>
              </w:rPr>
              <w:t>108</w:t>
            </w:r>
          </w:p>
        </w:tc>
      </w:tr>
      <w:tr w:rsidR="009F3E85" w:rsidRPr="00075771" w14:paraId="7A60459A" w14:textId="77777777" w:rsidTr="00075771">
        <w:tc>
          <w:tcPr>
            <w:tcW w:w="4103" w:type="pct"/>
            <w:gridSpan w:val="2"/>
            <w:tcBorders>
              <w:top w:val="single" w:sz="4" w:space="0" w:color="auto"/>
              <w:left w:val="single" w:sz="4" w:space="0" w:color="auto"/>
              <w:bottom w:val="single" w:sz="4" w:space="0" w:color="auto"/>
              <w:right w:val="single" w:sz="4" w:space="0" w:color="auto"/>
            </w:tcBorders>
          </w:tcPr>
          <w:p w14:paraId="78FD6BC7" w14:textId="77777777" w:rsidR="009F3E85" w:rsidRPr="00075771" w:rsidRDefault="009F3E85" w:rsidP="007E0508">
            <w:pPr>
              <w:rPr>
                <w:b/>
                <w:bCs/>
                <w:sz w:val="22"/>
                <w:szCs w:val="22"/>
              </w:rPr>
            </w:pPr>
            <w:r w:rsidRPr="00075771">
              <w:rPr>
                <w:b/>
                <w:bCs/>
                <w:sz w:val="22"/>
                <w:szCs w:val="22"/>
              </w:rPr>
              <w:t xml:space="preserve">УП.04. Учебная практика раздела </w:t>
            </w:r>
          </w:p>
          <w:p w14:paraId="2D1CB95D" w14:textId="77777777" w:rsidR="009F3E85" w:rsidRPr="00075771" w:rsidRDefault="009F3E85" w:rsidP="007E0508">
            <w:pPr>
              <w:rPr>
                <w:b/>
                <w:bCs/>
                <w:sz w:val="22"/>
                <w:szCs w:val="22"/>
              </w:rPr>
            </w:pPr>
            <w:r w:rsidRPr="00075771">
              <w:rPr>
                <w:b/>
                <w:bCs/>
                <w:sz w:val="22"/>
                <w:szCs w:val="22"/>
              </w:rPr>
              <w:t>Виды работ: без отрыва от учебного процесса;</w:t>
            </w:r>
          </w:p>
          <w:p w14:paraId="41FFF93B" w14:textId="77777777" w:rsidR="009F3E85" w:rsidRPr="00075771" w:rsidRDefault="009F3E85" w:rsidP="007E0508">
            <w:pPr>
              <w:rPr>
                <w:b/>
                <w:bCs/>
                <w:sz w:val="22"/>
                <w:szCs w:val="22"/>
              </w:rPr>
            </w:pPr>
            <w:r w:rsidRPr="00075771">
              <w:rPr>
                <w:b/>
                <w:bCs/>
                <w:sz w:val="22"/>
                <w:szCs w:val="22"/>
              </w:rPr>
              <w:t xml:space="preserve">Виды работ </w:t>
            </w:r>
          </w:p>
          <w:p w14:paraId="14091B1C" w14:textId="77777777" w:rsidR="009F3E85" w:rsidRPr="00075771" w:rsidRDefault="009F3E85" w:rsidP="007E0508">
            <w:pPr>
              <w:rPr>
                <w:b/>
                <w:sz w:val="22"/>
                <w:szCs w:val="22"/>
              </w:rPr>
            </w:pPr>
            <w:r w:rsidRPr="00075771">
              <w:rPr>
                <w:b/>
                <w:sz w:val="22"/>
                <w:szCs w:val="22"/>
              </w:rPr>
              <w:t>УП.04.01. Сценарная подготовка культурно-досуговых программ</w:t>
            </w:r>
          </w:p>
          <w:p w14:paraId="3C61D05F" w14:textId="77777777" w:rsidR="009F3E85" w:rsidRPr="00075771" w:rsidRDefault="009F3E85" w:rsidP="007E0508">
            <w:pPr>
              <w:tabs>
                <w:tab w:val="left" w:pos="5896"/>
              </w:tabs>
              <w:rPr>
                <w:b/>
                <w:sz w:val="22"/>
                <w:szCs w:val="22"/>
              </w:rPr>
            </w:pPr>
            <w:r w:rsidRPr="00075771">
              <w:rPr>
                <w:b/>
                <w:sz w:val="22"/>
                <w:szCs w:val="22"/>
              </w:rPr>
              <w:t>УП.04.02. Основы режиссуры культурно-досуговых программ</w:t>
            </w:r>
            <w:r w:rsidRPr="00075771">
              <w:rPr>
                <w:b/>
                <w:sz w:val="22"/>
                <w:szCs w:val="22"/>
              </w:rPr>
              <w:tab/>
            </w:r>
          </w:p>
          <w:p w14:paraId="0F83A621" w14:textId="77777777" w:rsidR="009F3E85" w:rsidRPr="00075771" w:rsidRDefault="009F3E85" w:rsidP="007E0508">
            <w:pPr>
              <w:tabs>
                <w:tab w:val="left" w:pos="5896"/>
              </w:tabs>
              <w:rPr>
                <w:b/>
                <w:sz w:val="22"/>
                <w:szCs w:val="22"/>
              </w:rPr>
            </w:pPr>
            <w:r w:rsidRPr="00075771">
              <w:rPr>
                <w:b/>
                <w:sz w:val="22"/>
                <w:szCs w:val="22"/>
              </w:rPr>
              <w:t>УП.04.03.</w:t>
            </w:r>
            <w:r w:rsidRPr="00075771">
              <w:rPr>
                <w:sz w:val="22"/>
                <w:szCs w:val="22"/>
              </w:rPr>
              <w:t xml:space="preserve"> </w:t>
            </w:r>
            <w:r w:rsidRPr="00075771">
              <w:rPr>
                <w:b/>
                <w:sz w:val="22"/>
                <w:szCs w:val="22"/>
              </w:rPr>
              <w:t>Исполнительская подготовка</w:t>
            </w:r>
          </w:p>
        </w:tc>
        <w:tc>
          <w:tcPr>
            <w:tcW w:w="897" w:type="pct"/>
            <w:tcBorders>
              <w:top w:val="single" w:sz="4" w:space="0" w:color="auto"/>
              <w:left w:val="single" w:sz="4" w:space="0" w:color="auto"/>
              <w:bottom w:val="single" w:sz="4" w:space="0" w:color="auto"/>
              <w:right w:val="single" w:sz="4" w:space="0" w:color="auto"/>
            </w:tcBorders>
            <w:vAlign w:val="center"/>
          </w:tcPr>
          <w:p w14:paraId="4888FCC1" w14:textId="77777777" w:rsidR="009F3E85" w:rsidRPr="00075771" w:rsidRDefault="009F3E85" w:rsidP="007E0508">
            <w:pPr>
              <w:jc w:val="center"/>
              <w:rPr>
                <w:b/>
                <w:sz w:val="22"/>
                <w:szCs w:val="22"/>
              </w:rPr>
            </w:pPr>
          </w:p>
          <w:p w14:paraId="7C93809F" w14:textId="77777777" w:rsidR="007E0508" w:rsidRDefault="007E0508" w:rsidP="007E0508">
            <w:pPr>
              <w:jc w:val="center"/>
              <w:rPr>
                <w:b/>
                <w:sz w:val="22"/>
                <w:szCs w:val="22"/>
              </w:rPr>
            </w:pPr>
          </w:p>
          <w:p w14:paraId="4A555DDE" w14:textId="6AA950F4" w:rsidR="009F3E85" w:rsidRPr="00075771" w:rsidRDefault="009F3E85" w:rsidP="007E0508">
            <w:pPr>
              <w:jc w:val="center"/>
              <w:rPr>
                <w:b/>
                <w:sz w:val="22"/>
                <w:szCs w:val="22"/>
              </w:rPr>
            </w:pPr>
            <w:r w:rsidRPr="00075771">
              <w:rPr>
                <w:b/>
                <w:sz w:val="22"/>
                <w:szCs w:val="22"/>
              </w:rPr>
              <w:t>37</w:t>
            </w:r>
          </w:p>
          <w:p w14:paraId="47FEDAC0" w14:textId="77777777" w:rsidR="009F3E85" w:rsidRPr="00075771" w:rsidRDefault="009F3E85" w:rsidP="007E0508">
            <w:pPr>
              <w:jc w:val="center"/>
              <w:rPr>
                <w:b/>
                <w:sz w:val="22"/>
                <w:szCs w:val="22"/>
              </w:rPr>
            </w:pPr>
            <w:r w:rsidRPr="00075771">
              <w:rPr>
                <w:b/>
                <w:sz w:val="22"/>
                <w:szCs w:val="22"/>
              </w:rPr>
              <w:t>108</w:t>
            </w:r>
          </w:p>
          <w:p w14:paraId="171ACE12" w14:textId="77777777" w:rsidR="009F3E85" w:rsidRPr="00075771" w:rsidRDefault="009F3E85" w:rsidP="007E0508">
            <w:pPr>
              <w:jc w:val="center"/>
              <w:rPr>
                <w:b/>
                <w:sz w:val="22"/>
                <w:szCs w:val="22"/>
              </w:rPr>
            </w:pPr>
            <w:r w:rsidRPr="00075771">
              <w:rPr>
                <w:b/>
                <w:sz w:val="22"/>
                <w:szCs w:val="22"/>
              </w:rPr>
              <w:t>68</w:t>
            </w:r>
          </w:p>
        </w:tc>
      </w:tr>
      <w:tr w:rsidR="00DF734C" w:rsidRPr="00075771" w14:paraId="2DFDA5B9" w14:textId="77777777" w:rsidTr="00075771">
        <w:tc>
          <w:tcPr>
            <w:tcW w:w="4103" w:type="pct"/>
            <w:gridSpan w:val="2"/>
            <w:tcBorders>
              <w:top w:val="single" w:sz="4" w:space="0" w:color="auto"/>
              <w:left w:val="single" w:sz="4" w:space="0" w:color="auto"/>
              <w:right w:val="single" w:sz="4" w:space="0" w:color="auto"/>
            </w:tcBorders>
            <w:vAlign w:val="center"/>
          </w:tcPr>
          <w:p w14:paraId="798AF7B3" w14:textId="685FF7F9" w:rsidR="00DF734C" w:rsidRPr="00A46D79" w:rsidRDefault="00DF734C" w:rsidP="009F3E85">
            <w:pPr>
              <w:spacing w:after="200"/>
              <w:rPr>
                <w:b/>
                <w:bCs/>
                <w:sz w:val="22"/>
                <w:szCs w:val="22"/>
              </w:rPr>
            </w:pPr>
            <w:r w:rsidRPr="00A46D79">
              <w:rPr>
                <w:b/>
                <w:bCs/>
                <w:sz w:val="22"/>
                <w:szCs w:val="22"/>
              </w:rPr>
              <w:t>Промежуточная аттестация</w:t>
            </w:r>
          </w:p>
        </w:tc>
        <w:tc>
          <w:tcPr>
            <w:tcW w:w="897" w:type="pct"/>
            <w:tcBorders>
              <w:top w:val="single" w:sz="4" w:space="0" w:color="auto"/>
              <w:left w:val="single" w:sz="4" w:space="0" w:color="auto"/>
              <w:bottom w:val="single" w:sz="4" w:space="0" w:color="auto"/>
              <w:right w:val="single" w:sz="4" w:space="0" w:color="auto"/>
            </w:tcBorders>
            <w:vAlign w:val="center"/>
          </w:tcPr>
          <w:p w14:paraId="634D77E6" w14:textId="73E12837" w:rsidR="00DF734C" w:rsidRPr="00A46D79" w:rsidRDefault="00DF734C" w:rsidP="00075771">
            <w:pPr>
              <w:spacing w:after="200" w:line="276" w:lineRule="auto"/>
              <w:jc w:val="center"/>
              <w:rPr>
                <w:b/>
                <w:sz w:val="22"/>
                <w:szCs w:val="22"/>
              </w:rPr>
            </w:pPr>
            <w:r w:rsidRPr="00A46D79">
              <w:rPr>
                <w:b/>
                <w:sz w:val="22"/>
                <w:szCs w:val="22"/>
              </w:rPr>
              <w:t>36</w:t>
            </w:r>
          </w:p>
        </w:tc>
      </w:tr>
      <w:tr w:rsidR="009F3E85" w:rsidRPr="00075771" w14:paraId="366B6160" w14:textId="77777777" w:rsidTr="00075771">
        <w:tc>
          <w:tcPr>
            <w:tcW w:w="4103" w:type="pct"/>
            <w:gridSpan w:val="2"/>
            <w:tcBorders>
              <w:top w:val="single" w:sz="4" w:space="0" w:color="auto"/>
              <w:left w:val="single" w:sz="4" w:space="0" w:color="auto"/>
              <w:right w:val="single" w:sz="4" w:space="0" w:color="auto"/>
            </w:tcBorders>
            <w:vAlign w:val="center"/>
          </w:tcPr>
          <w:p w14:paraId="5A5B2692" w14:textId="77777777" w:rsidR="009F3E85" w:rsidRPr="00A46D79" w:rsidRDefault="009F3E85" w:rsidP="009F3E85">
            <w:pPr>
              <w:spacing w:after="200"/>
              <w:rPr>
                <w:b/>
                <w:bCs/>
                <w:sz w:val="22"/>
                <w:szCs w:val="22"/>
              </w:rPr>
            </w:pPr>
            <w:r w:rsidRPr="00A46D79">
              <w:rPr>
                <w:b/>
                <w:bCs/>
                <w:sz w:val="22"/>
                <w:szCs w:val="22"/>
              </w:rPr>
              <w:t>МДК 02.03 Оформление культурно-досуговых программ</w:t>
            </w:r>
          </w:p>
        </w:tc>
        <w:tc>
          <w:tcPr>
            <w:tcW w:w="897" w:type="pct"/>
            <w:tcBorders>
              <w:top w:val="single" w:sz="4" w:space="0" w:color="auto"/>
              <w:left w:val="single" w:sz="4" w:space="0" w:color="auto"/>
              <w:bottom w:val="single" w:sz="4" w:space="0" w:color="auto"/>
              <w:right w:val="single" w:sz="4" w:space="0" w:color="auto"/>
            </w:tcBorders>
            <w:vAlign w:val="center"/>
          </w:tcPr>
          <w:p w14:paraId="75E3922B" w14:textId="399B8C1C" w:rsidR="009F3E85" w:rsidRPr="00A46D79" w:rsidRDefault="006E1917" w:rsidP="00075771">
            <w:pPr>
              <w:spacing w:after="200" w:line="276" w:lineRule="auto"/>
              <w:jc w:val="center"/>
              <w:rPr>
                <w:b/>
                <w:sz w:val="22"/>
                <w:szCs w:val="22"/>
              </w:rPr>
            </w:pPr>
            <w:r w:rsidRPr="00A46D79">
              <w:rPr>
                <w:b/>
                <w:sz w:val="22"/>
                <w:szCs w:val="22"/>
              </w:rPr>
              <w:t>169</w:t>
            </w:r>
          </w:p>
        </w:tc>
      </w:tr>
      <w:tr w:rsidR="009F3E85" w:rsidRPr="00075771" w14:paraId="5B95F21C" w14:textId="77777777" w:rsidTr="00075771">
        <w:tc>
          <w:tcPr>
            <w:tcW w:w="800" w:type="pct"/>
            <w:tcBorders>
              <w:top w:val="single" w:sz="4" w:space="0" w:color="auto"/>
              <w:left w:val="single" w:sz="4" w:space="0" w:color="auto"/>
              <w:right w:val="single" w:sz="4" w:space="0" w:color="auto"/>
            </w:tcBorders>
          </w:tcPr>
          <w:p w14:paraId="50836D20" w14:textId="77777777" w:rsidR="009F3E85" w:rsidRPr="00075771" w:rsidRDefault="009F3E85" w:rsidP="009F3E85">
            <w:pPr>
              <w:spacing w:line="276" w:lineRule="auto"/>
              <w:rPr>
                <w:b/>
                <w:bCs/>
                <w:sz w:val="22"/>
                <w:szCs w:val="22"/>
              </w:rPr>
            </w:pPr>
            <w:r w:rsidRPr="00075771">
              <w:rPr>
                <w:b/>
                <w:bCs/>
                <w:sz w:val="22"/>
                <w:szCs w:val="22"/>
              </w:rPr>
              <w:t>02.03.01.Художественное оформление культурно-досуговых программ</w:t>
            </w:r>
          </w:p>
        </w:tc>
        <w:tc>
          <w:tcPr>
            <w:tcW w:w="3302" w:type="pct"/>
            <w:tcBorders>
              <w:top w:val="single" w:sz="4" w:space="0" w:color="auto"/>
              <w:left w:val="single" w:sz="4" w:space="0" w:color="auto"/>
              <w:bottom w:val="single" w:sz="4" w:space="0" w:color="auto"/>
              <w:right w:val="single" w:sz="4" w:space="0" w:color="auto"/>
            </w:tcBorders>
          </w:tcPr>
          <w:p w14:paraId="5CFE48E1" w14:textId="77777777" w:rsidR="009F3E85" w:rsidRPr="00A46D79" w:rsidRDefault="009F3E85" w:rsidP="009F3E85">
            <w:pPr>
              <w:spacing w:after="200"/>
              <w:rPr>
                <w:sz w:val="22"/>
                <w:szCs w:val="22"/>
              </w:rPr>
            </w:pPr>
            <w:r w:rsidRPr="00A46D79">
              <w:rPr>
                <w:sz w:val="22"/>
                <w:szCs w:val="22"/>
              </w:rPr>
              <w:t>Сценическое пространство и сценические площадки. Нестандартные сценические площадок. Художественно-декоративное решение. Современные технологии оформления сценического пространства. Компьютерная графика. Видеоряд.</w:t>
            </w:r>
          </w:p>
        </w:tc>
        <w:tc>
          <w:tcPr>
            <w:tcW w:w="897" w:type="pct"/>
            <w:tcBorders>
              <w:top w:val="single" w:sz="4" w:space="0" w:color="auto"/>
              <w:left w:val="single" w:sz="4" w:space="0" w:color="auto"/>
              <w:bottom w:val="single" w:sz="4" w:space="0" w:color="auto"/>
              <w:right w:val="single" w:sz="4" w:space="0" w:color="auto"/>
            </w:tcBorders>
          </w:tcPr>
          <w:p w14:paraId="223EBAEE" w14:textId="77777777" w:rsidR="009F3E85" w:rsidRPr="00A46D79" w:rsidRDefault="009F3E85" w:rsidP="00075771">
            <w:pPr>
              <w:spacing w:after="200" w:line="276" w:lineRule="auto"/>
              <w:jc w:val="center"/>
              <w:rPr>
                <w:b/>
                <w:sz w:val="22"/>
                <w:szCs w:val="22"/>
              </w:rPr>
            </w:pPr>
            <w:r w:rsidRPr="00A46D79">
              <w:rPr>
                <w:b/>
                <w:sz w:val="22"/>
                <w:szCs w:val="22"/>
              </w:rPr>
              <w:t>55</w:t>
            </w:r>
          </w:p>
        </w:tc>
      </w:tr>
      <w:tr w:rsidR="009F3E85" w:rsidRPr="00075771" w14:paraId="6F7F2755" w14:textId="77777777" w:rsidTr="00075771">
        <w:tc>
          <w:tcPr>
            <w:tcW w:w="800" w:type="pct"/>
            <w:tcBorders>
              <w:left w:val="single" w:sz="4" w:space="0" w:color="auto"/>
              <w:bottom w:val="nil"/>
              <w:right w:val="single" w:sz="4" w:space="0" w:color="auto"/>
            </w:tcBorders>
          </w:tcPr>
          <w:p w14:paraId="2275F81C" w14:textId="77777777" w:rsidR="009F3E85" w:rsidRPr="00075771" w:rsidRDefault="009F3E85" w:rsidP="009F3E85">
            <w:pPr>
              <w:rPr>
                <w:b/>
                <w:bCs/>
                <w:sz w:val="22"/>
                <w:szCs w:val="22"/>
              </w:rPr>
            </w:pPr>
            <w:r w:rsidRPr="00075771">
              <w:rPr>
                <w:b/>
                <w:bCs/>
                <w:sz w:val="22"/>
                <w:szCs w:val="22"/>
              </w:rPr>
              <w:t>02.03.02. Музыкальное оформление культурно-досуговых программ</w:t>
            </w:r>
          </w:p>
        </w:tc>
        <w:tc>
          <w:tcPr>
            <w:tcW w:w="3302" w:type="pct"/>
            <w:tcBorders>
              <w:top w:val="single" w:sz="4" w:space="0" w:color="auto"/>
              <w:left w:val="single" w:sz="4" w:space="0" w:color="auto"/>
              <w:bottom w:val="single" w:sz="4" w:space="0" w:color="auto"/>
              <w:right w:val="single" w:sz="4" w:space="0" w:color="auto"/>
            </w:tcBorders>
          </w:tcPr>
          <w:p w14:paraId="22BC1F25" w14:textId="77777777" w:rsidR="009F3E85" w:rsidRPr="00A46D79" w:rsidRDefault="009F3E85" w:rsidP="009F3E85">
            <w:pPr>
              <w:spacing w:after="200"/>
              <w:rPr>
                <w:sz w:val="22"/>
                <w:szCs w:val="22"/>
              </w:rPr>
            </w:pPr>
            <w:r w:rsidRPr="00A46D79">
              <w:rPr>
                <w:sz w:val="22"/>
                <w:szCs w:val="22"/>
              </w:rPr>
              <w:t xml:space="preserve">Музыка западно-европейского классицизма. Западно-европейская музыка </w:t>
            </w:r>
            <w:r w:rsidRPr="00A46D79">
              <w:rPr>
                <w:sz w:val="22"/>
                <w:szCs w:val="22"/>
                <w:lang w:val="en-US"/>
              </w:rPr>
              <w:t>XX</w:t>
            </w:r>
            <w:r w:rsidRPr="00A46D79">
              <w:rPr>
                <w:sz w:val="22"/>
                <w:szCs w:val="22"/>
              </w:rPr>
              <w:t xml:space="preserve"> века. Музыка П.И. Чайковского. Отечественная музыка </w:t>
            </w:r>
            <w:r w:rsidRPr="00A46D79">
              <w:rPr>
                <w:sz w:val="22"/>
                <w:szCs w:val="22"/>
                <w:lang w:val="en-US"/>
              </w:rPr>
              <w:t>XX</w:t>
            </w:r>
            <w:r w:rsidRPr="00A46D79">
              <w:rPr>
                <w:sz w:val="22"/>
                <w:szCs w:val="22"/>
              </w:rPr>
              <w:t xml:space="preserve"> века. Понятие звуковой партитуры. Шумовое оформление. Оригинальная и компилятивная музыка.</w:t>
            </w:r>
          </w:p>
        </w:tc>
        <w:tc>
          <w:tcPr>
            <w:tcW w:w="897" w:type="pct"/>
            <w:tcBorders>
              <w:top w:val="single" w:sz="4" w:space="0" w:color="auto"/>
              <w:left w:val="single" w:sz="4" w:space="0" w:color="auto"/>
              <w:bottom w:val="single" w:sz="4" w:space="0" w:color="auto"/>
              <w:right w:val="single" w:sz="4" w:space="0" w:color="auto"/>
            </w:tcBorders>
          </w:tcPr>
          <w:p w14:paraId="2603812B" w14:textId="77777777" w:rsidR="009F3E85" w:rsidRPr="00A46D79" w:rsidRDefault="009F3E85" w:rsidP="00075771">
            <w:pPr>
              <w:spacing w:after="200" w:line="276" w:lineRule="auto"/>
              <w:jc w:val="center"/>
              <w:rPr>
                <w:b/>
                <w:sz w:val="22"/>
                <w:szCs w:val="22"/>
              </w:rPr>
            </w:pPr>
            <w:r w:rsidRPr="00A46D79">
              <w:rPr>
                <w:b/>
                <w:sz w:val="22"/>
                <w:szCs w:val="22"/>
              </w:rPr>
              <w:t>34</w:t>
            </w:r>
          </w:p>
        </w:tc>
      </w:tr>
      <w:tr w:rsidR="009F3E85" w:rsidRPr="00075771" w14:paraId="42AD40DD" w14:textId="77777777" w:rsidTr="00075771">
        <w:tc>
          <w:tcPr>
            <w:tcW w:w="4103" w:type="pct"/>
            <w:gridSpan w:val="2"/>
            <w:tcBorders>
              <w:top w:val="single" w:sz="4" w:space="0" w:color="auto"/>
              <w:left w:val="single" w:sz="4" w:space="0" w:color="auto"/>
              <w:bottom w:val="single" w:sz="4" w:space="0" w:color="auto"/>
              <w:right w:val="single" w:sz="4" w:space="0" w:color="auto"/>
            </w:tcBorders>
            <w:hideMark/>
          </w:tcPr>
          <w:p w14:paraId="7C14EA7A" w14:textId="77777777" w:rsidR="009F3E85" w:rsidRPr="00A46D79" w:rsidRDefault="009F3E85" w:rsidP="009F3E85">
            <w:pPr>
              <w:rPr>
                <w:b/>
                <w:bCs/>
                <w:sz w:val="22"/>
                <w:szCs w:val="22"/>
              </w:rPr>
            </w:pPr>
            <w:r w:rsidRPr="00A46D79">
              <w:rPr>
                <w:b/>
                <w:bCs/>
                <w:sz w:val="22"/>
                <w:szCs w:val="22"/>
              </w:rPr>
              <w:t xml:space="preserve">УП.05. Учебная практика раздела </w:t>
            </w:r>
          </w:p>
          <w:p w14:paraId="49743B3D" w14:textId="77777777" w:rsidR="009F3E85" w:rsidRPr="00A46D79" w:rsidRDefault="009F3E85" w:rsidP="009F3E85">
            <w:pPr>
              <w:rPr>
                <w:b/>
                <w:bCs/>
                <w:sz w:val="22"/>
                <w:szCs w:val="22"/>
              </w:rPr>
            </w:pPr>
            <w:r w:rsidRPr="00A46D79">
              <w:rPr>
                <w:b/>
                <w:bCs/>
                <w:sz w:val="22"/>
                <w:szCs w:val="22"/>
              </w:rPr>
              <w:t>Виды работ: без отрыва от учебного процесса;</w:t>
            </w:r>
          </w:p>
          <w:p w14:paraId="35087C43" w14:textId="404C5D70" w:rsidR="009F3E85" w:rsidRPr="00A46D79" w:rsidRDefault="009F3E85" w:rsidP="006E1917">
            <w:pPr>
              <w:rPr>
                <w:b/>
                <w:sz w:val="22"/>
                <w:szCs w:val="22"/>
              </w:rPr>
            </w:pPr>
            <w:r w:rsidRPr="00A46D79">
              <w:rPr>
                <w:b/>
                <w:sz w:val="22"/>
                <w:szCs w:val="22"/>
              </w:rPr>
              <w:t>УП.05.01.  Техническое обеспечение культурно-досуговых программ</w:t>
            </w:r>
          </w:p>
        </w:tc>
        <w:tc>
          <w:tcPr>
            <w:tcW w:w="897" w:type="pct"/>
            <w:tcBorders>
              <w:top w:val="single" w:sz="4" w:space="0" w:color="auto"/>
              <w:left w:val="single" w:sz="4" w:space="0" w:color="auto"/>
              <w:bottom w:val="single" w:sz="4" w:space="0" w:color="auto"/>
              <w:right w:val="single" w:sz="4" w:space="0" w:color="auto"/>
            </w:tcBorders>
            <w:vAlign w:val="center"/>
            <w:hideMark/>
          </w:tcPr>
          <w:p w14:paraId="2193E0BF" w14:textId="77777777" w:rsidR="009F3E85" w:rsidRPr="00A46D79" w:rsidRDefault="009F3E85" w:rsidP="00075771">
            <w:pPr>
              <w:spacing w:line="276" w:lineRule="auto"/>
              <w:jc w:val="center"/>
              <w:rPr>
                <w:b/>
                <w:sz w:val="22"/>
                <w:szCs w:val="22"/>
              </w:rPr>
            </w:pPr>
          </w:p>
          <w:p w14:paraId="4121C106" w14:textId="77777777" w:rsidR="009F3E85" w:rsidRPr="00A46D79" w:rsidRDefault="009F3E85" w:rsidP="00075771">
            <w:pPr>
              <w:spacing w:line="276" w:lineRule="auto"/>
              <w:jc w:val="center"/>
              <w:rPr>
                <w:b/>
                <w:sz w:val="22"/>
                <w:szCs w:val="22"/>
              </w:rPr>
            </w:pPr>
          </w:p>
          <w:p w14:paraId="2710983E" w14:textId="26A0ACB4" w:rsidR="009F3E85" w:rsidRPr="00A46D79" w:rsidRDefault="006E1917" w:rsidP="00075771">
            <w:pPr>
              <w:spacing w:line="276" w:lineRule="auto"/>
              <w:jc w:val="center"/>
              <w:rPr>
                <w:b/>
                <w:sz w:val="22"/>
                <w:szCs w:val="22"/>
              </w:rPr>
            </w:pPr>
            <w:r w:rsidRPr="00A46D79">
              <w:rPr>
                <w:b/>
                <w:sz w:val="22"/>
                <w:szCs w:val="22"/>
              </w:rPr>
              <w:t>56</w:t>
            </w:r>
          </w:p>
        </w:tc>
      </w:tr>
      <w:tr w:rsidR="008A42C9" w:rsidRPr="00075771" w14:paraId="60969C1E" w14:textId="77777777" w:rsidTr="00075771">
        <w:tc>
          <w:tcPr>
            <w:tcW w:w="4103" w:type="pct"/>
            <w:gridSpan w:val="2"/>
            <w:tcBorders>
              <w:top w:val="single" w:sz="4" w:space="0" w:color="auto"/>
              <w:left w:val="single" w:sz="4" w:space="0" w:color="auto"/>
              <w:bottom w:val="single" w:sz="4" w:space="0" w:color="auto"/>
              <w:right w:val="single" w:sz="4" w:space="0" w:color="auto"/>
            </w:tcBorders>
          </w:tcPr>
          <w:p w14:paraId="2F755337" w14:textId="3C2AE02C" w:rsidR="008A42C9" w:rsidRPr="00A46D79" w:rsidRDefault="008A42C9" w:rsidP="009F3E85">
            <w:pPr>
              <w:rPr>
                <w:b/>
                <w:bCs/>
                <w:sz w:val="22"/>
                <w:szCs w:val="22"/>
              </w:rPr>
            </w:pPr>
            <w:r w:rsidRPr="00A46D79">
              <w:rPr>
                <w:b/>
                <w:bCs/>
                <w:sz w:val="22"/>
                <w:szCs w:val="22"/>
              </w:rPr>
              <w:t>Промежуточная аттестация</w:t>
            </w:r>
          </w:p>
        </w:tc>
        <w:tc>
          <w:tcPr>
            <w:tcW w:w="897" w:type="pct"/>
            <w:tcBorders>
              <w:top w:val="single" w:sz="4" w:space="0" w:color="auto"/>
              <w:left w:val="single" w:sz="4" w:space="0" w:color="auto"/>
              <w:bottom w:val="single" w:sz="4" w:space="0" w:color="auto"/>
              <w:right w:val="single" w:sz="4" w:space="0" w:color="auto"/>
            </w:tcBorders>
            <w:vAlign w:val="center"/>
          </w:tcPr>
          <w:p w14:paraId="430637C7" w14:textId="6F7112A4" w:rsidR="008A42C9" w:rsidRPr="00A46D79" w:rsidRDefault="008A42C9" w:rsidP="00075771">
            <w:pPr>
              <w:spacing w:line="276" w:lineRule="auto"/>
              <w:jc w:val="center"/>
              <w:rPr>
                <w:b/>
                <w:sz w:val="22"/>
                <w:szCs w:val="22"/>
              </w:rPr>
            </w:pPr>
            <w:r w:rsidRPr="00A46D79">
              <w:rPr>
                <w:b/>
                <w:sz w:val="22"/>
                <w:szCs w:val="22"/>
              </w:rPr>
              <w:t>24</w:t>
            </w:r>
          </w:p>
        </w:tc>
      </w:tr>
      <w:tr w:rsidR="009F3E85" w:rsidRPr="00075771" w14:paraId="47C5429F" w14:textId="77777777" w:rsidTr="00075771">
        <w:tc>
          <w:tcPr>
            <w:tcW w:w="4103" w:type="pct"/>
            <w:gridSpan w:val="2"/>
            <w:tcBorders>
              <w:top w:val="single" w:sz="4" w:space="0" w:color="auto"/>
              <w:left w:val="single" w:sz="4" w:space="0" w:color="auto"/>
              <w:bottom w:val="single" w:sz="4" w:space="0" w:color="auto"/>
              <w:right w:val="single" w:sz="4" w:space="0" w:color="auto"/>
            </w:tcBorders>
            <w:hideMark/>
          </w:tcPr>
          <w:p w14:paraId="0B9E3CEC" w14:textId="77777777" w:rsidR="009F3E85" w:rsidRPr="00075771" w:rsidRDefault="009F3E85" w:rsidP="009F3E85">
            <w:pPr>
              <w:suppressAutoHyphens/>
              <w:jc w:val="both"/>
              <w:rPr>
                <w:b/>
                <w:bCs/>
                <w:sz w:val="22"/>
                <w:szCs w:val="22"/>
              </w:rPr>
            </w:pPr>
            <w:r w:rsidRPr="00075771">
              <w:rPr>
                <w:b/>
                <w:bCs/>
                <w:sz w:val="22"/>
                <w:szCs w:val="22"/>
              </w:rPr>
              <w:t xml:space="preserve">ПП.02. Производственная практика </w:t>
            </w:r>
            <w:r w:rsidRPr="00075771">
              <w:rPr>
                <w:b/>
                <w:sz w:val="22"/>
                <w:szCs w:val="22"/>
              </w:rPr>
              <w:t>(</w:t>
            </w:r>
            <w:r w:rsidRPr="00075771">
              <w:rPr>
                <w:b/>
                <w:bCs/>
                <w:sz w:val="22"/>
                <w:szCs w:val="22"/>
              </w:rPr>
              <w:t>по профилю специальности)</w:t>
            </w:r>
          </w:p>
          <w:p w14:paraId="5093ED05" w14:textId="77777777" w:rsidR="009F3E85" w:rsidRPr="00075771" w:rsidRDefault="009F3E85" w:rsidP="009F3E85">
            <w:pPr>
              <w:suppressAutoHyphens/>
              <w:jc w:val="both"/>
              <w:rPr>
                <w:bCs/>
                <w:sz w:val="22"/>
                <w:szCs w:val="22"/>
              </w:rPr>
            </w:pPr>
            <w:r w:rsidRPr="00075771">
              <w:rPr>
                <w:bCs/>
                <w:sz w:val="22"/>
                <w:szCs w:val="22"/>
              </w:rPr>
              <w:t xml:space="preserve">Виды работ </w:t>
            </w:r>
          </w:p>
          <w:p w14:paraId="55F8B700" w14:textId="77777777" w:rsidR="009F3E85" w:rsidRPr="00075771" w:rsidRDefault="009F3E85" w:rsidP="005E7EE7">
            <w:pPr>
              <w:numPr>
                <w:ilvl w:val="0"/>
                <w:numId w:val="12"/>
              </w:numPr>
              <w:suppressAutoHyphens/>
              <w:ind w:left="714" w:hanging="357"/>
              <w:jc w:val="both"/>
              <w:rPr>
                <w:sz w:val="22"/>
                <w:szCs w:val="22"/>
                <w:lang w:val="x-none" w:eastAsia="x-none"/>
              </w:rPr>
            </w:pPr>
            <w:r w:rsidRPr="00075771">
              <w:rPr>
                <w:sz w:val="22"/>
                <w:szCs w:val="22"/>
                <w:lang w:eastAsia="x-none"/>
              </w:rPr>
              <w:t>Цели и задачи практики. Составление плана практики.</w:t>
            </w:r>
          </w:p>
          <w:p w14:paraId="41916134" w14:textId="77777777" w:rsidR="009F3E85" w:rsidRPr="00075771" w:rsidRDefault="009F3E85" w:rsidP="005E7EE7">
            <w:pPr>
              <w:numPr>
                <w:ilvl w:val="0"/>
                <w:numId w:val="12"/>
              </w:numPr>
              <w:suppressAutoHyphens/>
              <w:ind w:left="714" w:hanging="357"/>
              <w:jc w:val="both"/>
              <w:rPr>
                <w:sz w:val="22"/>
                <w:szCs w:val="22"/>
                <w:lang w:val="x-none" w:eastAsia="x-none"/>
              </w:rPr>
            </w:pPr>
            <w:r w:rsidRPr="00075771">
              <w:rPr>
                <w:sz w:val="22"/>
                <w:szCs w:val="22"/>
                <w:lang w:eastAsia="x-none"/>
              </w:rPr>
              <w:t>Состояние социально-культурной сферы региона.</w:t>
            </w:r>
          </w:p>
          <w:p w14:paraId="014AD871" w14:textId="77777777" w:rsidR="009F3E85" w:rsidRPr="00075771" w:rsidRDefault="009F3E85" w:rsidP="005E7EE7">
            <w:pPr>
              <w:numPr>
                <w:ilvl w:val="0"/>
                <w:numId w:val="12"/>
              </w:numPr>
              <w:suppressAutoHyphens/>
              <w:ind w:left="714" w:hanging="357"/>
              <w:jc w:val="both"/>
              <w:rPr>
                <w:sz w:val="22"/>
                <w:szCs w:val="22"/>
                <w:lang w:val="x-none" w:eastAsia="x-none"/>
              </w:rPr>
            </w:pPr>
            <w:r w:rsidRPr="00075771">
              <w:rPr>
                <w:sz w:val="22"/>
                <w:szCs w:val="22"/>
                <w:lang w:eastAsia="x-none"/>
              </w:rPr>
              <w:t>Деятельность базового культурно-досугового учреждения, учреждения дополнительного образования.</w:t>
            </w:r>
          </w:p>
          <w:p w14:paraId="2F5E24A5" w14:textId="77777777" w:rsidR="009F3E85" w:rsidRPr="00075771" w:rsidRDefault="009F3E85" w:rsidP="005E7EE7">
            <w:pPr>
              <w:numPr>
                <w:ilvl w:val="0"/>
                <w:numId w:val="12"/>
              </w:numPr>
              <w:suppressAutoHyphens/>
              <w:ind w:left="714" w:hanging="357"/>
              <w:jc w:val="both"/>
              <w:rPr>
                <w:sz w:val="22"/>
                <w:szCs w:val="22"/>
                <w:lang w:val="x-none" w:eastAsia="x-none"/>
              </w:rPr>
            </w:pPr>
            <w:r w:rsidRPr="00075771">
              <w:rPr>
                <w:sz w:val="22"/>
                <w:szCs w:val="22"/>
                <w:lang w:eastAsia="x-none"/>
              </w:rPr>
              <w:t>Участие в подготовке и проведении культурно-досуговой программы.</w:t>
            </w:r>
          </w:p>
          <w:p w14:paraId="729410D3" w14:textId="7FE3393A" w:rsidR="009F3E85" w:rsidRPr="00075771" w:rsidRDefault="009F3E85" w:rsidP="00316980">
            <w:pPr>
              <w:numPr>
                <w:ilvl w:val="0"/>
                <w:numId w:val="12"/>
              </w:numPr>
              <w:suppressAutoHyphens/>
              <w:spacing w:line="276" w:lineRule="auto"/>
              <w:ind w:left="714" w:hanging="357"/>
              <w:jc w:val="both"/>
              <w:rPr>
                <w:sz w:val="22"/>
                <w:szCs w:val="22"/>
              </w:rPr>
            </w:pPr>
            <w:r w:rsidRPr="00075771">
              <w:rPr>
                <w:sz w:val="22"/>
                <w:szCs w:val="22"/>
                <w:lang w:eastAsia="x-none"/>
              </w:rPr>
              <w:t>Оформление отчета по практике, защита</w:t>
            </w:r>
          </w:p>
        </w:tc>
        <w:tc>
          <w:tcPr>
            <w:tcW w:w="897" w:type="pct"/>
            <w:tcBorders>
              <w:top w:val="single" w:sz="4" w:space="0" w:color="auto"/>
              <w:left w:val="single" w:sz="4" w:space="0" w:color="auto"/>
              <w:bottom w:val="single" w:sz="4" w:space="0" w:color="auto"/>
              <w:right w:val="single" w:sz="4" w:space="0" w:color="auto"/>
            </w:tcBorders>
            <w:vAlign w:val="center"/>
            <w:hideMark/>
          </w:tcPr>
          <w:p w14:paraId="355662CB" w14:textId="77777777" w:rsidR="009F3E85" w:rsidRPr="00075771" w:rsidRDefault="009F3E85" w:rsidP="00075771">
            <w:pPr>
              <w:spacing w:after="200" w:line="276" w:lineRule="auto"/>
              <w:jc w:val="center"/>
              <w:rPr>
                <w:b/>
                <w:sz w:val="22"/>
                <w:szCs w:val="22"/>
              </w:rPr>
            </w:pPr>
          </w:p>
          <w:p w14:paraId="4E18CE34" w14:textId="77777777" w:rsidR="009F3E85" w:rsidRPr="00075771" w:rsidRDefault="009F3E85" w:rsidP="00075771">
            <w:pPr>
              <w:spacing w:after="200" w:line="276" w:lineRule="auto"/>
              <w:jc w:val="center"/>
              <w:rPr>
                <w:b/>
                <w:sz w:val="22"/>
                <w:szCs w:val="22"/>
              </w:rPr>
            </w:pPr>
            <w:r w:rsidRPr="00075771">
              <w:rPr>
                <w:b/>
                <w:sz w:val="22"/>
                <w:szCs w:val="22"/>
              </w:rPr>
              <w:t>144</w:t>
            </w:r>
          </w:p>
          <w:p w14:paraId="28AB6D2B" w14:textId="77777777" w:rsidR="009F3E85" w:rsidRPr="00075771" w:rsidRDefault="009F3E85" w:rsidP="00075771">
            <w:pPr>
              <w:spacing w:after="200" w:line="276" w:lineRule="auto"/>
              <w:jc w:val="center"/>
              <w:rPr>
                <w:b/>
                <w:sz w:val="22"/>
                <w:szCs w:val="22"/>
              </w:rPr>
            </w:pPr>
          </w:p>
          <w:p w14:paraId="39C5188D" w14:textId="77777777" w:rsidR="009F3E85" w:rsidRPr="00075771" w:rsidRDefault="009F3E85" w:rsidP="00075771">
            <w:pPr>
              <w:spacing w:after="200" w:line="276" w:lineRule="auto"/>
              <w:jc w:val="center"/>
              <w:rPr>
                <w:b/>
                <w:sz w:val="22"/>
                <w:szCs w:val="22"/>
              </w:rPr>
            </w:pPr>
          </w:p>
          <w:p w14:paraId="594BB0AA" w14:textId="77777777" w:rsidR="009F3E85" w:rsidRPr="00075771" w:rsidRDefault="009F3E85" w:rsidP="00075771">
            <w:pPr>
              <w:spacing w:after="200" w:line="276" w:lineRule="auto"/>
              <w:jc w:val="center"/>
              <w:rPr>
                <w:b/>
                <w:sz w:val="22"/>
                <w:szCs w:val="22"/>
              </w:rPr>
            </w:pPr>
          </w:p>
        </w:tc>
      </w:tr>
      <w:tr w:rsidR="009F3E85" w:rsidRPr="00075771" w14:paraId="121202F5" w14:textId="77777777" w:rsidTr="00075771">
        <w:tc>
          <w:tcPr>
            <w:tcW w:w="4103" w:type="pct"/>
            <w:gridSpan w:val="2"/>
            <w:tcBorders>
              <w:top w:val="single" w:sz="4" w:space="0" w:color="auto"/>
              <w:left w:val="single" w:sz="4" w:space="0" w:color="auto"/>
              <w:bottom w:val="single" w:sz="4" w:space="0" w:color="auto"/>
              <w:right w:val="single" w:sz="4" w:space="0" w:color="auto"/>
            </w:tcBorders>
            <w:hideMark/>
          </w:tcPr>
          <w:p w14:paraId="7599B7EF" w14:textId="77777777" w:rsidR="009F3E85" w:rsidRPr="00075771" w:rsidRDefault="009F3E85" w:rsidP="009F3E85">
            <w:pPr>
              <w:spacing w:line="276" w:lineRule="auto"/>
              <w:rPr>
                <w:b/>
                <w:bCs/>
                <w:sz w:val="22"/>
                <w:szCs w:val="22"/>
              </w:rPr>
            </w:pPr>
            <w:r w:rsidRPr="00075771">
              <w:rPr>
                <w:b/>
                <w:bCs/>
                <w:sz w:val="22"/>
                <w:szCs w:val="22"/>
              </w:rPr>
              <w:t>Всего</w:t>
            </w:r>
          </w:p>
        </w:tc>
        <w:tc>
          <w:tcPr>
            <w:tcW w:w="897" w:type="pct"/>
            <w:tcBorders>
              <w:top w:val="single" w:sz="4" w:space="0" w:color="auto"/>
              <w:left w:val="single" w:sz="4" w:space="0" w:color="auto"/>
              <w:bottom w:val="single" w:sz="4" w:space="0" w:color="auto"/>
              <w:right w:val="single" w:sz="4" w:space="0" w:color="auto"/>
            </w:tcBorders>
            <w:vAlign w:val="center"/>
            <w:hideMark/>
          </w:tcPr>
          <w:p w14:paraId="2532346D" w14:textId="77777777" w:rsidR="009F3E85" w:rsidRPr="00075771" w:rsidRDefault="009F3E85" w:rsidP="00075771">
            <w:pPr>
              <w:spacing w:after="200" w:line="276" w:lineRule="auto"/>
              <w:jc w:val="center"/>
              <w:rPr>
                <w:b/>
                <w:sz w:val="22"/>
                <w:szCs w:val="22"/>
              </w:rPr>
            </w:pPr>
            <w:r w:rsidRPr="00075771">
              <w:rPr>
                <w:b/>
                <w:sz w:val="22"/>
                <w:szCs w:val="22"/>
              </w:rPr>
              <w:t>*</w:t>
            </w:r>
          </w:p>
        </w:tc>
      </w:tr>
    </w:tbl>
    <w:p w14:paraId="29AB5E1C" w14:textId="77777777" w:rsidR="00075771" w:rsidRDefault="00075771" w:rsidP="009F3E85">
      <w:pPr>
        <w:spacing w:line="276" w:lineRule="auto"/>
        <w:jc w:val="center"/>
        <w:rPr>
          <w:b/>
          <w:bCs/>
        </w:rPr>
        <w:sectPr w:rsidR="00075771" w:rsidSect="00344A6B">
          <w:pgSz w:w="11907" w:h="16840"/>
          <w:pgMar w:top="1134" w:right="851" w:bottom="992" w:left="1418" w:header="709" w:footer="113" w:gutter="0"/>
          <w:cols w:space="720"/>
          <w:docGrid w:linePitch="326"/>
        </w:sectPr>
      </w:pPr>
    </w:p>
    <w:p w14:paraId="4A6C7FDD" w14:textId="77777777" w:rsidR="009F3E85" w:rsidRPr="009F3E85" w:rsidRDefault="009F3E85" w:rsidP="009F3E85">
      <w:pPr>
        <w:spacing w:line="276" w:lineRule="auto"/>
        <w:jc w:val="center"/>
        <w:rPr>
          <w:b/>
          <w:bCs/>
        </w:rPr>
      </w:pPr>
      <w:r w:rsidRPr="009F3E85">
        <w:rPr>
          <w:b/>
          <w:bCs/>
        </w:rPr>
        <w:t xml:space="preserve">3. УСЛОВИЯ РЕАЛИЗАЦИИ ПРОГРАММЫ </w:t>
      </w:r>
    </w:p>
    <w:p w14:paraId="3F72302E" w14:textId="77777777" w:rsidR="009F3E85" w:rsidRPr="009F3E85" w:rsidRDefault="009F3E85" w:rsidP="009F3E85">
      <w:pPr>
        <w:spacing w:line="276" w:lineRule="auto"/>
        <w:jc w:val="center"/>
        <w:rPr>
          <w:b/>
          <w:bCs/>
        </w:rPr>
      </w:pPr>
      <w:r w:rsidRPr="009F3E85">
        <w:rPr>
          <w:b/>
          <w:bCs/>
        </w:rPr>
        <w:t>ПРОФЕССИОНАЛЬНОГО МОДУЛЯ</w:t>
      </w:r>
    </w:p>
    <w:p w14:paraId="1AAF27F5" w14:textId="77777777" w:rsidR="009F3E85" w:rsidRPr="009F3E85" w:rsidRDefault="009F3E85" w:rsidP="009F3E85">
      <w:pPr>
        <w:spacing w:line="276" w:lineRule="auto"/>
        <w:ind w:firstLine="709"/>
        <w:rPr>
          <w:b/>
          <w:bCs/>
        </w:rPr>
      </w:pPr>
    </w:p>
    <w:p w14:paraId="4C9CB446" w14:textId="77777777" w:rsidR="009F3E85" w:rsidRPr="009F3E85" w:rsidRDefault="009F3E85" w:rsidP="009F3E85">
      <w:pPr>
        <w:spacing w:line="276" w:lineRule="auto"/>
        <w:ind w:firstLine="709"/>
        <w:rPr>
          <w:b/>
          <w:bCs/>
        </w:rPr>
      </w:pPr>
      <w:r w:rsidRPr="009F3E85">
        <w:rPr>
          <w:b/>
          <w:bCs/>
        </w:rPr>
        <w:t>3.1. Для реализации программы профессионального модуля должны быть предусмотрены следующие специальные помещения:</w:t>
      </w:r>
    </w:p>
    <w:p w14:paraId="32BCCC34" w14:textId="77777777" w:rsidR="009F3E85" w:rsidRPr="009F3E85" w:rsidRDefault="009F3E85" w:rsidP="009F3E85">
      <w:pPr>
        <w:suppressAutoHyphens/>
        <w:spacing w:line="276" w:lineRule="auto"/>
        <w:ind w:firstLine="709"/>
        <w:jc w:val="both"/>
        <w:rPr>
          <w:bCs/>
        </w:rPr>
      </w:pPr>
      <w:r w:rsidRPr="009F3E85">
        <w:rPr>
          <w:bCs/>
        </w:rPr>
        <w:t>Кабинеты:</w:t>
      </w:r>
    </w:p>
    <w:p w14:paraId="0FF2BA84" w14:textId="77777777" w:rsidR="009F3E85" w:rsidRPr="009F3E85" w:rsidRDefault="009F3E85" w:rsidP="009F3E85">
      <w:pPr>
        <w:suppressAutoHyphens/>
        <w:spacing w:line="276" w:lineRule="auto"/>
        <w:ind w:firstLine="709"/>
        <w:jc w:val="both"/>
        <w:rPr>
          <w:bCs/>
        </w:rPr>
      </w:pPr>
      <w:r w:rsidRPr="009F3E85">
        <w:rPr>
          <w:bCs/>
        </w:rPr>
        <w:t>учебные классы для индивидуальных занятий; для групповых теоретических занятий;</w:t>
      </w:r>
    </w:p>
    <w:p w14:paraId="6DEA0256" w14:textId="77777777" w:rsidR="009F3E85" w:rsidRPr="009F3E85" w:rsidRDefault="009F3E85" w:rsidP="009F3E85">
      <w:pPr>
        <w:suppressAutoHyphens/>
        <w:spacing w:line="276" w:lineRule="auto"/>
        <w:ind w:firstLine="709"/>
        <w:jc w:val="both"/>
        <w:rPr>
          <w:bCs/>
        </w:rPr>
      </w:pPr>
      <w:r w:rsidRPr="009F3E85">
        <w:rPr>
          <w:bCs/>
        </w:rPr>
        <w:t>для групповых практических занятий (репетиций).</w:t>
      </w:r>
    </w:p>
    <w:p w14:paraId="456899C6" w14:textId="77777777" w:rsidR="009F3E85" w:rsidRPr="009F3E85" w:rsidRDefault="009F3E85" w:rsidP="009F3E85">
      <w:pPr>
        <w:suppressAutoHyphens/>
        <w:spacing w:line="276" w:lineRule="auto"/>
        <w:ind w:firstLine="709"/>
        <w:jc w:val="both"/>
        <w:rPr>
          <w:bCs/>
        </w:rPr>
      </w:pPr>
      <w:r w:rsidRPr="009F3E85">
        <w:rPr>
          <w:bCs/>
        </w:rPr>
        <w:t>актовый зал;</w:t>
      </w:r>
    </w:p>
    <w:p w14:paraId="58E01692" w14:textId="77777777" w:rsidR="009F3E85" w:rsidRPr="009F3E85" w:rsidRDefault="009F3E85" w:rsidP="009F3E85">
      <w:pPr>
        <w:suppressAutoHyphens/>
        <w:spacing w:line="276" w:lineRule="auto"/>
        <w:ind w:firstLine="709"/>
        <w:jc w:val="both"/>
        <w:rPr>
          <w:bCs/>
        </w:rPr>
      </w:pPr>
      <w:r w:rsidRPr="009F3E85">
        <w:rPr>
          <w:bCs/>
        </w:rPr>
        <w:t>библиотека, читальный зал с выходом в сеть Интернет</w:t>
      </w:r>
    </w:p>
    <w:p w14:paraId="27CED07B" w14:textId="77777777" w:rsidR="009F3E85" w:rsidRPr="009F3E85" w:rsidRDefault="009F3E85" w:rsidP="009F3E85">
      <w:pPr>
        <w:suppressAutoHyphens/>
        <w:spacing w:line="276" w:lineRule="auto"/>
        <w:ind w:firstLine="709"/>
        <w:jc w:val="both"/>
        <w:rPr>
          <w:bCs/>
        </w:rPr>
      </w:pPr>
      <w:r w:rsidRPr="009F3E85">
        <w:rPr>
          <w:bCs/>
        </w:rPr>
        <w:t>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14:paraId="4420D8AC" w14:textId="77777777" w:rsidR="009F3E85" w:rsidRPr="009F3E85" w:rsidRDefault="009F3E85" w:rsidP="009F3E85">
      <w:pPr>
        <w:suppressAutoHyphens/>
        <w:spacing w:line="276" w:lineRule="auto"/>
        <w:ind w:firstLine="709"/>
        <w:jc w:val="both"/>
        <w:rPr>
          <w:bCs/>
          <w:i/>
        </w:rPr>
      </w:pPr>
    </w:p>
    <w:p w14:paraId="3B251E18" w14:textId="77777777" w:rsidR="009F3E85" w:rsidRPr="009F3E85" w:rsidRDefault="009F3E85" w:rsidP="009F3E85">
      <w:pPr>
        <w:spacing w:line="276" w:lineRule="auto"/>
        <w:ind w:firstLine="709"/>
        <w:rPr>
          <w:b/>
          <w:bCs/>
        </w:rPr>
      </w:pPr>
      <w:r w:rsidRPr="009F3E85">
        <w:rPr>
          <w:b/>
          <w:bCs/>
        </w:rPr>
        <w:t>3.2. Информационное обеспечение реализации программы</w:t>
      </w:r>
    </w:p>
    <w:p w14:paraId="1A004FDE" w14:textId="77777777" w:rsidR="009F3E85" w:rsidRPr="009F3E85" w:rsidRDefault="009F3E85" w:rsidP="009F3E85">
      <w:pPr>
        <w:suppressAutoHyphens/>
        <w:spacing w:line="276" w:lineRule="auto"/>
        <w:ind w:firstLine="709"/>
        <w:jc w:val="both"/>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8DBA5A" w14:textId="77777777" w:rsidR="001B52FB" w:rsidRDefault="001B52FB" w:rsidP="009F3E85">
      <w:pPr>
        <w:ind w:firstLine="709"/>
        <w:contextualSpacing/>
        <w:rPr>
          <w:b/>
          <w:lang w:val="x-none" w:eastAsia="x-none"/>
        </w:rPr>
      </w:pPr>
    </w:p>
    <w:p w14:paraId="1904C6A0" w14:textId="5BC65A94" w:rsidR="009F3E85" w:rsidRPr="009F3E85" w:rsidRDefault="009F3E85" w:rsidP="009F3E85">
      <w:pPr>
        <w:ind w:firstLine="709"/>
        <w:contextualSpacing/>
        <w:rPr>
          <w:b/>
          <w:lang w:val="x-none" w:eastAsia="x-none"/>
        </w:rPr>
      </w:pPr>
      <w:r w:rsidRPr="009F3E85">
        <w:rPr>
          <w:b/>
          <w:lang w:val="x-none" w:eastAsia="x-none"/>
        </w:rPr>
        <w:t xml:space="preserve">3.2.1. </w:t>
      </w:r>
      <w:r w:rsidRPr="009F3E85">
        <w:rPr>
          <w:b/>
          <w:lang w:eastAsia="x-none"/>
        </w:rPr>
        <w:t>Основные печатные</w:t>
      </w:r>
      <w:r w:rsidRPr="009F3E85">
        <w:rPr>
          <w:b/>
          <w:lang w:val="x-none" w:eastAsia="x-none"/>
        </w:rPr>
        <w:t xml:space="preserve"> издания</w:t>
      </w:r>
    </w:p>
    <w:p w14:paraId="50A756DF" w14:textId="3B38DB8C" w:rsidR="009F3E85" w:rsidRDefault="009F3E85" w:rsidP="009F3E85">
      <w:pPr>
        <w:spacing w:after="200" w:line="276" w:lineRule="auto"/>
        <w:ind w:firstLine="709"/>
        <w:contextualSpacing/>
        <w:rPr>
          <w:b/>
        </w:rPr>
      </w:pPr>
      <w:r w:rsidRPr="009F3E85">
        <w:rPr>
          <w:b/>
        </w:rPr>
        <w:t>3.2.2. Основные электронные издания</w:t>
      </w:r>
    </w:p>
    <w:p w14:paraId="0F4B570A" w14:textId="031BE393" w:rsidR="007E0508" w:rsidRPr="009F3E85" w:rsidRDefault="007E0508" w:rsidP="009F3E85">
      <w:pPr>
        <w:spacing w:after="200" w:line="276" w:lineRule="auto"/>
        <w:ind w:firstLine="709"/>
        <w:contextualSpacing/>
        <w:rPr>
          <w:b/>
        </w:rPr>
      </w:pPr>
      <w:r>
        <w:rPr>
          <w:b/>
        </w:rPr>
        <w:t>Основные источники:</w:t>
      </w:r>
    </w:p>
    <w:p w14:paraId="1B077B78"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Андрейчук Н.М.</w:t>
      </w:r>
      <w:r w:rsidRPr="00ED3ECF">
        <w:rPr>
          <w:rFonts w:eastAsia="Calibri"/>
          <w:color w:val="000000"/>
          <w:lang w:eastAsia="zh-CN"/>
        </w:rPr>
        <w:tab/>
        <w:t>Основы профессионального мастерства сценариста массовых праздников. Учебное пособие [Электронный ресурс].URL: https://e.lanbook.com/book/160234</w:t>
      </w:r>
    </w:p>
    <w:p w14:paraId="09185F1F" w14:textId="77777777" w:rsidR="00EE2106" w:rsidRPr="002B35F0" w:rsidRDefault="00EE2106" w:rsidP="00234C19">
      <w:pPr>
        <w:numPr>
          <w:ilvl w:val="0"/>
          <w:numId w:val="67"/>
        </w:numPr>
        <w:tabs>
          <w:tab w:val="left" w:pos="1134"/>
          <w:tab w:val="left" w:pos="1276"/>
        </w:tabs>
        <w:ind w:left="0" w:firstLine="851"/>
        <w:rPr>
          <w:rFonts w:eastAsia="Calibri"/>
          <w:color w:val="000000"/>
          <w:lang w:eastAsia="zh-CN"/>
        </w:rPr>
      </w:pPr>
      <w:r w:rsidRPr="002B35F0">
        <w:rPr>
          <w:rFonts w:eastAsia="Calibri"/>
          <w:color w:val="000000"/>
          <w:lang w:eastAsia="zh-CN"/>
        </w:rPr>
        <w:t>Багрова, Е.О.</w:t>
      </w:r>
      <w:r w:rsidRPr="002B35F0">
        <w:rPr>
          <w:rFonts w:eastAsia="Calibri"/>
          <w:color w:val="000000"/>
          <w:lang w:eastAsia="zh-CN"/>
        </w:rPr>
        <w:tab/>
        <w:t>От техники речи к словесному действию : учебно-методическое пособие / Е.О. Багрова, О.В. Викторова. [Электронный ресурс].</w:t>
      </w:r>
      <w:r w:rsidRPr="002B35F0">
        <w:rPr>
          <w:rFonts w:eastAsia="Calibri"/>
          <w:color w:val="000000"/>
          <w:lang w:eastAsia="zh-CN"/>
        </w:rPr>
        <w:tab/>
        <w:t xml:space="preserve">URL:   https://e.lanbook.com/book/331487 </w:t>
      </w:r>
    </w:p>
    <w:p w14:paraId="0705E867" w14:textId="3C213F09" w:rsidR="00EE2106" w:rsidRDefault="00EE2106" w:rsidP="00234C19">
      <w:pPr>
        <w:numPr>
          <w:ilvl w:val="0"/>
          <w:numId w:val="67"/>
        </w:numPr>
        <w:tabs>
          <w:tab w:val="left" w:pos="1134"/>
          <w:tab w:val="left" w:pos="1276"/>
        </w:tabs>
        <w:ind w:left="0" w:firstLine="851"/>
        <w:rPr>
          <w:rFonts w:eastAsia="Calibri"/>
          <w:color w:val="000000"/>
          <w:lang w:eastAsia="zh-CN"/>
        </w:rPr>
      </w:pPr>
      <w:proofErr w:type="spellStart"/>
      <w:r w:rsidRPr="002B35F0">
        <w:rPr>
          <w:rFonts w:eastAsia="Calibri"/>
          <w:color w:val="000000"/>
          <w:lang w:eastAsia="zh-CN"/>
        </w:rPr>
        <w:t>Бруссер</w:t>
      </w:r>
      <w:proofErr w:type="spellEnd"/>
      <w:r w:rsidRPr="002B35F0">
        <w:rPr>
          <w:rFonts w:eastAsia="Calibri"/>
          <w:color w:val="000000"/>
          <w:lang w:eastAsia="zh-CN"/>
        </w:rPr>
        <w:t>, А.М.</w:t>
      </w:r>
      <w:r w:rsidRPr="002B35F0">
        <w:rPr>
          <w:rFonts w:eastAsia="Calibri"/>
          <w:color w:val="000000"/>
          <w:lang w:eastAsia="zh-CN"/>
        </w:rPr>
        <w:tab/>
        <w:t xml:space="preserve">104 упражнения по дикции и орфоэпии (для самостоятельной работы) : учебное пособие, 2-е изд., </w:t>
      </w:r>
      <w:proofErr w:type="spellStart"/>
      <w:r w:rsidRPr="002B35F0">
        <w:rPr>
          <w:rFonts w:eastAsia="Calibri"/>
          <w:color w:val="000000"/>
          <w:lang w:eastAsia="zh-CN"/>
        </w:rPr>
        <w:t>испр</w:t>
      </w:r>
      <w:proofErr w:type="spellEnd"/>
      <w:r w:rsidRPr="002B35F0">
        <w:rPr>
          <w:rFonts w:eastAsia="Calibri"/>
          <w:color w:val="000000"/>
          <w:lang w:eastAsia="zh-CN"/>
        </w:rPr>
        <w:t>. —, [Электронный ресурс].</w:t>
      </w:r>
      <w:r w:rsidRPr="002B35F0">
        <w:rPr>
          <w:rFonts w:eastAsia="Calibri"/>
          <w:color w:val="000000"/>
          <w:lang w:eastAsia="zh-CN"/>
        </w:rPr>
        <w:tab/>
        <w:t xml:space="preserve">URL: </w:t>
      </w:r>
      <w:hyperlink r:id="rId22" w:history="1">
        <w:r w:rsidR="00760EDD" w:rsidRPr="00A548DB">
          <w:rPr>
            <w:rStyle w:val="af6"/>
            <w:rFonts w:eastAsia="Calibri"/>
            <w:lang w:eastAsia="zh-CN"/>
          </w:rPr>
          <w:t>https://e.lanbook.com/book/312182</w:t>
        </w:r>
      </w:hyperlink>
      <w:r w:rsidRPr="002B35F0">
        <w:rPr>
          <w:rFonts w:eastAsia="Calibri"/>
          <w:color w:val="000000"/>
          <w:lang w:eastAsia="zh-CN"/>
        </w:rPr>
        <w:t xml:space="preserve"> </w:t>
      </w:r>
    </w:p>
    <w:p w14:paraId="1A3E3E50" w14:textId="14CD5E74" w:rsidR="00760EDD" w:rsidRPr="002B35F0" w:rsidRDefault="00760EDD" w:rsidP="00234C19">
      <w:pPr>
        <w:numPr>
          <w:ilvl w:val="0"/>
          <w:numId w:val="67"/>
        </w:numPr>
        <w:tabs>
          <w:tab w:val="left" w:pos="1134"/>
          <w:tab w:val="left" w:pos="1276"/>
        </w:tabs>
        <w:ind w:left="0" w:firstLine="851"/>
        <w:rPr>
          <w:rFonts w:eastAsia="Calibri"/>
          <w:color w:val="000000"/>
          <w:lang w:eastAsia="zh-CN"/>
        </w:rPr>
      </w:pPr>
      <w:r w:rsidRPr="00760EDD">
        <w:rPr>
          <w:rFonts w:eastAsia="Calibri"/>
          <w:color w:val="000000"/>
          <w:lang w:eastAsia="zh-CN"/>
        </w:rPr>
        <w:t xml:space="preserve">Базанов, В. В. Техника и технология сцены: учебное пособие / В. В. Базанов. — 4-е изд., стер. — Санкт-Петербург: Планета музыки, 2023. — 372 с.— URL:https://e.lanbook.com/book/296606   </w:t>
      </w:r>
    </w:p>
    <w:p w14:paraId="08B17D7B" w14:textId="77777777" w:rsidR="00EE2106" w:rsidRPr="007E0508" w:rsidRDefault="00EE2106" w:rsidP="00234C19">
      <w:pPr>
        <w:numPr>
          <w:ilvl w:val="0"/>
          <w:numId w:val="67"/>
        </w:numPr>
        <w:tabs>
          <w:tab w:val="left" w:pos="1134"/>
          <w:tab w:val="left" w:pos="1276"/>
        </w:tabs>
        <w:suppressAutoHyphens/>
        <w:spacing w:after="200"/>
        <w:ind w:left="0" w:firstLine="851"/>
        <w:contextualSpacing/>
        <w:rPr>
          <w:rFonts w:eastAsia="Calibri"/>
          <w:color w:val="000000"/>
          <w:lang w:eastAsia="zh-CN"/>
        </w:rPr>
      </w:pPr>
      <w:r w:rsidRPr="007E0508">
        <w:rPr>
          <w:rFonts w:eastAsia="Calibri"/>
          <w:color w:val="000000"/>
          <w:lang w:eastAsia="zh-CN"/>
        </w:rPr>
        <w:t xml:space="preserve">Каменец, А. В.  Основы культурно-досуговой деятельности : учебник для  среднего профессионального образования / А. В. Каменец, И. А. </w:t>
      </w:r>
      <w:proofErr w:type="spellStart"/>
      <w:r w:rsidRPr="007E0508">
        <w:rPr>
          <w:rFonts w:eastAsia="Calibri"/>
          <w:color w:val="000000"/>
          <w:lang w:eastAsia="zh-CN"/>
        </w:rPr>
        <w:t>Урмина</w:t>
      </w:r>
      <w:proofErr w:type="spellEnd"/>
      <w:r w:rsidRPr="007E0508">
        <w:rPr>
          <w:rFonts w:eastAsia="Calibri"/>
          <w:color w:val="000000"/>
          <w:lang w:eastAsia="zh-CN"/>
        </w:rPr>
        <w:t xml:space="preserve">, Г. В. </w:t>
      </w:r>
      <w:proofErr w:type="spellStart"/>
      <w:r w:rsidRPr="007E0508">
        <w:rPr>
          <w:rFonts w:eastAsia="Calibri"/>
          <w:color w:val="000000"/>
          <w:lang w:eastAsia="zh-CN"/>
        </w:rPr>
        <w:t>Заярская</w:t>
      </w:r>
      <w:proofErr w:type="spellEnd"/>
      <w:r w:rsidRPr="007E0508">
        <w:rPr>
          <w:rFonts w:eastAsia="Calibri"/>
          <w:color w:val="000000"/>
          <w:lang w:eastAsia="zh-CN"/>
        </w:rPr>
        <w:t xml:space="preserve"> ; — 2-е изд., </w:t>
      </w:r>
      <w:proofErr w:type="spellStart"/>
      <w:r w:rsidRPr="007E0508">
        <w:rPr>
          <w:rFonts w:eastAsia="Calibri"/>
          <w:color w:val="000000"/>
          <w:lang w:eastAsia="zh-CN"/>
        </w:rPr>
        <w:t>испр</w:t>
      </w:r>
      <w:proofErr w:type="spellEnd"/>
      <w:r w:rsidRPr="007E0508">
        <w:rPr>
          <w:rFonts w:eastAsia="Calibri"/>
          <w:color w:val="000000"/>
          <w:lang w:eastAsia="zh-CN"/>
        </w:rPr>
        <w:t xml:space="preserve">. и доп. — Москва :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185 с. —Режим доступа: URL: </w:t>
      </w:r>
      <w:hyperlink r:id="rId23" w:history="1">
        <w:r w:rsidRPr="007E0508">
          <w:rPr>
            <w:rFonts w:eastAsia="Calibri"/>
            <w:color w:val="0000FF"/>
            <w:u w:val="single"/>
            <w:lang w:eastAsia="zh-CN"/>
          </w:rPr>
          <w:t>https://urait.ru/bcode/513791/</w:t>
        </w:r>
      </w:hyperlink>
    </w:p>
    <w:p w14:paraId="1C2784CB" w14:textId="77777777" w:rsidR="00EE2106" w:rsidRPr="007E0508" w:rsidRDefault="00EE2106" w:rsidP="00234C19">
      <w:pPr>
        <w:numPr>
          <w:ilvl w:val="0"/>
          <w:numId w:val="67"/>
        </w:numPr>
        <w:tabs>
          <w:tab w:val="left" w:pos="1134"/>
          <w:tab w:val="left" w:pos="1276"/>
        </w:tabs>
        <w:ind w:left="0" w:firstLine="851"/>
        <w:rPr>
          <w:rFonts w:eastAsia="Calibri"/>
          <w:color w:val="000000"/>
          <w:lang w:eastAsia="zh-CN"/>
        </w:rPr>
      </w:pPr>
      <w:r w:rsidRPr="007E0508">
        <w:rPr>
          <w:rFonts w:eastAsia="Calibri"/>
          <w:color w:val="000000"/>
          <w:lang w:eastAsia="zh-CN"/>
        </w:rPr>
        <w:t xml:space="preserve">Коноплева, Н. А.  Организация социокультурных проектов для детей и молодежи : учебное пособие для среднего профессионального образования / Н. А. Коноплева. — 2-е изд., </w:t>
      </w:r>
      <w:proofErr w:type="spellStart"/>
      <w:r w:rsidRPr="007E0508">
        <w:rPr>
          <w:rFonts w:eastAsia="Calibri"/>
          <w:color w:val="000000"/>
          <w:lang w:eastAsia="zh-CN"/>
        </w:rPr>
        <w:t>испр</w:t>
      </w:r>
      <w:proofErr w:type="spellEnd"/>
      <w:r w:rsidRPr="007E0508">
        <w:rPr>
          <w:rFonts w:eastAsia="Calibri"/>
          <w:color w:val="000000"/>
          <w:lang w:eastAsia="zh-CN"/>
        </w:rPr>
        <w:t xml:space="preserve">. и доп. — Москва : Издательство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254 с. — (Профессиональное образование).  // Образовательная платформа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[сайт]. — URL: https://urait.ru/bcode/518109</w:t>
      </w:r>
    </w:p>
    <w:p w14:paraId="25D3EC5C" w14:textId="77777777" w:rsidR="00EE2106" w:rsidRDefault="00EE2106" w:rsidP="00234C19">
      <w:pPr>
        <w:numPr>
          <w:ilvl w:val="0"/>
          <w:numId w:val="67"/>
        </w:numPr>
        <w:tabs>
          <w:tab w:val="left" w:pos="1134"/>
          <w:tab w:val="left" w:pos="1276"/>
        </w:tabs>
        <w:ind w:left="0" w:firstLine="851"/>
        <w:rPr>
          <w:rFonts w:eastAsia="Calibri"/>
          <w:color w:val="000000"/>
          <w:lang w:eastAsia="zh-CN"/>
        </w:rPr>
      </w:pPr>
      <w:r w:rsidRPr="007E0508">
        <w:rPr>
          <w:rFonts w:eastAsia="Calibri"/>
          <w:color w:val="000000"/>
          <w:lang w:eastAsia="zh-CN"/>
        </w:rPr>
        <w:t xml:space="preserve">Куприянов, Б. В.  Методика организации досуговых мероприятий. Ролевая игра : практическое пособие для среднего профессионального образования / Б. В. Куприянов, О. В. </w:t>
      </w:r>
      <w:proofErr w:type="spellStart"/>
      <w:r w:rsidRPr="007E0508">
        <w:rPr>
          <w:rFonts w:eastAsia="Calibri"/>
          <w:color w:val="000000"/>
          <w:lang w:eastAsia="zh-CN"/>
        </w:rPr>
        <w:t>Миновская</w:t>
      </w:r>
      <w:proofErr w:type="spellEnd"/>
      <w:r w:rsidRPr="007E0508">
        <w:rPr>
          <w:rFonts w:eastAsia="Calibri"/>
          <w:color w:val="000000"/>
          <w:lang w:eastAsia="zh-CN"/>
        </w:rPr>
        <w:t xml:space="preserve">, Л. С. </w:t>
      </w:r>
      <w:proofErr w:type="spellStart"/>
      <w:r w:rsidRPr="007E0508">
        <w:rPr>
          <w:rFonts w:eastAsia="Calibri"/>
          <w:color w:val="000000"/>
          <w:lang w:eastAsia="zh-CN"/>
        </w:rPr>
        <w:t>Ручко</w:t>
      </w:r>
      <w:proofErr w:type="spellEnd"/>
      <w:r w:rsidRPr="007E0508">
        <w:rPr>
          <w:rFonts w:eastAsia="Calibri"/>
          <w:color w:val="000000"/>
          <w:lang w:eastAsia="zh-CN"/>
        </w:rPr>
        <w:t xml:space="preserve">. — 2-е изд., </w:t>
      </w:r>
      <w:proofErr w:type="spellStart"/>
      <w:r w:rsidRPr="007E0508">
        <w:rPr>
          <w:rFonts w:eastAsia="Calibri"/>
          <w:color w:val="000000"/>
          <w:lang w:eastAsia="zh-CN"/>
        </w:rPr>
        <w:t>испр</w:t>
      </w:r>
      <w:proofErr w:type="spellEnd"/>
      <w:r w:rsidRPr="007E0508">
        <w:rPr>
          <w:rFonts w:eastAsia="Calibri"/>
          <w:color w:val="000000"/>
          <w:lang w:eastAsia="zh-CN"/>
        </w:rPr>
        <w:t xml:space="preserve">. и доп. — Москва :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215 с. —Режим доступа — URL: </w:t>
      </w:r>
      <w:hyperlink r:id="rId24" w:history="1">
        <w:r w:rsidRPr="00A548DB">
          <w:rPr>
            <w:rStyle w:val="af6"/>
            <w:rFonts w:eastAsia="Calibri"/>
            <w:lang w:eastAsia="zh-CN"/>
          </w:rPr>
          <w:t>https://urait.ru/bcode/513463/</w:t>
        </w:r>
      </w:hyperlink>
    </w:p>
    <w:p w14:paraId="23D2E7CF"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Марков О.И.</w:t>
      </w:r>
      <w:r w:rsidRPr="00ED3ECF">
        <w:rPr>
          <w:rFonts w:eastAsia="Calibri"/>
          <w:color w:val="000000"/>
          <w:lang w:eastAsia="zh-CN"/>
        </w:rPr>
        <w:tab/>
        <w:t xml:space="preserve">Сценарная культура режиссеров театрализованных представлений и праздников. Сценарная технология/ </w:t>
      </w:r>
      <w:proofErr w:type="spellStart"/>
      <w:r w:rsidRPr="00ED3ECF">
        <w:rPr>
          <w:rFonts w:eastAsia="Calibri"/>
          <w:color w:val="000000"/>
          <w:lang w:eastAsia="zh-CN"/>
        </w:rPr>
        <w:t>О.И.Марков</w:t>
      </w:r>
      <w:proofErr w:type="spellEnd"/>
      <w:r w:rsidRPr="00ED3ECF">
        <w:rPr>
          <w:rFonts w:eastAsia="Calibri"/>
          <w:color w:val="000000"/>
          <w:lang w:eastAsia="zh-CN"/>
        </w:rPr>
        <w:t>.- [Электронный ресурс]. https://e.lanbook.com/book/158906</w:t>
      </w:r>
      <w:r w:rsidRPr="00ED3ECF">
        <w:rPr>
          <w:rFonts w:eastAsia="Calibri"/>
          <w:color w:val="000000"/>
          <w:lang w:eastAsia="zh-CN"/>
        </w:rPr>
        <w:tab/>
      </w:r>
      <w:r w:rsidRPr="00ED3ECF">
        <w:rPr>
          <w:rFonts w:eastAsia="Calibri"/>
          <w:color w:val="000000"/>
          <w:lang w:eastAsia="zh-CN"/>
        </w:rPr>
        <w:tab/>
        <w:t xml:space="preserve">                           </w:t>
      </w:r>
    </w:p>
    <w:p w14:paraId="6D13AEE9"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Мордасов, А.А.</w:t>
      </w:r>
      <w:r w:rsidRPr="00ED3ECF">
        <w:rPr>
          <w:rFonts w:eastAsia="Calibri"/>
          <w:color w:val="000000"/>
          <w:lang w:eastAsia="zh-CN"/>
        </w:rPr>
        <w:tab/>
        <w:t xml:space="preserve"> Принципы режиссуры театрализованных представлений и праздников : учебное пособие / А.А. Мордасов. — 3-е изд., стер. -[ Электронный ресурс] URL: https://e.lanbook.com/book/163311</w:t>
      </w:r>
    </w:p>
    <w:p w14:paraId="272A221F" w14:textId="77777777" w:rsidR="00EE2106" w:rsidRPr="002B35F0" w:rsidRDefault="00EE2106" w:rsidP="00234C19">
      <w:pPr>
        <w:numPr>
          <w:ilvl w:val="0"/>
          <w:numId w:val="67"/>
        </w:numPr>
        <w:tabs>
          <w:tab w:val="left" w:pos="1134"/>
          <w:tab w:val="left" w:pos="1276"/>
        </w:tabs>
        <w:ind w:left="0" w:firstLine="851"/>
        <w:rPr>
          <w:rFonts w:eastAsia="Calibri"/>
          <w:color w:val="000000"/>
          <w:lang w:eastAsia="zh-CN"/>
        </w:rPr>
      </w:pPr>
      <w:r w:rsidRPr="002B35F0">
        <w:rPr>
          <w:rFonts w:eastAsia="Calibri"/>
          <w:color w:val="000000"/>
          <w:lang w:eastAsia="zh-CN"/>
        </w:rPr>
        <w:t xml:space="preserve"> </w:t>
      </w:r>
      <w:proofErr w:type="spellStart"/>
      <w:r w:rsidRPr="002B35F0">
        <w:rPr>
          <w:rFonts w:eastAsia="Calibri"/>
          <w:color w:val="000000"/>
          <w:lang w:eastAsia="zh-CN"/>
        </w:rPr>
        <w:t>Пога</w:t>
      </w:r>
      <w:proofErr w:type="spellEnd"/>
      <w:r w:rsidRPr="002B35F0">
        <w:rPr>
          <w:rFonts w:eastAsia="Calibri"/>
          <w:color w:val="000000"/>
          <w:lang w:eastAsia="zh-CN"/>
        </w:rPr>
        <w:t xml:space="preserve">, Л. Н.  Дикторское мастерство : учебное пособие для вузов / Л. Н. </w:t>
      </w:r>
      <w:proofErr w:type="spellStart"/>
      <w:r w:rsidRPr="002B35F0">
        <w:rPr>
          <w:rFonts w:eastAsia="Calibri"/>
          <w:color w:val="000000"/>
          <w:lang w:eastAsia="zh-CN"/>
        </w:rPr>
        <w:t>Пога</w:t>
      </w:r>
      <w:proofErr w:type="spellEnd"/>
      <w:r w:rsidRPr="002B35F0">
        <w:rPr>
          <w:rFonts w:eastAsia="Calibri"/>
          <w:color w:val="000000"/>
          <w:lang w:eastAsia="zh-CN"/>
        </w:rPr>
        <w:t xml:space="preserve">. — 2-е изд. — Москва : Издательство </w:t>
      </w:r>
      <w:proofErr w:type="spellStart"/>
      <w:r w:rsidRPr="002B35F0">
        <w:rPr>
          <w:rFonts w:eastAsia="Calibri"/>
          <w:color w:val="000000"/>
          <w:lang w:eastAsia="zh-CN"/>
        </w:rPr>
        <w:t>Юрайт</w:t>
      </w:r>
      <w:proofErr w:type="spellEnd"/>
      <w:r w:rsidRPr="002B35F0">
        <w:rPr>
          <w:rFonts w:eastAsia="Calibri"/>
          <w:color w:val="000000"/>
          <w:lang w:eastAsia="zh-CN"/>
        </w:rPr>
        <w:t xml:space="preserve">, 2022. — 105 с. —Текст : электронный // Образовательная платформа </w:t>
      </w:r>
      <w:proofErr w:type="spellStart"/>
      <w:r w:rsidRPr="002B35F0">
        <w:rPr>
          <w:rFonts w:eastAsia="Calibri"/>
          <w:color w:val="000000"/>
          <w:lang w:eastAsia="zh-CN"/>
        </w:rPr>
        <w:t>Юрайт</w:t>
      </w:r>
      <w:proofErr w:type="spellEnd"/>
      <w:r w:rsidRPr="002B35F0">
        <w:rPr>
          <w:rFonts w:eastAsia="Calibri"/>
          <w:color w:val="000000"/>
          <w:lang w:eastAsia="zh-CN"/>
        </w:rPr>
        <w:t xml:space="preserve"> [сайт]. — URL: https://urait.ru/bcode/497188 </w:t>
      </w:r>
    </w:p>
    <w:p w14:paraId="166BD44F" w14:textId="77777777" w:rsidR="00EE2106" w:rsidRPr="002B35F0" w:rsidRDefault="00EE2106" w:rsidP="00234C19">
      <w:pPr>
        <w:numPr>
          <w:ilvl w:val="0"/>
          <w:numId w:val="67"/>
        </w:numPr>
        <w:tabs>
          <w:tab w:val="left" w:pos="1134"/>
          <w:tab w:val="left" w:pos="1276"/>
        </w:tabs>
        <w:ind w:left="0" w:firstLine="851"/>
        <w:rPr>
          <w:rFonts w:eastAsia="Calibri"/>
          <w:color w:val="000000"/>
          <w:lang w:eastAsia="zh-CN"/>
        </w:rPr>
      </w:pPr>
      <w:r w:rsidRPr="002B35F0">
        <w:rPr>
          <w:rFonts w:eastAsia="Calibri"/>
          <w:color w:val="000000"/>
          <w:lang w:eastAsia="zh-CN"/>
        </w:rPr>
        <w:t xml:space="preserve">Прокопова, Н. Л.  Сценическая речь : учебное пособие для вузов / Н. Л. Прокопова. — 2-е изд. — Москва : Издательство </w:t>
      </w:r>
      <w:proofErr w:type="spellStart"/>
      <w:r w:rsidRPr="002B35F0">
        <w:rPr>
          <w:rFonts w:eastAsia="Calibri"/>
          <w:color w:val="000000"/>
          <w:lang w:eastAsia="zh-CN"/>
        </w:rPr>
        <w:t>Юрайт</w:t>
      </w:r>
      <w:proofErr w:type="spellEnd"/>
      <w:r w:rsidRPr="002B35F0">
        <w:rPr>
          <w:rFonts w:eastAsia="Calibri"/>
          <w:color w:val="000000"/>
          <w:lang w:eastAsia="zh-CN"/>
        </w:rPr>
        <w:t xml:space="preserve">, 2022. — 117 с.: электронный // Образовательная платформа </w:t>
      </w:r>
      <w:proofErr w:type="spellStart"/>
      <w:r w:rsidRPr="002B35F0">
        <w:rPr>
          <w:rFonts w:eastAsia="Calibri"/>
          <w:color w:val="000000"/>
          <w:lang w:eastAsia="zh-CN"/>
        </w:rPr>
        <w:t>Юрайт</w:t>
      </w:r>
      <w:proofErr w:type="spellEnd"/>
      <w:r w:rsidRPr="002B35F0">
        <w:rPr>
          <w:rFonts w:eastAsia="Calibri"/>
          <w:color w:val="000000"/>
          <w:lang w:eastAsia="zh-CN"/>
        </w:rPr>
        <w:t xml:space="preserve"> [сайт]. — URL: https://urait.ru/bcode/496991</w:t>
      </w:r>
    </w:p>
    <w:p w14:paraId="41BC9465" w14:textId="77777777" w:rsidR="00EE2106" w:rsidRPr="002B35F0" w:rsidRDefault="00EE2106" w:rsidP="00234C19">
      <w:pPr>
        <w:numPr>
          <w:ilvl w:val="0"/>
          <w:numId w:val="67"/>
        </w:numPr>
        <w:tabs>
          <w:tab w:val="left" w:pos="1134"/>
          <w:tab w:val="left" w:pos="1276"/>
        </w:tabs>
        <w:ind w:left="0" w:firstLine="851"/>
        <w:rPr>
          <w:rFonts w:eastAsia="Calibri"/>
          <w:color w:val="000000"/>
          <w:lang w:eastAsia="zh-CN"/>
        </w:rPr>
      </w:pPr>
      <w:r w:rsidRPr="002B35F0">
        <w:rPr>
          <w:rFonts w:eastAsia="Calibri"/>
          <w:color w:val="000000"/>
          <w:lang w:eastAsia="zh-CN"/>
        </w:rPr>
        <w:t xml:space="preserve">Савостьянов, А. И.  Техника речи в профессиональной подготовке актера : практическое пособие для среднего профессионального образования / А. И. Савостьянов. — 2-е изд., </w:t>
      </w:r>
      <w:proofErr w:type="spellStart"/>
      <w:r w:rsidRPr="002B35F0">
        <w:rPr>
          <w:rFonts w:eastAsia="Calibri"/>
          <w:color w:val="000000"/>
          <w:lang w:eastAsia="zh-CN"/>
        </w:rPr>
        <w:t>испр</w:t>
      </w:r>
      <w:proofErr w:type="spellEnd"/>
      <w:r w:rsidRPr="002B35F0">
        <w:rPr>
          <w:rFonts w:eastAsia="Calibri"/>
          <w:color w:val="000000"/>
          <w:lang w:eastAsia="zh-CN"/>
        </w:rPr>
        <w:t xml:space="preserve">. и доп. — Москва : Издательство </w:t>
      </w:r>
      <w:proofErr w:type="spellStart"/>
      <w:r w:rsidRPr="002B35F0">
        <w:rPr>
          <w:rFonts w:eastAsia="Calibri"/>
          <w:color w:val="000000"/>
          <w:lang w:eastAsia="zh-CN"/>
        </w:rPr>
        <w:t>Юрайт</w:t>
      </w:r>
      <w:proofErr w:type="spellEnd"/>
      <w:r w:rsidRPr="002B35F0">
        <w:rPr>
          <w:rFonts w:eastAsia="Calibri"/>
          <w:color w:val="000000"/>
          <w:lang w:eastAsia="zh-CN"/>
        </w:rPr>
        <w:t xml:space="preserve">, 2023. — 137 с. — (Профессиональное образование).  электронный // Образовательная платформа </w:t>
      </w:r>
      <w:proofErr w:type="spellStart"/>
      <w:r w:rsidRPr="002B35F0">
        <w:rPr>
          <w:rFonts w:eastAsia="Calibri"/>
          <w:color w:val="000000"/>
          <w:lang w:eastAsia="zh-CN"/>
        </w:rPr>
        <w:t>Юрайт</w:t>
      </w:r>
      <w:proofErr w:type="spellEnd"/>
      <w:r w:rsidRPr="002B35F0">
        <w:rPr>
          <w:rFonts w:eastAsia="Calibri"/>
          <w:color w:val="000000"/>
          <w:lang w:eastAsia="zh-CN"/>
        </w:rPr>
        <w:t xml:space="preserve"> [сайт]. — URL: https://urait.ru/bcode/514753</w:t>
      </w:r>
    </w:p>
    <w:p w14:paraId="5D3EBC21"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Санникова Л.И.</w:t>
      </w:r>
      <w:r w:rsidRPr="00ED3ECF">
        <w:rPr>
          <w:rFonts w:eastAsia="Calibri"/>
          <w:color w:val="000000"/>
          <w:lang w:eastAsia="zh-CN"/>
        </w:rPr>
        <w:tab/>
        <w:t>Художественный образ в сценографии: Учебное пособие/ Л.И. Санникова.- 5-е изд.-[Электронный ресурс].</w:t>
      </w:r>
      <w:r w:rsidRPr="00ED3ECF">
        <w:rPr>
          <w:rFonts w:eastAsia="Calibri"/>
          <w:color w:val="000000"/>
          <w:lang w:eastAsia="zh-CN"/>
        </w:rPr>
        <w:tab/>
        <w:t>URL: https://e.lanbook.com/book/215708</w:t>
      </w:r>
    </w:p>
    <w:p w14:paraId="4AC42B4F"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proofErr w:type="spellStart"/>
      <w:r w:rsidRPr="00ED3ECF">
        <w:rPr>
          <w:rFonts w:eastAsia="Calibri"/>
          <w:color w:val="000000"/>
          <w:lang w:eastAsia="zh-CN"/>
        </w:rPr>
        <w:t>Сахновский</w:t>
      </w:r>
      <w:proofErr w:type="spellEnd"/>
      <w:r w:rsidRPr="00ED3ECF">
        <w:rPr>
          <w:rFonts w:eastAsia="Calibri"/>
          <w:color w:val="000000"/>
          <w:lang w:eastAsia="zh-CN"/>
        </w:rPr>
        <w:t xml:space="preserve"> В.Г.</w:t>
      </w:r>
      <w:r w:rsidRPr="00ED3ECF">
        <w:rPr>
          <w:rFonts w:eastAsia="Calibri"/>
          <w:color w:val="000000"/>
          <w:lang w:eastAsia="zh-CN"/>
        </w:rPr>
        <w:tab/>
        <w:t xml:space="preserve">"Работа режиссера: Учебное пособие/В.Г. </w:t>
      </w:r>
      <w:proofErr w:type="spellStart"/>
      <w:r w:rsidRPr="00ED3ECF">
        <w:rPr>
          <w:rFonts w:eastAsia="Calibri"/>
          <w:color w:val="000000"/>
          <w:lang w:eastAsia="zh-CN"/>
        </w:rPr>
        <w:t>Сахновский</w:t>
      </w:r>
      <w:proofErr w:type="spellEnd"/>
      <w:r w:rsidRPr="00ED3ECF">
        <w:rPr>
          <w:rFonts w:eastAsia="Calibri"/>
          <w:color w:val="000000"/>
          <w:lang w:eastAsia="zh-CN"/>
        </w:rPr>
        <w:t>.- 4-е изд. - [Электронный ресурс]."</w:t>
      </w:r>
      <w:r w:rsidRPr="00ED3ECF">
        <w:rPr>
          <w:rFonts w:eastAsia="Calibri"/>
          <w:color w:val="000000"/>
          <w:lang w:eastAsia="zh-CN"/>
        </w:rPr>
        <w:tab/>
        <w:t>URL: https://e.lanbook.com/book/115959</w:t>
      </w:r>
      <w:r w:rsidRPr="00ED3ECF">
        <w:rPr>
          <w:rFonts w:eastAsia="Calibri"/>
          <w:color w:val="000000"/>
          <w:lang w:eastAsia="zh-CN"/>
        </w:rPr>
        <w:tab/>
      </w:r>
      <w:r w:rsidRPr="00ED3ECF">
        <w:rPr>
          <w:rFonts w:eastAsia="Calibri"/>
          <w:color w:val="000000"/>
          <w:lang w:eastAsia="zh-CN"/>
        </w:rPr>
        <w:tab/>
        <w:t>ЭБС "Лань"</w:t>
      </w:r>
    </w:p>
    <w:p w14:paraId="4068AC72" w14:textId="77777777" w:rsidR="00EE2106" w:rsidRDefault="00EE2106" w:rsidP="00234C19">
      <w:pPr>
        <w:numPr>
          <w:ilvl w:val="0"/>
          <w:numId w:val="67"/>
        </w:numPr>
        <w:tabs>
          <w:tab w:val="left" w:pos="1134"/>
          <w:tab w:val="left" w:pos="1276"/>
        </w:tabs>
        <w:ind w:left="0" w:firstLine="851"/>
        <w:rPr>
          <w:rFonts w:eastAsia="Calibri"/>
          <w:color w:val="000000"/>
          <w:lang w:eastAsia="zh-CN"/>
        </w:rPr>
      </w:pPr>
      <w:proofErr w:type="spellStart"/>
      <w:r w:rsidRPr="00ED3ECF">
        <w:rPr>
          <w:rFonts w:eastAsia="Calibri"/>
          <w:color w:val="000000"/>
          <w:lang w:eastAsia="zh-CN"/>
        </w:rPr>
        <w:t>Сахновский</w:t>
      </w:r>
      <w:proofErr w:type="spellEnd"/>
      <w:r w:rsidRPr="00ED3ECF">
        <w:rPr>
          <w:rFonts w:eastAsia="Calibri"/>
          <w:color w:val="000000"/>
          <w:lang w:eastAsia="zh-CN"/>
        </w:rPr>
        <w:t xml:space="preserve"> В.Г.</w:t>
      </w:r>
      <w:r w:rsidRPr="00ED3ECF">
        <w:rPr>
          <w:rFonts w:eastAsia="Calibri"/>
          <w:color w:val="000000"/>
          <w:lang w:eastAsia="zh-CN"/>
        </w:rPr>
        <w:tab/>
        <w:t xml:space="preserve">Режиссура и методика ее преподавания: Учебное пособие/В.Г. </w:t>
      </w:r>
      <w:proofErr w:type="spellStart"/>
      <w:r w:rsidRPr="00ED3ECF">
        <w:rPr>
          <w:rFonts w:eastAsia="Calibri"/>
          <w:color w:val="000000"/>
          <w:lang w:eastAsia="zh-CN"/>
        </w:rPr>
        <w:t>Сахновский</w:t>
      </w:r>
      <w:proofErr w:type="spellEnd"/>
      <w:r w:rsidRPr="00ED3ECF">
        <w:rPr>
          <w:rFonts w:eastAsia="Calibri"/>
          <w:color w:val="000000"/>
          <w:lang w:eastAsia="zh-CN"/>
        </w:rPr>
        <w:t>.- 6-е изд.-[Электронный ресурс].    URL: https://e.lanbook.com/book/316073</w:t>
      </w:r>
      <w:r w:rsidRPr="00ED3ECF">
        <w:rPr>
          <w:rFonts w:eastAsia="Calibri"/>
          <w:color w:val="000000"/>
          <w:lang w:eastAsia="zh-CN"/>
        </w:rPr>
        <w:tab/>
      </w:r>
      <w:r w:rsidRPr="00ED3ECF">
        <w:rPr>
          <w:rFonts w:eastAsia="Calibri"/>
          <w:color w:val="000000"/>
          <w:lang w:eastAsia="zh-CN"/>
        </w:rPr>
        <w:tab/>
        <w:t>ЭБС "Лань"</w:t>
      </w:r>
      <w:r>
        <w:rPr>
          <w:rFonts w:eastAsia="Calibri"/>
          <w:color w:val="000000"/>
          <w:lang w:eastAsia="zh-CN"/>
        </w:rPr>
        <w:t>.</w:t>
      </w:r>
    </w:p>
    <w:p w14:paraId="3A1251E6" w14:textId="77777777" w:rsidR="00EE2106" w:rsidRPr="007E0508" w:rsidRDefault="00EE2106" w:rsidP="00234C19">
      <w:pPr>
        <w:numPr>
          <w:ilvl w:val="0"/>
          <w:numId w:val="67"/>
        </w:numPr>
        <w:tabs>
          <w:tab w:val="left" w:pos="1134"/>
          <w:tab w:val="left" w:pos="1276"/>
        </w:tabs>
        <w:ind w:left="0" w:firstLine="851"/>
        <w:rPr>
          <w:rFonts w:eastAsia="Calibri"/>
          <w:color w:val="000000"/>
          <w:lang w:eastAsia="zh-CN"/>
        </w:rPr>
      </w:pPr>
      <w:r w:rsidRPr="007E0508">
        <w:rPr>
          <w:rFonts w:eastAsia="Calibri"/>
          <w:color w:val="000000"/>
          <w:lang w:eastAsia="zh-CN"/>
        </w:rPr>
        <w:t xml:space="preserve">Смирнова, Е. О.  Психология и педагогика игры : учебное пособие для среднего профессионального образования / Е. О. Смирнова, И. А. Рябкова. — Москва : Издательство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223 с. — (Профессиональное образование). —Образовательная платформа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[сайт]. — URL: https://urait.ru/bcode/518107</w:t>
      </w:r>
    </w:p>
    <w:p w14:paraId="6BDCC775"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 xml:space="preserve">Станиславский, К. С.  Работа актера над собой в 2 ч. Часть 1 / К. С. Станиславский. — Москва : Издательство </w:t>
      </w:r>
      <w:proofErr w:type="spellStart"/>
      <w:r w:rsidRPr="00ED3ECF">
        <w:rPr>
          <w:rFonts w:eastAsia="Calibri"/>
          <w:color w:val="000000"/>
          <w:lang w:eastAsia="zh-CN"/>
        </w:rPr>
        <w:t>Юрайт</w:t>
      </w:r>
      <w:proofErr w:type="spellEnd"/>
      <w:r w:rsidRPr="00ED3ECF">
        <w:rPr>
          <w:rFonts w:eastAsia="Calibri"/>
          <w:color w:val="000000"/>
          <w:lang w:eastAsia="zh-CN"/>
        </w:rPr>
        <w:t xml:space="preserve">, 2023. — 171 с. — (Высшее образование).  Текст : электронный // Образовательная платформа </w:t>
      </w:r>
      <w:proofErr w:type="spellStart"/>
      <w:r w:rsidRPr="00ED3ECF">
        <w:rPr>
          <w:rFonts w:eastAsia="Calibri"/>
          <w:color w:val="000000"/>
          <w:lang w:eastAsia="zh-CN"/>
        </w:rPr>
        <w:t>Юрайт</w:t>
      </w:r>
      <w:proofErr w:type="spellEnd"/>
      <w:r w:rsidRPr="00ED3ECF">
        <w:rPr>
          <w:rFonts w:eastAsia="Calibri"/>
          <w:color w:val="000000"/>
          <w:lang w:eastAsia="zh-CN"/>
        </w:rPr>
        <w:t xml:space="preserve"> [сайт]. — URL: https://urait.ru/bcode/514183</w:t>
      </w:r>
    </w:p>
    <w:p w14:paraId="0FDCCAB8"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 xml:space="preserve">Станиславский, К. С.  Работа актера над собой в 2 ч. Часть 2 / К. С. Станиславский. — Москва : Издательство </w:t>
      </w:r>
      <w:proofErr w:type="spellStart"/>
      <w:r w:rsidRPr="00ED3ECF">
        <w:rPr>
          <w:rFonts w:eastAsia="Calibri"/>
          <w:color w:val="000000"/>
          <w:lang w:eastAsia="zh-CN"/>
        </w:rPr>
        <w:t>Юрайт</w:t>
      </w:r>
      <w:proofErr w:type="spellEnd"/>
      <w:r w:rsidRPr="00ED3ECF">
        <w:rPr>
          <w:rFonts w:eastAsia="Calibri"/>
          <w:color w:val="000000"/>
          <w:lang w:eastAsia="zh-CN"/>
        </w:rPr>
        <w:t xml:space="preserve">, 2023. — 215 с. — (Высшее образование).  Текст : электронный // Образовательная платформа </w:t>
      </w:r>
      <w:proofErr w:type="spellStart"/>
      <w:r w:rsidRPr="00ED3ECF">
        <w:rPr>
          <w:rFonts w:eastAsia="Calibri"/>
          <w:color w:val="000000"/>
          <w:lang w:eastAsia="zh-CN"/>
        </w:rPr>
        <w:t>Юрайт</w:t>
      </w:r>
      <w:proofErr w:type="spellEnd"/>
      <w:r w:rsidRPr="00ED3ECF">
        <w:rPr>
          <w:rFonts w:eastAsia="Calibri"/>
          <w:color w:val="000000"/>
          <w:lang w:eastAsia="zh-CN"/>
        </w:rPr>
        <w:t xml:space="preserve"> [сайт]. — URL: https://urait.ru/bcode/514197</w:t>
      </w:r>
    </w:p>
    <w:p w14:paraId="2459A806" w14:textId="77777777" w:rsidR="00EE2106" w:rsidRPr="00ED3ECF"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 xml:space="preserve">Станиславский, К. С.  Режиссура и актерское мастерство. Избранные работы / К. С. Станиславский. — Москва : Издательство </w:t>
      </w:r>
      <w:proofErr w:type="spellStart"/>
      <w:r w:rsidRPr="00ED3ECF">
        <w:rPr>
          <w:rFonts w:eastAsia="Calibri"/>
          <w:color w:val="000000"/>
          <w:lang w:eastAsia="zh-CN"/>
        </w:rPr>
        <w:t>Юрайт</w:t>
      </w:r>
      <w:proofErr w:type="spellEnd"/>
      <w:r w:rsidRPr="00ED3ECF">
        <w:rPr>
          <w:rFonts w:eastAsia="Calibri"/>
          <w:color w:val="000000"/>
          <w:lang w:eastAsia="zh-CN"/>
        </w:rPr>
        <w:t xml:space="preserve">, 2023. — 355 с. — (Антология мысли).  Текст : электронный // Образовательная платформа </w:t>
      </w:r>
      <w:proofErr w:type="spellStart"/>
      <w:r w:rsidRPr="00ED3ECF">
        <w:rPr>
          <w:rFonts w:eastAsia="Calibri"/>
          <w:color w:val="000000"/>
          <w:lang w:eastAsia="zh-CN"/>
        </w:rPr>
        <w:t>Юрайт</w:t>
      </w:r>
      <w:proofErr w:type="spellEnd"/>
      <w:r w:rsidRPr="00ED3ECF">
        <w:rPr>
          <w:rFonts w:eastAsia="Calibri"/>
          <w:color w:val="000000"/>
          <w:lang w:eastAsia="zh-CN"/>
        </w:rPr>
        <w:t xml:space="preserve"> [сайт]. — URL: https://urait.ru/bcode/51388</w:t>
      </w:r>
    </w:p>
    <w:p w14:paraId="1E8FA3FB" w14:textId="77777777" w:rsidR="00EE2106" w:rsidRPr="007E0508" w:rsidRDefault="00EE2106" w:rsidP="00234C19">
      <w:pPr>
        <w:numPr>
          <w:ilvl w:val="0"/>
          <w:numId w:val="67"/>
        </w:numPr>
        <w:tabs>
          <w:tab w:val="left" w:pos="1134"/>
          <w:tab w:val="left" w:pos="1276"/>
        </w:tabs>
        <w:ind w:left="0" w:firstLine="851"/>
        <w:rPr>
          <w:rFonts w:eastAsia="Calibri"/>
          <w:color w:val="000000"/>
          <w:lang w:eastAsia="zh-CN"/>
        </w:rPr>
      </w:pPr>
      <w:r w:rsidRPr="007E0508">
        <w:rPr>
          <w:rFonts w:eastAsia="Calibri"/>
          <w:color w:val="000000"/>
          <w:lang w:eastAsia="zh-CN"/>
        </w:rPr>
        <w:t xml:space="preserve">Теоретические и методические основы организации игровой деятельности детей раннего и дошкольного возраста : учебник для среднего профессионального образования / А. И. Савенков [и др.] ; под научной редакцией А. И. Савенкова. — Москва : Издательство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339 с. — (Профессиональное образование).  Образовательная платформа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[сайт]. — URL: https://urait.ru/bcode/518256</w:t>
      </w:r>
    </w:p>
    <w:p w14:paraId="079297B3" w14:textId="77777777" w:rsidR="00EE2106" w:rsidRPr="007E0508" w:rsidRDefault="00EE2106" w:rsidP="00234C19">
      <w:pPr>
        <w:numPr>
          <w:ilvl w:val="0"/>
          <w:numId w:val="67"/>
        </w:numPr>
        <w:tabs>
          <w:tab w:val="left" w:pos="1134"/>
          <w:tab w:val="left" w:pos="1276"/>
        </w:tabs>
        <w:ind w:left="0" w:firstLine="851"/>
        <w:rPr>
          <w:rFonts w:eastAsia="Calibri"/>
          <w:color w:val="000000"/>
          <w:lang w:eastAsia="zh-CN"/>
        </w:rPr>
      </w:pPr>
      <w:r w:rsidRPr="007E0508">
        <w:rPr>
          <w:rFonts w:eastAsia="Calibri"/>
          <w:color w:val="000000"/>
          <w:lang w:eastAsia="zh-CN"/>
        </w:rPr>
        <w:t xml:space="preserve">Теория и методика игры : учебник и практикум для среднего профессионального образования / О. А. Степанова, М. Э. Вайнер, Н. Я. Чутко ; под редакцией Г. Ф. </w:t>
      </w:r>
      <w:proofErr w:type="spellStart"/>
      <w:r w:rsidRPr="007E0508">
        <w:rPr>
          <w:rFonts w:eastAsia="Calibri"/>
          <w:color w:val="000000"/>
          <w:lang w:eastAsia="zh-CN"/>
        </w:rPr>
        <w:t>Кумариной</w:t>
      </w:r>
      <w:proofErr w:type="spellEnd"/>
      <w:r w:rsidRPr="007E0508">
        <w:rPr>
          <w:rFonts w:eastAsia="Calibri"/>
          <w:color w:val="000000"/>
          <w:lang w:eastAsia="zh-CN"/>
        </w:rPr>
        <w:t xml:space="preserve">, О. А. Степановой. — 2-е изд., </w:t>
      </w:r>
      <w:proofErr w:type="spellStart"/>
      <w:r w:rsidRPr="007E0508">
        <w:rPr>
          <w:rFonts w:eastAsia="Calibri"/>
          <w:color w:val="000000"/>
          <w:lang w:eastAsia="zh-CN"/>
        </w:rPr>
        <w:t>испр</w:t>
      </w:r>
      <w:proofErr w:type="spellEnd"/>
      <w:r w:rsidRPr="007E0508">
        <w:rPr>
          <w:rFonts w:eastAsia="Calibri"/>
          <w:color w:val="000000"/>
          <w:lang w:eastAsia="zh-CN"/>
        </w:rPr>
        <w:t xml:space="preserve">. и доп. — Москва : Издательство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265 с. — (Профессиональное образование).  Образовательная платформа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[сайт]. — URL: https://urait.ru/bcode/512518</w:t>
      </w:r>
    </w:p>
    <w:p w14:paraId="1DD25465" w14:textId="1F553DB3" w:rsidR="00EE2106" w:rsidRPr="00ED3ECF" w:rsidRDefault="00EE2106" w:rsidP="00234C19">
      <w:pPr>
        <w:numPr>
          <w:ilvl w:val="0"/>
          <w:numId w:val="67"/>
        </w:numPr>
        <w:tabs>
          <w:tab w:val="left" w:pos="1134"/>
          <w:tab w:val="left" w:pos="1276"/>
        </w:tabs>
        <w:ind w:left="0" w:firstLine="851"/>
        <w:rPr>
          <w:rFonts w:eastAsia="Calibri"/>
          <w:color w:val="000000"/>
          <w:lang w:eastAsia="zh-CN"/>
        </w:rPr>
      </w:pPr>
      <w:proofErr w:type="spellStart"/>
      <w:r w:rsidRPr="00ED3ECF">
        <w:rPr>
          <w:rFonts w:eastAsia="Calibri"/>
          <w:color w:val="000000"/>
          <w:lang w:eastAsia="zh-CN"/>
        </w:rPr>
        <w:t>Чистюхин</w:t>
      </w:r>
      <w:proofErr w:type="spellEnd"/>
      <w:r w:rsidRPr="00ED3ECF">
        <w:rPr>
          <w:rFonts w:eastAsia="Calibri"/>
          <w:color w:val="000000"/>
          <w:lang w:eastAsia="zh-CN"/>
        </w:rPr>
        <w:t>, И.Н.</w:t>
      </w:r>
      <w:r w:rsidRPr="00ED3ECF">
        <w:rPr>
          <w:rFonts w:eastAsia="Calibri"/>
          <w:color w:val="000000"/>
          <w:lang w:eastAsia="zh-CN"/>
        </w:rPr>
        <w:tab/>
        <w:t xml:space="preserve">О драме и драматургии : учебное пособие/ И.Н. </w:t>
      </w:r>
      <w:proofErr w:type="spellStart"/>
      <w:r w:rsidRPr="00ED3ECF">
        <w:rPr>
          <w:rFonts w:eastAsia="Calibri"/>
          <w:color w:val="000000"/>
          <w:lang w:eastAsia="zh-CN"/>
        </w:rPr>
        <w:t>Чистюхин</w:t>
      </w:r>
      <w:proofErr w:type="spellEnd"/>
      <w:r w:rsidRPr="00ED3ECF">
        <w:rPr>
          <w:rFonts w:eastAsia="Calibri"/>
          <w:color w:val="000000"/>
          <w:lang w:eastAsia="zh-CN"/>
        </w:rPr>
        <w:t xml:space="preserve">.- 2-е изд., </w:t>
      </w:r>
      <w:proofErr w:type="spellStart"/>
      <w:r w:rsidRPr="00ED3ECF">
        <w:rPr>
          <w:rFonts w:eastAsia="Calibri"/>
          <w:color w:val="000000"/>
          <w:lang w:eastAsia="zh-CN"/>
        </w:rPr>
        <w:t>испр</w:t>
      </w:r>
      <w:proofErr w:type="spellEnd"/>
      <w:r w:rsidRPr="00ED3ECF">
        <w:rPr>
          <w:rFonts w:eastAsia="Calibri"/>
          <w:color w:val="000000"/>
          <w:lang w:eastAsia="zh-CN"/>
        </w:rPr>
        <w:t>.- [Электронный ресурс]. URL: ht</w:t>
      </w:r>
      <w:r w:rsidR="00760EDD">
        <w:rPr>
          <w:rFonts w:eastAsia="Calibri"/>
          <w:color w:val="000000"/>
          <w:lang w:eastAsia="zh-CN"/>
        </w:rPr>
        <w:t>tps://e.lanbook.com/book/24027.</w:t>
      </w:r>
    </w:p>
    <w:p w14:paraId="28FC5A2B" w14:textId="77777777" w:rsidR="00EE2106" w:rsidRDefault="00EE2106" w:rsidP="00234C19">
      <w:pPr>
        <w:numPr>
          <w:ilvl w:val="0"/>
          <w:numId w:val="67"/>
        </w:numPr>
        <w:tabs>
          <w:tab w:val="left" w:pos="1134"/>
          <w:tab w:val="left" w:pos="1276"/>
        </w:tabs>
        <w:ind w:left="0" w:firstLine="851"/>
        <w:rPr>
          <w:rFonts w:eastAsia="Calibri"/>
          <w:color w:val="000000"/>
          <w:lang w:eastAsia="zh-CN"/>
        </w:rPr>
      </w:pPr>
      <w:r w:rsidRPr="00ED3ECF">
        <w:rPr>
          <w:rFonts w:eastAsia="Calibri"/>
          <w:color w:val="000000"/>
          <w:lang w:eastAsia="zh-CN"/>
        </w:rPr>
        <w:t xml:space="preserve">Шубина, И.Б .Драматургия и режиссура зрелищных форм: Соучастие в зрелище, или игра в миф: Учебно-методическое пособие/ И.Б. Шубина.- 3-е изд.-[Электронный ресурс]. </w:t>
      </w:r>
      <w:hyperlink r:id="rId25" w:history="1">
        <w:r w:rsidRPr="00A548DB">
          <w:rPr>
            <w:rStyle w:val="af6"/>
            <w:rFonts w:eastAsia="Calibri"/>
            <w:lang w:eastAsia="zh-CN"/>
          </w:rPr>
          <w:t>https://e.lanbook.com/book/149643</w:t>
        </w:r>
      </w:hyperlink>
    </w:p>
    <w:p w14:paraId="51D81304" w14:textId="5E358748" w:rsidR="002B35F0" w:rsidRPr="00760EDD" w:rsidRDefault="002B35F0" w:rsidP="00760EDD">
      <w:pPr>
        <w:tabs>
          <w:tab w:val="left" w:pos="1134"/>
        </w:tabs>
        <w:rPr>
          <w:rFonts w:eastAsia="Calibri"/>
          <w:color w:val="000000"/>
          <w:lang w:eastAsia="zh-CN"/>
        </w:rPr>
      </w:pPr>
    </w:p>
    <w:p w14:paraId="6F3D0FA9" w14:textId="77777777" w:rsidR="007E0508" w:rsidRPr="007E0508" w:rsidRDefault="007E0508" w:rsidP="007E0508">
      <w:pPr>
        <w:tabs>
          <w:tab w:val="left" w:pos="1134"/>
        </w:tabs>
        <w:rPr>
          <w:rFonts w:eastAsia="Calibri"/>
          <w:color w:val="000000"/>
          <w:lang w:eastAsia="zh-CN"/>
        </w:rPr>
      </w:pPr>
    </w:p>
    <w:p w14:paraId="4BC6C282" w14:textId="6EFBA39F" w:rsidR="009F3E85" w:rsidRPr="007E0508" w:rsidRDefault="007E0508" w:rsidP="009F3E85">
      <w:pPr>
        <w:suppressAutoHyphens/>
        <w:spacing w:after="200" w:line="276" w:lineRule="auto"/>
        <w:ind w:firstLine="709"/>
        <w:contextualSpacing/>
        <w:rPr>
          <w:b/>
          <w:bCs/>
        </w:rPr>
      </w:pPr>
      <w:r w:rsidRPr="007E0508">
        <w:rPr>
          <w:b/>
          <w:bCs/>
        </w:rPr>
        <w:t>Д</w:t>
      </w:r>
      <w:r>
        <w:rPr>
          <w:b/>
          <w:bCs/>
        </w:rPr>
        <w:t>ополнительные источники</w:t>
      </w:r>
      <w:r w:rsidRPr="007E0508">
        <w:rPr>
          <w:b/>
          <w:bCs/>
        </w:rPr>
        <w:t>:</w:t>
      </w:r>
    </w:p>
    <w:p w14:paraId="149D764C" w14:textId="77777777" w:rsidR="00760EDD" w:rsidRPr="002B35F0" w:rsidRDefault="00760EDD" w:rsidP="00234C19">
      <w:pPr>
        <w:numPr>
          <w:ilvl w:val="0"/>
          <w:numId w:val="68"/>
        </w:numPr>
        <w:tabs>
          <w:tab w:val="left" w:pos="1134"/>
        </w:tabs>
        <w:ind w:left="0" w:firstLine="851"/>
        <w:rPr>
          <w:rFonts w:eastAsia="Calibri"/>
          <w:color w:val="000000"/>
          <w:lang w:eastAsia="zh-CN"/>
        </w:rPr>
      </w:pPr>
      <w:r w:rsidRPr="002B35F0">
        <w:rPr>
          <w:rFonts w:eastAsia="Calibri"/>
          <w:color w:val="000000"/>
          <w:lang w:eastAsia="zh-CN"/>
        </w:rPr>
        <w:t xml:space="preserve">Александрова М.Е. </w:t>
      </w:r>
      <w:r w:rsidRPr="002B35F0">
        <w:rPr>
          <w:rFonts w:eastAsia="Calibri"/>
          <w:color w:val="000000"/>
          <w:lang w:eastAsia="zh-CN"/>
        </w:rPr>
        <w:tab/>
        <w:t>Актерское мастерство. Первые уроки: учеб. пособие + ДВД / М.Е. Александрова</w:t>
      </w:r>
      <w:r w:rsidRPr="002B35F0">
        <w:rPr>
          <w:rFonts w:eastAsia="Calibri"/>
          <w:color w:val="000000"/>
          <w:lang w:eastAsia="zh-CN"/>
        </w:rPr>
        <w:tab/>
        <w:t>СПб.: Лань, 2019</w:t>
      </w:r>
      <w:r w:rsidRPr="002B35F0">
        <w:rPr>
          <w:rFonts w:eastAsia="Calibri"/>
          <w:color w:val="000000"/>
          <w:lang w:eastAsia="zh-CN"/>
        </w:rPr>
        <w:tab/>
      </w:r>
    </w:p>
    <w:p w14:paraId="77CFF2C3"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Андрейчук Н.М.</w:t>
      </w:r>
      <w:r w:rsidRPr="00ED3ECF">
        <w:rPr>
          <w:rFonts w:eastAsia="Calibri"/>
          <w:color w:val="000000"/>
          <w:lang w:eastAsia="zh-CN"/>
        </w:rPr>
        <w:tab/>
        <w:t>Основы  профессионального мастерства сценариста массовых праздников: Учебное пособие.- 5-е стер.</w:t>
      </w:r>
      <w:r w:rsidRPr="00ED3ECF">
        <w:rPr>
          <w:rFonts w:eastAsia="Calibri"/>
          <w:color w:val="000000"/>
          <w:lang w:eastAsia="zh-CN"/>
        </w:rPr>
        <w:tab/>
        <w:t>СПб.: Лань, 2020</w:t>
      </w:r>
    </w:p>
    <w:p w14:paraId="7FA119AC" w14:textId="77777777" w:rsidR="00760EDD" w:rsidRDefault="00760EDD" w:rsidP="00234C19">
      <w:pPr>
        <w:numPr>
          <w:ilvl w:val="0"/>
          <w:numId w:val="68"/>
        </w:numPr>
        <w:tabs>
          <w:tab w:val="left" w:pos="1134"/>
        </w:tabs>
        <w:ind w:left="0" w:firstLine="851"/>
        <w:rPr>
          <w:rFonts w:eastAsia="Calibri"/>
          <w:color w:val="000000"/>
          <w:lang w:eastAsia="zh-CN"/>
        </w:rPr>
      </w:pPr>
      <w:r w:rsidRPr="007E0508">
        <w:rPr>
          <w:rFonts w:eastAsia="Calibri"/>
          <w:color w:val="000000"/>
          <w:lang w:eastAsia="zh-CN"/>
        </w:rPr>
        <w:t xml:space="preserve">Бочарова, Н. И.  Методика организации досуговых мероприятий. Организация досуга детей в семье: учебное пособие для среднего профессионального образования / Н. И. Бочарова, О. Г. Тихонова. — 2-е изд., </w:t>
      </w:r>
      <w:proofErr w:type="spellStart"/>
      <w:r w:rsidRPr="007E0508">
        <w:rPr>
          <w:rFonts w:eastAsia="Calibri"/>
          <w:color w:val="000000"/>
          <w:lang w:eastAsia="zh-CN"/>
        </w:rPr>
        <w:t>испр</w:t>
      </w:r>
      <w:proofErr w:type="spellEnd"/>
      <w:r w:rsidRPr="007E0508">
        <w:rPr>
          <w:rFonts w:eastAsia="Calibri"/>
          <w:color w:val="000000"/>
          <w:lang w:eastAsia="zh-CN"/>
        </w:rPr>
        <w:t xml:space="preserve">. и доп. — Москва :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218 с. — Режим доступа URL: https://urait.ru/bcode/515490 </w:t>
      </w:r>
    </w:p>
    <w:p w14:paraId="06113AFF" w14:textId="77777777" w:rsidR="00760EDD" w:rsidRPr="00EE2106" w:rsidRDefault="00760EDD" w:rsidP="00234C19">
      <w:pPr>
        <w:numPr>
          <w:ilvl w:val="0"/>
          <w:numId w:val="68"/>
        </w:numPr>
        <w:tabs>
          <w:tab w:val="left" w:pos="1134"/>
        </w:tabs>
        <w:ind w:left="0" w:firstLine="851"/>
        <w:rPr>
          <w:rFonts w:eastAsia="Calibri"/>
          <w:color w:val="000000"/>
          <w:lang w:eastAsia="zh-CN"/>
        </w:rPr>
      </w:pPr>
      <w:proofErr w:type="spellStart"/>
      <w:r w:rsidRPr="00EE2106">
        <w:rPr>
          <w:rFonts w:eastAsia="Calibri"/>
          <w:color w:val="000000"/>
          <w:lang w:eastAsia="zh-CN"/>
        </w:rPr>
        <w:t>Бруссер</w:t>
      </w:r>
      <w:proofErr w:type="spellEnd"/>
      <w:r w:rsidRPr="00EE2106">
        <w:rPr>
          <w:rFonts w:eastAsia="Calibri"/>
          <w:color w:val="000000"/>
          <w:lang w:eastAsia="zh-CN"/>
        </w:rPr>
        <w:t>, А.М.</w:t>
      </w:r>
      <w:r w:rsidRPr="00EE2106">
        <w:rPr>
          <w:rFonts w:eastAsia="Calibri"/>
          <w:color w:val="000000"/>
          <w:lang w:eastAsia="zh-CN"/>
        </w:rPr>
        <w:tab/>
        <w:t>Основы дикции. Практикум : учебное пособие, 5-е изд., стер. — [Электронный ресурс].</w:t>
      </w:r>
      <w:r w:rsidRPr="00EE2106">
        <w:rPr>
          <w:rFonts w:eastAsia="Calibri"/>
          <w:color w:val="000000"/>
          <w:lang w:eastAsia="zh-CN"/>
        </w:rPr>
        <w:tab/>
        <w:t>URL:https://e.lanbook.com/book/278864</w:t>
      </w:r>
    </w:p>
    <w:p w14:paraId="5E110D1F" w14:textId="77777777" w:rsidR="00760EDD" w:rsidRDefault="00760EDD" w:rsidP="00234C19">
      <w:pPr>
        <w:numPr>
          <w:ilvl w:val="0"/>
          <w:numId w:val="68"/>
        </w:numPr>
        <w:tabs>
          <w:tab w:val="left" w:pos="1134"/>
        </w:tabs>
        <w:ind w:left="0" w:firstLine="851"/>
        <w:rPr>
          <w:rFonts w:eastAsia="Calibri"/>
          <w:color w:val="000000"/>
          <w:lang w:eastAsia="zh-CN"/>
        </w:rPr>
      </w:pPr>
      <w:proofErr w:type="spellStart"/>
      <w:r w:rsidRPr="007E0508">
        <w:rPr>
          <w:rFonts w:eastAsia="Calibri"/>
          <w:color w:val="000000"/>
          <w:lang w:eastAsia="zh-CN"/>
        </w:rPr>
        <w:t>Вайндорф</w:t>
      </w:r>
      <w:proofErr w:type="spellEnd"/>
      <w:r w:rsidRPr="007E0508">
        <w:rPr>
          <w:rFonts w:eastAsia="Calibri"/>
          <w:color w:val="000000"/>
          <w:lang w:eastAsia="zh-CN"/>
        </w:rPr>
        <w:t xml:space="preserve">-Сысоева, М. Е.  Организация летнего отдыха детей и подростков : учебное пособие для среднего профессионального образования / М. Е. </w:t>
      </w:r>
      <w:proofErr w:type="spellStart"/>
      <w:r w:rsidRPr="007E0508">
        <w:rPr>
          <w:rFonts w:eastAsia="Calibri"/>
          <w:color w:val="000000"/>
          <w:lang w:eastAsia="zh-CN"/>
        </w:rPr>
        <w:t>Вайндорф</w:t>
      </w:r>
      <w:proofErr w:type="spellEnd"/>
      <w:r w:rsidRPr="007E0508">
        <w:rPr>
          <w:rFonts w:eastAsia="Calibri"/>
          <w:color w:val="000000"/>
          <w:lang w:eastAsia="zh-CN"/>
        </w:rPr>
        <w:t xml:space="preserve">-Сысоева. — 2-е изд., </w:t>
      </w:r>
      <w:proofErr w:type="spellStart"/>
      <w:r w:rsidRPr="007E0508">
        <w:rPr>
          <w:rFonts w:eastAsia="Calibri"/>
          <w:color w:val="000000"/>
          <w:lang w:eastAsia="zh-CN"/>
        </w:rPr>
        <w:t>испр</w:t>
      </w:r>
      <w:proofErr w:type="spellEnd"/>
      <w:r w:rsidRPr="007E0508">
        <w:rPr>
          <w:rFonts w:eastAsia="Calibri"/>
          <w:color w:val="000000"/>
          <w:lang w:eastAsia="zh-CN"/>
        </w:rPr>
        <w:t xml:space="preserve">. и доп. — Москва : </w:t>
      </w:r>
      <w:proofErr w:type="spellStart"/>
      <w:r w:rsidRPr="007E0508">
        <w:rPr>
          <w:rFonts w:eastAsia="Calibri"/>
          <w:color w:val="000000"/>
          <w:lang w:eastAsia="zh-CN"/>
        </w:rPr>
        <w:t>Юрайт</w:t>
      </w:r>
      <w:proofErr w:type="spellEnd"/>
      <w:r w:rsidRPr="007E0508">
        <w:rPr>
          <w:rFonts w:eastAsia="Calibri"/>
          <w:color w:val="000000"/>
          <w:lang w:eastAsia="zh-CN"/>
        </w:rPr>
        <w:t xml:space="preserve">, 2023. — 166 с. —Режим доступа — URL: </w:t>
      </w:r>
      <w:hyperlink r:id="rId26" w:history="1">
        <w:r w:rsidRPr="00A548DB">
          <w:rPr>
            <w:rStyle w:val="af6"/>
            <w:rFonts w:eastAsia="Calibri"/>
            <w:lang w:eastAsia="zh-CN"/>
          </w:rPr>
          <w:t>https://urait.ru/bcode/513439/</w:t>
        </w:r>
      </w:hyperlink>
      <w:r w:rsidRPr="007E0508">
        <w:rPr>
          <w:rFonts w:eastAsia="Calibri"/>
          <w:color w:val="000000"/>
          <w:lang w:eastAsia="zh-CN"/>
        </w:rPr>
        <w:tab/>
      </w:r>
    </w:p>
    <w:p w14:paraId="2E5ECDD3" w14:textId="77777777" w:rsidR="00760EDD" w:rsidRPr="002B35F0" w:rsidRDefault="00760EDD" w:rsidP="00234C19">
      <w:pPr>
        <w:numPr>
          <w:ilvl w:val="0"/>
          <w:numId w:val="68"/>
        </w:numPr>
        <w:tabs>
          <w:tab w:val="left" w:pos="1134"/>
        </w:tabs>
        <w:ind w:left="0" w:firstLine="851"/>
        <w:rPr>
          <w:rFonts w:eastAsia="Calibri"/>
          <w:color w:val="000000"/>
          <w:lang w:eastAsia="zh-CN"/>
        </w:rPr>
      </w:pPr>
      <w:r w:rsidRPr="002B35F0">
        <w:rPr>
          <w:rFonts w:eastAsia="Calibri"/>
          <w:color w:val="000000"/>
          <w:lang w:eastAsia="zh-CN"/>
        </w:rPr>
        <w:t xml:space="preserve">Волконский С.М. </w:t>
      </w:r>
      <w:r w:rsidRPr="002B35F0">
        <w:rPr>
          <w:rFonts w:eastAsia="Calibri"/>
          <w:color w:val="000000"/>
          <w:lang w:eastAsia="zh-CN"/>
        </w:rPr>
        <w:tab/>
        <w:t xml:space="preserve">Выразительный человек. Сценическое воспитание жеста (по </w:t>
      </w:r>
      <w:proofErr w:type="spellStart"/>
      <w:r w:rsidRPr="002B35F0">
        <w:rPr>
          <w:rFonts w:eastAsia="Calibri"/>
          <w:color w:val="000000"/>
          <w:lang w:eastAsia="zh-CN"/>
        </w:rPr>
        <w:t>Дельсарту</w:t>
      </w:r>
      <w:proofErr w:type="spellEnd"/>
      <w:r w:rsidRPr="002B35F0">
        <w:rPr>
          <w:rFonts w:eastAsia="Calibri"/>
          <w:color w:val="000000"/>
          <w:lang w:eastAsia="zh-CN"/>
        </w:rPr>
        <w:t xml:space="preserve">) / С.М. Волконский .- 2-е изд., </w:t>
      </w:r>
      <w:proofErr w:type="spellStart"/>
      <w:r w:rsidRPr="002B35F0">
        <w:rPr>
          <w:rFonts w:eastAsia="Calibri"/>
          <w:color w:val="000000"/>
          <w:lang w:eastAsia="zh-CN"/>
        </w:rPr>
        <w:t>испр</w:t>
      </w:r>
      <w:proofErr w:type="spellEnd"/>
      <w:r w:rsidRPr="002B35F0">
        <w:rPr>
          <w:rFonts w:eastAsia="Calibri"/>
          <w:color w:val="000000"/>
          <w:lang w:eastAsia="zh-CN"/>
        </w:rPr>
        <w:t>.</w:t>
      </w:r>
      <w:r w:rsidRPr="002B35F0">
        <w:rPr>
          <w:rFonts w:eastAsia="Calibri"/>
          <w:color w:val="000000"/>
          <w:lang w:eastAsia="zh-CN"/>
        </w:rPr>
        <w:tab/>
        <w:t>СПб.: Лань, 2019</w:t>
      </w:r>
      <w:r w:rsidRPr="002B35F0">
        <w:rPr>
          <w:rFonts w:eastAsia="Calibri"/>
          <w:color w:val="000000"/>
          <w:lang w:eastAsia="zh-CN"/>
        </w:rPr>
        <w:tab/>
      </w:r>
    </w:p>
    <w:p w14:paraId="060AEE33" w14:textId="77777777" w:rsidR="00760EDD" w:rsidRPr="002B35F0" w:rsidRDefault="00760EDD" w:rsidP="00234C19">
      <w:pPr>
        <w:numPr>
          <w:ilvl w:val="0"/>
          <w:numId w:val="68"/>
        </w:numPr>
        <w:tabs>
          <w:tab w:val="left" w:pos="1134"/>
        </w:tabs>
        <w:ind w:left="0" w:firstLine="851"/>
        <w:rPr>
          <w:rFonts w:eastAsia="Calibri"/>
          <w:color w:val="000000"/>
          <w:lang w:eastAsia="zh-CN"/>
        </w:rPr>
      </w:pPr>
      <w:r w:rsidRPr="002B35F0">
        <w:rPr>
          <w:rFonts w:eastAsia="Calibri"/>
          <w:color w:val="000000"/>
          <w:lang w:eastAsia="zh-CN"/>
        </w:rPr>
        <w:t xml:space="preserve">Гиппиус С.В. </w:t>
      </w:r>
      <w:r w:rsidRPr="002B35F0">
        <w:rPr>
          <w:rFonts w:eastAsia="Calibri"/>
          <w:color w:val="000000"/>
          <w:lang w:eastAsia="zh-CN"/>
        </w:rPr>
        <w:tab/>
        <w:t>Актерский тренинг. Гимнастика чувств: учеб. пособие / С.В. Гиппиус .- 7-е изд., стер.</w:t>
      </w:r>
      <w:r w:rsidRPr="002B35F0">
        <w:rPr>
          <w:rFonts w:eastAsia="Calibri"/>
          <w:color w:val="000000"/>
          <w:lang w:eastAsia="zh-CN"/>
        </w:rPr>
        <w:tab/>
        <w:t>СПб.: Лань, 2019</w:t>
      </w:r>
      <w:r w:rsidRPr="002B35F0">
        <w:rPr>
          <w:rFonts w:eastAsia="Calibri"/>
          <w:color w:val="000000"/>
          <w:lang w:eastAsia="zh-CN"/>
        </w:rPr>
        <w:tab/>
      </w:r>
    </w:p>
    <w:p w14:paraId="6C60C622"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Горюнова, И. Э. Режиссура массовых театрализованных зрелищ и музыкальных представлений. Лекции и сценарии : учебно-методическое пособие / И. Э. Горюнова. — Санкт-Петербург : Композитор, 2009. URL: https://e.lanbook.com/book/2854</w:t>
      </w:r>
    </w:p>
    <w:p w14:paraId="579DFB9D"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 xml:space="preserve">Захава Б.Е. </w:t>
      </w:r>
      <w:r w:rsidRPr="00ED3ECF">
        <w:rPr>
          <w:rFonts w:eastAsia="Calibri"/>
          <w:color w:val="000000"/>
          <w:lang w:eastAsia="zh-CN"/>
        </w:rPr>
        <w:tab/>
        <w:t>Мастерство актёра и режиссёра: учеб. пособие/ Б.Е. Захава; Под общ. ред. П.Е. Любимцева.- 10-е изд., стер.</w:t>
      </w:r>
      <w:r w:rsidRPr="00ED3ECF">
        <w:rPr>
          <w:rFonts w:eastAsia="Calibri"/>
          <w:color w:val="000000"/>
          <w:lang w:eastAsia="zh-CN"/>
        </w:rPr>
        <w:tab/>
        <w:t>СПб.: Лань, 2019</w:t>
      </w:r>
      <w:r w:rsidRPr="00ED3ECF">
        <w:rPr>
          <w:rFonts w:eastAsia="Calibri"/>
          <w:color w:val="000000"/>
          <w:lang w:eastAsia="zh-CN"/>
        </w:rPr>
        <w:tab/>
      </w:r>
    </w:p>
    <w:p w14:paraId="1D2CF8AA" w14:textId="77777777" w:rsidR="00760EDD" w:rsidRPr="002B35F0" w:rsidRDefault="00760EDD" w:rsidP="00234C19">
      <w:pPr>
        <w:numPr>
          <w:ilvl w:val="0"/>
          <w:numId w:val="68"/>
        </w:numPr>
        <w:tabs>
          <w:tab w:val="left" w:pos="1134"/>
        </w:tabs>
        <w:ind w:left="0" w:firstLine="851"/>
        <w:rPr>
          <w:rFonts w:eastAsia="Calibri"/>
          <w:color w:val="000000"/>
          <w:lang w:eastAsia="zh-CN"/>
        </w:rPr>
      </w:pPr>
      <w:r w:rsidRPr="002B35F0">
        <w:rPr>
          <w:rFonts w:eastAsia="Calibri"/>
          <w:color w:val="000000"/>
          <w:lang w:eastAsia="zh-CN"/>
        </w:rPr>
        <w:t>Калужских Е.В.</w:t>
      </w:r>
      <w:r w:rsidRPr="002B35F0">
        <w:rPr>
          <w:rFonts w:eastAsia="Calibri"/>
          <w:color w:val="000000"/>
          <w:lang w:eastAsia="zh-CN"/>
        </w:rPr>
        <w:tab/>
        <w:t>Технология работы над пьесой. Метод действенного анализа: учеб. пособие / Е.В. Калужских .- 5-е изд., стер.</w:t>
      </w:r>
      <w:r w:rsidRPr="002B35F0">
        <w:rPr>
          <w:rFonts w:eastAsia="Calibri"/>
          <w:color w:val="000000"/>
          <w:lang w:eastAsia="zh-CN"/>
        </w:rPr>
        <w:tab/>
        <w:t>СПб.: Лань, 2019</w:t>
      </w:r>
      <w:r w:rsidRPr="002B35F0">
        <w:rPr>
          <w:rFonts w:eastAsia="Calibri"/>
          <w:color w:val="000000"/>
          <w:lang w:eastAsia="zh-CN"/>
        </w:rPr>
        <w:tab/>
      </w:r>
    </w:p>
    <w:p w14:paraId="614C46F5"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 xml:space="preserve">Катышева Д.Н. </w:t>
      </w:r>
      <w:r w:rsidRPr="00ED3ECF">
        <w:rPr>
          <w:rFonts w:eastAsia="Calibri"/>
          <w:color w:val="000000"/>
          <w:lang w:eastAsia="zh-CN"/>
        </w:rPr>
        <w:tab/>
        <w:t>Вопросы теории драмы: действие, композиция, жанр: учеб. пособие / Д.Н. Катышева .- 5-е изд., стер.</w:t>
      </w:r>
      <w:r w:rsidRPr="00ED3ECF">
        <w:rPr>
          <w:rFonts w:eastAsia="Calibri"/>
          <w:color w:val="000000"/>
          <w:lang w:eastAsia="zh-CN"/>
        </w:rPr>
        <w:tab/>
        <w:t>СПб.: Лань, 2019</w:t>
      </w:r>
    </w:p>
    <w:p w14:paraId="464AFD7F" w14:textId="77777777" w:rsidR="00760EDD" w:rsidRPr="002B35F0" w:rsidRDefault="00760EDD" w:rsidP="00234C19">
      <w:pPr>
        <w:numPr>
          <w:ilvl w:val="0"/>
          <w:numId w:val="68"/>
        </w:numPr>
        <w:tabs>
          <w:tab w:val="left" w:pos="1134"/>
        </w:tabs>
        <w:ind w:left="0" w:firstLine="851"/>
        <w:rPr>
          <w:rFonts w:eastAsia="Calibri"/>
          <w:color w:val="000000"/>
          <w:lang w:eastAsia="zh-CN"/>
        </w:rPr>
      </w:pPr>
      <w:r w:rsidRPr="002B35F0">
        <w:rPr>
          <w:rFonts w:eastAsia="Calibri"/>
          <w:color w:val="000000"/>
          <w:lang w:eastAsia="zh-CN"/>
        </w:rPr>
        <w:t xml:space="preserve">Кипнис М. </w:t>
      </w:r>
      <w:r w:rsidRPr="002B35F0">
        <w:rPr>
          <w:rFonts w:eastAsia="Calibri"/>
          <w:color w:val="000000"/>
          <w:lang w:eastAsia="zh-CN"/>
        </w:rPr>
        <w:tab/>
        <w:t xml:space="preserve">Актерский тренинг. Драма. Импровизация. Дилемма. </w:t>
      </w:r>
      <w:proofErr w:type="spellStart"/>
      <w:r w:rsidRPr="002B35F0">
        <w:rPr>
          <w:rFonts w:eastAsia="Calibri"/>
          <w:color w:val="000000"/>
          <w:lang w:eastAsia="zh-CN"/>
        </w:rPr>
        <w:t>Мастер-класс:учеб</w:t>
      </w:r>
      <w:proofErr w:type="spellEnd"/>
      <w:r w:rsidRPr="002B35F0">
        <w:rPr>
          <w:rFonts w:eastAsia="Calibri"/>
          <w:color w:val="000000"/>
          <w:lang w:eastAsia="zh-CN"/>
        </w:rPr>
        <w:t>. пособие/</w:t>
      </w:r>
      <w:proofErr w:type="spellStart"/>
      <w:r w:rsidRPr="002B35F0">
        <w:rPr>
          <w:rFonts w:eastAsia="Calibri"/>
          <w:color w:val="000000"/>
          <w:lang w:eastAsia="zh-CN"/>
        </w:rPr>
        <w:t>М.Кипнис</w:t>
      </w:r>
      <w:proofErr w:type="spellEnd"/>
      <w:r w:rsidRPr="002B35F0">
        <w:rPr>
          <w:rFonts w:eastAsia="Calibri"/>
          <w:color w:val="000000"/>
          <w:lang w:eastAsia="zh-CN"/>
        </w:rPr>
        <w:t xml:space="preserve">.- 4-е изд., </w:t>
      </w:r>
      <w:proofErr w:type="spellStart"/>
      <w:r w:rsidRPr="002B35F0">
        <w:rPr>
          <w:rFonts w:eastAsia="Calibri"/>
          <w:color w:val="000000"/>
          <w:lang w:eastAsia="zh-CN"/>
        </w:rPr>
        <w:t>стер.С</w:t>
      </w:r>
      <w:proofErr w:type="spellEnd"/>
      <w:r w:rsidRPr="002B35F0">
        <w:rPr>
          <w:rFonts w:eastAsia="Calibri"/>
          <w:color w:val="000000"/>
          <w:lang w:eastAsia="zh-CN"/>
        </w:rPr>
        <w:t>.-Пб. : Планета музыки, 2019</w:t>
      </w:r>
      <w:r w:rsidRPr="002B35F0">
        <w:rPr>
          <w:rFonts w:eastAsia="Calibri"/>
          <w:color w:val="000000"/>
          <w:lang w:eastAsia="zh-CN"/>
        </w:rPr>
        <w:tab/>
      </w:r>
    </w:p>
    <w:p w14:paraId="45EBB878" w14:textId="77777777" w:rsidR="00760EDD" w:rsidRPr="00EE2106" w:rsidRDefault="00760EDD" w:rsidP="00234C19">
      <w:pPr>
        <w:numPr>
          <w:ilvl w:val="0"/>
          <w:numId w:val="68"/>
        </w:numPr>
        <w:tabs>
          <w:tab w:val="left" w:pos="1134"/>
        </w:tabs>
        <w:ind w:left="0" w:firstLine="851"/>
        <w:rPr>
          <w:rFonts w:eastAsia="Calibri"/>
          <w:color w:val="000000"/>
          <w:lang w:eastAsia="zh-CN"/>
        </w:rPr>
      </w:pPr>
      <w:r w:rsidRPr="00EE2106">
        <w:rPr>
          <w:rFonts w:eastAsia="Calibri"/>
          <w:color w:val="000000"/>
          <w:lang w:eastAsia="zh-CN"/>
        </w:rPr>
        <w:t xml:space="preserve">Кнебель М.О. </w:t>
      </w:r>
      <w:r w:rsidRPr="00EE2106">
        <w:rPr>
          <w:rFonts w:eastAsia="Calibri"/>
          <w:color w:val="000000"/>
          <w:lang w:eastAsia="zh-CN"/>
        </w:rPr>
        <w:tab/>
        <w:t>Слово в творчестве актера: учеб. пособие / М.О. Кнебель .- 7-е изд., стер.</w:t>
      </w:r>
      <w:r w:rsidRPr="00EE2106">
        <w:rPr>
          <w:rFonts w:eastAsia="Calibri"/>
          <w:color w:val="000000"/>
          <w:lang w:eastAsia="zh-CN"/>
        </w:rPr>
        <w:tab/>
        <w:t>СПб.: Лань, 2019</w:t>
      </w:r>
      <w:r w:rsidRPr="00EE2106">
        <w:rPr>
          <w:rFonts w:eastAsia="Calibri"/>
          <w:color w:val="000000"/>
          <w:lang w:eastAsia="zh-CN"/>
        </w:rPr>
        <w:tab/>
      </w:r>
    </w:p>
    <w:p w14:paraId="7F10AA6F"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 xml:space="preserve">Кнебель М.О. </w:t>
      </w:r>
      <w:r w:rsidRPr="00ED3ECF">
        <w:rPr>
          <w:rFonts w:eastAsia="Calibri"/>
          <w:color w:val="000000"/>
          <w:lang w:eastAsia="zh-CN"/>
        </w:rPr>
        <w:tab/>
        <w:t>Школа режиссуры Немировича-Данченко: учеб. пособие / М.О. Кнебель .- 2-е изд., стер.</w:t>
      </w:r>
      <w:r w:rsidRPr="00ED3ECF">
        <w:rPr>
          <w:rFonts w:eastAsia="Calibri"/>
          <w:color w:val="000000"/>
          <w:lang w:eastAsia="zh-CN"/>
        </w:rPr>
        <w:tab/>
        <w:t>СПб.: Лань, 2019</w:t>
      </w:r>
      <w:r w:rsidRPr="00ED3ECF">
        <w:rPr>
          <w:rFonts w:eastAsia="Calibri"/>
          <w:color w:val="000000"/>
          <w:lang w:eastAsia="zh-CN"/>
        </w:rPr>
        <w:tab/>
        <w:t xml:space="preserve"> </w:t>
      </w:r>
    </w:p>
    <w:p w14:paraId="3D67522B" w14:textId="77777777" w:rsidR="00760EDD" w:rsidRPr="00EE2106" w:rsidRDefault="00760EDD" w:rsidP="00234C19">
      <w:pPr>
        <w:numPr>
          <w:ilvl w:val="0"/>
          <w:numId w:val="68"/>
        </w:numPr>
        <w:tabs>
          <w:tab w:val="left" w:pos="1134"/>
        </w:tabs>
        <w:ind w:left="0" w:firstLine="851"/>
        <w:rPr>
          <w:rFonts w:eastAsia="Calibri"/>
          <w:color w:val="000000"/>
          <w:lang w:eastAsia="zh-CN"/>
        </w:rPr>
      </w:pPr>
      <w:r w:rsidRPr="00EE2106">
        <w:rPr>
          <w:rFonts w:eastAsia="Calibri"/>
          <w:color w:val="000000"/>
          <w:lang w:eastAsia="zh-CN"/>
        </w:rPr>
        <w:t>Кнебель М.О.</w:t>
      </w:r>
      <w:r w:rsidRPr="00EE2106">
        <w:rPr>
          <w:rFonts w:eastAsia="Calibri"/>
          <w:color w:val="000000"/>
          <w:lang w:eastAsia="zh-CN"/>
        </w:rPr>
        <w:tab/>
        <w:t>Слово в творчестве актера: учебное пособие, изд.7-е, [Электронный ресурс].</w:t>
      </w:r>
      <w:r w:rsidRPr="00EE2106">
        <w:rPr>
          <w:rFonts w:eastAsia="Calibri"/>
          <w:color w:val="000000"/>
          <w:lang w:eastAsia="zh-CN"/>
        </w:rPr>
        <w:tab/>
        <w:t xml:space="preserve">URL:https://e.lanbook.com/book/160231 </w:t>
      </w:r>
      <w:r w:rsidRPr="00EE2106">
        <w:rPr>
          <w:rFonts w:eastAsia="Calibri"/>
          <w:color w:val="000000"/>
          <w:lang w:eastAsia="zh-CN"/>
        </w:rPr>
        <w:tab/>
      </w:r>
    </w:p>
    <w:p w14:paraId="7B958E65"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Мордасов А.А.</w:t>
      </w:r>
      <w:r w:rsidRPr="00ED3ECF">
        <w:rPr>
          <w:rFonts w:eastAsia="Calibri"/>
          <w:color w:val="000000"/>
          <w:lang w:eastAsia="zh-CN"/>
        </w:rPr>
        <w:tab/>
        <w:t>Принципы режиссуры театрализованных представлений и праздников: Учебное пособие для СПО/ А.А. Мордасов</w:t>
      </w:r>
      <w:r w:rsidRPr="00ED3ECF">
        <w:rPr>
          <w:rFonts w:eastAsia="Calibri"/>
          <w:color w:val="000000"/>
          <w:lang w:eastAsia="zh-CN"/>
        </w:rPr>
        <w:tab/>
        <w:t>СПб.: Лань, 2021</w:t>
      </w:r>
    </w:p>
    <w:p w14:paraId="3384BC57" w14:textId="77777777" w:rsidR="00760EDD" w:rsidRPr="00EE2106" w:rsidRDefault="00760EDD" w:rsidP="00234C19">
      <w:pPr>
        <w:numPr>
          <w:ilvl w:val="0"/>
          <w:numId w:val="68"/>
        </w:numPr>
        <w:tabs>
          <w:tab w:val="left" w:pos="1134"/>
        </w:tabs>
        <w:ind w:left="0" w:firstLine="851"/>
        <w:rPr>
          <w:rFonts w:eastAsia="Calibri"/>
          <w:color w:val="000000"/>
          <w:lang w:eastAsia="zh-CN"/>
        </w:rPr>
      </w:pPr>
      <w:r w:rsidRPr="00EE2106">
        <w:rPr>
          <w:rFonts w:eastAsia="Calibri"/>
          <w:color w:val="000000"/>
          <w:lang w:eastAsia="zh-CN"/>
        </w:rPr>
        <w:t xml:space="preserve">Оссовская М.П. </w:t>
      </w:r>
      <w:r w:rsidRPr="00EE2106">
        <w:rPr>
          <w:rFonts w:eastAsia="Calibri"/>
          <w:color w:val="000000"/>
          <w:lang w:eastAsia="zh-CN"/>
        </w:rPr>
        <w:tab/>
        <w:t>Практическая орфоэпия: учеб. пособие/М.П. Оссовская.- 5-е изд., стер.</w:t>
      </w:r>
      <w:r w:rsidRPr="00EE2106">
        <w:rPr>
          <w:rFonts w:eastAsia="Calibri"/>
          <w:color w:val="000000"/>
          <w:lang w:eastAsia="zh-CN"/>
        </w:rPr>
        <w:tab/>
        <w:t>СПб.: Лань, 2019</w:t>
      </w:r>
    </w:p>
    <w:p w14:paraId="516667D5" w14:textId="1913D443" w:rsidR="00760EDD" w:rsidRPr="00663BB2" w:rsidRDefault="00760EDD" w:rsidP="00234C19">
      <w:pPr>
        <w:pStyle w:val="a6"/>
        <w:numPr>
          <w:ilvl w:val="0"/>
          <w:numId w:val="68"/>
        </w:numPr>
        <w:tabs>
          <w:tab w:val="left" w:pos="1134"/>
        </w:tabs>
        <w:ind w:left="0" w:firstLine="851"/>
        <w:rPr>
          <w:rFonts w:eastAsia="Calibri"/>
          <w:color w:val="000000"/>
          <w:lang w:eastAsia="zh-CN"/>
        </w:rPr>
      </w:pPr>
      <w:r w:rsidRPr="00663BB2">
        <w:rPr>
          <w:rFonts w:eastAsia="Calibri"/>
          <w:color w:val="000000"/>
          <w:lang w:eastAsia="zh-CN"/>
        </w:rPr>
        <w:t xml:space="preserve">Покровский, Е. А.  Детские игры / Е. А. Покровский. — Москва : Издательство </w:t>
      </w:r>
      <w:proofErr w:type="spellStart"/>
      <w:r w:rsidRPr="00663BB2">
        <w:rPr>
          <w:rFonts w:eastAsia="Calibri"/>
          <w:color w:val="000000"/>
          <w:lang w:eastAsia="zh-CN"/>
        </w:rPr>
        <w:t>Юрайт</w:t>
      </w:r>
      <w:proofErr w:type="spellEnd"/>
      <w:r w:rsidRPr="00663BB2">
        <w:rPr>
          <w:rFonts w:eastAsia="Calibri"/>
          <w:color w:val="000000"/>
          <w:lang w:eastAsia="zh-CN"/>
        </w:rPr>
        <w:t xml:space="preserve">, 2023. — 420 с. — (Антология мысли). — ISBN 978-5-534-11990-9. — Текст : электронный // Образовательная платформа </w:t>
      </w:r>
      <w:proofErr w:type="spellStart"/>
      <w:r w:rsidRPr="00663BB2">
        <w:rPr>
          <w:rFonts w:eastAsia="Calibri"/>
          <w:color w:val="000000"/>
          <w:lang w:eastAsia="zh-CN"/>
        </w:rPr>
        <w:t>Юрайт</w:t>
      </w:r>
      <w:proofErr w:type="spellEnd"/>
      <w:r w:rsidRPr="00663BB2">
        <w:rPr>
          <w:rFonts w:eastAsia="Calibri"/>
          <w:color w:val="000000"/>
          <w:lang w:eastAsia="zh-CN"/>
        </w:rPr>
        <w:t xml:space="preserve"> [сайт]. — URL: </w:t>
      </w:r>
      <w:hyperlink r:id="rId27" w:history="1">
        <w:r w:rsidR="00663BB2" w:rsidRPr="00A548DB">
          <w:rPr>
            <w:rStyle w:val="af6"/>
            <w:rFonts w:eastAsia="Calibri"/>
            <w:lang w:eastAsia="zh-CN"/>
          </w:rPr>
          <w:t>https://urait.ru/bcode/518712</w:t>
        </w:r>
      </w:hyperlink>
      <w:r w:rsidRPr="00663BB2">
        <w:rPr>
          <w:rFonts w:eastAsia="Calibri"/>
          <w:color w:val="000000"/>
          <w:lang w:eastAsia="zh-CN"/>
        </w:rPr>
        <w:tab/>
      </w:r>
    </w:p>
    <w:p w14:paraId="60AA4113" w14:textId="77777777" w:rsidR="00760EDD" w:rsidRPr="00ED3ECF" w:rsidRDefault="00760EDD" w:rsidP="00234C19">
      <w:pPr>
        <w:numPr>
          <w:ilvl w:val="0"/>
          <w:numId w:val="68"/>
        </w:numPr>
        <w:tabs>
          <w:tab w:val="left" w:pos="1134"/>
        </w:tabs>
        <w:ind w:left="0" w:firstLine="851"/>
        <w:rPr>
          <w:rFonts w:eastAsia="Calibri"/>
          <w:color w:val="000000"/>
          <w:lang w:eastAsia="zh-CN"/>
        </w:rPr>
      </w:pPr>
      <w:proofErr w:type="spellStart"/>
      <w:r w:rsidRPr="00ED3ECF">
        <w:rPr>
          <w:rFonts w:eastAsia="Calibri"/>
          <w:color w:val="000000"/>
          <w:lang w:eastAsia="zh-CN"/>
        </w:rPr>
        <w:t>Сахновский</w:t>
      </w:r>
      <w:proofErr w:type="spellEnd"/>
      <w:r w:rsidRPr="00ED3ECF">
        <w:rPr>
          <w:rFonts w:eastAsia="Calibri"/>
          <w:color w:val="000000"/>
          <w:lang w:eastAsia="zh-CN"/>
        </w:rPr>
        <w:t xml:space="preserve"> В.Г.</w:t>
      </w:r>
      <w:r w:rsidRPr="00ED3ECF">
        <w:rPr>
          <w:rFonts w:eastAsia="Calibri"/>
          <w:color w:val="000000"/>
          <w:lang w:eastAsia="zh-CN"/>
        </w:rPr>
        <w:tab/>
        <w:t xml:space="preserve">"Работа режиссера: Учебное пособие/В.Г. </w:t>
      </w:r>
      <w:proofErr w:type="spellStart"/>
      <w:r w:rsidRPr="00ED3ECF">
        <w:rPr>
          <w:rFonts w:eastAsia="Calibri"/>
          <w:color w:val="000000"/>
          <w:lang w:eastAsia="zh-CN"/>
        </w:rPr>
        <w:t>Сахновский</w:t>
      </w:r>
      <w:proofErr w:type="spellEnd"/>
      <w:r w:rsidRPr="00ED3ECF">
        <w:rPr>
          <w:rFonts w:eastAsia="Calibri"/>
          <w:color w:val="000000"/>
          <w:lang w:eastAsia="zh-CN"/>
        </w:rPr>
        <w:t>.- 4-е изд., стер. СПб.: Лань, 2019</w:t>
      </w:r>
      <w:r w:rsidRPr="00ED3ECF">
        <w:rPr>
          <w:rFonts w:eastAsia="Calibri"/>
          <w:color w:val="000000"/>
          <w:lang w:eastAsia="zh-CN"/>
        </w:rPr>
        <w:tab/>
      </w:r>
    </w:p>
    <w:p w14:paraId="5EB8D23E" w14:textId="77777777" w:rsidR="00760EDD" w:rsidRPr="002B35F0" w:rsidRDefault="00760EDD" w:rsidP="00234C19">
      <w:pPr>
        <w:numPr>
          <w:ilvl w:val="0"/>
          <w:numId w:val="68"/>
        </w:numPr>
        <w:tabs>
          <w:tab w:val="left" w:pos="1134"/>
        </w:tabs>
        <w:ind w:left="0" w:firstLine="851"/>
        <w:rPr>
          <w:rFonts w:eastAsia="Calibri"/>
          <w:color w:val="000000"/>
          <w:lang w:eastAsia="zh-CN"/>
        </w:rPr>
      </w:pPr>
      <w:proofErr w:type="spellStart"/>
      <w:r w:rsidRPr="002B35F0">
        <w:rPr>
          <w:rFonts w:eastAsia="Calibri"/>
          <w:color w:val="000000"/>
          <w:lang w:eastAsia="zh-CN"/>
        </w:rPr>
        <w:t>Стромов</w:t>
      </w:r>
      <w:proofErr w:type="spellEnd"/>
      <w:r w:rsidRPr="002B35F0">
        <w:rPr>
          <w:rFonts w:eastAsia="Calibri"/>
          <w:color w:val="000000"/>
          <w:lang w:eastAsia="zh-CN"/>
        </w:rPr>
        <w:t xml:space="preserve"> Ю.А.</w:t>
      </w:r>
      <w:r w:rsidRPr="002B35F0">
        <w:rPr>
          <w:rFonts w:eastAsia="Calibri"/>
          <w:color w:val="000000"/>
          <w:lang w:eastAsia="zh-CN"/>
        </w:rPr>
        <w:tab/>
        <w:t xml:space="preserve">Путь актера к творческому воплощению: учеб. пособие / Ю.А. </w:t>
      </w:r>
      <w:proofErr w:type="spellStart"/>
      <w:r w:rsidRPr="002B35F0">
        <w:rPr>
          <w:rFonts w:eastAsia="Calibri"/>
          <w:color w:val="000000"/>
          <w:lang w:eastAsia="zh-CN"/>
        </w:rPr>
        <w:t>Стромов</w:t>
      </w:r>
      <w:proofErr w:type="spellEnd"/>
      <w:r w:rsidRPr="002B35F0">
        <w:rPr>
          <w:rFonts w:eastAsia="Calibri"/>
          <w:color w:val="000000"/>
          <w:lang w:eastAsia="zh-CN"/>
        </w:rPr>
        <w:t xml:space="preserve"> .- 3-е изд., стер.</w:t>
      </w:r>
      <w:r w:rsidRPr="002B35F0">
        <w:rPr>
          <w:rFonts w:eastAsia="Calibri"/>
          <w:color w:val="000000"/>
          <w:lang w:eastAsia="zh-CN"/>
        </w:rPr>
        <w:tab/>
        <w:t>СПб.: Лань, 2019</w:t>
      </w:r>
      <w:r w:rsidRPr="002B35F0">
        <w:rPr>
          <w:rFonts w:eastAsia="Calibri"/>
          <w:color w:val="000000"/>
          <w:lang w:eastAsia="zh-CN"/>
        </w:rPr>
        <w:tab/>
      </w:r>
    </w:p>
    <w:p w14:paraId="73666A77" w14:textId="77777777" w:rsidR="00760EDD" w:rsidRPr="002B35F0" w:rsidRDefault="00760EDD" w:rsidP="00234C19">
      <w:pPr>
        <w:numPr>
          <w:ilvl w:val="0"/>
          <w:numId w:val="68"/>
        </w:numPr>
        <w:tabs>
          <w:tab w:val="left" w:pos="1134"/>
        </w:tabs>
        <w:ind w:left="0" w:firstLine="851"/>
        <w:rPr>
          <w:rFonts w:eastAsia="Calibri"/>
          <w:color w:val="000000"/>
          <w:lang w:eastAsia="zh-CN"/>
        </w:rPr>
      </w:pPr>
      <w:r w:rsidRPr="002B35F0">
        <w:rPr>
          <w:rFonts w:eastAsia="Calibri"/>
          <w:color w:val="000000"/>
          <w:lang w:eastAsia="zh-CN"/>
        </w:rPr>
        <w:t>Театр. Актер. Режиссер: краткий слов. терминов и понятий / Авт.-сост. А. Савина .- 3-е изд., стер.</w:t>
      </w:r>
      <w:r w:rsidRPr="002B35F0">
        <w:rPr>
          <w:rFonts w:eastAsia="Calibri"/>
          <w:color w:val="000000"/>
          <w:lang w:eastAsia="zh-CN"/>
        </w:rPr>
        <w:tab/>
        <w:t>СПб.: Лань, 2019</w:t>
      </w:r>
      <w:r w:rsidRPr="002B35F0">
        <w:rPr>
          <w:rFonts w:eastAsia="Calibri"/>
          <w:color w:val="000000"/>
          <w:lang w:eastAsia="zh-CN"/>
        </w:rPr>
        <w:tab/>
      </w:r>
    </w:p>
    <w:p w14:paraId="3B0F3E2F"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Товстоногов Г.А.</w:t>
      </w:r>
      <w:r w:rsidRPr="00ED3ECF">
        <w:rPr>
          <w:rFonts w:eastAsia="Calibri"/>
          <w:color w:val="000000"/>
          <w:lang w:eastAsia="zh-CN"/>
        </w:rPr>
        <w:tab/>
        <w:t>Зеркало сцены: Учебное пособие/ Г.А. Товстоногов.- 5-е изд., стер.</w:t>
      </w:r>
      <w:r w:rsidRPr="00ED3ECF">
        <w:rPr>
          <w:rFonts w:eastAsia="Calibri"/>
          <w:color w:val="000000"/>
          <w:lang w:eastAsia="zh-CN"/>
        </w:rPr>
        <w:tab/>
        <w:t>СПб.: Лань, 2019</w:t>
      </w:r>
      <w:r w:rsidRPr="00ED3ECF">
        <w:rPr>
          <w:rFonts w:eastAsia="Calibri"/>
          <w:color w:val="000000"/>
          <w:lang w:eastAsia="zh-CN"/>
        </w:rPr>
        <w:tab/>
      </w:r>
    </w:p>
    <w:p w14:paraId="5E45765F" w14:textId="77777777" w:rsidR="00760EDD" w:rsidRPr="00ED3ECF" w:rsidRDefault="00760EDD" w:rsidP="00234C19">
      <w:pPr>
        <w:numPr>
          <w:ilvl w:val="0"/>
          <w:numId w:val="68"/>
        </w:numPr>
        <w:tabs>
          <w:tab w:val="left" w:pos="1134"/>
        </w:tabs>
        <w:ind w:left="0" w:firstLine="851"/>
        <w:rPr>
          <w:rFonts w:eastAsia="Calibri"/>
          <w:color w:val="000000"/>
          <w:lang w:eastAsia="zh-CN"/>
        </w:rPr>
      </w:pPr>
      <w:r w:rsidRPr="00ED3ECF">
        <w:rPr>
          <w:rFonts w:eastAsia="Calibri"/>
          <w:color w:val="000000"/>
          <w:lang w:eastAsia="zh-CN"/>
        </w:rPr>
        <w:t xml:space="preserve">Шубина И.Б. </w:t>
      </w:r>
      <w:r w:rsidRPr="00ED3ECF">
        <w:rPr>
          <w:rFonts w:eastAsia="Calibri"/>
          <w:color w:val="000000"/>
          <w:lang w:eastAsia="zh-CN"/>
        </w:rPr>
        <w:tab/>
        <w:t xml:space="preserve">Драматургия и режиссура зрелищных форм. Соучастие в зрелище, или Игра в </w:t>
      </w:r>
      <w:proofErr w:type="spellStart"/>
      <w:r w:rsidRPr="00ED3ECF">
        <w:rPr>
          <w:rFonts w:eastAsia="Calibri"/>
          <w:color w:val="000000"/>
          <w:lang w:eastAsia="zh-CN"/>
        </w:rPr>
        <w:t>миф.:учебно-методическое</w:t>
      </w:r>
      <w:proofErr w:type="spellEnd"/>
      <w:r w:rsidRPr="00ED3ECF">
        <w:rPr>
          <w:rFonts w:eastAsia="Calibri"/>
          <w:color w:val="000000"/>
          <w:lang w:eastAsia="zh-CN"/>
        </w:rPr>
        <w:t xml:space="preserve"> пособие/И.Б. Шубина.-3-е изд., стер.</w:t>
      </w:r>
      <w:r w:rsidRPr="00ED3ECF">
        <w:rPr>
          <w:rFonts w:eastAsia="Calibri"/>
          <w:color w:val="000000"/>
          <w:lang w:eastAsia="zh-CN"/>
        </w:rPr>
        <w:tab/>
        <w:t>СПб. : Лань, 2019</w:t>
      </w:r>
      <w:r w:rsidRPr="00ED3ECF">
        <w:rPr>
          <w:rFonts w:eastAsia="Calibri"/>
          <w:color w:val="000000"/>
          <w:lang w:eastAsia="zh-CN"/>
        </w:rPr>
        <w:tab/>
      </w:r>
    </w:p>
    <w:p w14:paraId="57EE0AB1" w14:textId="0C0E48B5" w:rsidR="00ED3ECF" w:rsidRPr="007E0508" w:rsidRDefault="00ED3ECF" w:rsidP="00760EDD">
      <w:pPr>
        <w:tabs>
          <w:tab w:val="left" w:pos="1134"/>
        </w:tabs>
        <w:ind w:left="720"/>
        <w:rPr>
          <w:rFonts w:eastAsia="Calibri"/>
          <w:color w:val="000000"/>
          <w:lang w:eastAsia="zh-CN"/>
        </w:rPr>
      </w:pPr>
    </w:p>
    <w:p w14:paraId="1AB16200" w14:textId="77777777" w:rsidR="007E0508" w:rsidRPr="007E0508" w:rsidRDefault="007E0508" w:rsidP="007E0508">
      <w:pPr>
        <w:ind w:firstLine="709"/>
        <w:rPr>
          <w:rFonts w:eastAsia="Calibri"/>
          <w:b/>
          <w:bCs/>
          <w:iCs/>
          <w:lang w:eastAsia="en-US"/>
        </w:rPr>
      </w:pPr>
      <w:r w:rsidRPr="007E0508">
        <w:rPr>
          <w:rFonts w:eastAsia="Calibri"/>
          <w:b/>
          <w:bCs/>
          <w:iCs/>
          <w:lang w:eastAsia="en-US"/>
        </w:rPr>
        <w:t>Интернет-ресурсы:</w:t>
      </w:r>
    </w:p>
    <w:p w14:paraId="2209600F" w14:textId="77777777" w:rsidR="007E0508" w:rsidRPr="007E0508" w:rsidRDefault="007E0508" w:rsidP="00234C19">
      <w:pPr>
        <w:numPr>
          <w:ilvl w:val="0"/>
          <w:numId w:val="69"/>
        </w:numPr>
        <w:tabs>
          <w:tab w:val="left" w:pos="851"/>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contextualSpacing/>
        <w:rPr>
          <w:b/>
          <w:bCs/>
          <w:i/>
        </w:rPr>
      </w:pPr>
      <w:r w:rsidRPr="007E0508">
        <w:rPr>
          <w:rFonts w:eastAsia="Calibri"/>
          <w:color w:val="000000"/>
          <w:lang w:eastAsia="zh-CN"/>
        </w:rPr>
        <w:t>Черкасова Г.В. Теория и методика культурно-досуговой деятельности.- Режим доступа:</w:t>
      </w:r>
      <w:r w:rsidRPr="007E0508">
        <w:t xml:space="preserve"> </w:t>
      </w:r>
      <w:hyperlink r:id="rId28" w:history="1">
        <w:r w:rsidRPr="007E0508">
          <w:rPr>
            <w:color w:val="0000FF"/>
            <w:u w:val="single"/>
          </w:rPr>
          <w:t>https://krasnkolkult.krd.muzkult.ru/media/2021/01/14/1244621574/POSOBIE_KDD_2.pdf</w:t>
        </w:r>
      </w:hyperlink>
    </w:p>
    <w:p w14:paraId="5CB6F2EB" w14:textId="43EFFE0E" w:rsidR="007E0508" w:rsidRDefault="007E0508" w:rsidP="00234C19">
      <w:pPr>
        <w:numPr>
          <w:ilvl w:val="0"/>
          <w:numId w:val="69"/>
        </w:numPr>
        <w:tabs>
          <w:tab w:val="left" w:pos="1276"/>
        </w:tabs>
        <w:suppressAutoHyphens/>
        <w:spacing w:after="200"/>
        <w:ind w:left="0" w:firstLine="851"/>
        <w:contextualSpacing/>
        <w:rPr>
          <w:rFonts w:eastAsia="Calibri"/>
          <w:color w:val="000000"/>
          <w:lang w:eastAsia="zh-CN"/>
        </w:rPr>
      </w:pPr>
      <w:r w:rsidRPr="007E0508">
        <w:rPr>
          <w:rFonts w:eastAsia="Calibri"/>
          <w:b/>
          <w:i/>
          <w:color w:val="000000"/>
          <w:lang w:eastAsia="zh-CN"/>
        </w:rPr>
        <w:t xml:space="preserve"> </w:t>
      </w:r>
      <w:r w:rsidRPr="007E0508">
        <w:rPr>
          <w:rFonts w:eastAsia="Calibri"/>
          <w:color w:val="000000"/>
          <w:lang w:eastAsia="zh-CN"/>
        </w:rPr>
        <w:t xml:space="preserve">Чижиков В.М., Жарков А.Д. Культурно - досуговая деятельность: учебное пособие.- Режим доступа: </w:t>
      </w:r>
      <w:hyperlink r:id="rId29" w:history="1">
        <w:r w:rsidRPr="007E0508">
          <w:rPr>
            <w:rFonts w:eastAsia="Calibri"/>
            <w:color w:val="0000FF"/>
            <w:u w:val="single"/>
            <w:lang w:eastAsia="zh-CN"/>
          </w:rPr>
          <w:t>https://www.studmed.ru/view/chizhikov-vm-zharkov-ad-kulturno-dosugovaya-deyatelnost_e233f213272.html</w:t>
        </w:r>
      </w:hyperlink>
    </w:p>
    <w:p w14:paraId="68F2370D" w14:textId="18DEDFE7" w:rsidR="007E0508" w:rsidRPr="007E0508" w:rsidRDefault="007E0508" w:rsidP="00234C19">
      <w:pPr>
        <w:numPr>
          <w:ilvl w:val="0"/>
          <w:numId w:val="69"/>
        </w:numPr>
        <w:tabs>
          <w:tab w:val="left" w:pos="1276"/>
        </w:tabs>
        <w:suppressAutoHyphens/>
        <w:spacing w:after="200"/>
        <w:contextualSpacing/>
        <w:rPr>
          <w:rFonts w:eastAsia="Calibri"/>
          <w:color w:val="000000"/>
          <w:lang w:eastAsia="zh-CN"/>
        </w:rPr>
      </w:pPr>
      <w:r w:rsidRPr="007E0508">
        <w:rPr>
          <w:rFonts w:eastAsia="Calibri"/>
          <w:color w:val="000000"/>
          <w:lang w:eastAsia="zh-CN"/>
        </w:rPr>
        <w:t>Справочно-информационный портал ГРАМОТА.РУ. http://gramota.ru/</w:t>
      </w:r>
    </w:p>
    <w:p w14:paraId="2320E2A0" w14:textId="40EE2241" w:rsidR="009F3E85" w:rsidRPr="009F3E85" w:rsidRDefault="009F3E85" w:rsidP="00663BB2">
      <w:pPr>
        <w:suppressAutoHyphens/>
        <w:spacing w:after="200" w:line="276" w:lineRule="auto"/>
        <w:contextualSpacing/>
        <w:rPr>
          <w:bCs/>
          <w:i/>
        </w:rPr>
      </w:pPr>
    </w:p>
    <w:p w14:paraId="3FA2CF18" w14:textId="77777777" w:rsidR="009F3E85" w:rsidRPr="009F3E85" w:rsidRDefault="009F3E85" w:rsidP="009F3E85">
      <w:pPr>
        <w:keepNext/>
        <w:spacing w:before="240" w:after="60"/>
        <w:jc w:val="center"/>
        <w:outlineLvl w:val="0"/>
        <w:rPr>
          <w:b/>
          <w:bCs/>
          <w:kern w:val="32"/>
          <w:lang w:val="x-none" w:eastAsia="x-none"/>
        </w:rPr>
      </w:pPr>
      <w:bookmarkStart w:id="220" w:name="_Toc149059007"/>
      <w:bookmarkStart w:id="221" w:name="_Toc149059231"/>
      <w:bookmarkStart w:id="222" w:name="_Toc149059456"/>
      <w:r w:rsidRPr="009F3E85">
        <w:rPr>
          <w:b/>
          <w:bCs/>
          <w:kern w:val="32"/>
          <w:lang w:val="x-none" w:eastAsia="x-none"/>
        </w:rPr>
        <w:t xml:space="preserve">4. КОНТРОЛЬ И ОЦЕНКА РЕЗУЛЬТАТОВ ОСВОЕНИЯ </w:t>
      </w:r>
      <w:r w:rsidRPr="009F3E85">
        <w:rPr>
          <w:b/>
          <w:bCs/>
          <w:kern w:val="32"/>
          <w:lang w:val="x-none" w:eastAsia="x-none"/>
        </w:rPr>
        <w:br/>
        <w:t>ПРОФЕССИОНАЛЬНОГО МОДУЛЯ</w:t>
      </w:r>
      <w:bookmarkEnd w:id="220"/>
      <w:bookmarkEnd w:id="221"/>
      <w:bookmarkEnd w:id="222"/>
    </w:p>
    <w:tbl>
      <w:tblPr>
        <w:tblpPr w:leftFromText="180" w:rightFromText="180" w:vertAnchor="text" w:tblpX="-5" w:tblpY="1"/>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5092"/>
        <w:gridCol w:w="2100"/>
      </w:tblGrid>
      <w:tr w:rsidR="001B52FB" w:rsidRPr="001B52FB" w14:paraId="599C5A53"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vAlign w:val="center"/>
            <w:hideMark/>
          </w:tcPr>
          <w:p w14:paraId="63EFA3AF" w14:textId="25F1FF7E" w:rsidR="001B52FB" w:rsidRPr="001B52FB" w:rsidRDefault="001B52FB" w:rsidP="001B52FB">
            <w:pPr>
              <w:suppressAutoHyphens/>
              <w:spacing w:after="200" w:line="276" w:lineRule="auto"/>
              <w:jc w:val="center"/>
            </w:pPr>
            <w:r w:rsidRPr="001B52FB">
              <w:t>Код и наименование профессиональных и общих компетенций, формируемых в рамках модуля</w:t>
            </w:r>
            <w:r w:rsidRPr="001B52FB">
              <w:rPr>
                <w:rStyle w:val="a5"/>
              </w:rPr>
              <w:footnoteReference w:id="39"/>
            </w:r>
          </w:p>
        </w:tc>
        <w:tc>
          <w:tcPr>
            <w:tcW w:w="5092" w:type="dxa"/>
            <w:tcBorders>
              <w:top w:val="single" w:sz="4" w:space="0" w:color="auto"/>
              <w:left w:val="single" w:sz="4" w:space="0" w:color="auto"/>
              <w:bottom w:val="single" w:sz="4" w:space="0" w:color="auto"/>
              <w:right w:val="single" w:sz="4" w:space="0" w:color="auto"/>
            </w:tcBorders>
            <w:vAlign w:val="center"/>
            <w:hideMark/>
          </w:tcPr>
          <w:p w14:paraId="7B6753DA" w14:textId="32537963" w:rsidR="001B52FB" w:rsidRPr="001B52FB" w:rsidRDefault="001B52FB" w:rsidP="001B52FB">
            <w:pPr>
              <w:suppressAutoHyphens/>
              <w:spacing w:after="200" w:line="276" w:lineRule="auto"/>
              <w:jc w:val="center"/>
            </w:pPr>
            <w:r w:rsidRPr="001B52FB">
              <w:t>Критерии оценки</w:t>
            </w:r>
          </w:p>
        </w:tc>
        <w:tc>
          <w:tcPr>
            <w:tcW w:w="2100" w:type="dxa"/>
            <w:tcBorders>
              <w:top w:val="single" w:sz="4" w:space="0" w:color="auto"/>
              <w:left w:val="single" w:sz="4" w:space="0" w:color="auto"/>
              <w:bottom w:val="single" w:sz="4" w:space="0" w:color="auto"/>
              <w:right w:val="single" w:sz="4" w:space="0" w:color="auto"/>
            </w:tcBorders>
            <w:vAlign w:val="center"/>
            <w:hideMark/>
          </w:tcPr>
          <w:p w14:paraId="4608C5E2" w14:textId="775BCF50" w:rsidR="001B52FB" w:rsidRPr="001B52FB" w:rsidRDefault="001B52FB" w:rsidP="001B52FB">
            <w:pPr>
              <w:suppressAutoHyphens/>
              <w:spacing w:after="200" w:line="276" w:lineRule="auto"/>
              <w:jc w:val="center"/>
            </w:pPr>
            <w:r w:rsidRPr="001B52FB">
              <w:t>Методы оценки</w:t>
            </w:r>
          </w:p>
        </w:tc>
      </w:tr>
      <w:tr w:rsidR="009F3E85" w:rsidRPr="001B52FB" w14:paraId="4463841A"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5E41F938" w14:textId="686883C8" w:rsidR="009F3E85" w:rsidRPr="001B52FB" w:rsidRDefault="009F3E85" w:rsidP="00A67CF5">
            <w:pPr>
              <w:suppressAutoHyphens/>
              <w:spacing w:after="200" w:line="276" w:lineRule="auto"/>
              <w:jc w:val="center"/>
            </w:pPr>
            <w:r w:rsidRPr="001B52FB">
              <w:t>ОК 01</w:t>
            </w:r>
            <w:r w:rsidR="00117876">
              <w:t xml:space="preserve"> </w:t>
            </w:r>
            <w:r w:rsidR="00117876" w:rsidRPr="00117876">
              <w:t>Выбирать способы решения задач профессиональной деятельности применительно к различным контекстам</w:t>
            </w:r>
          </w:p>
        </w:tc>
        <w:tc>
          <w:tcPr>
            <w:tcW w:w="5092" w:type="dxa"/>
            <w:tcBorders>
              <w:top w:val="single" w:sz="4" w:space="0" w:color="auto"/>
              <w:left w:val="single" w:sz="4" w:space="0" w:color="auto"/>
              <w:bottom w:val="single" w:sz="4" w:space="0" w:color="auto"/>
              <w:right w:val="single" w:sz="4" w:space="0" w:color="auto"/>
            </w:tcBorders>
          </w:tcPr>
          <w:p w14:paraId="17029F5A" w14:textId="15E80571" w:rsidR="009F3E85" w:rsidRPr="001B52FB" w:rsidRDefault="009F3E85" w:rsidP="00A67CF5">
            <w:pPr>
              <w:suppressAutoHyphens/>
            </w:pPr>
            <w:r w:rsidRPr="001B52FB">
              <w:t xml:space="preserve">- </w:t>
            </w:r>
            <w:r w:rsidR="00117876">
              <w:t xml:space="preserve">способность </w:t>
            </w:r>
            <w:r w:rsidRPr="001B52FB">
              <w:t xml:space="preserve">распознавать задачу и/или проблему в профессиональном контексте; </w:t>
            </w:r>
          </w:p>
          <w:p w14:paraId="5AA8000F" w14:textId="68CB7B79" w:rsidR="009F3E85" w:rsidRPr="001B52FB" w:rsidRDefault="009F3E85" w:rsidP="00A67CF5">
            <w:pPr>
              <w:suppressAutoHyphens/>
            </w:pPr>
            <w:r w:rsidRPr="001B52FB">
              <w:t xml:space="preserve">- </w:t>
            </w:r>
            <w:r w:rsidR="00117876">
              <w:t xml:space="preserve">способность </w:t>
            </w:r>
            <w:r w:rsidRPr="001B52FB">
              <w:t>анализировать задачу и/или проблему и выделять её составные части;</w:t>
            </w:r>
          </w:p>
          <w:p w14:paraId="7A171A69" w14:textId="657BF6D8" w:rsidR="009F3E85" w:rsidRPr="001B52FB" w:rsidRDefault="009F3E85" w:rsidP="00A67CF5">
            <w:pPr>
              <w:suppressAutoHyphens/>
            </w:pPr>
            <w:r w:rsidRPr="001B52FB">
              <w:t xml:space="preserve">-  </w:t>
            </w:r>
            <w:r w:rsidR="00117876">
              <w:t xml:space="preserve">способность </w:t>
            </w:r>
            <w:r w:rsidRPr="001B52FB">
              <w:t>определять этапы решения задачи;</w:t>
            </w:r>
          </w:p>
          <w:p w14:paraId="45DC1CF5" w14:textId="1E4E6C0B" w:rsidR="009F3E85" w:rsidRPr="001B52FB" w:rsidRDefault="009F3E85" w:rsidP="00A67CF5">
            <w:pPr>
              <w:suppressAutoHyphens/>
            </w:pPr>
            <w:r w:rsidRPr="001B52FB">
              <w:t xml:space="preserve">-  </w:t>
            </w:r>
            <w:r w:rsidR="00117876">
              <w:t xml:space="preserve">способность </w:t>
            </w:r>
            <w:r w:rsidRPr="001B52FB">
              <w:t>выявлять и эффективно искать информацию, необходимую дл</w:t>
            </w:r>
            <w:r w:rsidR="00117876">
              <w:t>я решения задачи и/или проблемы, с</w:t>
            </w:r>
            <w:r w:rsidRPr="001B52FB">
              <w:t>оставит</w:t>
            </w:r>
            <w:r w:rsidR="00117876">
              <w:t xml:space="preserve">ь план действия, </w:t>
            </w:r>
            <w:r w:rsidRPr="001B52FB">
              <w:t xml:space="preserve"> определить необходимые ресурсы;</w:t>
            </w:r>
          </w:p>
          <w:p w14:paraId="16E6F251" w14:textId="24C462FC" w:rsidR="009F3E85" w:rsidRPr="001B52FB" w:rsidRDefault="009F3E85" w:rsidP="00A67CF5">
            <w:pPr>
              <w:suppressAutoHyphens/>
            </w:pPr>
            <w:r w:rsidRPr="001B52FB">
              <w:t xml:space="preserve">-  </w:t>
            </w:r>
            <w:r w:rsidR="00117876">
              <w:t xml:space="preserve">способность </w:t>
            </w:r>
            <w:r w:rsidRPr="001B52FB">
              <w:t xml:space="preserve">реализовать составленный план; </w:t>
            </w:r>
          </w:p>
          <w:p w14:paraId="2BF47B3B" w14:textId="16E29FED" w:rsidR="009F3E85" w:rsidRPr="001B52FB" w:rsidRDefault="009F3E85" w:rsidP="00A67CF5">
            <w:pPr>
              <w:suppressAutoHyphens/>
            </w:pPr>
            <w:r w:rsidRPr="001B52FB">
              <w:t xml:space="preserve">- </w:t>
            </w:r>
            <w:r w:rsidR="00117876">
              <w:t xml:space="preserve">способность </w:t>
            </w:r>
            <w:r w:rsidRPr="001B52FB">
              <w:t>оценивать результат и последствия своих действий (самостоят</w:t>
            </w:r>
            <w:r w:rsidR="00117876">
              <w:t>ельно или с помощью наставника);</w:t>
            </w:r>
          </w:p>
          <w:p w14:paraId="5D285315" w14:textId="47723FC7" w:rsidR="009F3E85" w:rsidRPr="001B52FB" w:rsidRDefault="009F3E85" w:rsidP="00A67CF5">
            <w:pPr>
              <w:suppressAutoHyphens/>
            </w:pPr>
            <w:r w:rsidRPr="001B52FB">
              <w:t xml:space="preserve">-  </w:t>
            </w:r>
            <w:r w:rsidR="00117876">
              <w:t xml:space="preserve">понимать </w:t>
            </w:r>
            <w:r w:rsidRPr="001B52FB">
              <w:t xml:space="preserve">актуальный профессиональный и социальный контекст, в котором приходится работать и жить; </w:t>
            </w:r>
          </w:p>
          <w:p w14:paraId="6F0845DC" w14:textId="178AE075" w:rsidR="009F3E85" w:rsidRPr="001B52FB" w:rsidRDefault="009F3E85" w:rsidP="00A67CF5">
            <w:pPr>
              <w:suppressAutoHyphens/>
            </w:pPr>
            <w:r w:rsidRPr="001B52FB">
              <w:t xml:space="preserve">- </w:t>
            </w:r>
            <w:r w:rsidR="00117876">
              <w:t xml:space="preserve">искать </w:t>
            </w:r>
            <w:r w:rsidRPr="001B52FB">
              <w:t>основные источники информации и ресурсы для решения задач и проблем в профессиональном и/или социальном контексте;</w:t>
            </w:r>
          </w:p>
          <w:p w14:paraId="1A35E0C7" w14:textId="3CE705F5" w:rsidR="00117876" w:rsidRPr="001B52FB" w:rsidRDefault="009F3E85" w:rsidP="00A67CF5">
            <w:pPr>
              <w:suppressAutoHyphens/>
            </w:pPr>
            <w:r w:rsidRPr="001B52FB">
              <w:t xml:space="preserve">- </w:t>
            </w:r>
            <w:r w:rsidR="00117876">
              <w:t xml:space="preserve">понимать </w:t>
            </w:r>
            <w:r w:rsidRPr="001B52FB">
              <w:t>алгоритмы выполнения работ в професси</w:t>
            </w:r>
            <w:r w:rsidR="00117876">
              <w:t>ональной и смежных областях</w:t>
            </w:r>
          </w:p>
        </w:tc>
        <w:tc>
          <w:tcPr>
            <w:tcW w:w="2100" w:type="dxa"/>
            <w:tcBorders>
              <w:top w:val="single" w:sz="4" w:space="0" w:color="auto"/>
              <w:left w:val="single" w:sz="4" w:space="0" w:color="auto"/>
              <w:bottom w:val="single" w:sz="4" w:space="0" w:color="auto"/>
              <w:right w:val="single" w:sz="4" w:space="0" w:color="auto"/>
            </w:tcBorders>
          </w:tcPr>
          <w:p w14:paraId="1FFCE82B" w14:textId="77777777" w:rsidR="009F3E85" w:rsidRPr="001B52FB" w:rsidRDefault="009F3E85" w:rsidP="00A67CF5">
            <w:pPr>
              <w:suppressAutoHyphens/>
              <w:jc w:val="center"/>
              <w:rPr>
                <w:highlight w:val="yellow"/>
              </w:rPr>
            </w:pPr>
            <w:r w:rsidRPr="001B52FB">
              <w:t>Экспертное наблюдение и оценка на практических занятиях,  при выполнении работ по учебной и производственной практикам</w:t>
            </w:r>
          </w:p>
        </w:tc>
      </w:tr>
      <w:tr w:rsidR="00117876" w:rsidRPr="001B52FB" w14:paraId="06DAA267"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29870894" w14:textId="41FED036" w:rsidR="00117876" w:rsidRPr="001B52FB" w:rsidRDefault="00117876" w:rsidP="00A67CF5">
            <w:pPr>
              <w:suppressAutoHyphens/>
              <w:spacing w:after="200" w:line="276" w:lineRule="auto"/>
              <w:jc w:val="center"/>
            </w:pPr>
            <w:r>
              <w:t xml:space="preserve">ОК 02 </w:t>
            </w:r>
            <w:r w:rsidRPr="00117876">
              <w:t>Использовать современные средства поиска, анализ и интерпретации информации, необходимой для выполнения задач профессиональной деятельности</w:t>
            </w:r>
          </w:p>
        </w:tc>
        <w:tc>
          <w:tcPr>
            <w:tcW w:w="5092" w:type="dxa"/>
            <w:tcBorders>
              <w:top w:val="single" w:sz="4" w:space="0" w:color="auto"/>
              <w:left w:val="single" w:sz="4" w:space="0" w:color="auto"/>
              <w:bottom w:val="single" w:sz="4" w:space="0" w:color="auto"/>
              <w:right w:val="single" w:sz="4" w:space="0" w:color="auto"/>
            </w:tcBorders>
          </w:tcPr>
          <w:p w14:paraId="423A6DD2" w14:textId="742C50C6" w:rsidR="00117876" w:rsidRPr="00663BB2" w:rsidRDefault="00117876" w:rsidP="00117876">
            <w:pPr>
              <w:suppressAutoHyphens/>
            </w:pPr>
            <w:r w:rsidRPr="00663BB2">
              <w:t>- способность определять задачи для поиска информации;</w:t>
            </w:r>
          </w:p>
          <w:p w14:paraId="5693F1DF" w14:textId="77777777" w:rsidR="00117876" w:rsidRPr="00663BB2" w:rsidRDefault="00117876" w:rsidP="00117876">
            <w:pPr>
              <w:suppressAutoHyphens/>
            </w:pPr>
            <w:r w:rsidRPr="00663BB2">
              <w:t xml:space="preserve"> - определять необходимые источники информации; </w:t>
            </w:r>
          </w:p>
          <w:p w14:paraId="04B2D706" w14:textId="77777777" w:rsidR="00117876" w:rsidRPr="00663BB2" w:rsidRDefault="00117876" w:rsidP="00117876">
            <w:pPr>
              <w:suppressAutoHyphens/>
            </w:pPr>
            <w:r w:rsidRPr="00663BB2">
              <w:t xml:space="preserve">- планировать процесс поиска; </w:t>
            </w:r>
          </w:p>
          <w:p w14:paraId="5BEFC0F1" w14:textId="77777777" w:rsidR="00117876" w:rsidRPr="00663BB2" w:rsidRDefault="00117876" w:rsidP="00117876">
            <w:pPr>
              <w:suppressAutoHyphens/>
            </w:pPr>
            <w:r w:rsidRPr="00663BB2">
              <w:t xml:space="preserve">- структурировать получаемую информацию; </w:t>
            </w:r>
          </w:p>
          <w:p w14:paraId="17C9CD7F" w14:textId="77777777" w:rsidR="00117876" w:rsidRPr="00663BB2" w:rsidRDefault="00117876" w:rsidP="00117876">
            <w:pPr>
              <w:suppressAutoHyphens/>
            </w:pPr>
            <w:r w:rsidRPr="00663BB2">
              <w:t xml:space="preserve">- выделять наиболее значимое в перечне информации; </w:t>
            </w:r>
          </w:p>
          <w:p w14:paraId="33DD42DA" w14:textId="77777777" w:rsidR="00117876" w:rsidRPr="00663BB2" w:rsidRDefault="00117876" w:rsidP="00117876">
            <w:pPr>
              <w:suppressAutoHyphens/>
            </w:pPr>
            <w:r w:rsidRPr="00663BB2">
              <w:t>- оценивать практическую значимость результатов поиска, оформлять результаты поиска</w:t>
            </w:r>
          </w:p>
          <w:p w14:paraId="4A5A6423" w14:textId="77777777" w:rsidR="00117876" w:rsidRPr="00663BB2" w:rsidRDefault="00117876" w:rsidP="00117876">
            <w:pPr>
              <w:suppressAutoHyphens/>
            </w:pPr>
            <w:r w:rsidRPr="00663BB2">
              <w:t xml:space="preserve">Знания: </w:t>
            </w:r>
          </w:p>
          <w:p w14:paraId="08C05C60" w14:textId="77777777" w:rsidR="00117876" w:rsidRPr="00663BB2" w:rsidRDefault="00117876" w:rsidP="00117876">
            <w:pPr>
              <w:suppressAutoHyphens/>
            </w:pPr>
            <w:r w:rsidRPr="00663BB2">
              <w:t>- номенклатура информационных источников, применяемых в профессиональной деятельности;</w:t>
            </w:r>
          </w:p>
          <w:p w14:paraId="56A47131" w14:textId="77777777" w:rsidR="00117876" w:rsidRPr="00663BB2" w:rsidRDefault="00117876" w:rsidP="00117876">
            <w:pPr>
              <w:suppressAutoHyphens/>
            </w:pPr>
            <w:r w:rsidRPr="00663BB2">
              <w:t xml:space="preserve">-  приемы структурирования информации; </w:t>
            </w:r>
          </w:p>
          <w:p w14:paraId="3C60ECFC" w14:textId="7D9745FB" w:rsidR="00117876" w:rsidRPr="00663BB2" w:rsidRDefault="00117876" w:rsidP="00117876">
            <w:pPr>
              <w:suppressAutoHyphens/>
            </w:pPr>
            <w:r w:rsidRPr="00663BB2">
              <w:t>- формат оформления результатов поиска информации</w:t>
            </w:r>
          </w:p>
        </w:tc>
        <w:tc>
          <w:tcPr>
            <w:tcW w:w="2100" w:type="dxa"/>
            <w:tcBorders>
              <w:top w:val="single" w:sz="4" w:space="0" w:color="auto"/>
              <w:left w:val="single" w:sz="4" w:space="0" w:color="auto"/>
              <w:bottom w:val="single" w:sz="4" w:space="0" w:color="auto"/>
              <w:right w:val="single" w:sz="4" w:space="0" w:color="auto"/>
            </w:tcBorders>
          </w:tcPr>
          <w:p w14:paraId="6D704381" w14:textId="5F1C950A" w:rsidR="00117876" w:rsidRPr="00663BB2" w:rsidRDefault="00935CB8" w:rsidP="00A67CF5">
            <w:pPr>
              <w:suppressAutoHyphens/>
              <w:jc w:val="center"/>
            </w:pPr>
            <w:r w:rsidRPr="00935CB8">
              <w:t>Экспертное наблюдение и оценка на лабораторных работах и практических занятиях при выполнении работ по учебной и производственной практикам</w:t>
            </w:r>
          </w:p>
        </w:tc>
      </w:tr>
      <w:tr w:rsidR="00117876" w:rsidRPr="001B52FB" w14:paraId="26153389"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2EE072E6" w14:textId="1ED07709" w:rsidR="00117876" w:rsidRPr="001B52FB" w:rsidRDefault="00117876" w:rsidP="00A67CF5">
            <w:pPr>
              <w:suppressAutoHyphens/>
              <w:spacing w:after="200" w:line="276" w:lineRule="auto"/>
              <w:jc w:val="center"/>
            </w:pPr>
            <w:r>
              <w:t>ОК 03</w:t>
            </w:r>
            <w:r w:rsidRPr="00117876">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2" w:type="dxa"/>
            <w:tcBorders>
              <w:top w:val="single" w:sz="4" w:space="0" w:color="auto"/>
              <w:left w:val="single" w:sz="4" w:space="0" w:color="auto"/>
              <w:bottom w:val="single" w:sz="4" w:space="0" w:color="auto"/>
              <w:right w:val="single" w:sz="4" w:space="0" w:color="auto"/>
            </w:tcBorders>
          </w:tcPr>
          <w:p w14:paraId="627E1A40" w14:textId="229F5AD1" w:rsidR="00117876" w:rsidRPr="00935CB8" w:rsidRDefault="00663BB2" w:rsidP="00A67CF5">
            <w:pPr>
              <w:suppressAutoHyphens/>
            </w:pPr>
            <w:r>
              <w:rPr>
                <w:b/>
              </w:rPr>
              <w:t xml:space="preserve">- </w:t>
            </w:r>
            <w:r w:rsidRPr="00935CB8">
              <w:t>способность применять современную научную профессиональную терминологию;</w:t>
            </w:r>
          </w:p>
          <w:p w14:paraId="642DAB7E" w14:textId="674F9078" w:rsidR="00663BB2" w:rsidRPr="00935CB8" w:rsidRDefault="00663BB2" w:rsidP="00A67CF5">
            <w:pPr>
              <w:suppressAutoHyphens/>
            </w:pPr>
            <w:r w:rsidRPr="00935CB8">
              <w:t>- способность определять и выстраивать траектории профессионального развития и самообразования</w:t>
            </w:r>
          </w:p>
          <w:p w14:paraId="4F42E2C5" w14:textId="77777777" w:rsidR="00663BB2" w:rsidRPr="00935CB8" w:rsidRDefault="00663BB2" w:rsidP="00A67CF5">
            <w:pPr>
              <w:suppressAutoHyphens/>
            </w:pPr>
          </w:p>
          <w:p w14:paraId="7D85A776" w14:textId="77777777" w:rsidR="00663BB2" w:rsidRPr="00935CB8" w:rsidRDefault="00663BB2" w:rsidP="00A67CF5">
            <w:pPr>
              <w:suppressAutoHyphens/>
            </w:pPr>
          </w:p>
          <w:p w14:paraId="59FEF38B" w14:textId="59075C37" w:rsidR="00663BB2" w:rsidRPr="00935CB8" w:rsidRDefault="00663BB2" w:rsidP="00663BB2">
            <w:pPr>
              <w:suppressAutoHyphens/>
            </w:pPr>
            <w:r w:rsidRPr="00935CB8">
              <w:t xml:space="preserve">- знать современную научную и профессиональную терминологию; </w:t>
            </w:r>
          </w:p>
          <w:p w14:paraId="73A4A1D7" w14:textId="27335569" w:rsidR="00663BB2" w:rsidRPr="001B52FB" w:rsidRDefault="00663BB2" w:rsidP="00663BB2">
            <w:pPr>
              <w:suppressAutoHyphens/>
              <w:rPr>
                <w:b/>
              </w:rPr>
            </w:pPr>
            <w:r w:rsidRPr="00935CB8">
              <w:t xml:space="preserve">- </w:t>
            </w:r>
            <w:r w:rsidR="00935CB8" w:rsidRPr="00935CB8">
              <w:t xml:space="preserve">определять </w:t>
            </w:r>
            <w:r w:rsidRPr="00935CB8">
              <w:t>возможные траектории профессионального развития и самообразования;</w:t>
            </w:r>
          </w:p>
        </w:tc>
        <w:tc>
          <w:tcPr>
            <w:tcW w:w="2100" w:type="dxa"/>
            <w:tcBorders>
              <w:top w:val="single" w:sz="4" w:space="0" w:color="auto"/>
              <w:left w:val="single" w:sz="4" w:space="0" w:color="auto"/>
              <w:bottom w:val="single" w:sz="4" w:space="0" w:color="auto"/>
              <w:right w:val="single" w:sz="4" w:space="0" w:color="auto"/>
            </w:tcBorders>
          </w:tcPr>
          <w:p w14:paraId="0DE1AF77" w14:textId="72313082" w:rsidR="00117876" w:rsidRPr="001B52FB" w:rsidRDefault="00935CB8" w:rsidP="00A67CF5">
            <w:pPr>
              <w:suppressAutoHyphens/>
              <w:jc w:val="center"/>
            </w:pPr>
            <w:r w:rsidRPr="00935CB8">
              <w:t>Экспертное наблюдение и оценка на лабораторных работах и практических занятиях при выполнении работ по учебной и производственной практикам</w:t>
            </w:r>
          </w:p>
        </w:tc>
      </w:tr>
      <w:tr w:rsidR="009F3E85" w:rsidRPr="001B52FB" w14:paraId="70E7B563"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38CFA20D" w14:textId="0A4FC943" w:rsidR="009F3E85" w:rsidRPr="001B52FB" w:rsidRDefault="009F3E85" w:rsidP="00A67CF5">
            <w:pPr>
              <w:suppressAutoHyphens/>
              <w:spacing w:after="200" w:line="276" w:lineRule="auto"/>
              <w:jc w:val="center"/>
            </w:pPr>
            <w:r w:rsidRPr="001B52FB">
              <w:t>ОК 04</w:t>
            </w:r>
            <w:r w:rsidR="00117876">
              <w:t xml:space="preserve"> </w:t>
            </w:r>
            <w:r w:rsidR="00117876" w:rsidRPr="00117876">
              <w:t>Эффективно взаимодействовать и работать в  коллективе и команде</w:t>
            </w:r>
          </w:p>
        </w:tc>
        <w:tc>
          <w:tcPr>
            <w:tcW w:w="5092" w:type="dxa"/>
            <w:tcBorders>
              <w:top w:val="single" w:sz="4" w:space="0" w:color="auto"/>
              <w:left w:val="single" w:sz="4" w:space="0" w:color="auto"/>
              <w:bottom w:val="single" w:sz="4" w:space="0" w:color="auto"/>
              <w:right w:val="single" w:sz="4" w:space="0" w:color="auto"/>
            </w:tcBorders>
          </w:tcPr>
          <w:p w14:paraId="1088A6F1" w14:textId="06970AD7" w:rsidR="009F3E85" w:rsidRPr="001B52FB" w:rsidRDefault="00935CB8" w:rsidP="00A67CF5">
            <w:pPr>
              <w:suppressAutoHyphens/>
            </w:pPr>
            <w:r>
              <w:t xml:space="preserve">- </w:t>
            </w:r>
            <w:r w:rsidRPr="00935CB8">
              <w:t xml:space="preserve">Способность </w:t>
            </w:r>
            <w:r w:rsidR="009F3E85" w:rsidRPr="00935CB8">
              <w:t xml:space="preserve"> организовывать работу коллектива и команды; взаимодействовать с коллегами, руководством, клиентами в ходе профессиональной деятельности</w:t>
            </w:r>
            <w:r w:rsidR="009F3E85" w:rsidRPr="001B52FB">
              <w:t>.</w:t>
            </w:r>
          </w:p>
        </w:tc>
        <w:tc>
          <w:tcPr>
            <w:tcW w:w="2100" w:type="dxa"/>
            <w:tcBorders>
              <w:top w:val="single" w:sz="4" w:space="0" w:color="auto"/>
              <w:left w:val="single" w:sz="4" w:space="0" w:color="auto"/>
              <w:bottom w:val="single" w:sz="4" w:space="0" w:color="auto"/>
              <w:right w:val="single" w:sz="4" w:space="0" w:color="auto"/>
            </w:tcBorders>
          </w:tcPr>
          <w:p w14:paraId="65791356" w14:textId="77777777" w:rsidR="009F3E85" w:rsidRPr="001B52FB" w:rsidRDefault="009F3E85" w:rsidP="00A67CF5">
            <w:pPr>
              <w:suppressAutoHyphens/>
              <w:jc w:val="center"/>
              <w:rPr>
                <w:highlight w:val="yellow"/>
              </w:rPr>
            </w:pPr>
            <w:r w:rsidRPr="001B52FB">
              <w:t>Экспертное наблюдение и оценка на лабораторных работах и практических занятиях при выполнении работ по учебной и производственной практикам</w:t>
            </w:r>
          </w:p>
        </w:tc>
      </w:tr>
      <w:tr w:rsidR="00117876" w:rsidRPr="001B52FB" w14:paraId="40D37B0B"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6E676956" w14:textId="2B313BD5" w:rsidR="00117876" w:rsidRPr="001B52FB" w:rsidRDefault="00117876" w:rsidP="00A67CF5">
            <w:pPr>
              <w:suppressAutoHyphens/>
              <w:spacing w:after="200" w:line="276" w:lineRule="auto"/>
              <w:jc w:val="center"/>
            </w:pPr>
            <w:r>
              <w:t xml:space="preserve">ОК 05 </w:t>
            </w:r>
            <w:r w:rsidRPr="00117876">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092" w:type="dxa"/>
            <w:tcBorders>
              <w:top w:val="single" w:sz="4" w:space="0" w:color="auto"/>
              <w:left w:val="single" w:sz="4" w:space="0" w:color="auto"/>
              <w:bottom w:val="single" w:sz="4" w:space="0" w:color="auto"/>
              <w:right w:val="single" w:sz="4" w:space="0" w:color="auto"/>
            </w:tcBorders>
          </w:tcPr>
          <w:p w14:paraId="348E226A" w14:textId="1572DF16" w:rsidR="00935CB8" w:rsidRDefault="00935CB8" w:rsidP="00A67CF5">
            <w:pPr>
              <w:suppressAutoHyphens/>
            </w:pPr>
            <w:r>
              <w:t xml:space="preserve">Способность </w:t>
            </w:r>
            <w:r w:rsidRPr="00935CB8">
              <w:t>использовать литературные произведения в профессиональной деятельности;</w:t>
            </w:r>
          </w:p>
          <w:p w14:paraId="7DC930D6" w14:textId="77777777" w:rsidR="00935CB8" w:rsidRDefault="00935CB8" w:rsidP="00A67CF5">
            <w:pPr>
              <w:suppressAutoHyphens/>
            </w:pPr>
          </w:p>
          <w:p w14:paraId="10410513" w14:textId="6A8B51AC" w:rsidR="00117876" w:rsidRPr="00935CB8" w:rsidRDefault="00935CB8" w:rsidP="00A67CF5">
            <w:pPr>
              <w:suppressAutoHyphens/>
            </w:pPr>
            <w:r w:rsidRPr="00935CB8">
              <w:t>Знать понятия культуры речи, орфоэпические нормы русского литературного языка, фонетические средства языковой выразительности, систему речевого тренинга</w:t>
            </w:r>
          </w:p>
        </w:tc>
        <w:tc>
          <w:tcPr>
            <w:tcW w:w="2100" w:type="dxa"/>
            <w:tcBorders>
              <w:top w:val="single" w:sz="4" w:space="0" w:color="auto"/>
              <w:left w:val="single" w:sz="4" w:space="0" w:color="auto"/>
              <w:bottom w:val="single" w:sz="4" w:space="0" w:color="auto"/>
              <w:right w:val="single" w:sz="4" w:space="0" w:color="auto"/>
            </w:tcBorders>
          </w:tcPr>
          <w:p w14:paraId="296C750F" w14:textId="2FECDE87" w:rsidR="00117876" w:rsidRPr="001B52FB" w:rsidRDefault="00935CB8" w:rsidP="00A67CF5">
            <w:pPr>
              <w:suppressAutoHyphens/>
              <w:jc w:val="center"/>
            </w:pPr>
            <w:r w:rsidRPr="00935CB8">
              <w:t>Экспертное наблюдение и оценка на лабораторных работах и практических занятиях при выполнении работ по учебной и производственной практикам</w:t>
            </w:r>
          </w:p>
        </w:tc>
      </w:tr>
      <w:tr w:rsidR="009F3E85" w:rsidRPr="001B52FB" w14:paraId="7906597E"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04268D6E" w14:textId="20B61C90" w:rsidR="009F3E85" w:rsidRPr="001B52FB" w:rsidRDefault="00117876" w:rsidP="00A67CF5">
            <w:pPr>
              <w:suppressAutoHyphens/>
              <w:spacing w:after="200" w:line="276" w:lineRule="auto"/>
              <w:jc w:val="center"/>
            </w:pPr>
            <w:r>
              <w:t xml:space="preserve">ОК 06 </w:t>
            </w:r>
            <w:r w:rsidRPr="00117876">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092" w:type="dxa"/>
            <w:tcBorders>
              <w:top w:val="single" w:sz="4" w:space="0" w:color="auto"/>
              <w:left w:val="single" w:sz="4" w:space="0" w:color="auto"/>
              <w:bottom w:val="single" w:sz="4" w:space="0" w:color="auto"/>
              <w:right w:val="single" w:sz="4" w:space="0" w:color="auto"/>
            </w:tcBorders>
          </w:tcPr>
          <w:p w14:paraId="0E5AB4D9" w14:textId="57EFC436" w:rsidR="00935CB8" w:rsidRDefault="00935CB8" w:rsidP="00935CB8">
            <w:pPr>
              <w:suppressAutoHyphens/>
            </w:pPr>
            <w:r w:rsidRPr="00935CB8">
              <w:t xml:space="preserve">Способностью применять знания истории отечественной культуры в работе с творческим коллективом; </w:t>
            </w:r>
          </w:p>
          <w:p w14:paraId="6EFE76F8" w14:textId="6FE1CA8F" w:rsidR="009F3E85" w:rsidRPr="001B52FB" w:rsidRDefault="009F3E85" w:rsidP="00A67CF5">
            <w:pPr>
              <w:suppressAutoHyphens/>
              <w:rPr>
                <w:b/>
              </w:rPr>
            </w:pPr>
          </w:p>
        </w:tc>
        <w:tc>
          <w:tcPr>
            <w:tcW w:w="2100" w:type="dxa"/>
            <w:tcBorders>
              <w:top w:val="single" w:sz="4" w:space="0" w:color="auto"/>
              <w:left w:val="single" w:sz="4" w:space="0" w:color="auto"/>
              <w:bottom w:val="single" w:sz="4" w:space="0" w:color="auto"/>
              <w:right w:val="single" w:sz="4" w:space="0" w:color="auto"/>
            </w:tcBorders>
          </w:tcPr>
          <w:p w14:paraId="3326F80A" w14:textId="77777777" w:rsidR="009F3E85" w:rsidRPr="001B52FB" w:rsidRDefault="009F3E85" w:rsidP="00A67CF5">
            <w:pPr>
              <w:suppressAutoHyphens/>
              <w:jc w:val="center"/>
              <w:rPr>
                <w:highlight w:val="yellow"/>
              </w:rPr>
            </w:pPr>
            <w:r w:rsidRPr="001B52FB">
              <w:t>Экспертное наблюдение и оценка на лабораторных работах и практических занятиях при выполнении работ по учебной и производственной практикам</w:t>
            </w:r>
          </w:p>
        </w:tc>
      </w:tr>
      <w:tr w:rsidR="009F3E85" w:rsidRPr="001B52FB" w14:paraId="6E7A2120"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268AFD66" w14:textId="77777777" w:rsidR="009F3E85" w:rsidRPr="001B52FB" w:rsidRDefault="009F3E85" w:rsidP="00A67CF5">
            <w:pPr>
              <w:suppressAutoHyphens/>
              <w:spacing w:after="200" w:line="276" w:lineRule="auto"/>
              <w:jc w:val="center"/>
              <w:rPr>
                <w:highlight w:val="yellow"/>
              </w:rPr>
            </w:pPr>
            <w:r w:rsidRPr="001B52FB">
              <w:t>ПК 2.1.</w:t>
            </w:r>
          </w:p>
        </w:tc>
        <w:tc>
          <w:tcPr>
            <w:tcW w:w="5092" w:type="dxa"/>
            <w:tcBorders>
              <w:top w:val="single" w:sz="4" w:space="0" w:color="auto"/>
              <w:left w:val="single" w:sz="4" w:space="0" w:color="auto"/>
              <w:bottom w:val="single" w:sz="4" w:space="0" w:color="auto"/>
              <w:right w:val="single" w:sz="4" w:space="0" w:color="auto"/>
            </w:tcBorders>
          </w:tcPr>
          <w:p w14:paraId="4024527D" w14:textId="61FD428F" w:rsidR="009F3E85" w:rsidRPr="001B52FB" w:rsidRDefault="00935CB8" w:rsidP="00A67CF5">
            <w:pPr>
              <w:suppressAutoHyphens/>
            </w:pPr>
            <w:r>
              <w:t xml:space="preserve"> - способность</w:t>
            </w:r>
            <w:r w:rsidR="009F3E85" w:rsidRPr="001B52FB">
              <w:t xml:space="preserve"> организации культурно-досуговой работы с населением региона, в том числе с детьми, подростками, молодежью;</w:t>
            </w:r>
          </w:p>
          <w:p w14:paraId="4C7D6DC9" w14:textId="6C871462" w:rsidR="009F3E85" w:rsidRPr="001B52FB" w:rsidRDefault="009F3E85" w:rsidP="00A67CF5">
            <w:pPr>
              <w:suppressAutoHyphens/>
            </w:pPr>
            <w:r w:rsidRPr="001B52FB">
              <w:t xml:space="preserve">- </w:t>
            </w:r>
            <w:r w:rsidR="00935CB8">
              <w:t>способность проводить игровые</w:t>
            </w:r>
            <w:r w:rsidRPr="001B52FB">
              <w:t xml:space="preserve"> программ</w:t>
            </w:r>
            <w:r w:rsidR="00935CB8">
              <w:t>ы</w:t>
            </w:r>
            <w:r w:rsidRPr="001B52FB">
              <w:t>;</w:t>
            </w:r>
          </w:p>
          <w:p w14:paraId="55B2D4E9" w14:textId="1716479F" w:rsidR="009F3E85" w:rsidRPr="001B52FB" w:rsidRDefault="009F3E85" w:rsidP="00A67CF5">
            <w:pPr>
              <w:suppressAutoHyphens/>
            </w:pPr>
            <w:r w:rsidRPr="001B52FB">
              <w:t xml:space="preserve">- </w:t>
            </w:r>
            <w:r w:rsidR="00935CB8">
              <w:t xml:space="preserve">способность </w:t>
            </w:r>
            <w:r w:rsidRPr="001B52FB">
              <w:t>подготовки сценариев, организации, постановки, художественно-технического и музыкального оформлени</w:t>
            </w:r>
            <w:r w:rsidR="00935CB8">
              <w:t>я культурно-досуговых программ;</w:t>
            </w:r>
          </w:p>
          <w:p w14:paraId="428B3E5C" w14:textId="77777777" w:rsidR="00935CB8" w:rsidRDefault="00935CB8" w:rsidP="00A67CF5">
            <w:pPr>
              <w:suppressAutoHyphens/>
            </w:pPr>
            <w:r>
              <w:t xml:space="preserve">- способность </w:t>
            </w:r>
            <w:r w:rsidR="009F3E85" w:rsidRPr="001B52FB">
              <w:t>оказывать консультационно-методическую помощь по вопросам организации ку</w:t>
            </w:r>
            <w:r>
              <w:t>льтурно-досуговой деятельности;</w:t>
            </w:r>
          </w:p>
          <w:p w14:paraId="01DFEFE6" w14:textId="41E14F05" w:rsidR="009F3E85" w:rsidRPr="001B52FB" w:rsidRDefault="00935CB8" w:rsidP="00A67CF5">
            <w:pPr>
              <w:suppressAutoHyphens/>
            </w:pPr>
            <w:r>
              <w:t>- способность</w:t>
            </w:r>
            <w:r w:rsidR="009F3E85" w:rsidRPr="001B52FB">
              <w:t xml:space="preserve"> осуществлять художественно-техническое  музыкальное оформление культурно-досуговых программ, </w:t>
            </w:r>
          </w:p>
          <w:p w14:paraId="0702F6FE" w14:textId="0ED4FDF6" w:rsidR="009F3E85" w:rsidRPr="001B52FB" w:rsidRDefault="009F3E85" w:rsidP="00A67CF5">
            <w:pPr>
              <w:suppressAutoHyphens/>
            </w:pPr>
            <w:r w:rsidRPr="001B52FB">
              <w:t xml:space="preserve">- </w:t>
            </w:r>
            <w:r w:rsidR="00935CB8">
              <w:t xml:space="preserve">способность </w:t>
            </w:r>
            <w:r w:rsidRPr="001B52FB">
              <w:t>работать над эскизом, чертежом, макетом, выгородкой;</w:t>
            </w:r>
          </w:p>
          <w:p w14:paraId="3ED71E6D" w14:textId="7E127C33" w:rsidR="009F3E85" w:rsidRPr="001B52FB" w:rsidRDefault="00935CB8" w:rsidP="00A67CF5">
            <w:pPr>
              <w:suppressAutoHyphens/>
            </w:pPr>
            <w:r w:rsidRPr="00935CB8">
              <w:t xml:space="preserve">- знать </w:t>
            </w:r>
            <w:r w:rsidR="009F3E85" w:rsidRPr="00935CB8">
              <w:t>основные</w:t>
            </w:r>
            <w:r w:rsidR="009F3E85" w:rsidRPr="001B52FB">
              <w:t xml:space="preserve"> виды и этапы</w:t>
            </w:r>
            <w:r>
              <w:t xml:space="preserve">, </w:t>
            </w:r>
            <w:r w:rsidRPr="001B52FB">
              <w:t xml:space="preserve"> направления, формы </w:t>
            </w:r>
            <w:r w:rsidR="009F3E85" w:rsidRPr="001B52FB">
              <w:t xml:space="preserve">культурно-досуговой деятельности в России и в своем регионе; </w:t>
            </w:r>
          </w:p>
          <w:p w14:paraId="549461B0" w14:textId="0A4C1AA5" w:rsidR="009F3E85" w:rsidRPr="001B52FB" w:rsidRDefault="009F3E85" w:rsidP="00A67CF5">
            <w:pPr>
              <w:suppressAutoHyphens/>
            </w:pPr>
            <w:r w:rsidRPr="001B52FB">
              <w:t xml:space="preserve">- </w:t>
            </w:r>
            <w:r w:rsidR="00935CB8">
              <w:t xml:space="preserve">знать </w:t>
            </w:r>
            <w:r w:rsidRPr="001B52FB">
              <w:t xml:space="preserve"> теоретические основы, общие и частные методики организации культурно-досуговой деятельности;</w:t>
            </w:r>
          </w:p>
          <w:p w14:paraId="5B7472BB" w14:textId="582BD929" w:rsidR="009F3E85" w:rsidRPr="001B52FB" w:rsidRDefault="009F3E85" w:rsidP="00A67CF5">
            <w:pPr>
              <w:suppressAutoHyphens/>
            </w:pPr>
            <w:r w:rsidRPr="001B52FB">
              <w:t xml:space="preserve"> - </w:t>
            </w:r>
            <w:r w:rsidR="00935CB8">
              <w:t xml:space="preserve">знать </w:t>
            </w:r>
            <w:r w:rsidRPr="001B52FB">
              <w:t>специфику выразительных средств;</w:t>
            </w:r>
          </w:p>
          <w:p w14:paraId="1D6248F3" w14:textId="521B2D77" w:rsidR="009F3E85" w:rsidRPr="001B52FB" w:rsidRDefault="009F3E85" w:rsidP="00A67CF5">
            <w:pPr>
              <w:suppressAutoHyphens/>
            </w:pPr>
            <w:r w:rsidRPr="001B52FB">
              <w:t xml:space="preserve">- </w:t>
            </w:r>
            <w:r w:rsidR="00935CB8">
              <w:t xml:space="preserve">знать </w:t>
            </w:r>
            <w:r w:rsidRPr="001B52FB">
              <w:t>средства и способы художественного оформления культурно-досуговых программ;</w:t>
            </w:r>
          </w:p>
          <w:p w14:paraId="5E956406" w14:textId="1DD8213C" w:rsidR="009F3E85" w:rsidRPr="001B52FB" w:rsidRDefault="009F3E85" w:rsidP="00A67CF5">
            <w:pPr>
              <w:suppressAutoHyphens/>
            </w:pPr>
            <w:r w:rsidRPr="001B52FB">
              <w:t xml:space="preserve">- </w:t>
            </w:r>
            <w:r w:rsidR="00935CB8">
              <w:t xml:space="preserve"> знать</w:t>
            </w:r>
            <w:r w:rsidR="00935CB8" w:rsidRPr="001B52FB">
              <w:t xml:space="preserve"> </w:t>
            </w:r>
            <w:r w:rsidRPr="001B52FB">
              <w:t xml:space="preserve">специфику музыкального языка, выразительные средства музыки, основные музыкальные жанры и формы, </w:t>
            </w:r>
          </w:p>
          <w:p w14:paraId="242B1A8A" w14:textId="58A04BBC" w:rsidR="009F3E85" w:rsidRPr="001B52FB" w:rsidRDefault="009F3E85" w:rsidP="00A67CF5">
            <w:pPr>
              <w:suppressAutoHyphens/>
            </w:pPr>
            <w:r w:rsidRPr="001B52FB">
              <w:t xml:space="preserve">- </w:t>
            </w:r>
            <w:r w:rsidR="00935CB8">
              <w:t xml:space="preserve"> знать</w:t>
            </w:r>
            <w:r w:rsidR="00935CB8" w:rsidRPr="001B52FB">
              <w:t xml:space="preserve"> </w:t>
            </w:r>
            <w:r w:rsidRPr="001B52FB">
              <w:t>методы музыкального оформления культурно-досуговых программ, технику безопасности;</w:t>
            </w:r>
          </w:p>
          <w:p w14:paraId="24A5EA3D" w14:textId="5A60A1BB" w:rsidR="009F3E85" w:rsidRPr="001B52FB" w:rsidRDefault="009F3E85" w:rsidP="00A67CF5">
            <w:pPr>
              <w:suppressAutoHyphens/>
            </w:pPr>
            <w:r w:rsidRPr="001B52FB">
              <w:t xml:space="preserve">- </w:t>
            </w:r>
            <w:r w:rsidR="00935CB8">
              <w:t xml:space="preserve"> знать</w:t>
            </w:r>
            <w:r w:rsidR="00935CB8" w:rsidRPr="001B52FB">
              <w:t xml:space="preserve"> </w:t>
            </w:r>
            <w:r w:rsidRPr="001B52FB">
              <w:t xml:space="preserve">методы создания сценариев, </w:t>
            </w:r>
          </w:p>
          <w:p w14:paraId="0C17F24A" w14:textId="067B844A" w:rsidR="009F3E85" w:rsidRPr="001B52FB" w:rsidRDefault="009F3E85" w:rsidP="00A67CF5">
            <w:pPr>
              <w:suppressAutoHyphens/>
              <w:rPr>
                <w:highlight w:val="yellow"/>
              </w:rPr>
            </w:pPr>
            <w:r w:rsidRPr="001B52FB">
              <w:t>-</w:t>
            </w:r>
            <w:r w:rsidR="00935CB8">
              <w:t xml:space="preserve"> знать</w:t>
            </w:r>
            <w:r w:rsidR="00935CB8" w:rsidRPr="001B52FB">
              <w:t xml:space="preserve"> </w:t>
            </w:r>
            <w:r w:rsidRPr="001B52FB">
              <w:t xml:space="preserve"> специфику работы над сценариями культурно-досуговых программ;</w:t>
            </w:r>
          </w:p>
        </w:tc>
        <w:tc>
          <w:tcPr>
            <w:tcW w:w="2100" w:type="dxa"/>
            <w:tcBorders>
              <w:top w:val="single" w:sz="4" w:space="0" w:color="auto"/>
              <w:left w:val="single" w:sz="4" w:space="0" w:color="auto"/>
              <w:bottom w:val="single" w:sz="4" w:space="0" w:color="auto"/>
              <w:right w:val="single" w:sz="4" w:space="0" w:color="auto"/>
            </w:tcBorders>
          </w:tcPr>
          <w:p w14:paraId="0DB6C958" w14:textId="77777777" w:rsidR="009F3E85" w:rsidRPr="001B52FB" w:rsidRDefault="009F3E85" w:rsidP="00A67CF5">
            <w:pPr>
              <w:suppressAutoHyphens/>
              <w:jc w:val="center"/>
            </w:pPr>
            <w:r w:rsidRPr="001B52FB">
              <w:t>Анализ отчётного мероприятия, проектов, сценариев.</w:t>
            </w:r>
          </w:p>
          <w:p w14:paraId="3856DAE2" w14:textId="77777777" w:rsidR="009F3E85" w:rsidRPr="001B52FB" w:rsidRDefault="009F3E85" w:rsidP="00A67CF5">
            <w:pPr>
              <w:suppressAutoHyphens/>
              <w:jc w:val="center"/>
            </w:pPr>
            <w:r w:rsidRPr="001B52FB">
              <w:t>Анализ выполнения практических заданий.</w:t>
            </w:r>
          </w:p>
          <w:p w14:paraId="7717E67E" w14:textId="77777777" w:rsidR="009F3E85" w:rsidRPr="001B52FB" w:rsidRDefault="009F3E85" w:rsidP="00A67CF5">
            <w:pPr>
              <w:suppressAutoHyphens/>
              <w:jc w:val="center"/>
            </w:pPr>
            <w:r w:rsidRPr="001B52FB">
              <w:t>Экспертная оценка на практическом занятии.</w:t>
            </w:r>
          </w:p>
          <w:p w14:paraId="6AF25A2B" w14:textId="77777777" w:rsidR="009F3E85" w:rsidRPr="001B52FB" w:rsidRDefault="009F3E85" w:rsidP="00A67CF5">
            <w:pPr>
              <w:suppressAutoHyphens/>
              <w:jc w:val="center"/>
              <w:rPr>
                <w:highlight w:val="yellow"/>
              </w:rPr>
            </w:pPr>
          </w:p>
        </w:tc>
      </w:tr>
      <w:tr w:rsidR="009F3E85" w:rsidRPr="001B52FB" w14:paraId="7A180ED3"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5E55AC0E" w14:textId="77777777" w:rsidR="009F3E85" w:rsidRPr="001B52FB" w:rsidRDefault="009F3E85" w:rsidP="00A67CF5">
            <w:pPr>
              <w:spacing w:after="200" w:line="276" w:lineRule="auto"/>
            </w:pPr>
            <w:r w:rsidRPr="001B52FB">
              <w:t>ПК 2.2.</w:t>
            </w:r>
          </w:p>
          <w:p w14:paraId="17B6706D" w14:textId="77777777" w:rsidR="009F3E85" w:rsidRPr="001B52FB" w:rsidRDefault="009F3E85" w:rsidP="00A67CF5">
            <w:pPr>
              <w:spacing w:after="200" w:line="276" w:lineRule="auto"/>
            </w:pPr>
          </w:p>
        </w:tc>
        <w:tc>
          <w:tcPr>
            <w:tcW w:w="5092" w:type="dxa"/>
            <w:tcBorders>
              <w:top w:val="single" w:sz="4" w:space="0" w:color="auto"/>
              <w:left w:val="single" w:sz="4" w:space="0" w:color="auto"/>
              <w:bottom w:val="single" w:sz="4" w:space="0" w:color="auto"/>
              <w:right w:val="single" w:sz="4" w:space="0" w:color="auto"/>
            </w:tcBorders>
          </w:tcPr>
          <w:p w14:paraId="2549E3C5" w14:textId="28A6B9D5" w:rsidR="009F3E85" w:rsidRPr="001B52FB" w:rsidRDefault="00137F8C" w:rsidP="00A67CF5">
            <w:r>
              <w:t>- опыт</w:t>
            </w:r>
            <w:r w:rsidR="009F3E85" w:rsidRPr="001B52FB">
              <w:t xml:space="preserve">  подготовки сценариев, организации, постановки, художественно-технического и музыкального оформления культурно-досуговых программ;</w:t>
            </w:r>
          </w:p>
          <w:p w14:paraId="73970C90" w14:textId="354DE2D1" w:rsidR="009F3E85" w:rsidRPr="001B52FB" w:rsidRDefault="00137F8C" w:rsidP="00A67CF5">
            <w:r>
              <w:t xml:space="preserve">- знать </w:t>
            </w:r>
            <w:r w:rsidR="009F3E85" w:rsidRPr="001B52FB">
              <w:t>методы создания сценариев; специфику работы над сценарием культурно-досуговой программы;</w:t>
            </w:r>
          </w:p>
          <w:p w14:paraId="04C9EC8C" w14:textId="6AC567C0" w:rsidR="009F3E85" w:rsidRPr="001B52FB" w:rsidRDefault="00137F8C" w:rsidP="00A67CF5">
            <w:r>
              <w:t>-  знать</w:t>
            </w:r>
            <w:r w:rsidRPr="001B52FB">
              <w:t xml:space="preserve"> </w:t>
            </w:r>
            <w:r w:rsidR="009F3E85" w:rsidRPr="001B52FB">
              <w:t>основные положения теории и практики режиссуры; особенности режиссуры культурно-досуговых программ;</w:t>
            </w:r>
          </w:p>
          <w:p w14:paraId="518470A1" w14:textId="2FD6B7E0" w:rsidR="009F3E85" w:rsidRPr="001B52FB" w:rsidRDefault="00137F8C" w:rsidP="00A67CF5">
            <w:r>
              <w:t>-  знать</w:t>
            </w:r>
            <w:r w:rsidRPr="001B52FB">
              <w:t xml:space="preserve"> </w:t>
            </w:r>
            <w:r w:rsidR="009F3E85" w:rsidRPr="001B52FB">
              <w:t xml:space="preserve">сущность режиссерского замысла; </w:t>
            </w:r>
          </w:p>
          <w:p w14:paraId="60E1AC0D" w14:textId="77777777" w:rsidR="009F3E85" w:rsidRPr="001B52FB" w:rsidRDefault="009F3E85" w:rsidP="00A67CF5">
            <w:r w:rsidRPr="001B52FB">
              <w:t>теоретические основы, виды и формы анимационной деятельности</w:t>
            </w:r>
          </w:p>
          <w:p w14:paraId="22C2D050" w14:textId="0FF50DAC" w:rsidR="009F3E85" w:rsidRPr="001B52FB" w:rsidRDefault="009F3E85" w:rsidP="00A67CF5">
            <w:r w:rsidRPr="001B52FB">
              <w:t xml:space="preserve">- </w:t>
            </w:r>
            <w:r w:rsidR="00137F8C">
              <w:t xml:space="preserve">способность </w:t>
            </w:r>
            <w:r w:rsidRPr="001B52FB">
              <w:t>разрабатывать сценарии культурно-досуговых программ, осуществлять их постановку, использовать разнообразный материал при подготовке сценариев;</w:t>
            </w:r>
          </w:p>
          <w:p w14:paraId="26BE63E8" w14:textId="596B8F0A" w:rsidR="009F3E85" w:rsidRPr="001B52FB" w:rsidRDefault="00137F8C" w:rsidP="00A67CF5">
            <w:r>
              <w:t>-  способность</w:t>
            </w:r>
            <w:r w:rsidRPr="001B52FB">
              <w:t xml:space="preserve"> </w:t>
            </w:r>
            <w:r w:rsidR="009F3E85" w:rsidRPr="001B52FB">
              <w:t>организовывать и проводить репетиционную работу с участниками культурно-досуговой программы; общаться со слушателями и зрителями;</w:t>
            </w:r>
          </w:p>
          <w:p w14:paraId="710B82C3" w14:textId="6AC0AF5B" w:rsidR="009F3E85" w:rsidRPr="001B52FB" w:rsidRDefault="009F3E85" w:rsidP="00A67CF5">
            <w:r w:rsidRPr="001B52FB">
              <w:t xml:space="preserve">- </w:t>
            </w:r>
            <w:r w:rsidR="00137F8C">
              <w:t xml:space="preserve"> способность</w:t>
            </w:r>
            <w:r w:rsidR="00137F8C" w:rsidRPr="001B52FB">
              <w:t xml:space="preserve"> </w:t>
            </w:r>
            <w:r w:rsidR="00137F8C">
              <w:t>лично участвовать</w:t>
            </w:r>
            <w:r w:rsidRPr="001B52FB">
              <w:t xml:space="preserve"> в постановках в качестве исполнителя;</w:t>
            </w:r>
          </w:p>
        </w:tc>
        <w:tc>
          <w:tcPr>
            <w:tcW w:w="2100" w:type="dxa"/>
            <w:tcBorders>
              <w:top w:val="single" w:sz="4" w:space="0" w:color="auto"/>
              <w:left w:val="single" w:sz="4" w:space="0" w:color="auto"/>
              <w:bottom w:val="single" w:sz="4" w:space="0" w:color="auto"/>
              <w:right w:val="single" w:sz="4" w:space="0" w:color="auto"/>
            </w:tcBorders>
          </w:tcPr>
          <w:p w14:paraId="61A4579E" w14:textId="77777777" w:rsidR="009F3E85" w:rsidRPr="001B52FB" w:rsidRDefault="009F3E85" w:rsidP="00A67CF5">
            <w:pPr>
              <w:spacing w:after="200" w:line="276" w:lineRule="auto"/>
            </w:pPr>
            <w:r w:rsidRPr="001B52FB">
              <w:t>Анализ отчётного мероприятия, проектов, сценариев.</w:t>
            </w:r>
          </w:p>
          <w:p w14:paraId="78C22E13" w14:textId="77777777" w:rsidR="009F3E85" w:rsidRPr="001B52FB" w:rsidRDefault="009F3E85" w:rsidP="00A67CF5">
            <w:pPr>
              <w:spacing w:after="200" w:line="276" w:lineRule="auto"/>
            </w:pPr>
            <w:r w:rsidRPr="001B52FB">
              <w:t>Анализ выполнения практических заданий.</w:t>
            </w:r>
          </w:p>
          <w:p w14:paraId="4C6E7B66" w14:textId="77777777" w:rsidR="009F3E85" w:rsidRPr="001B52FB" w:rsidRDefault="009F3E85" w:rsidP="00A67CF5">
            <w:pPr>
              <w:spacing w:after="200" w:line="276" w:lineRule="auto"/>
            </w:pPr>
            <w:r w:rsidRPr="001B52FB">
              <w:t>Экспертная оценка на практическом занятии.</w:t>
            </w:r>
          </w:p>
          <w:p w14:paraId="4580D27E" w14:textId="77777777" w:rsidR="009F3E85" w:rsidRPr="001B52FB" w:rsidRDefault="009F3E85" w:rsidP="00A67CF5">
            <w:pPr>
              <w:spacing w:after="200" w:line="276" w:lineRule="auto"/>
            </w:pPr>
            <w:r w:rsidRPr="001B52FB">
              <w:t>Экспертное наблюдение выполнения Репетиционной работы</w:t>
            </w:r>
          </w:p>
        </w:tc>
      </w:tr>
      <w:tr w:rsidR="009F3E85" w:rsidRPr="001B52FB" w14:paraId="06516CBE"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07FDB9CE" w14:textId="77777777" w:rsidR="009F3E85" w:rsidRPr="001B52FB" w:rsidRDefault="009F3E85" w:rsidP="00A67CF5">
            <w:pPr>
              <w:spacing w:after="200" w:line="276" w:lineRule="auto"/>
            </w:pPr>
            <w:r w:rsidRPr="001B52FB">
              <w:t>ПК 2.3</w:t>
            </w:r>
          </w:p>
          <w:p w14:paraId="2BCDBEC5" w14:textId="77777777" w:rsidR="009F3E85" w:rsidRPr="001B52FB" w:rsidRDefault="009F3E85" w:rsidP="00A67CF5">
            <w:pPr>
              <w:spacing w:after="200" w:line="276" w:lineRule="auto"/>
            </w:pPr>
          </w:p>
        </w:tc>
        <w:tc>
          <w:tcPr>
            <w:tcW w:w="5092" w:type="dxa"/>
            <w:tcBorders>
              <w:top w:val="single" w:sz="4" w:space="0" w:color="auto"/>
              <w:left w:val="single" w:sz="4" w:space="0" w:color="auto"/>
              <w:bottom w:val="single" w:sz="4" w:space="0" w:color="auto"/>
              <w:right w:val="single" w:sz="4" w:space="0" w:color="auto"/>
            </w:tcBorders>
          </w:tcPr>
          <w:p w14:paraId="4FE0F326" w14:textId="46681C8B" w:rsidR="009F3E85" w:rsidRPr="001B52FB" w:rsidRDefault="00D670E8" w:rsidP="00A67CF5">
            <w:r w:rsidRPr="004B1EFE">
              <w:t>- о</w:t>
            </w:r>
            <w:r w:rsidR="009F3E85" w:rsidRPr="004B1EFE">
              <w:t>пыт организации</w:t>
            </w:r>
            <w:r w:rsidR="009F3E85" w:rsidRPr="001B52FB">
              <w:t>, постановки, художественно-технического и музыкального оформления культурно-досуговых программ;</w:t>
            </w:r>
          </w:p>
          <w:p w14:paraId="4CE54EF2" w14:textId="368F7CBC" w:rsidR="009F3E85" w:rsidRPr="001B52FB" w:rsidRDefault="004B1EFE" w:rsidP="00A67CF5">
            <w:r>
              <w:t xml:space="preserve">- способность </w:t>
            </w:r>
            <w:r w:rsidR="009F3E85" w:rsidRPr="001B52FB">
              <w:t xml:space="preserve">организовывать и проводить репетиционную работу с участниками культурно-досуговой программы; </w:t>
            </w:r>
          </w:p>
          <w:p w14:paraId="14126EBC" w14:textId="77777777" w:rsidR="009F3E85" w:rsidRPr="001B52FB" w:rsidRDefault="009F3E85" w:rsidP="00A67CF5">
            <w:r w:rsidRPr="001B52FB">
              <w:t>общаться со слушателями и зрителями;</w:t>
            </w:r>
          </w:p>
          <w:p w14:paraId="7D5835BB" w14:textId="0749870B" w:rsidR="009F3E85" w:rsidRPr="001B52FB" w:rsidRDefault="004B1EFE" w:rsidP="00A67CF5">
            <w:r>
              <w:t xml:space="preserve">- знать </w:t>
            </w:r>
            <w:r w:rsidR="009F3E85" w:rsidRPr="001B52FB">
              <w:t>сущность режиссерского замысла; приемы активизации зрителей;</w:t>
            </w:r>
          </w:p>
          <w:p w14:paraId="3C1248C9" w14:textId="698F0135" w:rsidR="009F3E85" w:rsidRPr="001B52FB" w:rsidRDefault="004B1EFE" w:rsidP="00A67CF5">
            <w:r>
              <w:t>-  знать</w:t>
            </w:r>
            <w:r w:rsidRPr="001B52FB">
              <w:t xml:space="preserve"> </w:t>
            </w:r>
            <w:r w:rsidR="009F3E85" w:rsidRPr="001B52FB">
              <w:t>специфику выразительных средств;</w:t>
            </w:r>
          </w:p>
          <w:p w14:paraId="247F189E" w14:textId="77777777" w:rsidR="009F3E85" w:rsidRPr="001B52FB" w:rsidRDefault="009F3E85" w:rsidP="00A67CF5">
            <w:r w:rsidRPr="001B52FB">
              <w:t>средства и способы художественного оформления культурно-досуговых программ;</w:t>
            </w:r>
          </w:p>
          <w:p w14:paraId="312FD501" w14:textId="77777777" w:rsidR="004B1EFE" w:rsidRDefault="009F3E85" w:rsidP="00A67CF5">
            <w:r w:rsidRPr="001B52FB">
              <w:t>специфику музыкального языка,</w:t>
            </w:r>
          </w:p>
          <w:p w14:paraId="3AE037D2" w14:textId="320627C1" w:rsidR="009F3E85" w:rsidRPr="001B52FB" w:rsidRDefault="009F3E85" w:rsidP="00A67CF5">
            <w:r w:rsidRPr="001B52FB">
              <w:t xml:space="preserve"> </w:t>
            </w:r>
            <w:r w:rsidR="004B1EFE">
              <w:t>-  знать</w:t>
            </w:r>
            <w:r w:rsidR="004B1EFE" w:rsidRPr="001B52FB">
              <w:t xml:space="preserve"> </w:t>
            </w:r>
            <w:r w:rsidRPr="001B52FB">
              <w:t>выразительные средства музыки, основные музыкальные жанры и формы, методы музыкального оформления культурно-досуговых программ, технику безопасности</w:t>
            </w:r>
          </w:p>
        </w:tc>
        <w:tc>
          <w:tcPr>
            <w:tcW w:w="2100" w:type="dxa"/>
            <w:tcBorders>
              <w:top w:val="single" w:sz="4" w:space="0" w:color="auto"/>
              <w:left w:val="single" w:sz="4" w:space="0" w:color="auto"/>
              <w:bottom w:val="single" w:sz="4" w:space="0" w:color="auto"/>
              <w:right w:val="single" w:sz="4" w:space="0" w:color="auto"/>
            </w:tcBorders>
          </w:tcPr>
          <w:p w14:paraId="46CA45A3" w14:textId="77777777" w:rsidR="009F3E85" w:rsidRPr="001B52FB" w:rsidRDefault="009F3E85" w:rsidP="00A67CF5">
            <w:pPr>
              <w:spacing w:after="200" w:line="276" w:lineRule="auto"/>
            </w:pPr>
            <w:r w:rsidRPr="001B52FB">
              <w:t>Анализ отчётного мероприятия, проектов, сценариев.</w:t>
            </w:r>
          </w:p>
          <w:p w14:paraId="58DE4997" w14:textId="77777777" w:rsidR="009F3E85" w:rsidRPr="001B52FB" w:rsidRDefault="009F3E85" w:rsidP="00A67CF5">
            <w:pPr>
              <w:spacing w:after="200" w:line="276" w:lineRule="auto"/>
            </w:pPr>
            <w:r w:rsidRPr="001B52FB">
              <w:t>Анализ выполнения практических заданий.</w:t>
            </w:r>
          </w:p>
          <w:p w14:paraId="62BA1BB7" w14:textId="77777777" w:rsidR="009F3E85" w:rsidRPr="001B52FB" w:rsidRDefault="009F3E85" w:rsidP="00A67CF5">
            <w:pPr>
              <w:spacing w:after="200" w:line="276" w:lineRule="auto"/>
            </w:pPr>
            <w:r w:rsidRPr="001B52FB">
              <w:t>Экспертная оценка на практическом занятии.</w:t>
            </w:r>
          </w:p>
          <w:p w14:paraId="18C630F9" w14:textId="77777777" w:rsidR="009F3E85" w:rsidRPr="001B52FB" w:rsidRDefault="009F3E85" w:rsidP="00A67CF5">
            <w:pPr>
              <w:spacing w:after="200" w:line="276" w:lineRule="auto"/>
            </w:pPr>
            <w:r w:rsidRPr="001B52FB">
              <w:t>Экспертное наблюдение выполнения Репетиционной работы</w:t>
            </w:r>
          </w:p>
        </w:tc>
      </w:tr>
      <w:tr w:rsidR="009F3E85" w:rsidRPr="001B52FB" w14:paraId="64DF590E"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7CC575E8" w14:textId="77777777" w:rsidR="009F3E85" w:rsidRPr="001B52FB" w:rsidRDefault="009F3E85" w:rsidP="00A67CF5">
            <w:pPr>
              <w:spacing w:after="200" w:line="276" w:lineRule="auto"/>
            </w:pPr>
            <w:r w:rsidRPr="001B52FB">
              <w:t>ПК 2.4.</w:t>
            </w:r>
          </w:p>
          <w:p w14:paraId="3E495106" w14:textId="77777777" w:rsidR="009F3E85" w:rsidRPr="001B52FB" w:rsidRDefault="009F3E85" w:rsidP="00A67CF5">
            <w:pPr>
              <w:spacing w:after="200" w:line="276" w:lineRule="auto"/>
            </w:pPr>
          </w:p>
        </w:tc>
        <w:tc>
          <w:tcPr>
            <w:tcW w:w="5092" w:type="dxa"/>
            <w:tcBorders>
              <w:top w:val="single" w:sz="4" w:space="0" w:color="auto"/>
              <w:left w:val="single" w:sz="4" w:space="0" w:color="auto"/>
              <w:bottom w:val="single" w:sz="4" w:space="0" w:color="auto"/>
              <w:right w:val="single" w:sz="4" w:space="0" w:color="auto"/>
            </w:tcBorders>
          </w:tcPr>
          <w:p w14:paraId="6F8B3A43" w14:textId="64182DC3" w:rsidR="009F3E85" w:rsidRPr="00785548" w:rsidRDefault="00785548" w:rsidP="00A67CF5">
            <w:r>
              <w:rPr>
                <w:b/>
              </w:rPr>
              <w:t xml:space="preserve">- </w:t>
            </w:r>
            <w:r w:rsidR="009F3E85" w:rsidRPr="00785548">
              <w:t>опыт</w:t>
            </w:r>
            <w:r w:rsidRPr="00785548">
              <w:t xml:space="preserve"> </w:t>
            </w:r>
            <w:r w:rsidR="009F3E85" w:rsidRPr="00785548">
              <w:t>проведения игровых форм и программ;</w:t>
            </w:r>
          </w:p>
          <w:p w14:paraId="4B472023" w14:textId="77777777" w:rsidR="009F3E85" w:rsidRPr="00785548" w:rsidRDefault="009F3E85" w:rsidP="00A67CF5">
            <w:r w:rsidRPr="00785548">
              <w:t>подготовки сценариев, организации, постановки, художественно-технического и музыкального оформления культурно-досуговых программ;</w:t>
            </w:r>
          </w:p>
          <w:p w14:paraId="20A84FA3" w14:textId="34A33C40" w:rsidR="009F3E85" w:rsidRPr="00785548" w:rsidRDefault="00785548" w:rsidP="00A67CF5">
            <w:pPr>
              <w:rPr>
                <w:b/>
              </w:rPr>
            </w:pPr>
            <w:r w:rsidRPr="00785548">
              <w:t xml:space="preserve">- способность </w:t>
            </w:r>
            <w:r w:rsidR="009F3E85" w:rsidRPr="00785548">
              <w:t>организовывать культурно-досуговую деятельность в культурно-досуговых учреждениях</w:t>
            </w:r>
            <w:r w:rsidR="009F3E85" w:rsidRPr="001B52FB">
              <w:t xml:space="preserve"> и образовательных организациях;</w:t>
            </w:r>
          </w:p>
          <w:p w14:paraId="1A73D458" w14:textId="77777777" w:rsidR="00785548" w:rsidRDefault="00785548" w:rsidP="00A67CF5">
            <w:r>
              <w:t xml:space="preserve">- способность  </w:t>
            </w:r>
            <w:r w:rsidR="009F3E85" w:rsidRPr="001B52FB">
              <w:t xml:space="preserve">использовать техническое световое и звуковое оборудование, подготовить фонограмму; </w:t>
            </w:r>
          </w:p>
          <w:p w14:paraId="7403D5F0" w14:textId="41EF9F48" w:rsidR="009F3E85" w:rsidRPr="001B52FB" w:rsidRDefault="00785548" w:rsidP="00A67CF5">
            <w:r>
              <w:t xml:space="preserve">- способность </w:t>
            </w:r>
            <w:r w:rsidR="009F3E85" w:rsidRPr="001B52FB">
              <w:t>организовывать досуговую работу с детьми и подростками;</w:t>
            </w:r>
          </w:p>
          <w:p w14:paraId="52335218" w14:textId="3C00C053" w:rsidR="009F3E85" w:rsidRPr="001B52FB" w:rsidRDefault="00785548" w:rsidP="00A67CF5">
            <w:r>
              <w:t xml:space="preserve">- способность </w:t>
            </w:r>
            <w:r w:rsidR="009F3E85" w:rsidRPr="001B52FB">
              <w:t>подготавливать и проводить игровую форму с различными возрастными категориями населения; общаться со слушателями и зрителями;</w:t>
            </w:r>
          </w:p>
          <w:p w14:paraId="15E150F1" w14:textId="41135F76" w:rsidR="009F3E85" w:rsidRPr="001B52FB" w:rsidRDefault="009F3E85" w:rsidP="00A67CF5">
            <w:r w:rsidRPr="001B52FB">
              <w:t xml:space="preserve">- </w:t>
            </w:r>
            <w:r w:rsidR="00785548">
              <w:t xml:space="preserve">способность </w:t>
            </w:r>
            <w:r w:rsidRPr="001B52FB">
              <w:t>организовывать анимационную работу,</w:t>
            </w:r>
          </w:p>
          <w:p w14:paraId="71E42E69" w14:textId="0D85D44B" w:rsidR="009F3E85" w:rsidRPr="001B52FB" w:rsidRDefault="00785548" w:rsidP="00A67CF5">
            <w:r>
              <w:rPr>
                <w:b/>
              </w:rPr>
              <w:t xml:space="preserve">- </w:t>
            </w:r>
            <w:r w:rsidRPr="00785548">
              <w:t>знать</w:t>
            </w:r>
            <w:r w:rsidR="009F3E85" w:rsidRPr="001B52FB">
              <w:t xml:space="preserve"> технику безопасности;</w:t>
            </w:r>
          </w:p>
          <w:p w14:paraId="59D5599F" w14:textId="0A9CCB65" w:rsidR="009F3E85" w:rsidRPr="001B52FB" w:rsidRDefault="009F3E85" w:rsidP="00A67CF5">
            <w:r w:rsidRPr="001B52FB">
              <w:t xml:space="preserve">- </w:t>
            </w:r>
            <w:r w:rsidR="00785548" w:rsidRPr="00785548">
              <w:t xml:space="preserve"> знать</w:t>
            </w:r>
            <w:r w:rsidR="00785548" w:rsidRPr="001B52FB">
              <w:t xml:space="preserve"> </w:t>
            </w:r>
            <w:r w:rsidRPr="001B52FB">
              <w:t xml:space="preserve">классификацию технических средств; </w:t>
            </w:r>
          </w:p>
          <w:p w14:paraId="68DBFCC1" w14:textId="1EF21C84" w:rsidR="009F3E85" w:rsidRPr="001B52FB" w:rsidRDefault="009F3E85" w:rsidP="00A67CF5">
            <w:r w:rsidRPr="001B52FB">
              <w:t xml:space="preserve">- </w:t>
            </w:r>
            <w:r w:rsidR="00785548" w:rsidRPr="00785548">
              <w:t xml:space="preserve"> знать</w:t>
            </w:r>
            <w:r w:rsidR="00785548" w:rsidRPr="001B52FB">
              <w:t xml:space="preserve"> </w:t>
            </w:r>
            <w:r w:rsidRPr="001B52FB">
              <w:t>типы звуковоспроизводящей, осветительной и проекционной аппаратуры, принципы ее использования в культурно-досуговых программах; - методы создания фонограмм;</w:t>
            </w:r>
          </w:p>
          <w:p w14:paraId="5A7C69B4" w14:textId="71ADB617" w:rsidR="009F3E85" w:rsidRPr="001B52FB" w:rsidRDefault="009F3E85" w:rsidP="00A67CF5">
            <w:r w:rsidRPr="001B52FB">
              <w:t xml:space="preserve">- </w:t>
            </w:r>
            <w:r w:rsidR="00785548" w:rsidRPr="00785548">
              <w:t xml:space="preserve"> знать</w:t>
            </w:r>
            <w:r w:rsidR="00785548" w:rsidRPr="001B52FB">
              <w:t xml:space="preserve"> </w:t>
            </w:r>
            <w:r w:rsidRPr="001B52FB">
              <w:t>специфику досуговой работы с детьми и подростками с учетом их возрастных особенностей;</w:t>
            </w:r>
          </w:p>
          <w:p w14:paraId="71F00650" w14:textId="7EB418A5" w:rsidR="009F3E85" w:rsidRPr="001B52FB" w:rsidRDefault="009F3E85" w:rsidP="00A67CF5">
            <w:r w:rsidRPr="001B52FB">
              <w:t>-</w:t>
            </w:r>
            <w:r w:rsidR="00785548" w:rsidRPr="00785548">
              <w:t xml:space="preserve"> знать</w:t>
            </w:r>
            <w:r w:rsidR="00785548" w:rsidRPr="001B52FB">
              <w:t xml:space="preserve"> </w:t>
            </w:r>
            <w:r w:rsidRPr="001B52FB">
              <w:t xml:space="preserve"> теоретические основы игровой деятельности; </w:t>
            </w:r>
          </w:p>
          <w:p w14:paraId="202F28CB" w14:textId="6EEFD3E5" w:rsidR="009F3E85" w:rsidRPr="001B52FB" w:rsidRDefault="009F3E85" w:rsidP="00A67CF5">
            <w:r w:rsidRPr="001B52FB">
              <w:t xml:space="preserve">- </w:t>
            </w:r>
            <w:r w:rsidR="00785548" w:rsidRPr="00785548">
              <w:t xml:space="preserve"> знать</w:t>
            </w:r>
            <w:r w:rsidR="00785548" w:rsidRPr="001B52FB">
              <w:t xml:space="preserve"> </w:t>
            </w:r>
            <w:r w:rsidRPr="001B52FB">
              <w:t>особенности использования игровых форм досуга с учетом возрастных особенностей населения;</w:t>
            </w:r>
          </w:p>
          <w:p w14:paraId="4C3CC5CB" w14:textId="0A1F7AA2" w:rsidR="009F3E85" w:rsidRPr="001B52FB" w:rsidRDefault="009F3E85" w:rsidP="00A67CF5">
            <w:r w:rsidRPr="001B52FB">
              <w:t xml:space="preserve"> - </w:t>
            </w:r>
            <w:r w:rsidR="00785548" w:rsidRPr="00785548">
              <w:t xml:space="preserve"> знать</w:t>
            </w:r>
            <w:r w:rsidR="00785548" w:rsidRPr="001B52FB">
              <w:t xml:space="preserve"> </w:t>
            </w:r>
            <w:r w:rsidRPr="001B52FB">
              <w:t xml:space="preserve">значение игры в развитии детей; </w:t>
            </w:r>
          </w:p>
          <w:p w14:paraId="527CD29D" w14:textId="1C8A0B8C" w:rsidR="009F3E85" w:rsidRPr="001B52FB" w:rsidRDefault="009F3E85" w:rsidP="00A67CF5">
            <w:r w:rsidRPr="001B52FB">
              <w:t xml:space="preserve">- </w:t>
            </w:r>
            <w:r w:rsidR="00785548" w:rsidRPr="00785548">
              <w:t xml:space="preserve"> знать</w:t>
            </w:r>
            <w:r w:rsidR="00785548" w:rsidRPr="001B52FB">
              <w:t xml:space="preserve"> </w:t>
            </w:r>
            <w:r w:rsidRPr="001B52FB">
              <w:t>виды, формы, технологию подготовки и проведения игры;</w:t>
            </w:r>
          </w:p>
          <w:p w14:paraId="19A8B105" w14:textId="6F648458" w:rsidR="009F3E85" w:rsidRPr="001B52FB" w:rsidRDefault="009F3E85" w:rsidP="00A67CF5">
            <w:r w:rsidRPr="001B52FB">
              <w:t xml:space="preserve">- </w:t>
            </w:r>
            <w:r w:rsidR="00785548" w:rsidRPr="00785548">
              <w:t xml:space="preserve"> знать</w:t>
            </w:r>
            <w:r w:rsidR="00785548" w:rsidRPr="001B52FB">
              <w:t xml:space="preserve"> </w:t>
            </w:r>
            <w:r w:rsidRPr="001B52FB">
              <w:t>общую методику организации анимационной деятельности в культурно-досуговых учреждениях (организациях) и на открытых площадках;</w:t>
            </w:r>
          </w:p>
          <w:p w14:paraId="779BDA70" w14:textId="4413FD45" w:rsidR="009F3E85" w:rsidRPr="001B52FB" w:rsidRDefault="009F3E85" w:rsidP="00A67CF5">
            <w:r w:rsidRPr="001B52FB">
              <w:t xml:space="preserve">- </w:t>
            </w:r>
            <w:r w:rsidR="00785548" w:rsidRPr="00785548">
              <w:t xml:space="preserve"> знать</w:t>
            </w:r>
            <w:r w:rsidR="00785548" w:rsidRPr="001B52FB">
              <w:t xml:space="preserve"> </w:t>
            </w:r>
            <w:r w:rsidRPr="001B52FB">
              <w:t>методики подготовки и проведения анимационных программ (игровых, конкурсных, дискотек и других) для различных групп населения;</w:t>
            </w:r>
          </w:p>
          <w:p w14:paraId="311801C9" w14:textId="2B731278" w:rsidR="009F3E85" w:rsidRPr="001B52FB" w:rsidRDefault="009F3E85" w:rsidP="00A67CF5">
            <w:r w:rsidRPr="001B52FB">
              <w:t xml:space="preserve">- </w:t>
            </w:r>
            <w:r w:rsidR="00785548" w:rsidRPr="00785548">
              <w:t xml:space="preserve"> знать</w:t>
            </w:r>
            <w:r w:rsidR="00785548" w:rsidRPr="001B52FB">
              <w:t xml:space="preserve"> </w:t>
            </w:r>
            <w:r w:rsidRPr="001B52FB">
              <w:t>теоретические основы, виды и формы анимационной деятельности;</w:t>
            </w:r>
          </w:p>
        </w:tc>
        <w:tc>
          <w:tcPr>
            <w:tcW w:w="2100" w:type="dxa"/>
            <w:tcBorders>
              <w:top w:val="single" w:sz="4" w:space="0" w:color="auto"/>
              <w:left w:val="single" w:sz="4" w:space="0" w:color="auto"/>
              <w:bottom w:val="single" w:sz="4" w:space="0" w:color="auto"/>
              <w:right w:val="single" w:sz="4" w:space="0" w:color="auto"/>
            </w:tcBorders>
          </w:tcPr>
          <w:p w14:paraId="010942AE" w14:textId="77777777" w:rsidR="009F3E85" w:rsidRPr="001B52FB" w:rsidRDefault="009F3E85" w:rsidP="00A67CF5">
            <w:pPr>
              <w:spacing w:after="200" w:line="276" w:lineRule="auto"/>
            </w:pPr>
            <w:r w:rsidRPr="001B52FB">
              <w:t>Анализ отчётного мероприятия, проектов, сценариев.</w:t>
            </w:r>
          </w:p>
          <w:p w14:paraId="5B4FCBB3" w14:textId="77777777" w:rsidR="009F3E85" w:rsidRPr="001B52FB" w:rsidRDefault="009F3E85" w:rsidP="00A67CF5">
            <w:pPr>
              <w:spacing w:after="200" w:line="276" w:lineRule="auto"/>
            </w:pPr>
            <w:r w:rsidRPr="001B52FB">
              <w:t>Анализ выполнения практических заданий.</w:t>
            </w:r>
          </w:p>
          <w:p w14:paraId="1F467E9A" w14:textId="77777777" w:rsidR="009F3E85" w:rsidRPr="001B52FB" w:rsidRDefault="009F3E85" w:rsidP="00A67CF5">
            <w:pPr>
              <w:spacing w:after="200" w:line="276" w:lineRule="auto"/>
            </w:pPr>
            <w:r w:rsidRPr="001B52FB">
              <w:t>Экспертная оценка на практическом занятии.</w:t>
            </w:r>
          </w:p>
          <w:p w14:paraId="6E73A073" w14:textId="77777777" w:rsidR="009F3E85" w:rsidRPr="001B52FB" w:rsidRDefault="009F3E85" w:rsidP="00A67CF5">
            <w:pPr>
              <w:spacing w:after="200" w:line="276" w:lineRule="auto"/>
            </w:pPr>
            <w:r w:rsidRPr="001B52FB">
              <w:t>Экспертное наблюдение выполнения Репетиционной работы</w:t>
            </w:r>
          </w:p>
        </w:tc>
      </w:tr>
      <w:tr w:rsidR="009F3E85" w:rsidRPr="001B52FB" w14:paraId="7693342A" w14:textId="77777777" w:rsidTr="00935CB8">
        <w:trPr>
          <w:trHeight w:val="20"/>
        </w:trPr>
        <w:tc>
          <w:tcPr>
            <w:tcW w:w="2549" w:type="dxa"/>
            <w:tcBorders>
              <w:top w:val="single" w:sz="4" w:space="0" w:color="auto"/>
              <w:left w:val="single" w:sz="4" w:space="0" w:color="auto"/>
              <w:bottom w:val="single" w:sz="4" w:space="0" w:color="auto"/>
              <w:right w:val="single" w:sz="4" w:space="0" w:color="auto"/>
            </w:tcBorders>
          </w:tcPr>
          <w:p w14:paraId="676862E6" w14:textId="77777777" w:rsidR="009F3E85" w:rsidRPr="001B52FB" w:rsidRDefault="009F3E85" w:rsidP="00A67CF5">
            <w:pPr>
              <w:spacing w:after="200" w:line="276" w:lineRule="auto"/>
            </w:pPr>
            <w:r w:rsidRPr="001B52FB">
              <w:t xml:space="preserve">ПК 2.5. </w:t>
            </w:r>
          </w:p>
        </w:tc>
        <w:tc>
          <w:tcPr>
            <w:tcW w:w="5092" w:type="dxa"/>
            <w:tcBorders>
              <w:top w:val="single" w:sz="4" w:space="0" w:color="auto"/>
              <w:left w:val="single" w:sz="4" w:space="0" w:color="auto"/>
              <w:bottom w:val="single" w:sz="4" w:space="0" w:color="auto"/>
              <w:right w:val="single" w:sz="4" w:space="0" w:color="auto"/>
            </w:tcBorders>
          </w:tcPr>
          <w:p w14:paraId="61A6E798" w14:textId="6285F309" w:rsidR="009F3E85" w:rsidRPr="001B52FB" w:rsidRDefault="00785548" w:rsidP="00A67CF5">
            <w:r>
              <w:rPr>
                <w:b/>
              </w:rPr>
              <w:t xml:space="preserve">- </w:t>
            </w:r>
            <w:r w:rsidRPr="00785548">
              <w:t>о</w:t>
            </w:r>
            <w:r w:rsidR="009F3E85" w:rsidRPr="00785548">
              <w:t>пыт</w:t>
            </w:r>
            <w:r w:rsidR="009F3E85" w:rsidRPr="001B52FB">
              <w:t xml:space="preserve"> организации социально-культурной деятельности в культурно - досуговых учреждениях (организациях); </w:t>
            </w:r>
          </w:p>
          <w:p w14:paraId="5B0F9439" w14:textId="7AF6364D" w:rsidR="009F3E85" w:rsidRPr="001B52FB" w:rsidRDefault="009F3E85" w:rsidP="00A67CF5">
            <w:r w:rsidRPr="001B52FB">
              <w:t xml:space="preserve">- </w:t>
            </w:r>
            <w:r w:rsidR="00785548">
              <w:t xml:space="preserve">опыт </w:t>
            </w:r>
            <w:r w:rsidRPr="001B52FB">
              <w:t>работы с детьми, подростками и молодежью в культурно-досуговых учреждениях (организациях), в том числе в специализированных (профильных) лагерях;</w:t>
            </w:r>
          </w:p>
          <w:p w14:paraId="0D9CADBD" w14:textId="48DBC6D7" w:rsidR="009F3E85" w:rsidRPr="001B52FB" w:rsidRDefault="00785548" w:rsidP="00A67CF5">
            <w:r w:rsidRPr="00785548">
              <w:t>- способность</w:t>
            </w:r>
            <w:r>
              <w:rPr>
                <w:b/>
              </w:rPr>
              <w:t xml:space="preserve"> </w:t>
            </w:r>
            <w:r w:rsidR="009F3E85" w:rsidRPr="001B52FB">
              <w:t>общаться со слушателями и зрителями;</w:t>
            </w:r>
          </w:p>
          <w:p w14:paraId="4EC1D625" w14:textId="6B556CC3" w:rsidR="009F3E85" w:rsidRPr="001B52FB" w:rsidRDefault="009F3E85" w:rsidP="00A67CF5">
            <w:r w:rsidRPr="001B52FB">
              <w:t xml:space="preserve">- </w:t>
            </w:r>
            <w:r w:rsidR="00785548" w:rsidRPr="00785548">
              <w:t xml:space="preserve"> способность</w:t>
            </w:r>
            <w:r w:rsidR="00785548" w:rsidRPr="001B52FB">
              <w:t xml:space="preserve"> </w:t>
            </w:r>
            <w:r w:rsidRPr="001B52FB">
              <w:t>разрабатывать сценарии культурно-досуговых программ, осуществлять их постановку, использовать разнообразный материал при подготовке сценариев;</w:t>
            </w:r>
          </w:p>
          <w:p w14:paraId="7D4122E7" w14:textId="78E9841C" w:rsidR="009F3E85" w:rsidRPr="001B52FB" w:rsidRDefault="009F3E85" w:rsidP="00A67CF5">
            <w:r w:rsidRPr="001B52FB">
              <w:t xml:space="preserve">- </w:t>
            </w:r>
            <w:r w:rsidR="00785548" w:rsidRPr="00785548">
              <w:t xml:space="preserve"> способность</w:t>
            </w:r>
            <w:r w:rsidR="00785548" w:rsidRPr="001B52FB">
              <w:t xml:space="preserve"> </w:t>
            </w:r>
            <w:r w:rsidRPr="001B52FB">
              <w:t xml:space="preserve">организовывать и проводить репетиционную работу с участниками культурно-досуговой программы; </w:t>
            </w:r>
          </w:p>
          <w:p w14:paraId="46E4F37A" w14:textId="3AB7F6F6" w:rsidR="009F3E85" w:rsidRPr="001B52FB" w:rsidRDefault="009F3E85" w:rsidP="00A67CF5">
            <w:r w:rsidRPr="001B52FB">
              <w:t xml:space="preserve">- </w:t>
            </w:r>
            <w:r w:rsidR="00785548" w:rsidRPr="00785548">
              <w:t xml:space="preserve"> способность</w:t>
            </w:r>
            <w:r w:rsidR="00785548" w:rsidRPr="001B52FB">
              <w:t xml:space="preserve"> </w:t>
            </w:r>
            <w:r w:rsidRPr="001B52FB">
              <w:t>организовывать анимационную работу, подготавливать и проводить с подростками, детьми и молодежью различные игровые, конкурсные и другие программы;</w:t>
            </w:r>
          </w:p>
          <w:p w14:paraId="0FE07ADE" w14:textId="578560C1" w:rsidR="009F3E85" w:rsidRPr="001B52FB" w:rsidRDefault="00785548" w:rsidP="00A67CF5">
            <w:r>
              <w:rPr>
                <w:b/>
              </w:rPr>
              <w:t xml:space="preserve">- </w:t>
            </w:r>
            <w:r w:rsidRPr="00785548">
              <w:t>знать</w:t>
            </w:r>
            <w:r>
              <w:rPr>
                <w:b/>
              </w:rPr>
              <w:t xml:space="preserve">  т</w:t>
            </w:r>
            <w:r w:rsidR="009F3E85" w:rsidRPr="001B52FB">
              <w:t>еоретические основы, виды и формы анимационной деятельности;</w:t>
            </w:r>
          </w:p>
          <w:p w14:paraId="31D64987" w14:textId="6B0C9909" w:rsidR="009F3E85" w:rsidRPr="001B52FB" w:rsidRDefault="009F3E85" w:rsidP="00A67CF5">
            <w:r w:rsidRPr="001B52FB">
              <w:t xml:space="preserve">- </w:t>
            </w:r>
            <w:r w:rsidR="00785548" w:rsidRPr="00785548">
              <w:t xml:space="preserve"> знать</w:t>
            </w:r>
            <w:r w:rsidR="00785548" w:rsidRPr="001B52FB">
              <w:t xml:space="preserve"> </w:t>
            </w:r>
            <w:r w:rsidRPr="001B52FB">
              <w:t>общую методику организации анимационной деятельности в культурно-досуговых учреждениях (организациях) и на открытых площадках;</w:t>
            </w:r>
          </w:p>
          <w:p w14:paraId="04CF8056" w14:textId="1B5196FE" w:rsidR="009F3E85" w:rsidRPr="001B52FB" w:rsidRDefault="009F3E85" w:rsidP="00A67CF5">
            <w:r w:rsidRPr="001B52FB">
              <w:t xml:space="preserve">- </w:t>
            </w:r>
            <w:r w:rsidR="00785548" w:rsidRPr="00785548">
              <w:t xml:space="preserve"> знать</w:t>
            </w:r>
            <w:r w:rsidR="00785548" w:rsidRPr="001B52FB">
              <w:t xml:space="preserve"> </w:t>
            </w:r>
            <w:r w:rsidRPr="001B52FB">
              <w:t>методики подготовки и проведения анимационных программ (игровых, конкурсных, дискотек и других) для различных групп населения;</w:t>
            </w:r>
          </w:p>
          <w:p w14:paraId="277B10E0" w14:textId="10E35429" w:rsidR="009F3E85" w:rsidRPr="001B52FB" w:rsidRDefault="009F3E85" w:rsidP="00A67CF5">
            <w:r w:rsidRPr="001B52FB">
              <w:t xml:space="preserve">- </w:t>
            </w:r>
            <w:r w:rsidR="00785548" w:rsidRPr="00785548">
              <w:t xml:space="preserve"> знать</w:t>
            </w:r>
            <w:r w:rsidR="00785548" w:rsidRPr="001B52FB">
              <w:t xml:space="preserve"> </w:t>
            </w:r>
            <w:r w:rsidRPr="001B52FB">
              <w:t xml:space="preserve">основные принципы работы с детьми, подростками и молодежью; </w:t>
            </w:r>
          </w:p>
          <w:p w14:paraId="37432C9B" w14:textId="34978DD0" w:rsidR="009F3E85" w:rsidRPr="001B52FB" w:rsidRDefault="009F3E85" w:rsidP="00A67CF5">
            <w:r w:rsidRPr="001B52FB">
              <w:t xml:space="preserve">- </w:t>
            </w:r>
            <w:r w:rsidR="00785548" w:rsidRPr="00785548">
              <w:t xml:space="preserve"> знать</w:t>
            </w:r>
            <w:r w:rsidR="00785548" w:rsidRPr="001B52FB">
              <w:t xml:space="preserve"> </w:t>
            </w:r>
            <w:r w:rsidRPr="001B52FB">
              <w:t>содержание, уровни и формы деятельности учреждений культуры в реализации задач молодёжной политики</w:t>
            </w:r>
          </w:p>
        </w:tc>
        <w:tc>
          <w:tcPr>
            <w:tcW w:w="2100" w:type="dxa"/>
            <w:tcBorders>
              <w:top w:val="single" w:sz="4" w:space="0" w:color="auto"/>
              <w:left w:val="single" w:sz="4" w:space="0" w:color="auto"/>
              <w:bottom w:val="single" w:sz="4" w:space="0" w:color="auto"/>
              <w:right w:val="single" w:sz="4" w:space="0" w:color="auto"/>
            </w:tcBorders>
          </w:tcPr>
          <w:p w14:paraId="2712F7DF" w14:textId="77777777" w:rsidR="009F3E85" w:rsidRPr="001B52FB" w:rsidRDefault="009F3E85" w:rsidP="00A67CF5">
            <w:pPr>
              <w:spacing w:after="200" w:line="276" w:lineRule="auto"/>
            </w:pPr>
            <w:r w:rsidRPr="001B52FB">
              <w:t>Анализ отчётного мероприятия, проектов, сценариев.</w:t>
            </w:r>
          </w:p>
          <w:p w14:paraId="1DBBFD61" w14:textId="77777777" w:rsidR="009F3E85" w:rsidRPr="001B52FB" w:rsidRDefault="009F3E85" w:rsidP="00A67CF5">
            <w:pPr>
              <w:spacing w:after="200" w:line="276" w:lineRule="auto"/>
            </w:pPr>
            <w:r w:rsidRPr="001B52FB">
              <w:t>Анализ выполнения практических заданий.</w:t>
            </w:r>
          </w:p>
          <w:p w14:paraId="4FF44422" w14:textId="77777777" w:rsidR="009F3E85" w:rsidRPr="001B52FB" w:rsidRDefault="009F3E85" w:rsidP="00A67CF5">
            <w:pPr>
              <w:spacing w:after="200" w:line="276" w:lineRule="auto"/>
            </w:pPr>
            <w:r w:rsidRPr="001B52FB">
              <w:t>Экспертная оценка на практическом занятии.</w:t>
            </w:r>
          </w:p>
          <w:p w14:paraId="68E6BAA5" w14:textId="77777777" w:rsidR="009F3E85" w:rsidRPr="001B52FB" w:rsidRDefault="009F3E85" w:rsidP="00A67CF5">
            <w:pPr>
              <w:spacing w:after="200" w:line="276" w:lineRule="auto"/>
            </w:pPr>
            <w:r w:rsidRPr="001B52FB">
              <w:t>Экспертное наблюдение выполнения Репетиционной работы</w:t>
            </w:r>
          </w:p>
        </w:tc>
      </w:tr>
    </w:tbl>
    <w:p w14:paraId="08452280" w14:textId="77777777" w:rsidR="009F3E85" w:rsidRPr="009F3E85" w:rsidRDefault="009F3E85" w:rsidP="009F3E85">
      <w:pPr>
        <w:spacing w:after="200" w:line="276" w:lineRule="auto"/>
        <w:rPr>
          <w:sz w:val="22"/>
          <w:szCs w:val="22"/>
        </w:rPr>
      </w:pPr>
    </w:p>
    <w:p w14:paraId="2B9775AE" w14:textId="77777777" w:rsidR="002102D2" w:rsidRDefault="002102D2" w:rsidP="009F3E85">
      <w:pPr>
        <w:spacing w:after="200" w:line="276" w:lineRule="auto"/>
        <w:jc w:val="right"/>
        <w:rPr>
          <w:b/>
        </w:rPr>
        <w:sectPr w:rsidR="002102D2" w:rsidSect="00882920">
          <w:pgSz w:w="11907" w:h="16840"/>
          <w:pgMar w:top="1134" w:right="851" w:bottom="992" w:left="1418" w:header="709" w:footer="113" w:gutter="0"/>
          <w:cols w:space="720"/>
          <w:docGrid w:linePitch="326"/>
        </w:sectPr>
      </w:pPr>
    </w:p>
    <w:p w14:paraId="5F494A10" w14:textId="165A91C8" w:rsidR="009F3E85" w:rsidRPr="00C717FC" w:rsidRDefault="009F3E85" w:rsidP="00C717FC">
      <w:pPr>
        <w:pStyle w:val="afffffd"/>
        <w:jc w:val="right"/>
        <w:rPr>
          <w:rFonts w:ascii="Times New Roman" w:hAnsi="Times New Roman"/>
          <w:b/>
          <w:bCs/>
        </w:rPr>
      </w:pPr>
      <w:bookmarkStart w:id="223" w:name="_Toc149059457"/>
      <w:r w:rsidRPr="00C717FC">
        <w:rPr>
          <w:rFonts w:ascii="Times New Roman" w:hAnsi="Times New Roman"/>
          <w:b/>
          <w:bCs/>
        </w:rPr>
        <w:t>Приложение 1.3</w:t>
      </w:r>
      <w:bookmarkEnd w:id="223"/>
    </w:p>
    <w:p w14:paraId="6C8A6DBF" w14:textId="77777777" w:rsidR="002102D2" w:rsidRPr="00A67CF5" w:rsidRDefault="002102D2" w:rsidP="002102D2">
      <w:pPr>
        <w:spacing w:line="276" w:lineRule="auto"/>
        <w:jc w:val="right"/>
        <w:rPr>
          <w:b/>
        </w:rPr>
      </w:pPr>
      <w:r w:rsidRPr="00A67CF5">
        <w:rPr>
          <w:b/>
        </w:rPr>
        <w:t xml:space="preserve">к ПОП по специальности </w:t>
      </w:r>
    </w:p>
    <w:p w14:paraId="7C8F9D9A" w14:textId="15A13AEA" w:rsidR="009F3E85" w:rsidRPr="00A67CF5" w:rsidRDefault="002102D2" w:rsidP="002102D2">
      <w:pPr>
        <w:spacing w:after="200" w:line="276" w:lineRule="auto"/>
        <w:jc w:val="right"/>
        <w:rPr>
          <w:b/>
          <w:i/>
        </w:rPr>
      </w:pPr>
      <w:r w:rsidRPr="00A67CF5">
        <w:rPr>
          <w:b/>
        </w:rPr>
        <w:t>51.02.02 Социально-культурная деятельность (по видам)</w:t>
      </w:r>
    </w:p>
    <w:p w14:paraId="2C9E052C" w14:textId="77777777" w:rsidR="009F3E85" w:rsidRPr="00A67CF5" w:rsidRDefault="009F3E85" w:rsidP="009F3E85">
      <w:pPr>
        <w:spacing w:after="200" w:line="276" w:lineRule="auto"/>
        <w:jc w:val="center"/>
        <w:rPr>
          <w:b/>
          <w:i/>
        </w:rPr>
      </w:pPr>
    </w:p>
    <w:p w14:paraId="453935F0" w14:textId="77777777" w:rsidR="009F3E85" w:rsidRPr="009F3E85" w:rsidRDefault="009F3E85" w:rsidP="009F3E85">
      <w:pPr>
        <w:spacing w:after="200" w:line="276" w:lineRule="auto"/>
        <w:jc w:val="center"/>
        <w:rPr>
          <w:b/>
          <w:i/>
        </w:rPr>
      </w:pPr>
    </w:p>
    <w:p w14:paraId="3ED70092" w14:textId="77777777" w:rsidR="009F3E85" w:rsidRPr="009F3E85" w:rsidRDefault="009F3E85" w:rsidP="009F3E85">
      <w:pPr>
        <w:spacing w:after="200" w:line="276" w:lineRule="auto"/>
        <w:jc w:val="center"/>
        <w:rPr>
          <w:b/>
          <w:i/>
        </w:rPr>
      </w:pPr>
    </w:p>
    <w:p w14:paraId="593DA659" w14:textId="77777777" w:rsidR="009F3E85" w:rsidRPr="009F3E85" w:rsidRDefault="009F3E85" w:rsidP="009F3E85">
      <w:pPr>
        <w:spacing w:after="200" w:line="276" w:lineRule="auto"/>
        <w:jc w:val="center"/>
        <w:rPr>
          <w:b/>
          <w:i/>
        </w:rPr>
      </w:pPr>
    </w:p>
    <w:p w14:paraId="2D237ED9" w14:textId="77777777" w:rsidR="009F3E85" w:rsidRPr="009F3E85" w:rsidRDefault="009F3E85" w:rsidP="009F3E85">
      <w:pPr>
        <w:spacing w:after="200" w:line="276" w:lineRule="auto"/>
        <w:jc w:val="center"/>
        <w:rPr>
          <w:b/>
          <w:i/>
        </w:rPr>
      </w:pPr>
    </w:p>
    <w:p w14:paraId="45C60E7E" w14:textId="77777777" w:rsidR="009F3E85" w:rsidRPr="009F3E85" w:rsidRDefault="009F3E85" w:rsidP="009F3E85">
      <w:pPr>
        <w:spacing w:after="200" w:line="276" w:lineRule="auto"/>
        <w:jc w:val="center"/>
        <w:rPr>
          <w:b/>
          <w:i/>
        </w:rPr>
      </w:pPr>
    </w:p>
    <w:p w14:paraId="5A26D26F" w14:textId="77777777" w:rsidR="009F3E85" w:rsidRPr="009F3E85" w:rsidRDefault="009F3E85" w:rsidP="009F3E85">
      <w:pPr>
        <w:spacing w:after="200" w:line="276" w:lineRule="auto"/>
        <w:jc w:val="center"/>
        <w:rPr>
          <w:b/>
          <w:i/>
        </w:rPr>
      </w:pPr>
    </w:p>
    <w:p w14:paraId="1E63E449" w14:textId="77777777" w:rsidR="009F3E85" w:rsidRPr="009F3E85" w:rsidRDefault="009F3E85" w:rsidP="009F3E85">
      <w:pPr>
        <w:spacing w:after="200" w:line="276" w:lineRule="auto"/>
        <w:jc w:val="center"/>
        <w:rPr>
          <w:b/>
          <w:i/>
        </w:rPr>
      </w:pPr>
    </w:p>
    <w:p w14:paraId="793996F0" w14:textId="77777777" w:rsidR="009F3E85" w:rsidRPr="009F3E85" w:rsidRDefault="009F3E85" w:rsidP="009F3E85">
      <w:pPr>
        <w:spacing w:after="200" w:line="276" w:lineRule="auto"/>
        <w:jc w:val="center"/>
        <w:rPr>
          <w:b/>
          <w:i/>
        </w:rPr>
      </w:pPr>
    </w:p>
    <w:p w14:paraId="31606DE6" w14:textId="77777777" w:rsidR="009F3E85" w:rsidRPr="00C717FC" w:rsidRDefault="009F3E85" w:rsidP="00C717FC">
      <w:pPr>
        <w:pStyle w:val="afffffd"/>
        <w:rPr>
          <w:rFonts w:ascii="Times New Roman" w:hAnsi="Times New Roman"/>
          <w:b/>
          <w:bCs/>
        </w:rPr>
      </w:pPr>
      <w:bookmarkStart w:id="224" w:name="_Toc149059458"/>
      <w:r w:rsidRPr="00C717FC">
        <w:rPr>
          <w:rFonts w:ascii="Times New Roman" w:hAnsi="Times New Roman"/>
          <w:b/>
          <w:bCs/>
        </w:rPr>
        <w:t>ПРИМЕРНАЯ РАБОЧАЯ ПРОГРАММА ПРОФЕССИОНАЛЬНОГО МОДУЛЯ</w:t>
      </w:r>
      <w:bookmarkEnd w:id="224"/>
    </w:p>
    <w:p w14:paraId="5B64DC02" w14:textId="77777777" w:rsidR="009F3E85" w:rsidRPr="009F3E85" w:rsidRDefault="009F3E85" w:rsidP="009F3E85">
      <w:pPr>
        <w:spacing w:after="200" w:line="276" w:lineRule="auto"/>
        <w:jc w:val="center"/>
        <w:rPr>
          <w:b/>
          <w:u w:val="single"/>
        </w:rPr>
      </w:pPr>
    </w:p>
    <w:p w14:paraId="608202E7" w14:textId="1A873394" w:rsidR="00A46D79" w:rsidRDefault="00545F7A" w:rsidP="00C717FC">
      <w:pPr>
        <w:pStyle w:val="afffffd"/>
        <w:rPr>
          <w:rFonts w:ascii="Times New Roman" w:eastAsiaTheme="minorHAnsi" w:hAnsi="Times New Roman"/>
          <w:b/>
          <w:bCs/>
          <w:lang w:eastAsia="en-US"/>
        </w:rPr>
      </w:pPr>
      <w:bookmarkStart w:id="225" w:name="_Toc149059459"/>
      <w:r w:rsidRPr="00C717FC">
        <w:rPr>
          <w:rFonts w:ascii="Times New Roman" w:hAnsi="Times New Roman"/>
          <w:b/>
          <w:bCs/>
        </w:rPr>
        <w:t>«ПМ.02</w:t>
      </w:r>
      <w:r w:rsidRPr="00C717FC">
        <w:rPr>
          <w:rFonts w:ascii="Times New Roman" w:eastAsiaTheme="minorHAnsi" w:hAnsi="Times New Roman"/>
          <w:b/>
          <w:bCs/>
          <w:lang w:eastAsia="en-US"/>
        </w:rPr>
        <w:t xml:space="preserve"> </w:t>
      </w:r>
      <w:r w:rsidR="00A46D79" w:rsidRPr="00A46D79">
        <w:rPr>
          <w:rFonts w:ascii="Times New Roman" w:eastAsiaTheme="minorHAnsi" w:hAnsi="Times New Roman"/>
          <w:b/>
          <w:bCs/>
          <w:lang w:eastAsia="en-US"/>
        </w:rPr>
        <w:t>ОРГАНИЗАЦИОННО-ТВОРЧЕСКАЯ ДЕЯТЕЛЬНОСТЬ</w:t>
      </w:r>
      <w:r w:rsidR="00A46D79">
        <w:rPr>
          <w:rFonts w:ascii="Times New Roman" w:eastAsiaTheme="minorHAnsi" w:hAnsi="Times New Roman"/>
          <w:b/>
          <w:bCs/>
          <w:lang w:eastAsia="en-US"/>
        </w:rPr>
        <w:t>»</w:t>
      </w:r>
    </w:p>
    <w:p w14:paraId="6BA8CAE9" w14:textId="5D1BBDDA" w:rsidR="00545F7A" w:rsidRPr="00C717FC" w:rsidRDefault="00A46D79" w:rsidP="00C717FC">
      <w:pPr>
        <w:pStyle w:val="afffffd"/>
        <w:rPr>
          <w:rFonts w:ascii="Times New Roman" w:eastAsiaTheme="minorHAnsi" w:hAnsi="Times New Roman"/>
          <w:b/>
          <w:bCs/>
          <w:lang w:eastAsia="en-US"/>
        </w:rPr>
      </w:pPr>
      <w:r>
        <w:rPr>
          <w:rFonts w:ascii="Times New Roman" w:eastAsiaTheme="minorHAnsi" w:hAnsi="Times New Roman"/>
          <w:b/>
          <w:bCs/>
          <w:lang w:eastAsia="en-US"/>
        </w:rPr>
        <w:t xml:space="preserve">По виду </w:t>
      </w:r>
      <w:r w:rsidR="00545F7A" w:rsidRPr="00C717FC">
        <w:rPr>
          <w:rFonts w:ascii="Times New Roman" w:eastAsiaTheme="minorHAnsi" w:hAnsi="Times New Roman"/>
          <w:b/>
          <w:bCs/>
          <w:lang w:eastAsia="en-US"/>
        </w:rPr>
        <w:t>ОРГАНИЗАЦИЯ И ПОСТАНОВКА КУЛЬТУРНО-МАССОВЫХ МЕРОПРИЯТИЙ И ТЕАТРАЛИЗОВАННЫХ ПРЕДСТАВЛЕНИЙ (ПО ВЫБОРУ)</w:t>
      </w:r>
      <w:bookmarkEnd w:id="225"/>
    </w:p>
    <w:p w14:paraId="6A4790A4" w14:textId="457D4EF2" w:rsidR="009F3E85" w:rsidRPr="002102D2" w:rsidRDefault="009F3E85" w:rsidP="00545F7A">
      <w:pPr>
        <w:pStyle w:val="afffffd"/>
        <w:rPr>
          <w:b/>
          <w:i/>
        </w:rPr>
      </w:pPr>
    </w:p>
    <w:p w14:paraId="5684C74E" w14:textId="77777777" w:rsidR="009F3E85" w:rsidRPr="009F3E85" w:rsidRDefault="009F3E85" w:rsidP="009F3E85">
      <w:pPr>
        <w:spacing w:after="200" w:line="276" w:lineRule="auto"/>
        <w:jc w:val="center"/>
        <w:rPr>
          <w:b/>
          <w:i/>
        </w:rPr>
      </w:pPr>
    </w:p>
    <w:p w14:paraId="3EDEF279" w14:textId="77777777" w:rsidR="009F3E85" w:rsidRPr="009F3E85" w:rsidRDefault="009F3E85" w:rsidP="009F3E85">
      <w:pPr>
        <w:spacing w:after="200" w:line="276" w:lineRule="auto"/>
        <w:jc w:val="center"/>
        <w:rPr>
          <w:b/>
          <w:i/>
        </w:rPr>
      </w:pPr>
    </w:p>
    <w:p w14:paraId="0A08DE75" w14:textId="77777777" w:rsidR="009F3E85" w:rsidRPr="009F3E85" w:rsidRDefault="009F3E85" w:rsidP="009F3E85">
      <w:pPr>
        <w:spacing w:after="200" w:line="276" w:lineRule="auto"/>
        <w:jc w:val="center"/>
        <w:rPr>
          <w:b/>
          <w:i/>
        </w:rPr>
      </w:pPr>
    </w:p>
    <w:p w14:paraId="114AE175" w14:textId="77777777" w:rsidR="009F3E85" w:rsidRPr="009F3E85" w:rsidRDefault="009F3E85" w:rsidP="009F3E85">
      <w:pPr>
        <w:spacing w:after="200" w:line="276" w:lineRule="auto"/>
        <w:jc w:val="center"/>
        <w:rPr>
          <w:b/>
          <w:i/>
        </w:rPr>
      </w:pPr>
    </w:p>
    <w:p w14:paraId="00B80CC4" w14:textId="77777777" w:rsidR="009F3E85" w:rsidRPr="009F3E85" w:rsidRDefault="009F3E85" w:rsidP="009F3E85">
      <w:pPr>
        <w:spacing w:after="200" w:line="276" w:lineRule="auto"/>
        <w:jc w:val="center"/>
        <w:rPr>
          <w:b/>
          <w:i/>
        </w:rPr>
      </w:pPr>
    </w:p>
    <w:p w14:paraId="2FCE64B7" w14:textId="77777777" w:rsidR="009F3E85" w:rsidRPr="009F3E85" w:rsidRDefault="009F3E85" w:rsidP="009F3E85">
      <w:pPr>
        <w:spacing w:after="200" w:line="276" w:lineRule="auto"/>
        <w:jc w:val="center"/>
        <w:rPr>
          <w:b/>
          <w:i/>
        </w:rPr>
      </w:pPr>
    </w:p>
    <w:p w14:paraId="1BFA8C16" w14:textId="76B1EDE0" w:rsidR="009F3E85" w:rsidRDefault="009F3E85" w:rsidP="009F3E85">
      <w:pPr>
        <w:spacing w:after="200" w:line="276" w:lineRule="auto"/>
        <w:jc w:val="center"/>
        <w:rPr>
          <w:b/>
          <w:i/>
        </w:rPr>
      </w:pPr>
    </w:p>
    <w:p w14:paraId="22FFB3DF" w14:textId="77777777" w:rsidR="002102D2" w:rsidRPr="009F3E85" w:rsidRDefault="002102D2" w:rsidP="009F3E85">
      <w:pPr>
        <w:spacing w:after="200" w:line="276" w:lineRule="auto"/>
        <w:jc w:val="center"/>
        <w:rPr>
          <w:b/>
          <w:i/>
        </w:rPr>
      </w:pPr>
    </w:p>
    <w:p w14:paraId="75DCF188" w14:textId="3C7FC818" w:rsidR="009F3E85" w:rsidRDefault="009F3E85" w:rsidP="009F3E85">
      <w:pPr>
        <w:spacing w:after="200" w:line="276" w:lineRule="auto"/>
        <w:jc w:val="center"/>
        <w:rPr>
          <w:b/>
          <w:i/>
        </w:rPr>
      </w:pPr>
    </w:p>
    <w:p w14:paraId="0D2C06EE" w14:textId="6D129381" w:rsidR="00A67CF5" w:rsidRDefault="00A67CF5" w:rsidP="009F3E85">
      <w:pPr>
        <w:spacing w:after="200" w:line="276" w:lineRule="auto"/>
        <w:jc w:val="center"/>
        <w:rPr>
          <w:b/>
          <w:i/>
        </w:rPr>
      </w:pPr>
    </w:p>
    <w:p w14:paraId="7CB19ACB" w14:textId="77777777" w:rsidR="00A67CF5" w:rsidRPr="009F3E85" w:rsidRDefault="00A67CF5" w:rsidP="009F3E85">
      <w:pPr>
        <w:spacing w:after="200" w:line="276" w:lineRule="auto"/>
        <w:jc w:val="center"/>
        <w:rPr>
          <w:b/>
          <w:i/>
        </w:rPr>
      </w:pPr>
    </w:p>
    <w:p w14:paraId="382AE62E" w14:textId="70152824" w:rsidR="009F3E85" w:rsidRPr="00F35AFF" w:rsidRDefault="009F3E85" w:rsidP="009F3E85">
      <w:pPr>
        <w:spacing w:after="200" w:line="276" w:lineRule="auto"/>
        <w:jc w:val="center"/>
        <w:rPr>
          <w:b/>
          <w:iCs/>
        </w:rPr>
      </w:pPr>
      <w:r w:rsidRPr="00F35AFF">
        <w:rPr>
          <w:b/>
          <w:bCs/>
          <w:iCs/>
        </w:rPr>
        <w:t>202</w:t>
      </w:r>
      <w:r w:rsidR="002102D2" w:rsidRPr="00F35AFF">
        <w:rPr>
          <w:b/>
          <w:bCs/>
          <w:iCs/>
        </w:rPr>
        <w:t>3</w:t>
      </w:r>
      <w:r w:rsidRPr="00F35AFF">
        <w:rPr>
          <w:b/>
          <w:bCs/>
          <w:iCs/>
        </w:rPr>
        <w:t xml:space="preserve"> г.</w:t>
      </w:r>
    </w:p>
    <w:p w14:paraId="60CD4701" w14:textId="77777777" w:rsidR="009F3E85" w:rsidRPr="00A67CF5" w:rsidRDefault="009F3E85" w:rsidP="009F3E85">
      <w:pPr>
        <w:spacing w:line="276" w:lineRule="auto"/>
        <w:rPr>
          <w:b/>
          <w:i/>
        </w:rPr>
        <w:sectPr w:rsidR="009F3E85" w:rsidRPr="00A67CF5" w:rsidSect="00882920">
          <w:pgSz w:w="11907" w:h="16840"/>
          <w:pgMar w:top="1134" w:right="851" w:bottom="992" w:left="1418" w:header="709" w:footer="113" w:gutter="0"/>
          <w:cols w:space="720"/>
          <w:docGrid w:linePitch="326"/>
        </w:sectPr>
      </w:pPr>
    </w:p>
    <w:p w14:paraId="3623E64E" w14:textId="77777777" w:rsidR="002102D2" w:rsidRPr="00866EA1" w:rsidRDefault="002102D2" w:rsidP="002102D2">
      <w:pPr>
        <w:jc w:val="center"/>
        <w:rPr>
          <w:b/>
        </w:rPr>
      </w:pPr>
      <w:r w:rsidRPr="00866EA1">
        <w:rPr>
          <w:b/>
        </w:rPr>
        <w:t>СОДЕРЖАНИЕ</w:t>
      </w:r>
    </w:p>
    <w:p w14:paraId="1A47031F" w14:textId="77777777" w:rsidR="002102D2" w:rsidRPr="00866EA1" w:rsidRDefault="002102D2" w:rsidP="002102D2">
      <w:pPr>
        <w:rPr>
          <w:b/>
          <w:i/>
        </w:rPr>
      </w:pPr>
    </w:p>
    <w:tbl>
      <w:tblPr>
        <w:tblW w:w="0" w:type="auto"/>
        <w:tblLook w:val="01E0" w:firstRow="1" w:lastRow="1" w:firstColumn="1" w:lastColumn="1" w:noHBand="0" w:noVBand="0"/>
      </w:tblPr>
      <w:tblGrid>
        <w:gridCol w:w="7501"/>
        <w:gridCol w:w="1854"/>
      </w:tblGrid>
      <w:tr w:rsidR="002102D2" w:rsidRPr="00866EA1" w14:paraId="4EC6D380" w14:textId="77777777" w:rsidTr="002A31F7">
        <w:tc>
          <w:tcPr>
            <w:tcW w:w="7501" w:type="dxa"/>
          </w:tcPr>
          <w:p w14:paraId="314F8C5C" w14:textId="77777777" w:rsidR="002102D2" w:rsidRPr="00866EA1" w:rsidRDefault="002102D2" w:rsidP="00234C19">
            <w:pPr>
              <w:numPr>
                <w:ilvl w:val="0"/>
                <w:numId w:val="42"/>
              </w:numPr>
              <w:suppressAutoHyphens/>
              <w:spacing w:after="200" w:line="276" w:lineRule="auto"/>
              <w:rPr>
                <w:b/>
              </w:rPr>
            </w:pPr>
            <w:r w:rsidRPr="00866EA1">
              <w:rPr>
                <w:b/>
              </w:rPr>
              <w:t xml:space="preserve">ОБЩАЯ ХАРАКТЕРИСТИКА </w:t>
            </w:r>
            <w:r w:rsidRPr="00866EA1">
              <w:rPr>
                <w:b/>
                <w:color w:val="000000"/>
              </w:rPr>
              <w:t xml:space="preserve">ПРИМЕРНОЙ РАБОЧЕЙ </w:t>
            </w:r>
            <w:r w:rsidRPr="00866EA1">
              <w:rPr>
                <w:b/>
              </w:rPr>
              <w:t>ПРОГРАММЫ ПРОФЕССИОНАЛЬНОГО МОДУЛЯ</w:t>
            </w:r>
          </w:p>
        </w:tc>
        <w:tc>
          <w:tcPr>
            <w:tcW w:w="1854" w:type="dxa"/>
          </w:tcPr>
          <w:p w14:paraId="53C885EE" w14:textId="77777777" w:rsidR="002102D2" w:rsidRPr="00866EA1" w:rsidRDefault="002102D2" w:rsidP="002A31F7">
            <w:pPr>
              <w:rPr>
                <w:b/>
              </w:rPr>
            </w:pPr>
          </w:p>
        </w:tc>
      </w:tr>
      <w:tr w:rsidR="002102D2" w:rsidRPr="00866EA1" w14:paraId="59863CB4" w14:textId="77777777" w:rsidTr="002A31F7">
        <w:tc>
          <w:tcPr>
            <w:tcW w:w="7501" w:type="dxa"/>
          </w:tcPr>
          <w:p w14:paraId="3CACBFC0" w14:textId="77777777" w:rsidR="002102D2" w:rsidRPr="00866EA1" w:rsidRDefault="002102D2" w:rsidP="00234C19">
            <w:pPr>
              <w:numPr>
                <w:ilvl w:val="0"/>
                <w:numId w:val="42"/>
              </w:numPr>
              <w:tabs>
                <w:tab w:val="num" w:pos="284"/>
              </w:tabs>
              <w:suppressAutoHyphens/>
              <w:spacing w:after="200" w:line="276" w:lineRule="auto"/>
              <w:rPr>
                <w:b/>
              </w:rPr>
            </w:pPr>
            <w:r w:rsidRPr="00866EA1">
              <w:rPr>
                <w:b/>
              </w:rPr>
              <w:t>СТРУКТУРА И СОДЕРЖАНИЕ ПРОФЕССИОНАЛЬНОГО МОДУЛЯ</w:t>
            </w:r>
          </w:p>
          <w:p w14:paraId="4A44F1F4" w14:textId="77777777" w:rsidR="002102D2" w:rsidRPr="00866EA1" w:rsidRDefault="002102D2" w:rsidP="00234C19">
            <w:pPr>
              <w:numPr>
                <w:ilvl w:val="0"/>
                <w:numId w:val="42"/>
              </w:numPr>
              <w:tabs>
                <w:tab w:val="num" w:pos="284"/>
              </w:tabs>
              <w:suppressAutoHyphens/>
              <w:spacing w:after="200" w:line="276" w:lineRule="auto"/>
              <w:rPr>
                <w:b/>
              </w:rPr>
            </w:pPr>
            <w:r w:rsidRPr="00866EA1">
              <w:rPr>
                <w:b/>
              </w:rPr>
              <w:t>УСЛОВИЯ РЕАЛИЗАЦИИ ПРОФЕССИОНАЛЬНОГО МОДУЛЯ</w:t>
            </w:r>
          </w:p>
        </w:tc>
        <w:tc>
          <w:tcPr>
            <w:tcW w:w="1854" w:type="dxa"/>
          </w:tcPr>
          <w:p w14:paraId="5203093D" w14:textId="77777777" w:rsidR="002102D2" w:rsidRPr="00866EA1" w:rsidRDefault="002102D2" w:rsidP="002A31F7">
            <w:pPr>
              <w:ind w:left="644"/>
              <w:rPr>
                <w:b/>
              </w:rPr>
            </w:pPr>
          </w:p>
        </w:tc>
      </w:tr>
      <w:tr w:rsidR="002102D2" w:rsidRPr="00866EA1" w14:paraId="6F1F56B3" w14:textId="77777777" w:rsidTr="002A31F7">
        <w:tc>
          <w:tcPr>
            <w:tcW w:w="7501" w:type="dxa"/>
          </w:tcPr>
          <w:p w14:paraId="0DD3B38A" w14:textId="77777777" w:rsidR="002102D2" w:rsidRPr="00866EA1" w:rsidRDefault="002102D2" w:rsidP="00234C19">
            <w:pPr>
              <w:numPr>
                <w:ilvl w:val="0"/>
                <w:numId w:val="42"/>
              </w:numPr>
              <w:suppressAutoHyphens/>
              <w:spacing w:after="200" w:line="276" w:lineRule="auto"/>
              <w:rPr>
                <w:b/>
              </w:rPr>
            </w:pPr>
            <w:r w:rsidRPr="00866EA1">
              <w:rPr>
                <w:b/>
              </w:rPr>
              <w:t>КОНТРОЛЬ И ОЦЕНКА РЕЗУЛЬТАТОВ ОСВОЕНИЯ ПРОФЕССИОНАЛЬНОГО МОДУЛЯ</w:t>
            </w:r>
          </w:p>
          <w:p w14:paraId="0D9B6910" w14:textId="77777777" w:rsidR="002102D2" w:rsidRPr="00866EA1" w:rsidRDefault="002102D2" w:rsidP="002A31F7">
            <w:pPr>
              <w:suppressAutoHyphens/>
              <w:rPr>
                <w:b/>
              </w:rPr>
            </w:pPr>
          </w:p>
        </w:tc>
        <w:tc>
          <w:tcPr>
            <w:tcW w:w="1854" w:type="dxa"/>
          </w:tcPr>
          <w:p w14:paraId="1E1A3992" w14:textId="77777777" w:rsidR="002102D2" w:rsidRPr="00866EA1" w:rsidRDefault="002102D2" w:rsidP="002A31F7">
            <w:pPr>
              <w:rPr>
                <w:b/>
              </w:rPr>
            </w:pPr>
          </w:p>
        </w:tc>
      </w:tr>
    </w:tbl>
    <w:p w14:paraId="3EACDB67" w14:textId="77777777" w:rsidR="009F3E85" w:rsidRPr="009F3E85" w:rsidRDefault="009F3E85" w:rsidP="009F3E85">
      <w:pPr>
        <w:spacing w:line="276" w:lineRule="auto"/>
        <w:rPr>
          <w:b/>
          <w:i/>
        </w:rPr>
        <w:sectPr w:rsidR="009F3E85" w:rsidRPr="009F3E85" w:rsidSect="00882920">
          <w:pgSz w:w="11907" w:h="16840"/>
          <w:pgMar w:top="1134" w:right="851" w:bottom="992" w:left="1418" w:header="709" w:footer="113" w:gutter="0"/>
          <w:cols w:space="720"/>
          <w:docGrid w:linePitch="326"/>
        </w:sectPr>
      </w:pPr>
    </w:p>
    <w:p w14:paraId="0869D39D" w14:textId="4DE726A5" w:rsidR="009F3E85" w:rsidRPr="00545F7A" w:rsidRDefault="009F3E85" w:rsidP="00234C19">
      <w:pPr>
        <w:pStyle w:val="a6"/>
        <w:numPr>
          <w:ilvl w:val="0"/>
          <w:numId w:val="66"/>
        </w:numPr>
        <w:spacing w:before="0" w:after="0" w:line="276" w:lineRule="auto"/>
        <w:jc w:val="center"/>
        <w:rPr>
          <w:b/>
          <w:color w:val="000000"/>
        </w:rPr>
      </w:pPr>
      <w:r w:rsidRPr="00545F7A">
        <w:rPr>
          <w:b/>
        </w:rPr>
        <w:t xml:space="preserve">ОБЩАЯ ХАРАКТЕРИСТИКА </w:t>
      </w:r>
      <w:r w:rsidRPr="00545F7A">
        <w:rPr>
          <w:b/>
          <w:color w:val="000000"/>
        </w:rPr>
        <w:t>ПРИМЕРНОЙ РАБОЧЕЙ ПРОГРАММЫ</w:t>
      </w:r>
    </w:p>
    <w:p w14:paraId="1CE66616" w14:textId="74F11089" w:rsidR="00545F7A" w:rsidRPr="00545F7A" w:rsidRDefault="00545F7A" w:rsidP="00545F7A">
      <w:pPr>
        <w:pStyle w:val="a6"/>
        <w:spacing w:before="0" w:after="0" w:line="276" w:lineRule="auto"/>
        <w:ind w:left="720"/>
        <w:jc w:val="center"/>
        <w:rPr>
          <w:b/>
        </w:rPr>
      </w:pPr>
      <w:r>
        <w:rPr>
          <w:b/>
        </w:rPr>
        <w:t>ПРОФЕССИОНАЛЬНОГО МОДУЛЯ</w:t>
      </w:r>
    </w:p>
    <w:p w14:paraId="1D8BD2C3" w14:textId="77777777" w:rsidR="00731232" w:rsidRPr="00731232" w:rsidRDefault="00731232" w:rsidP="00731232">
      <w:pPr>
        <w:jc w:val="center"/>
        <w:rPr>
          <w:b/>
          <w:bCs/>
        </w:rPr>
      </w:pPr>
      <w:r w:rsidRPr="00731232">
        <w:rPr>
          <w:b/>
          <w:bCs/>
        </w:rPr>
        <w:t>«ПМ.02 ОРГАНИЗАЦИОННО-ТВОРЧЕСКАЯ ДЕЯТЕЛЬНОСТЬ»</w:t>
      </w:r>
    </w:p>
    <w:p w14:paraId="285622BD" w14:textId="69A3BC77" w:rsidR="00F35AFF" w:rsidRDefault="00731232" w:rsidP="00731232">
      <w:pPr>
        <w:jc w:val="center"/>
        <w:rPr>
          <w:b/>
          <w:bCs/>
        </w:rPr>
      </w:pPr>
      <w:r w:rsidRPr="00731232">
        <w:rPr>
          <w:b/>
          <w:bCs/>
        </w:rPr>
        <w:t>По виду ОРГАНИЗАЦИЯ И ПОСТАНОВКА КУЛЬТУРНО-МАССОВЫХ МЕРОПРИЯТИЙ И ТЕАТРАЛИЗОВАННЫХ ПРЕДСТАВЛЕНИЙ (ПО ВЫБОРУ)</w:t>
      </w:r>
    </w:p>
    <w:p w14:paraId="49821EE3" w14:textId="77777777" w:rsidR="00731232" w:rsidRDefault="00731232" w:rsidP="00731232">
      <w:pPr>
        <w:jc w:val="center"/>
        <w:rPr>
          <w:b/>
        </w:rPr>
      </w:pPr>
    </w:p>
    <w:p w14:paraId="064FC6F0" w14:textId="77777777" w:rsidR="00F35AFF" w:rsidRPr="00866EA1" w:rsidRDefault="009F3E85" w:rsidP="00F35AFF">
      <w:pPr>
        <w:suppressAutoHyphens/>
        <w:ind w:firstLine="709"/>
        <w:rPr>
          <w:b/>
        </w:rPr>
      </w:pPr>
      <w:r w:rsidRPr="009F3E85">
        <w:rPr>
          <w:b/>
        </w:rPr>
        <w:t xml:space="preserve"> </w:t>
      </w:r>
      <w:r w:rsidR="00F35AFF" w:rsidRPr="00866EA1">
        <w:rPr>
          <w:b/>
        </w:rPr>
        <w:t xml:space="preserve">1.1. Цель и планируемые результаты освоения профессионального модуля </w:t>
      </w:r>
    </w:p>
    <w:p w14:paraId="18416DE9" w14:textId="3D8FA7F3" w:rsidR="009F3E85" w:rsidRPr="009F3E85" w:rsidRDefault="009F3E85" w:rsidP="00E562C9">
      <w:pPr>
        <w:spacing w:line="276" w:lineRule="auto"/>
        <w:ind w:firstLine="708"/>
        <w:jc w:val="both"/>
      </w:pPr>
      <w:r w:rsidRPr="009F3E85">
        <w:t>В результате изучения профессионального модуля обучающихся должен освоить основной вид деятельности Организационно-творческая деятельность и соответствующие ему общие компетенции и профессиональные компетенции:</w:t>
      </w:r>
    </w:p>
    <w:p w14:paraId="21223D1E" w14:textId="77777777" w:rsidR="009F3E85" w:rsidRPr="009F3E85" w:rsidRDefault="009F3E85" w:rsidP="00E562C9">
      <w:pPr>
        <w:spacing w:line="276" w:lineRule="auto"/>
        <w:ind w:firstLine="709"/>
        <w:jc w:val="both"/>
      </w:pPr>
      <w:r w:rsidRPr="009F3E85">
        <w:t>1.1.1. Перечень общих компетенций</w:t>
      </w:r>
      <w:r w:rsidRPr="009F3E85">
        <w:rPr>
          <w:rFonts w:ascii="Calibri" w:hAnsi="Calibri"/>
          <w:vertAlign w:val="superscript"/>
        </w:rPr>
        <w:footnoteReference w:id="4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36"/>
      </w:tblGrid>
      <w:tr w:rsidR="009F3E85" w:rsidRPr="009F3E85" w14:paraId="214E976E" w14:textId="77777777" w:rsidTr="00731232">
        <w:tc>
          <w:tcPr>
            <w:tcW w:w="1209" w:type="dxa"/>
            <w:tcBorders>
              <w:top w:val="single" w:sz="4" w:space="0" w:color="auto"/>
              <w:left w:val="single" w:sz="4" w:space="0" w:color="auto"/>
              <w:bottom w:val="single" w:sz="4" w:space="0" w:color="auto"/>
              <w:right w:val="single" w:sz="4" w:space="0" w:color="auto"/>
            </w:tcBorders>
            <w:hideMark/>
          </w:tcPr>
          <w:p w14:paraId="398F6797" w14:textId="77777777" w:rsidR="009F3E85" w:rsidRPr="009F3E85" w:rsidRDefault="009F3E85" w:rsidP="00E562C9">
            <w:pPr>
              <w:keepNext/>
              <w:spacing w:line="276" w:lineRule="auto"/>
              <w:jc w:val="both"/>
              <w:outlineLvl w:val="1"/>
              <w:rPr>
                <w:b/>
                <w:bCs/>
                <w:iCs/>
                <w:sz w:val="28"/>
                <w:szCs w:val="28"/>
              </w:rPr>
            </w:pPr>
            <w:bookmarkStart w:id="226" w:name="_Toc149059011"/>
            <w:bookmarkStart w:id="227" w:name="_Toc149059235"/>
            <w:bookmarkStart w:id="228" w:name="_Toc149059460"/>
            <w:r w:rsidRPr="009F3E85">
              <w:rPr>
                <w:b/>
                <w:bCs/>
                <w:iCs/>
              </w:rPr>
              <w:t>Код</w:t>
            </w:r>
            <w:bookmarkEnd w:id="226"/>
            <w:bookmarkEnd w:id="227"/>
            <w:bookmarkEnd w:id="228"/>
          </w:p>
        </w:tc>
        <w:tc>
          <w:tcPr>
            <w:tcW w:w="8136" w:type="dxa"/>
            <w:tcBorders>
              <w:top w:val="single" w:sz="4" w:space="0" w:color="auto"/>
              <w:left w:val="single" w:sz="4" w:space="0" w:color="auto"/>
              <w:bottom w:val="single" w:sz="4" w:space="0" w:color="auto"/>
              <w:right w:val="single" w:sz="4" w:space="0" w:color="auto"/>
            </w:tcBorders>
            <w:hideMark/>
          </w:tcPr>
          <w:p w14:paraId="4D85CE77" w14:textId="77777777" w:rsidR="009F3E85" w:rsidRPr="009F3E85" w:rsidRDefault="009F3E85" w:rsidP="00E562C9">
            <w:pPr>
              <w:keepNext/>
              <w:spacing w:line="276" w:lineRule="auto"/>
              <w:jc w:val="both"/>
              <w:outlineLvl w:val="1"/>
              <w:rPr>
                <w:b/>
                <w:bCs/>
                <w:iCs/>
              </w:rPr>
            </w:pPr>
            <w:bookmarkStart w:id="229" w:name="_Toc149059012"/>
            <w:bookmarkStart w:id="230" w:name="_Toc149059236"/>
            <w:bookmarkStart w:id="231" w:name="_Toc149059461"/>
            <w:r w:rsidRPr="009F3E85">
              <w:rPr>
                <w:b/>
                <w:bCs/>
                <w:iCs/>
              </w:rPr>
              <w:t>Наименование общих компетенций</w:t>
            </w:r>
            <w:bookmarkEnd w:id="229"/>
            <w:bookmarkEnd w:id="230"/>
            <w:bookmarkEnd w:id="231"/>
          </w:p>
        </w:tc>
      </w:tr>
      <w:tr w:rsidR="009F3E85" w:rsidRPr="00F35AFF" w14:paraId="028AA6A2" w14:textId="77777777" w:rsidTr="00731232">
        <w:trPr>
          <w:trHeight w:val="327"/>
        </w:trPr>
        <w:tc>
          <w:tcPr>
            <w:tcW w:w="1209" w:type="dxa"/>
            <w:tcBorders>
              <w:top w:val="single" w:sz="4" w:space="0" w:color="auto"/>
              <w:left w:val="single" w:sz="4" w:space="0" w:color="auto"/>
              <w:bottom w:val="single" w:sz="4" w:space="0" w:color="auto"/>
              <w:right w:val="single" w:sz="4" w:space="0" w:color="auto"/>
            </w:tcBorders>
          </w:tcPr>
          <w:p w14:paraId="5F141586" w14:textId="77777777" w:rsidR="009F3E85" w:rsidRPr="00F35AFF" w:rsidRDefault="009F3E85" w:rsidP="00E562C9">
            <w:pPr>
              <w:keepNext/>
              <w:spacing w:line="276" w:lineRule="auto"/>
              <w:jc w:val="both"/>
              <w:outlineLvl w:val="1"/>
              <w:rPr>
                <w:b/>
                <w:iCs/>
              </w:rPr>
            </w:pPr>
            <w:bookmarkStart w:id="232" w:name="_Toc149059013"/>
            <w:bookmarkStart w:id="233" w:name="_Toc149059237"/>
            <w:bookmarkStart w:id="234" w:name="_Toc149059462"/>
            <w:r w:rsidRPr="00F35AFF">
              <w:rPr>
                <w:b/>
                <w:iCs/>
              </w:rPr>
              <w:t>ОК 01</w:t>
            </w:r>
            <w:bookmarkEnd w:id="232"/>
            <w:bookmarkEnd w:id="233"/>
            <w:bookmarkEnd w:id="234"/>
          </w:p>
        </w:tc>
        <w:tc>
          <w:tcPr>
            <w:tcW w:w="8136" w:type="dxa"/>
            <w:tcBorders>
              <w:top w:val="single" w:sz="4" w:space="0" w:color="auto"/>
              <w:left w:val="single" w:sz="4" w:space="0" w:color="auto"/>
              <w:bottom w:val="single" w:sz="4" w:space="0" w:color="auto"/>
              <w:right w:val="single" w:sz="4" w:space="0" w:color="auto"/>
            </w:tcBorders>
          </w:tcPr>
          <w:p w14:paraId="208AA939" w14:textId="77777777" w:rsidR="009F3E85" w:rsidRPr="00F35AFF" w:rsidRDefault="009F3E85" w:rsidP="00E562C9">
            <w:pPr>
              <w:keepNext/>
              <w:suppressAutoHyphens/>
              <w:spacing w:line="276" w:lineRule="auto"/>
              <w:jc w:val="both"/>
              <w:outlineLvl w:val="1"/>
              <w:rPr>
                <w:bCs/>
                <w:iCs/>
              </w:rPr>
            </w:pPr>
            <w:bookmarkStart w:id="235" w:name="_Toc149059014"/>
            <w:bookmarkStart w:id="236" w:name="_Toc149059238"/>
            <w:bookmarkStart w:id="237" w:name="_Toc149059463"/>
            <w:r w:rsidRPr="00F35AFF">
              <w:rPr>
                <w:bCs/>
                <w:iCs/>
              </w:rPr>
              <w:t>Выбирать способы решения задач профессиональной деятельности применительно к различным контекстам;</w:t>
            </w:r>
            <w:bookmarkEnd w:id="235"/>
            <w:bookmarkEnd w:id="236"/>
            <w:bookmarkEnd w:id="237"/>
          </w:p>
        </w:tc>
      </w:tr>
      <w:tr w:rsidR="00AB1E5F" w:rsidRPr="00F35AFF" w14:paraId="625F08EB" w14:textId="77777777" w:rsidTr="00731232">
        <w:tc>
          <w:tcPr>
            <w:tcW w:w="1209" w:type="dxa"/>
            <w:tcBorders>
              <w:top w:val="single" w:sz="4" w:space="0" w:color="auto"/>
              <w:left w:val="single" w:sz="4" w:space="0" w:color="auto"/>
              <w:bottom w:val="single" w:sz="4" w:space="0" w:color="auto"/>
              <w:right w:val="single" w:sz="4" w:space="0" w:color="auto"/>
            </w:tcBorders>
          </w:tcPr>
          <w:p w14:paraId="73337150" w14:textId="2EA77284" w:rsidR="00AB1E5F" w:rsidRDefault="00731232" w:rsidP="00E562C9">
            <w:pPr>
              <w:keepNext/>
              <w:spacing w:line="276" w:lineRule="auto"/>
              <w:jc w:val="both"/>
              <w:outlineLvl w:val="1"/>
              <w:rPr>
                <w:b/>
                <w:iCs/>
              </w:rPr>
            </w:pPr>
            <w:r>
              <w:rPr>
                <w:b/>
                <w:iCs/>
              </w:rPr>
              <w:t>ОК 03</w:t>
            </w:r>
          </w:p>
        </w:tc>
        <w:tc>
          <w:tcPr>
            <w:tcW w:w="8136" w:type="dxa"/>
            <w:tcBorders>
              <w:top w:val="single" w:sz="4" w:space="0" w:color="auto"/>
              <w:left w:val="single" w:sz="4" w:space="0" w:color="auto"/>
              <w:bottom w:val="single" w:sz="4" w:space="0" w:color="auto"/>
              <w:right w:val="single" w:sz="4" w:space="0" w:color="auto"/>
            </w:tcBorders>
          </w:tcPr>
          <w:p w14:paraId="178EF523" w14:textId="4F3AB290" w:rsidR="00AB1E5F" w:rsidRPr="00F35AFF" w:rsidRDefault="00F06CC0" w:rsidP="00E562C9">
            <w:pPr>
              <w:keepNext/>
              <w:spacing w:line="276" w:lineRule="auto"/>
              <w:jc w:val="both"/>
              <w:outlineLvl w:val="1"/>
              <w:rPr>
                <w:bCs/>
                <w:iCs/>
              </w:rPr>
            </w:pPr>
            <w:r>
              <w:rPr>
                <w:rFonts w:eastAsiaTheme="minorHAnsi"/>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F3E85" w:rsidRPr="00F35AFF" w14:paraId="7DD2A3D8" w14:textId="77777777" w:rsidTr="00731232">
        <w:tc>
          <w:tcPr>
            <w:tcW w:w="1209" w:type="dxa"/>
            <w:tcBorders>
              <w:top w:val="single" w:sz="4" w:space="0" w:color="auto"/>
              <w:left w:val="single" w:sz="4" w:space="0" w:color="auto"/>
              <w:bottom w:val="single" w:sz="4" w:space="0" w:color="auto"/>
              <w:right w:val="single" w:sz="4" w:space="0" w:color="auto"/>
            </w:tcBorders>
          </w:tcPr>
          <w:p w14:paraId="1C274DCD" w14:textId="77777777" w:rsidR="009F3E85" w:rsidRPr="00F35AFF" w:rsidRDefault="009F3E85" w:rsidP="00E562C9">
            <w:pPr>
              <w:keepNext/>
              <w:spacing w:line="276" w:lineRule="auto"/>
              <w:jc w:val="both"/>
              <w:outlineLvl w:val="1"/>
              <w:rPr>
                <w:b/>
                <w:iCs/>
              </w:rPr>
            </w:pPr>
            <w:bookmarkStart w:id="238" w:name="_Toc149059015"/>
            <w:bookmarkStart w:id="239" w:name="_Toc149059239"/>
            <w:bookmarkStart w:id="240" w:name="_Toc149059464"/>
            <w:r w:rsidRPr="00F35AFF">
              <w:rPr>
                <w:b/>
                <w:iCs/>
              </w:rPr>
              <w:t>ОК 04</w:t>
            </w:r>
            <w:bookmarkEnd w:id="238"/>
            <w:bookmarkEnd w:id="239"/>
            <w:bookmarkEnd w:id="240"/>
          </w:p>
        </w:tc>
        <w:tc>
          <w:tcPr>
            <w:tcW w:w="8136" w:type="dxa"/>
            <w:tcBorders>
              <w:top w:val="single" w:sz="4" w:space="0" w:color="auto"/>
              <w:left w:val="single" w:sz="4" w:space="0" w:color="auto"/>
              <w:bottom w:val="single" w:sz="4" w:space="0" w:color="auto"/>
              <w:right w:val="single" w:sz="4" w:space="0" w:color="auto"/>
            </w:tcBorders>
          </w:tcPr>
          <w:p w14:paraId="2AE066C0" w14:textId="77777777" w:rsidR="009F3E85" w:rsidRPr="00F35AFF" w:rsidRDefault="009F3E85" w:rsidP="00E562C9">
            <w:pPr>
              <w:keepNext/>
              <w:spacing w:line="276" w:lineRule="auto"/>
              <w:jc w:val="both"/>
              <w:outlineLvl w:val="1"/>
              <w:rPr>
                <w:bCs/>
                <w:iCs/>
              </w:rPr>
            </w:pPr>
            <w:bookmarkStart w:id="241" w:name="_Toc149059016"/>
            <w:bookmarkStart w:id="242" w:name="_Toc149059240"/>
            <w:bookmarkStart w:id="243" w:name="_Toc149059465"/>
            <w:r w:rsidRPr="00F35AFF">
              <w:rPr>
                <w:bCs/>
                <w:iCs/>
              </w:rPr>
              <w:t>Эффективно взаимодействовать и работать в коллективе и команде;</w:t>
            </w:r>
            <w:bookmarkEnd w:id="241"/>
            <w:bookmarkEnd w:id="242"/>
            <w:bookmarkEnd w:id="243"/>
          </w:p>
        </w:tc>
      </w:tr>
      <w:tr w:rsidR="000A528B" w:rsidRPr="00F35AFF" w14:paraId="1969DB28" w14:textId="77777777" w:rsidTr="00731232">
        <w:tc>
          <w:tcPr>
            <w:tcW w:w="1209" w:type="dxa"/>
            <w:tcBorders>
              <w:top w:val="single" w:sz="4" w:space="0" w:color="auto"/>
              <w:left w:val="single" w:sz="4" w:space="0" w:color="auto"/>
              <w:bottom w:val="single" w:sz="4" w:space="0" w:color="auto"/>
              <w:right w:val="single" w:sz="4" w:space="0" w:color="auto"/>
            </w:tcBorders>
          </w:tcPr>
          <w:p w14:paraId="7859BEBD" w14:textId="6ED432C0" w:rsidR="000A528B" w:rsidRPr="00F06CC0" w:rsidRDefault="000A528B" w:rsidP="00E562C9">
            <w:pPr>
              <w:keepNext/>
              <w:spacing w:line="276" w:lineRule="auto"/>
              <w:jc w:val="both"/>
              <w:outlineLvl w:val="1"/>
              <w:rPr>
                <w:b/>
                <w:iCs/>
              </w:rPr>
            </w:pPr>
            <w:r w:rsidRPr="00F06CC0">
              <w:rPr>
                <w:b/>
                <w:iCs/>
              </w:rPr>
              <w:t>ОК 05</w:t>
            </w:r>
          </w:p>
        </w:tc>
        <w:tc>
          <w:tcPr>
            <w:tcW w:w="8136" w:type="dxa"/>
            <w:tcBorders>
              <w:top w:val="single" w:sz="4" w:space="0" w:color="auto"/>
              <w:left w:val="single" w:sz="4" w:space="0" w:color="auto"/>
              <w:bottom w:val="single" w:sz="4" w:space="0" w:color="auto"/>
              <w:right w:val="single" w:sz="4" w:space="0" w:color="auto"/>
            </w:tcBorders>
          </w:tcPr>
          <w:p w14:paraId="25F74048" w14:textId="4E8D5E53" w:rsidR="000A528B" w:rsidRPr="00F06CC0" w:rsidRDefault="00F06CC0" w:rsidP="00E562C9">
            <w:pPr>
              <w:keepNext/>
              <w:spacing w:line="276" w:lineRule="auto"/>
              <w:jc w:val="both"/>
              <w:outlineLvl w:val="1"/>
              <w:rPr>
                <w:bCs/>
                <w:iCs/>
              </w:rPr>
            </w:pPr>
            <w:r w:rsidRPr="00F06CC0">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A528B" w:rsidRPr="00F35AFF" w14:paraId="2A862F06" w14:textId="77777777" w:rsidTr="00731232">
        <w:trPr>
          <w:trHeight w:val="545"/>
        </w:trPr>
        <w:tc>
          <w:tcPr>
            <w:tcW w:w="1209" w:type="dxa"/>
            <w:tcBorders>
              <w:top w:val="single" w:sz="4" w:space="0" w:color="auto"/>
              <w:left w:val="single" w:sz="4" w:space="0" w:color="auto"/>
              <w:bottom w:val="single" w:sz="4" w:space="0" w:color="auto"/>
              <w:right w:val="single" w:sz="4" w:space="0" w:color="auto"/>
            </w:tcBorders>
          </w:tcPr>
          <w:p w14:paraId="1377B428" w14:textId="2E693FBC" w:rsidR="000A528B" w:rsidRPr="00F06CC0" w:rsidRDefault="000A528B" w:rsidP="00E562C9">
            <w:pPr>
              <w:keepNext/>
              <w:spacing w:line="276" w:lineRule="auto"/>
              <w:jc w:val="both"/>
              <w:outlineLvl w:val="1"/>
              <w:rPr>
                <w:b/>
                <w:iCs/>
              </w:rPr>
            </w:pPr>
            <w:r w:rsidRPr="00F06CC0">
              <w:rPr>
                <w:b/>
                <w:iCs/>
              </w:rPr>
              <w:t>ОК 06</w:t>
            </w:r>
          </w:p>
        </w:tc>
        <w:tc>
          <w:tcPr>
            <w:tcW w:w="8136" w:type="dxa"/>
            <w:tcBorders>
              <w:top w:val="single" w:sz="4" w:space="0" w:color="auto"/>
              <w:left w:val="single" w:sz="4" w:space="0" w:color="auto"/>
              <w:bottom w:val="single" w:sz="4" w:space="0" w:color="auto"/>
              <w:right w:val="single" w:sz="4" w:space="0" w:color="auto"/>
            </w:tcBorders>
          </w:tcPr>
          <w:p w14:paraId="72470B37" w14:textId="4E4DCC44" w:rsidR="000A528B" w:rsidRPr="00F06CC0" w:rsidRDefault="00F06CC0" w:rsidP="00E562C9">
            <w:pPr>
              <w:keepNext/>
              <w:spacing w:line="276" w:lineRule="auto"/>
              <w:jc w:val="both"/>
              <w:outlineLvl w:val="1"/>
              <w:rPr>
                <w:bCs/>
                <w:iCs/>
              </w:rPr>
            </w:pPr>
            <w:r w:rsidRPr="00F06CC0">
              <w:rPr>
                <w:rFonts w:eastAsiaTheme="minorHAns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14E49C58" w14:textId="77777777" w:rsidR="009F3E85" w:rsidRPr="009F3E85" w:rsidRDefault="009F3E85" w:rsidP="00E562C9">
      <w:pPr>
        <w:keepNext/>
        <w:spacing w:line="276" w:lineRule="auto"/>
        <w:ind w:firstLine="709"/>
        <w:jc w:val="both"/>
        <w:outlineLvl w:val="1"/>
        <w:rPr>
          <w:b/>
          <w:bCs/>
          <w:iCs/>
          <w:lang w:val="x-none" w:eastAsia="x-none"/>
        </w:rPr>
      </w:pPr>
    </w:p>
    <w:p w14:paraId="214E8DA6" w14:textId="77777777" w:rsidR="009F3E85" w:rsidRPr="009F3E85" w:rsidRDefault="009F3E85" w:rsidP="00E562C9">
      <w:pPr>
        <w:keepNext/>
        <w:spacing w:line="276" w:lineRule="auto"/>
        <w:ind w:firstLine="709"/>
        <w:jc w:val="both"/>
        <w:outlineLvl w:val="1"/>
        <w:rPr>
          <w:bCs/>
          <w:iCs/>
          <w:lang w:val="x-none" w:eastAsia="x-none"/>
        </w:rPr>
      </w:pPr>
      <w:bookmarkStart w:id="244" w:name="_Toc149059017"/>
      <w:bookmarkStart w:id="245" w:name="_Toc149059241"/>
      <w:bookmarkStart w:id="246" w:name="_Toc149059466"/>
      <w:r w:rsidRPr="009F3E85">
        <w:rPr>
          <w:bCs/>
          <w:iCs/>
          <w:lang w:val="x-none" w:eastAsia="x-none"/>
        </w:rPr>
        <w:t>1.1.2. Перечень профессиональных компетенций</w:t>
      </w:r>
      <w:bookmarkEnd w:id="244"/>
      <w:bookmarkEnd w:id="245"/>
      <w:bookmarkEnd w:id="246"/>
      <w:r w:rsidRPr="009F3E85">
        <w:rPr>
          <w:bCs/>
          <w:iCs/>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9F3E85" w:rsidRPr="009F3E85" w14:paraId="209593F6" w14:textId="77777777" w:rsidTr="006E462E">
        <w:tc>
          <w:tcPr>
            <w:tcW w:w="1184" w:type="dxa"/>
            <w:tcBorders>
              <w:top w:val="single" w:sz="4" w:space="0" w:color="auto"/>
              <w:left w:val="single" w:sz="4" w:space="0" w:color="auto"/>
              <w:bottom w:val="single" w:sz="4" w:space="0" w:color="auto"/>
              <w:right w:val="single" w:sz="4" w:space="0" w:color="auto"/>
            </w:tcBorders>
            <w:hideMark/>
          </w:tcPr>
          <w:p w14:paraId="5D9CDD30" w14:textId="77777777" w:rsidR="009F3E85" w:rsidRPr="009F3E85" w:rsidRDefault="009F3E85" w:rsidP="00E562C9">
            <w:pPr>
              <w:keepNext/>
              <w:spacing w:line="276" w:lineRule="auto"/>
              <w:jc w:val="both"/>
              <w:outlineLvl w:val="1"/>
              <w:rPr>
                <w:b/>
                <w:bCs/>
                <w:iCs/>
              </w:rPr>
            </w:pPr>
            <w:bookmarkStart w:id="247" w:name="_Toc149059018"/>
            <w:bookmarkStart w:id="248" w:name="_Toc149059242"/>
            <w:bookmarkStart w:id="249" w:name="_Toc149059467"/>
            <w:r w:rsidRPr="009F3E85">
              <w:rPr>
                <w:b/>
                <w:bCs/>
                <w:iCs/>
              </w:rPr>
              <w:t>Код</w:t>
            </w:r>
            <w:bookmarkEnd w:id="247"/>
            <w:bookmarkEnd w:id="248"/>
            <w:bookmarkEnd w:id="249"/>
          </w:p>
        </w:tc>
        <w:tc>
          <w:tcPr>
            <w:tcW w:w="8161" w:type="dxa"/>
            <w:tcBorders>
              <w:top w:val="single" w:sz="4" w:space="0" w:color="auto"/>
              <w:left w:val="single" w:sz="4" w:space="0" w:color="auto"/>
              <w:bottom w:val="single" w:sz="4" w:space="0" w:color="auto"/>
              <w:right w:val="single" w:sz="4" w:space="0" w:color="auto"/>
            </w:tcBorders>
            <w:hideMark/>
          </w:tcPr>
          <w:p w14:paraId="65DE6A01" w14:textId="77777777" w:rsidR="009F3E85" w:rsidRPr="009F3E85" w:rsidRDefault="009F3E85" w:rsidP="00E562C9">
            <w:pPr>
              <w:keepNext/>
              <w:spacing w:line="276" w:lineRule="auto"/>
              <w:jc w:val="both"/>
              <w:outlineLvl w:val="1"/>
              <w:rPr>
                <w:b/>
                <w:bCs/>
                <w:iCs/>
              </w:rPr>
            </w:pPr>
            <w:bookmarkStart w:id="250" w:name="_Toc149059019"/>
            <w:bookmarkStart w:id="251" w:name="_Toc149059243"/>
            <w:bookmarkStart w:id="252" w:name="_Toc149059468"/>
            <w:r w:rsidRPr="009F3E85">
              <w:rPr>
                <w:b/>
                <w:bCs/>
                <w:iCs/>
              </w:rPr>
              <w:t>Наименование видов деятельности и профессиональных компетенций</w:t>
            </w:r>
            <w:bookmarkEnd w:id="250"/>
            <w:bookmarkEnd w:id="251"/>
            <w:bookmarkEnd w:id="252"/>
          </w:p>
        </w:tc>
      </w:tr>
      <w:tr w:rsidR="009F3E85" w:rsidRPr="009F3E85" w14:paraId="1553A6AD" w14:textId="77777777" w:rsidTr="006E462E">
        <w:tc>
          <w:tcPr>
            <w:tcW w:w="1184" w:type="dxa"/>
            <w:tcBorders>
              <w:top w:val="single" w:sz="4" w:space="0" w:color="auto"/>
              <w:left w:val="single" w:sz="4" w:space="0" w:color="auto"/>
              <w:bottom w:val="single" w:sz="4" w:space="0" w:color="auto"/>
              <w:right w:val="single" w:sz="4" w:space="0" w:color="auto"/>
            </w:tcBorders>
            <w:hideMark/>
          </w:tcPr>
          <w:p w14:paraId="255A17EA" w14:textId="55998405" w:rsidR="009F3E85" w:rsidRPr="00F35AFF" w:rsidRDefault="00F35AFF" w:rsidP="00E562C9">
            <w:pPr>
              <w:keepNext/>
              <w:spacing w:line="276" w:lineRule="auto"/>
              <w:jc w:val="both"/>
              <w:outlineLvl w:val="1"/>
              <w:rPr>
                <w:b/>
                <w:iCs/>
              </w:rPr>
            </w:pPr>
            <w:bookmarkStart w:id="253" w:name="_Toc149059020"/>
            <w:bookmarkStart w:id="254" w:name="_Toc149059244"/>
            <w:bookmarkStart w:id="255" w:name="_Toc149059469"/>
            <w:r w:rsidRPr="00F35AFF">
              <w:rPr>
                <w:b/>
                <w:iCs/>
              </w:rPr>
              <w:t>ВД 2</w:t>
            </w:r>
            <w:bookmarkEnd w:id="253"/>
            <w:bookmarkEnd w:id="254"/>
            <w:bookmarkEnd w:id="255"/>
          </w:p>
        </w:tc>
        <w:tc>
          <w:tcPr>
            <w:tcW w:w="8161" w:type="dxa"/>
            <w:tcBorders>
              <w:top w:val="single" w:sz="4" w:space="0" w:color="auto"/>
              <w:left w:val="single" w:sz="4" w:space="0" w:color="auto"/>
              <w:bottom w:val="single" w:sz="4" w:space="0" w:color="auto"/>
              <w:right w:val="single" w:sz="4" w:space="0" w:color="auto"/>
            </w:tcBorders>
            <w:hideMark/>
          </w:tcPr>
          <w:p w14:paraId="0C5433CB" w14:textId="57B8D133" w:rsidR="009F3E85" w:rsidRPr="00545F7A" w:rsidRDefault="00545F7A" w:rsidP="00E562C9">
            <w:pPr>
              <w:autoSpaceDE w:val="0"/>
              <w:autoSpaceDN w:val="0"/>
              <w:adjustRightInd w:val="0"/>
              <w:spacing w:line="276" w:lineRule="auto"/>
              <w:rPr>
                <w:rFonts w:eastAsiaTheme="minorHAnsi"/>
                <w:lang w:eastAsia="en-US"/>
              </w:rPr>
            </w:pPr>
            <w:r w:rsidRPr="00545F7A">
              <w:rPr>
                <w:rFonts w:eastAsiaTheme="minorHAnsi"/>
                <w:lang w:eastAsia="en-US"/>
              </w:rPr>
              <w:t>Организация и постановка культурно-массовых мероприятий и театрализованных представлений (по выбору)</w:t>
            </w:r>
          </w:p>
        </w:tc>
      </w:tr>
      <w:tr w:rsidR="009F3E85" w:rsidRPr="009F3E85" w14:paraId="5B70E3EE" w14:textId="77777777" w:rsidTr="006E462E">
        <w:tc>
          <w:tcPr>
            <w:tcW w:w="1184" w:type="dxa"/>
            <w:tcBorders>
              <w:top w:val="single" w:sz="4" w:space="0" w:color="auto"/>
              <w:left w:val="single" w:sz="4" w:space="0" w:color="auto"/>
              <w:bottom w:val="single" w:sz="4" w:space="0" w:color="auto"/>
              <w:right w:val="single" w:sz="4" w:space="0" w:color="auto"/>
            </w:tcBorders>
            <w:hideMark/>
          </w:tcPr>
          <w:p w14:paraId="452DE99A" w14:textId="77777777" w:rsidR="009F3E85" w:rsidRPr="00F35AFF" w:rsidRDefault="009F3E85" w:rsidP="00E562C9">
            <w:pPr>
              <w:keepNext/>
              <w:spacing w:line="276" w:lineRule="auto"/>
              <w:jc w:val="both"/>
              <w:outlineLvl w:val="1"/>
              <w:rPr>
                <w:b/>
                <w:iCs/>
              </w:rPr>
            </w:pPr>
            <w:bookmarkStart w:id="256" w:name="_Toc149059021"/>
            <w:bookmarkStart w:id="257" w:name="_Toc149059245"/>
            <w:bookmarkStart w:id="258" w:name="_Toc149059470"/>
            <w:r w:rsidRPr="00F35AFF">
              <w:rPr>
                <w:b/>
                <w:iCs/>
              </w:rPr>
              <w:t>ПК 2.1.</w:t>
            </w:r>
            <w:bookmarkEnd w:id="256"/>
            <w:bookmarkEnd w:id="257"/>
            <w:bookmarkEnd w:id="258"/>
          </w:p>
        </w:tc>
        <w:tc>
          <w:tcPr>
            <w:tcW w:w="8161" w:type="dxa"/>
            <w:tcBorders>
              <w:top w:val="single" w:sz="4" w:space="0" w:color="auto"/>
              <w:left w:val="single" w:sz="4" w:space="0" w:color="auto"/>
              <w:bottom w:val="single" w:sz="4" w:space="0" w:color="auto"/>
              <w:right w:val="single" w:sz="4" w:space="0" w:color="auto"/>
            </w:tcBorders>
          </w:tcPr>
          <w:p w14:paraId="0D679FFA" w14:textId="25E9AAED" w:rsidR="009F3E85" w:rsidRPr="00F35AFF"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Организовывать культурно-массовые мероприятия и театрализованные представления с применением современных методик.</w:t>
            </w:r>
          </w:p>
        </w:tc>
      </w:tr>
      <w:tr w:rsidR="009F3E85" w:rsidRPr="009F3E85" w14:paraId="622614BD" w14:textId="77777777" w:rsidTr="006E462E">
        <w:tc>
          <w:tcPr>
            <w:tcW w:w="1184" w:type="dxa"/>
            <w:tcBorders>
              <w:top w:val="single" w:sz="4" w:space="0" w:color="auto"/>
              <w:left w:val="single" w:sz="4" w:space="0" w:color="auto"/>
              <w:bottom w:val="single" w:sz="4" w:space="0" w:color="auto"/>
              <w:right w:val="single" w:sz="4" w:space="0" w:color="auto"/>
            </w:tcBorders>
            <w:hideMark/>
          </w:tcPr>
          <w:p w14:paraId="14E4FE73" w14:textId="77777777" w:rsidR="009F3E85" w:rsidRPr="00F35AFF" w:rsidRDefault="009F3E85" w:rsidP="00E562C9">
            <w:pPr>
              <w:keepNext/>
              <w:spacing w:line="276" w:lineRule="auto"/>
              <w:jc w:val="both"/>
              <w:outlineLvl w:val="1"/>
              <w:rPr>
                <w:b/>
                <w:iCs/>
              </w:rPr>
            </w:pPr>
            <w:bookmarkStart w:id="259" w:name="_Toc149059022"/>
            <w:bookmarkStart w:id="260" w:name="_Toc149059246"/>
            <w:bookmarkStart w:id="261" w:name="_Toc149059471"/>
            <w:r w:rsidRPr="00F35AFF">
              <w:rPr>
                <w:b/>
                <w:iCs/>
              </w:rPr>
              <w:t>ПК 2.2.</w:t>
            </w:r>
            <w:bookmarkEnd w:id="259"/>
            <w:bookmarkEnd w:id="260"/>
            <w:bookmarkEnd w:id="261"/>
          </w:p>
        </w:tc>
        <w:tc>
          <w:tcPr>
            <w:tcW w:w="8161" w:type="dxa"/>
            <w:tcBorders>
              <w:top w:val="single" w:sz="4" w:space="0" w:color="auto"/>
              <w:left w:val="single" w:sz="4" w:space="0" w:color="auto"/>
              <w:bottom w:val="single" w:sz="4" w:space="0" w:color="auto"/>
              <w:right w:val="single" w:sz="4" w:space="0" w:color="auto"/>
            </w:tcBorders>
          </w:tcPr>
          <w:p w14:paraId="30024537" w14:textId="317DC35E" w:rsidR="009F3E85" w:rsidRPr="00F35AFF"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Осуществлять управление коллективами народного художественного творчества, досуговыми формированиями (объединениями).</w:t>
            </w:r>
          </w:p>
        </w:tc>
      </w:tr>
      <w:tr w:rsidR="009F3E85" w:rsidRPr="009F3E85" w14:paraId="1A02215D" w14:textId="77777777" w:rsidTr="006E462E">
        <w:tc>
          <w:tcPr>
            <w:tcW w:w="1184" w:type="dxa"/>
            <w:tcBorders>
              <w:top w:val="single" w:sz="4" w:space="0" w:color="auto"/>
              <w:left w:val="single" w:sz="4" w:space="0" w:color="auto"/>
              <w:bottom w:val="single" w:sz="4" w:space="0" w:color="auto"/>
              <w:right w:val="single" w:sz="4" w:space="0" w:color="auto"/>
            </w:tcBorders>
          </w:tcPr>
          <w:p w14:paraId="69F6749E" w14:textId="77777777" w:rsidR="009F3E85" w:rsidRPr="00F35AFF" w:rsidRDefault="009F3E85" w:rsidP="00E562C9">
            <w:pPr>
              <w:keepNext/>
              <w:spacing w:line="276" w:lineRule="auto"/>
              <w:jc w:val="both"/>
              <w:outlineLvl w:val="1"/>
              <w:rPr>
                <w:b/>
                <w:iCs/>
              </w:rPr>
            </w:pPr>
            <w:bookmarkStart w:id="262" w:name="_Toc149059023"/>
            <w:bookmarkStart w:id="263" w:name="_Toc149059247"/>
            <w:bookmarkStart w:id="264" w:name="_Toc149059472"/>
            <w:r w:rsidRPr="00F35AFF">
              <w:rPr>
                <w:b/>
                <w:iCs/>
              </w:rPr>
              <w:t>ПК 2.3.</w:t>
            </w:r>
            <w:bookmarkEnd w:id="262"/>
            <w:bookmarkEnd w:id="263"/>
            <w:bookmarkEnd w:id="264"/>
          </w:p>
        </w:tc>
        <w:tc>
          <w:tcPr>
            <w:tcW w:w="8161" w:type="dxa"/>
            <w:tcBorders>
              <w:top w:val="single" w:sz="4" w:space="0" w:color="auto"/>
              <w:left w:val="single" w:sz="4" w:space="0" w:color="auto"/>
              <w:bottom w:val="single" w:sz="4" w:space="0" w:color="auto"/>
              <w:right w:val="single" w:sz="4" w:space="0" w:color="auto"/>
            </w:tcBorders>
          </w:tcPr>
          <w:p w14:paraId="2EE4C90F" w14:textId="764A56DE" w:rsidR="009F3E85" w:rsidRPr="00F35AFF"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Разрабатывать сценарии культурно-массовых мероприятий, театрализованных представлений, осуществлять их постановку, лично участвовать в них в качестве исполнителя.</w:t>
            </w:r>
          </w:p>
        </w:tc>
      </w:tr>
      <w:tr w:rsidR="009F3E85" w:rsidRPr="009F3E85" w14:paraId="76187B5B" w14:textId="77777777" w:rsidTr="006E462E">
        <w:tc>
          <w:tcPr>
            <w:tcW w:w="1184" w:type="dxa"/>
            <w:tcBorders>
              <w:top w:val="single" w:sz="4" w:space="0" w:color="auto"/>
              <w:left w:val="single" w:sz="4" w:space="0" w:color="auto"/>
              <w:bottom w:val="single" w:sz="4" w:space="0" w:color="auto"/>
              <w:right w:val="single" w:sz="4" w:space="0" w:color="auto"/>
            </w:tcBorders>
          </w:tcPr>
          <w:p w14:paraId="5EC6A940" w14:textId="77777777" w:rsidR="009F3E85" w:rsidRPr="00F35AFF" w:rsidRDefault="009F3E85" w:rsidP="00E562C9">
            <w:pPr>
              <w:keepNext/>
              <w:spacing w:line="276" w:lineRule="auto"/>
              <w:jc w:val="both"/>
              <w:outlineLvl w:val="1"/>
              <w:rPr>
                <w:b/>
                <w:iCs/>
              </w:rPr>
            </w:pPr>
            <w:bookmarkStart w:id="265" w:name="_Toc149059024"/>
            <w:bookmarkStart w:id="266" w:name="_Toc149059248"/>
            <w:bookmarkStart w:id="267" w:name="_Toc149059473"/>
            <w:r w:rsidRPr="00F35AFF">
              <w:rPr>
                <w:b/>
                <w:iCs/>
              </w:rPr>
              <w:t>ПК 2.4.</w:t>
            </w:r>
            <w:bookmarkEnd w:id="265"/>
            <w:bookmarkEnd w:id="266"/>
            <w:bookmarkEnd w:id="267"/>
          </w:p>
        </w:tc>
        <w:tc>
          <w:tcPr>
            <w:tcW w:w="8161" w:type="dxa"/>
            <w:tcBorders>
              <w:top w:val="single" w:sz="4" w:space="0" w:color="auto"/>
              <w:left w:val="single" w:sz="4" w:space="0" w:color="auto"/>
              <w:bottom w:val="single" w:sz="4" w:space="0" w:color="auto"/>
              <w:right w:val="single" w:sz="4" w:space="0" w:color="auto"/>
            </w:tcBorders>
          </w:tcPr>
          <w:p w14:paraId="0657EC7F" w14:textId="00717715" w:rsidR="009F3E85" w:rsidRPr="00F35AFF" w:rsidRDefault="00545F7A" w:rsidP="00E562C9">
            <w:pPr>
              <w:autoSpaceDE w:val="0"/>
              <w:autoSpaceDN w:val="0"/>
              <w:adjustRightInd w:val="0"/>
              <w:spacing w:line="276" w:lineRule="auto"/>
              <w:jc w:val="both"/>
              <w:rPr>
                <w:rFonts w:eastAsiaTheme="minorHAnsi"/>
                <w:lang w:eastAsia="en-US"/>
              </w:rPr>
            </w:pPr>
            <w:r>
              <w:rPr>
                <w:rFonts w:eastAsiaTheme="minorHAnsi"/>
                <w:lang w:eastAsia="en-US"/>
              </w:rPr>
              <w:t>Организовывать и проводить репетиционную работу, тренинги с коллективом и отдельными исполнителями в процессе подготовки культурно-массовых мероприятий и театрализованных представлений, применять игровые технологии и технические средства.</w:t>
            </w:r>
          </w:p>
        </w:tc>
      </w:tr>
    </w:tbl>
    <w:p w14:paraId="24414D3E" w14:textId="77777777" w:rsidR="009F3E85" w:rsidRPr="009F3E85" w:rsidRDefault="009F3E85" w:rsidP="00E562C9">
      <w:pPr>
        <w:spacing w:line="276" w:lineRule="auto"/>
        <w:ind w:firstLine="709"/>
        <w:rPr>
          <w:bCs/>
        </w:rPr>
      </w:pPr>
    </w:p>
    <w:p w14:paraId="783D0EAC" w14:textId="77777777" w:rsidR="009F3E85" w:rsidRPr="009F3E85" w:rsidRDefault="009F3E85" w:rsidP="00E562C9">
      <w:pPr>
        <w:spacing w:line="276" w:lineRule="auto"/>
        <w:ind w:firstLine="709"/>
        <w:rPr>
          <w:bCs/>
        </w:rPr>
      </w:pPr>
      <w:r w:rsidRPr="009F3E85">
        <w:rPr>
          <w:bCs/>
        </w:rPr>
        <w:t>1.1.3. В результате освоения профессионального модуля обучающийся должен</w:t>
      </w:r>
      <w:r w:rsidRPr="009F3E85">
        <w:rPr>
          <w:bCs/>
          <w:vertAlign w:val="superscript"/>
        </w:rPr>
        <w:footnoteReference w:id="41"/>
      </w:r>
      <w:r w:rsidRPr="009F3E85">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6566"/>
      </w:tblGrid>
      <w:tr w:rsidR="009F3E85" w:rsidRPr="009F3E85" w14:paraId="778ECE6A" w14:textId="77777777" w:rsidTr="006C7E5D">
        <w:tc>
          <w:tcPr>
            <w:tcW w:w="2779" w:type="dxa"/>
            <w:tcBorders>
              <w:top w:val="single" w:sz="4" w:space="0" w:color="auto"/>
              <w:left w:val="single" w:sz="4" w:space="0" w:color="auto"/>
              <w:bottom w:val="single" w:sz="4" w:space="0" w:color="auto"/>
              <w:right w:val="single" w:sz="4" w:space="0" w:color="auto"/>
            </w:tcBorders>
            <w:hideMark/>
          </w:tcPr>
          <w:p w14:paraId="5968E3CE" w14:textId="688854C8" w:rsidR="009F3E85" w:rsidRPr="009F3E85" w:rsidRDefault="00F35AFF" w:rsidP="00E562C9">
            <w:pPr>
              <w:spacing w:line="276" w:lineRule="auto"/>
              <w:rPr>
                <w:bCs/>
                <w:lang w:eastAsia="en-US"/>
              </w:rPr>
            </w:pPr>
            <w:r>
              <w:rPr>
                <w:bCs/>
                <w:lang w:eastAsia="en-US"/>
              </w:rPr>
              <w:t>Владеть навыками</w:t>
            </w:r>
          </w:p>
        </w:tc>
        <w:tc>
          <w:tcPr>
            <w:tcW w:w="6566" w:type="dxa"/>
            <w:tcBorders>
              <w:top w:val="single" w:sz="4" w:space="0" w:color="auto"/>
              <w:left w:val="single" w:sz="4" w:space="0" w:color="auto"/>
              <w:bottom w:val="single" w:sz="4" w:space="0" w:color="auto"/>
              <w:right w:val="single" w:sz="4" w:space="0" w:color="auto"/>
            </w:tcBorders>
          </w:tcPr>
          <w:p w14:paraId="3022AE74" w14:textId="77777777" w:rsidR="009F3E85" w:rsidRPr="00321FAD" w:rsidRDefault="00F06CC0" w:rsidP="00EF409E">
            <w:pPr>
              <w:spacing w:line="276" w:lineRule="auto"/>
              <w:ind w:firstLine="369"/>
              <w:rPr>
                <w:bCs/>
                <w:lang w:eastAsia="en-US"/>
              </w:rPr>
            </w:pPr>
            <w:r w:rsidRPr="00321FAD">
              <w:rPr>
                <w:bCs/>
                <w:lang w:eastAsia="en-US"/>
              </w:rPr>
              <w:t>- постановки эстрадных программ или номера;</w:t>
            </w:r>
          </w:p>
          <w:p w14:paraId="0676ADFB" w14:textId="77777777" w:rsidR="00F06CC0" w:rsidRPr="00321FAD" w:rsidRDefault="00F06CC0" w:rsidP="00EF409E">
            <w:pPr>
              <w:spacing w:line="276" w:lineRule="auto"/>
              <w:ind w:firstLine="369"/>
              <w:rPr>
                <w:bCs/>
                <w:lang w:eastAsia="en-US"/>
              </w:rPr>
            </w:pPr>
            <w:r w:rsidRPr="00321FAD">
              <w:rPr>
                <w:bCs/>
                <w:lang w:eastAsia="en-US"/>
              </w:rPr>
              <w:t>- работы с актерами, отдельными участниками мероприятий и творческими коллективами, работы над сценическим словом;</w:t>
            </w:r>
          </w:p>
          <w:p w14:paraId="6CD78E5E" w14:textId="16B78E4B" w:rsidR="00F06CC0" w:rsidRPr="00321FAD" w:rsidRDefault="00F06CC0" w:rsidP="00EF409E">
            <w:pPr>
              <w:spacing w:line="276" w:lineRule="auto"/>
              <w:ind w:firstLine="369"/>
              <w:rPr>
                <w:bCs/>
                <w:lang w:eastAsia="en-US"/>
              </w:rPr>
            </w:pPr>
            <w:r w:rsidRPr="00321FAD">
              <w:rPr>
                <w:bCs/>
                <w:lang w:eastAsia="en-US"/>
              </w:rPr>
              <w:t xml:space="preserve">- подготовки </w:t>
            </w:r>
            <w:r w:rsidR="00700752" w:rsidRPr="00321FAD">
              <w:rPr>
                <w:bCs/>
                <w:lang w:eastAsia="en-US"/>
              </w:rPr>
              <w:t>сценариев, организации</w:t>
            </w:r>
            <w:r w:rsidRPr="00321FAD">
              <w:rPr>
                <w:bCs/>
                <w:lang w:eastAsia="en-US"/>
              </w:rPr>
              <w:t>, постановки, художественно-технического оформления культурно-массовых мероприятий и театрализованных представлений;</w:t>
            </w:r>
          </w:p>
          <w:p w14:paraId="27F8317A" w14:textId="28305A72" w:rsidR="00F06CC0" w:rsidRPr="00321FAD" w:rsidRDefault="00F06CC0" w:rsidP="00EF409E">
            <w:pPr>
              <w:spacing w:line="276" w:lineRule="auto"/>
              <w:ind w:firstLine="369"/>
              <w:rPr>
                <w:bCs/>
                <w:i/>
                <w:lang w:eastAsia="en-US"/>
              </w:rPr>
            </w:pPr>
            <w:r w:rsidRPr="00321FAD">
              <w:rPr>
                <w:bCs/>
                <w:lang w:eastAsia="en-US"/>
              </w:rPr>
              <w:t>- личного участия в постановках в качестве исполнителя;</w:t>
            </w:r>
          </w:p>
        </w:tc>
      </w:tr>
      <w:tr w:rsidR="009F3E85" w:rsidRPr="009F3E85" w14:paraId="4058E6AA" w14:textId="77777777" w:rsidTr="006C7E5D">
        <w:tc>
          <w:tcPr>
            <w:tcW w:w="2779" w:type="dxa"/>
            <w:tcBorders>
              <w:top w:val="single" w:sz="4" w:space="0" w:color="auto"/>
              <w:left w:val="single" w:sz="4" w:space="0" w:color="auto"/>
              <w:bottom w:val="single" w:sz="4" w:space="0" w:color="auto"/>
              <w:right w:val="single" w:sz="4" w:space="0" w:color="auto"/>
            </w:tcBorders>
            <w:hideMark/>
          </w:tcPr>
          <w:p w14:paraId="3C91A215" w14:textId="26E4983B" w:rsidR="009F3E85" w:rsidRPr="009F3E85" w:rsidRDefault="00AC0227" w:rsidP="00E562C9">
            <w:pPr>
              <w:spacing w:line="276" w:lineRule="auto"/>
              <w:rPr>
                <w:bCs/>
                <w:lang w:eastAsia="en-US"/>
              </w:rPr>
            </w:pPr>
            <w:r>
              <w:rPr>
                <w:bCs/>
                <w:lang w:eastAsia="en-US"/>
              </w:rPr>
              <w:t>У</w:t>
            </w:r>
            <w:r w:rsidR="009F3E85" w:rsidRPr="009F3E85">
              <w:rPr>
                <w:bCs/>
                <w:lang w:eastAsia="en-US"/>
              </w:rPr>
              <w:t>меть</w:t>
            </w:r>
          </w:p>
        </w:tc>
        <w:tc>
          <w:tcPr>
            <w:tcW w:w="6566" w:type="dxa"/>
            <w:tcBorders>
              <w:top w:val="single" w:sz="4" w:space="0" w:color="auto"/>
              <w:left w:val="single" w:sz="4" w:space="0" w:color="auto"/>
              <w:bottom w:val="single" w:sz="4" w:space="0" w:color="auto"/>
              <w:right w:val="single" w:sz="4" w:space="0" w:color="auto"/>
            </w:tcBorders>
          </w:tcPr>
          <w:p w14:paraId="0A15A2EB" w14:textId="6BCDADBC" w:rsidR="002C45FF" w:rsidRPr="00321FAD" w:rsidRDefault="00F06CC0" w:rsidP="00EF409E">
            <w:pPr>
              <w:spacing w:line="276" w:lineRule="auto"/>
              <w:ind w:firstLine="227"/>
            </w:pPr>
            <w:r w:rsidRPr="00321FAD">
              <w:rPr>
                <w:bCs/>
                <w:lang w:eastAsia="en-US"/>
              </w:rPr>
              <w:t>-</w:t>
            </w:r>
            <w:r w:rsidR="00746CB9" w:rsidRPr="00321FAD">
              <w:t xml:space="preserve"> </w:t>
            </w:r>
            <w:r w:rsidR="002C45FF" w:rsidRPr="00321FAD">
              <w:t>оценивать практическую значимость результатов поиска, оформлять результаты поиска</w:t>
            </w:r>
          </w:p>
          <w:p w14:paraId="36783517" w14:textId="583CA07E" w:rsidR="001C5E33" w:rsidRPr="00321FAD" w:rsidRDefault="002C45FF" w:rsidP="00EF409E">
            <w:pPr>
              <w:spacing w:line="276" w:lineRule="auto"/>
              <w:ind w:firstLine="227"/>
            </w:pPr>
            <w:r w:rsidRPr="00321FAD">
              <w:t xml:space="preserve">- </w:t>
            </w:r>
            <w:r w:rsidR="001C5E33" w:rsidRPr="00321FAD">
              <w:t>описывать значимост</w:t>
            </w:r>
            <w:r w:rsidR="009967FA" w:rsidRPr="00321FAD">
              <w:t xml:space="preserve">ь своей </w:t>
            </w:r>
            <w:r w:rsidR="001C5E33" w:rsidRPr="00321FAD">
              <w:t xml:space="preserve">специальности; </w:t>
            </w:r>
          </w:p>
          <w:p w14:paraId="32658313" w14:textId="3C9990A4" w:rsidR="001C5E33" w:rsidRPr="00321FAD" w:rsidRDefault="001C5E33" w:rsidP="00EF409E">
            <w:pPr>
              <w:spacing w:line="276" w:lineRule="auto"/>
              <w:ind w:firstLine="227"/>
            </w:pPr>
            <w:r w:rsidRPr="00321FAD">
              <w:t>- применять исторические знания в профессиональной и общественной деятельности,</w:t>
            </w:r>
          </w:p>
          <w:p w14:paraId="0C7A057E" w14:textId="77777777" w:rsidR="00C607A4" w:rsidRPr="00321FAD" w:rsidRDefault="00746CB9" w:rsidP="00EF409E">
            <w:pPr>
              <w:spacing w:line="276" w:lineRule="auto"/>
              <w:ind w:firstLine="227"/>
              <w:rPr>
                <w:bCs/>
                <w:lang w:eastAsia="en-US"/>
              </w:rPr>
            </w:pPr>
            <w:r w:rsidRPr="00321FAD">
              <w:rPr>
                <w:bCs/>
                <w:lang w:eastAsia="en-US"/>
              </w:rPr>
              <w:t xml:space="preserve">- </w:t>
            </w:r>
            <w:r w:rsidR="00C607A4" w:rsidRPr="00321FAD">
              <w:rPr>
                <w:bCs/>
                <w:lang w:eastAsia="en-US"/>
              </w:rPr>
              <w:t>организовывать работу коллектива и команды;</w:t>
            </w:r>
          </w:p>
          <w:p w14:paraId="16B95BFA" w14:textId="48D3248D" w:rsidR="00746CB9" w:rsidRPr="00321FAD" w:rsidRDefault="00C607A4" w:rsidP="00EF409E">
            <w:pPr>
              <w:spacing w:line="276" w:lineRule="auto"/>
              <w:ind w:firstLine="227"/>
              <w:rPr>
                <w:bCs/>
                <w:lang w:eastAsia="en-US"/>
              </w:rPr>
            </w:pPr>
            <w:r w:rsidRPr="00321FAD">
              <w:rPr>
                <w:bCs/>
                <w:lang w:eastAsia="en-US"/>
              </w:rPr>
              <w:t xml:space="preserve">- взаимодействовать с коллегами, руководством, </w:t>
            </w:r>
            <w:r w:rsidR="002C45FF" w:rsidRPr="00321FAD">
              <w:rPr>
                <w:bCs/>
                <w:lang w:eastAsia="en-US"/>
              </w:rPr>
              <w:br/>
            </w:r>
            <w:r w:rsidRPr="00321FAD">
              <w:rPr>
                <w:bCs/>
                <w:lang w:eastAsia="en-US"/>
              </w:rPr>
              <w:t>клиентами в ходе профессиональной деятельности,</w:t>
            </w:r>
          </w:p>
          <w:p w14:paraId="672E0F0F" w14:textId="6A9AD913" w:rsidR="002C45FF" w:rsidRPr="00321FAD" w:rsidRDefault="002C45FF" w:rsidP="00EF409E">
            <w:pPr>
              <w:spacing w:line="276" w:lineRule="auto"/>
              <w:ind w:firstLine="227"/>
              <w:rPr>
                <w:bCs/>
                <w:lang w:eastAsia="en-US"/>
              </w:rPr>
            </w:pPr>
            <w:r w:rsidRPr="00321FAD">
              <w:rPr>
                <w:bCs/>
                <w:lang w:eastAsia="en-US"/>
              </w:rPr>
              <w:t>-</w:t>
            </w:r>
            <w:r w:rsidRPr="00321FAD">
              <w:t xml:space="preserve"> </w:t>
            </w:r>
            <w:r w:rsidRPr="00321FAD">
              <w:rPr>
                <w:bCs/>
                <w:lang w:eastAsia="en-US"/>
              </w:rPr>
              <w:t>определять и выстраивать траектории профессионального развития и самообразования;</w:t>
            </w:r>
          </w:p>
          <w:p w14:paraId="1EF115B2" w14:textId="206DE768" w:rsidR="00F87403" w:rsidRPr="00321FAD" w:rsidRDefault="00746CB9" w:rsidP="00EF409E">
            <w:pPr>
              <w:spacing w:line="276" w:lineRule="auto"/>
              <w:ind w:firstLine="227"/>
              <w:rPr>
                <w:bCs/>
                <w:lang w:eastAsia="en-US"/>
              </w:rPr>
            </w:pPr>
            <w:r w:rsidRPr="00321FAD">
              <w:rPr>
                <w:bCs/>
                <w:lang w:eastAsia="en-US"/>
              </w:rPr>
              <w:t>-</w:t>
            </w:r>
            <w:r w:rsidR="00F06CC0" w:rsidRPr="00321FAD">
              <w:rPr>
                <w:bCs/>
                <w:lang w:eastAsia="en-US"/>
              </w:rPr>
              <w:t xml:space="preserve"> </w:t>
            </w:r>
            <w:r w:rsidR="00F87403" w:rsidRPr="00321FAD">
              <w:rPr>
                <w:bCs/>
                <w:lang w:eastAsia="en-US"/>
              </w:rPr>
              <w:t xml:space="preserve">распознавать задачу и/или проблему в профессиональном и/или социальном контексте; </w:t>
            </w:r>
          </w:p>
          <w:p w14:paraId="21DA06C3" w14:textId="77777777" w:rsidR="00F87403" w:rsidRPr="00321FAD" w:rsidRDefault="00F87403" w:rsidP="00EF409E">
            <w:pPr>
              <w:spacing w:line="276" w:lineRule="auto"/>
              <w:ind w:firstLine="227"/>
              <w:rPr>
                <w:bCs/>
                <w:lang w:eastAsia="en-US"/>
              </w:rPr>
            </w:pPr>
            <w:r w:rsidRPr="00321FAD">
              <w:rPr>
                <w:bCs/>
                <w:lang w:eastAsia="en-US"/>
              </w:rPr>
              <w:t xml:space="preserve">- анализировать задачу и/или проблему и выделять её составные части; </w:t>
            </w:r>
          </w:p>
          <w:p w14:paraId="7FCCEF10" w14:textId="44422A0D" w:rsidR="00F87403" w:rsidRPr="00321FAD" w:rsidRDefault="00F87403" w:rsidP="00EF409E">
            <w:pPr>
              <w:spacing w:line="276" w:lineRule="auto"/>
              <w:ind w:firstLine="227"/>
              <w:rPr>
                <w:bCs/>
                <w:lang w:eastAsia="en-US"/>
              </w:rPr>
            </w:pPr>
            <w:r w:rsidRPr="00321FAD">
              <w:rPr>
                <w:bCs/>
                <w:lang w:eastAsia="en-US"/>
              </w:rPr>
              <w:t>- определять этапы решения задачи;</w:t>
            </w:r>
          </w:p>
          <w:p w14:paraId="42592B99" w14:textId="2CB7836A" w:rsidR="00F06CC0" w:rsidRPr="00321FAD" w:rsidRDefault="00F87403" w:rsidP="00EF409E">
            <w:pPr>
              <w:spacing w:line="276" w:lineRule="auto"/>
              <w:ind w:firstLine="227"/>
              <w:rPr>
                <w:bCs/>
                <w:lang w:eastAsia="en-US"/>
              </w:rPr>
            </w:pPr>
            <w:r w:rsidRPr="00321FAD">
              <w:rPr>
                <w:bCs/>
                <w:lang w:eastAsia="en-US"/>
              </w:rPr>
              <w:t xml:space="preserve">- </w:t>
            </w:r>
            <w:r w:rsidR="00F06CC0" w:rsidRPr="00321FAD">
              <w:rPr>
                <w:bCs/>
                <w:lang w:eastAsia="en-US"/>
              </w:rPr>
              <w:t>осуществлять художественно-техническое оформление культурно-массовых мероприятий и театрализованных представлений,</w:t>
            </w:r>
            <w:r w:rsidR="00BD7AFA" w:rsidRPr="00321FAD">
              <w:t xml:space="preserve"> </w:t>
            </w:r>
            <w:r w:rsidR="00BD7AFA" w:rsidRPr="00321FAD">
              <w:rPr>
                <w:bCs/>
                <w:lang w:eastAsia="en-US"/>
              </w:rPr>
              <w:t>использовать техническое световое и звуковое оборудование, работать над эскизом, чертежом, макетом, выгородкой;</w:t>
            </w:r>
          </w:p>
          <w:p w14:paraId="71EA75EE" w14:textId="4D017678" w:rsidR="00F06CC0" w:rsidRPr="00321FAD" w:rsidRDefault="00F06CC0" w:rsidP="00EF409E">
            <w:pPr>
              <w:spacing w:line="276" w:lineRule="auto"/>
              <w:ind w:firstLine="227"/>
              <w:rPr>
                <w:bCs/>
                <w:lang w:eastAsia="en-US"/>
              </w:rPr>
            </w:pPr>
            <w:r w:rsidRPr="00321FAD">
              <w:rPr>
                <w:bCs/>
                <w:lang w:eastAsia="en-US"/>
              </w:rPr>
              <w:t>- разрабатывать и осуществлять постановку эстрадного номера или программы;</w:t>
            </w:r>
          </w:p>
          <w:p w14:paraId="27C8951F" w14:textId="77777777" w:rsidR="009F3E85" w:rsidRPr="00321FAD" w:rsidRDefault="00F06CC0" w:rsidP="00EF409E">
            <w:pPr>
              <w:spacing w:line="276" w:lineRule="auto"/>
              <w:ind w:firstLine="227"/>
              <w:rPr>
                <w:bCs/>
                <w:lang w:eastAsia="en-US"/>
              </w:rPr>
            </w:pPr>
            <w:r w:rsidRPr="00321FAD">
              <w:rPr>
                <w:bCs/>
                <w:lang w:eastAsia="en-US"/>
              </w:rPr>
              <w:t>- разрабатывать сценарий культурно-массового мероприятия, театрализованного представления, осуществлять их постановку;</w:t>
            </w:r>
          </w:p>
          <w:p w14:paraId="7230C31C" w14:textId="77777777" w:rsidR="00F06CC0" w:rsidRPr="00321FAD" w:rsidRDefault="00F06CC0" w:rsidP="00EF409E">
            <w:pPr>
              <w:spacing w:line="276" w:lineRule="auto"/>
              <w:ind w:firstLine="227"/>
              <w:rPr>
                <w:bCs/>
                <w:lang w:eastAsia="en-US"/>
              </w:rPr>
            </w:pPr>
            <w:r w:rsidRPr="00321FAD">
              <w:rPr>
                <w:bCs/>
                <w:lang w:eastAsia="en-US"/>
              </w:rPr>
              <w:t xml:space="preserve"> -</w:t>
            </w:r>
            <w:r w:rsidRPr="00321FAD">
              <w:t xml:space="preserve"> </w:t>
            </w:r>
            <w:r w:rsidRPr="00321FAD">
              <w:rPr>
                <w:bCs/>
                <w:lang w:eastAsia="en-US"/>
              </w:rPr>
              <w:t>организовывать и проводить репетиционную работу с коллективом и отдельными исполнителями;</w:t>
            </w:r>
          </w:p>
          <w:p w14:paraId="5A2A9AAF" w14:textId="3754A6FB" w:rsidR="00F06CC0" w:rsidRPr="00321FAD" w:rsidRDefault="00F06CC0" w:rsidP="00EF409E">
            <w:pPr>
              <w:spacing w:line="276" w:lineRule="auto"/>
              <w:ind w:firstLine="227"/>
              <w:rPr>
                <w:bCs/>
                <w:lang w:eastAsia="en-US"/>
              </w:rPr>
            </w:pPr>
            <w:r w:rsidRPr="00321FAD">
              <w:rPr>
                <w:bCs/>
                <w:lang w:eastAsia="en-US"/>
              </w:rPr>
              <w:t>- работать с разнородным и разножанровым материалом на основе монтажного метода;</w:t>
            </w:r>
          </w:p>
          <w:p w14:paraId="2F7D07E3" w14:textId="251D0FE9" w:rsidR="00F06CC0" w:rsidRPr="00321FAD" w:rsidRDefault="00F06CC0" w:rsidP="00EF409E">
            <w:pPr>
              <w:spacing w:line="276" w:lineRule="auto"/>
              <w:ind w:firstLine="227"/>
              <w:rPr>
                <w:bCs/>
                <w:lang w:eastAsia="en-US"/>
              </w:rPr>
            </w:pPr>
            <w:r w:rsidRPr="00321FAD">
              <w:rPr>
                <w:bCs/>
                <w:lang w:eastAsia="en-US"/>
              </w:rPr>
              <w:t>- использовать выразительные средства сценической пластики в постановочной работе;</w:t>
            </w:r>
          </w:p>
          <w:p w14:paraId="6AA460E9" w14:textId="77BAB574" w:rsidR="00F06CC0" w:rsidRPr="00321FAD" w:rsidRDefault="00F06CC0" w:rsidP="00EF409E">
            <w:pPr>
              <w:spacing w:line="276" w:lineRule="auto"/>
              <w:ind w:firstLine="227"/>
              <w:rPr>
                <w:bCs/>
                <w:lang w:eastAsia="en-US"/>
              </w:rPr>
            </w:pPr>
            <w:r w:rsidRPr="00321FAD">
              <w:rPr>
                <w:bCs/>
                <w:lang w:eastAsia="en-US"/>
              </w:rPr>
              <w:t>- работать над сценическим словом, использовать логику и выразительность речи в общении со слушателями и зрителями;</w:t>
            </w:r>
          </w:p>
          <w:p w14:paraId="0BAC7255" w14:textId="77777777" w:rsidR="00F06CC0" w:rsidRPr="00321FAD" w:rsidRDefault="00F06CC0" w:rsidP="00EF409E">
            <w:pPr>
              <w:spacing w:line="276" w:lineRule="auto"/>
              <w:ind w:firstLine="227"/>
              <w:rPr>
                <w:bCs/>
                <w:lang w:eastAsia="en-US"/>
              </w:rPr>
            </w:pPr>
            <w:r w:rsidRPr="00321FAD">
              <w:rPr>
                <w:bCs/>
                <w:lang w:eastAsia="en-US"/>
              </w:rPr>
              <w:t>- лично участвовать в постановках в качестве исполнителя;</w:t>
            </w:r>
          </w:p>
          <w:p w14:paraId="105B2DFD" w14:textId="77777777" w:rsidR="00F06CC0" w:rsidRPr="00321FAD" w:rsidRDefault="00F06CC0" w:rsidP="00EF409E">
            <w:pPr>
              <w:spacing w:line="276" w:lineRule="auto"/>
              <w:ind w:firstLine="227"/>
              <w:rPr>
                <w:bCs/>
                <w:lang w:eastAsia="en-US"/>
              </w:rPr>
            </w:pPr>
            <w:r w:rsidRPr="00321FAD">
              <w:rPr>
                <w:bCs/>
                <w:lang w:eastAsia="en-US"/>
              </w:rPr>
              <w:t>- работать над эскизом, чертежом, макетом, выгородкой;</w:t>
            </w:r>
          </w:p>
          <w:p w14:paraId="661940FE" w14:textId="77777777" w:rsidR="00C607A4" w:rsidRPr="00321FAD" w:rsidRDefault="00C607A4" w:rsidP="00EF409E">
            <w:pPr>
              <w:spacing w:line="276" w:lineRule="auto"/>
              <w:ind w:firstLine="227"/>
              <w:rPr>
                <w:bCs/>
                <w:lang w:eastAsia="en-US"/>
              </w:rPr>
            </w:pPr>
            <w:r w:rsidRPr="00321FAD">
              <w:rPr>
                <w:bCs/>
                <w:lang w:eastAsia="en-US"/>
              </w:rPr>
              <w:t>- строить свою речь в соответствии с языковыми, коммуникативными и этическими нормами;</w:t>
            </w:r>
          </w:p>
          <w:p w14:paraId="3A03D6EC" w14:textId="46BFC217" w:rsidR="00571818" w:rsidRPr="00321FAD" w:rsidRDefault="00C607A4" w:rsidP="00571818">
            <w:pPr>
              <w:spacing w:line="276" w:lineRule="auto"/>
              <w:ind w:firstLine="227"/>
              <w:rPr>
                <w:bCs/>
                <w:lang w:eastAsia="en-US"/>
              </w:rPr>
            </w:pPr>
            <w:r w:rsidRPr="00321FAD">
              <w:rPr>
                <w:bCs/>
                <w:lang w:eastAsia="en-US"/>
              </w:rPr>
              <w:t>- анализировать свою речь с точки зрения ее нормативности, уместности и целесообразности, устранять ошибки и недочеты в своей устной речи;</w:t>
            </w:r>
          </w:p>
        </w:tc>
      </w:tr>
      <w:tr w:rsidR="009F3E85" w:rsidRPr="009F3E85" w14:paraId="539B871F" w14:textId="77777777" w:rsidTr="006C7E5D">
        <w:tc>
          <w:tcPr>
            <w:tcW w:w="2779" w:type="dxa"/>
            <w:tcBorders>
              <w:top w:val="single" w:sz="4" w:space="0" w:color="auto"/>
              <w:left w:val="single" w:sz="4" w:space="0" w:color="auto"/>
              <w:bottom w:val="single" w:sz="4" w:space="0" w:color="auto"/>
              <w:right w:val="single" w:sz="4" w:space="0" w:color="auto"/>
            </w:tcBorders>
            <w:hideMark/>
          </w:tcPr>
          <w:p w14:paraId="2D95D3D0" w14:textId="5D57121B" w:rsidR="009F3E85" w:rsidRPr="009F3E85" w:rsidRDefault="00AC0227" w:rsidP="00E562C9">
            <w:pPr>
              <w:spacing w:line="276" w:lineRule="auto"/>
              <w:rPr>
                <w:bCs/>
                <w:lang w:eastAsia="en-US"/>
              </w:rPr>
            </w:pPr>
            <w:r>
              <w:rPr>
                <w:bCs/>
                <w:lang w:eastAsia="en-US"/>
              </w:rPr>
              <w:t>З</w:t>
            </w:r>
            <w:r w:rsidR="009F3E85" w:rsidRPr="009F3E85">
              <w:rPr>
                <w:bCs/>
                <w:lang w:eastAsia="en-US"/>
              </w:rPr>
              <w:t>нать</w:t>
            </w:r>
          </w:p>
        </w:tc>
        <w:tc>
          <w:tcPr>
            <w:tcW w:w="6566" w:type="dxa"/>
            <w:tcBorders>
              <w:top w:val="single" w:sz="4" w:space="0" w:color="auto"/>
              <w:left w:val="single" w:sz="4" w:space="0" w:color="auto"/>
              <w:bottom w:val="single" w:sz="4" w:space="0" w:color="auto"/>
              <w:right w:val="single" w:sz="4" w:space="0" w:color="auto"/>
            </w:tcBorders>
          </w:tcPr>
          <w:p w14:paraId="152185BF" w14:textId="15FAAAEF" w:rsidR="00940CB8" w:rsidRPr="00321FAD" w:rsidRDefault="00940CB8" w:rsidP="00EF409E">
            <w:pPr>
              <w:spacing w:line="276" w:lineRule="auto"/>
              <w:ind w:firstLine="369"/>
              <w:rPr>
                <w:bCs/>
                <w:lang w:eastAsia="en-US"/>
              </w:rPr>
            </w:pPr>
            <w:r w:rsidRPr="00321FAD">
              <w:rPr>
                <w:bCs/>
                <w:lang w:eastAsia="en-US"/>
              </w:rPr>
              <w:t>- актуальный профессиональный и социальный контекст, в котором приходится работать и жить</w:t>
            </w:r>
          </w:p>
          <w:p w14:paraId="0602F8A4" w14:textId="66DBB0FB" w:rsidR="001C5E33" w:rsidRPr="00321FAD" w:rsidRDefault="00F06CC0" w:rsidP="00EF409E">
            <w:pPr>
              <w:spacing w:line="276" w:lineRule="auto"/>
              <w:ind w:firstLine="369"/>
            </w:pPr>
            <w:r w:rsidRPr="00321FAD">
              <w:rPr>
                <w:bCs/>
                <w:lang w:eastAsia="en-US"/>
              </w:rPr>
              <w:t>-</w:t>
            </w:r>
            <w:r w:rsidR="00F87403" w:rsidRPr="00321FAD">
              <w:t xml:space="preserve"> </w:t>
            </w:r>
            <w:r w:rsidR="001C5E33" w:rsidRPr="00321FAD">
              <w:t>историю и значимость профессиональной деятельности по специальности;</w:t>
            </w:r>
          </w:p>
          <w:p w14:paraId="1D3DF7FF" w14:textId="74992504" w:rsidR="00746CB9" w:rsidRPr="00321FAD" w:rsidRDefault="001C5E33" w:rsidP="00EF409E">
            <w:pPr>
              <w:spacing w:line="276" w:lineRule="auto"/>
              <w:ind w:firstLine="369"/>
            </w:pPr>
            <w:r w:rsidRPr="00321FAD">
              <w:t>- современную научную и профессиональную</w:t>
            </w:r>
            <w:r w:rsidR="00746CB9" w:rsidRPr="00321FAD">
              <w:t xml:space="preserve"> терминологи</w:t>
            </w:r>
            <w:r w:rsidRPr="00321FAD">
              <w:t>ю</w:t>
            </w:r>
            <w:r w:rsidR="00746CB9" w:rsidRPr="00321FAD">
              <w:t xml:space="preserve">; </w:t>
            </w:r>
          </w:p>
          <w:p w14:paraId="2C966BF3" w14:textId="6D5FA6FC" w:rsidR="00746CB9" w:rsidRPr="00321FAD" w:rsidRDefault="00746CB9" w:rsidP="00EF409E">
            <w:pPr>
              <w:spacing w:line="276" w:lineRule="auto"/>
              <w:ind w:firstLine="369"/>
            </w:pPr>
            <w:r w:rsidRPr="00321FAD">
              <w:t>- возможные траектории профессионального развития и самообразования;</w:t>
            </w:r>
          </w:p>
          <w:p w14:paraId="3E3B336A" w14:textId="166D84DE" w:rsidR="00F87403" w:rsidRPr="00321FAD" w:rsidRDefault="00746CB9" w:rsidP="00EF409E">
            <w:pPr>
              <w:spacing w:line="276" w:lineRule="auto"/>
              <w:ind w:firstLine="369"/>
              <w:rPr>
                <w:bCs/>
                <w:lang w:eastAsia="en-US"/>
              </w:rPr>
            </w:pPr>
            <w:r w:rsidRPr="00321FAD">
              <w:t xml:space="preserve">- </w:t>
            </w:r>
            <w:r w:rsidR="00F87403" w:rsidRPr="00321FAD">
              <w:rPr>
                <w:bCs/>
                <w:lang w:eastAsia="en-US"/>
              </w:rPr>
              <w:t xml:space="preserve">алгоритмы выполнения работ в профессиональной и смежных областях; </w:t>
            </w:r>
          </w:p>
          <w:p w14:paraId="145DFF3D" w14:textId="58E4EE37" w:rsidR="00F87403" w:rsidRPr="00321FAD" w:rsidRDefault="00F87403" w:rsidP="00EF409E">
            <w:pPr>
              <w:spacing w:line="276" w:lineRule="auto"/>
              <w:ind w:firstLine="369"/>
              <w:rPr>
                <w:bCs/>
                <w:lang w:eastAsia="en-US"/>
              </w:rPr>
            </w:pPr>
            <w:r w:rsidRPr="00321FAD">
              <w:rPr>
                <w:bCs/>
                <w:lang w:eastAsia="en-US"/>
              </w:rPr>
              <w:t>- методы работы в профессиональной и смежных сферах;</w:t>
            </w:r>
          </w:p>
          <w:p w14:paraId="6193A8DE" w14:textId="27F513C9" w:rsidR="00F46CD3" w:rsidRPr="00321FAD" w:rsidRDefault="00F46CD3" w:rsidP="00EF409E">
            <w:pPr>
              <w:spacing w:line="276" w:lineRule="auto"/>
              <w:ind w:firstLine="369"/>
              <w:rPr>
                <w:bCs/>
                <w:lang w:eastAsia="en-US"/>
              </w:rPr>
            </w:pPr>
            <w:r w:rsidRPr="00321FAD">
              <w:rPr>
                <w:bCs/>
                <w:lang w:eastAsia="en-US"/>
              </w:rPr>
              <w:t>- понятие культуры речи, орфоэпические нормы русского литературного языка, фонетические средства языковой выразительности, систему речевого тренинга,</w:t>
            </w:r>
          </w:p>
          <w:p w14:paraId="1186637B" w14:textId="041D9579" w:rsidR="00F06CC0" w:rsidRPr="00321FAD" w:rsidRDefault="00F06CC0" w:rsidP="00EF409E">
            <w:pPr>
              <w:spacing w:line="276" w:lineRule="auto"/>
              <w:ind w:firstLine="369"/>
              <w:rPr>
                <w:bCs/>
                <w:lang w:eastAsia="en-US"/>
              </w:rPr>
            </w:pPr>
            <w:r w:rsidRPr="00321FAD">
              <w:rPr>
                <w:bCs/>
                <w:lang w:eastAsia="en-US"/>
              </w:rPr>
              <w:t>- сущность режиссерского замысла, приемы активизации зрителей, специфику выразительных средств;</w:t>
            </w:r>
          </w:p>
          <w:p w14:paraId="6A8A9141" w14:textId="76A83587" w:rsidR="00F06CC0" w:rsidRPr="00321FAD" w:rsidRDefault="00F06CC0" w:rsidP="00EF409E">
            <w:pPr>
              <w:spacing w:line="276" w:lineRule="auto"/>
              <w:ind w:firstLine="369"/>
              <w:rPr>
                <w:bCs/>
                <w:lang w:eastAsia="en-US"/>
              </w:rPr>
            </w:pPr>
            <w:r w:rsidRPr="00321FAD">
              <w:rPr>
                <w:bCs/>
                <w:lang w:eastAsia="en-US"/>
              </w:rPr>
              <w:t>- специфику работы актера в культурно-массовых мероприятиях и театрализованных представлениях;</w:t>
            </w:r>
          </w:p>
          <w:p w14:paraId="27FA285A" w14:textId="77777777" w:rsidR="00F46CD3" w:rsidRPr="00321FAD" w:rsidRDefault="00F06CC0" w:rsidP="00F46CD3">
            <w:pPr>
              <w:spacing w:line="276" w:lineRule="auto"/>
              <w:ind w:firstLine="369"/>
              <w:rPr>
                <w:bCs/>
                <w:lang w:eastAsia="en-US"/>
              </w:rPr>
            </w:pPr>
            <w:r w:rsidRPr="00321FAD">
              <w:rPr>
                <w:bCs/>
                <w:lang w:eastAsia="en-US"/>
              </w:rPr>
              <w:t>- художественные особенности, синтетическую природу эстрадного искусства;</w:t>
            </w:r>
          </w:p>
          <w:p w14:paraId="61B77C8F" w14:textId="6B89FEA0" w:rsidR="00F06CC0" w:rsidRPr="00321FAD" w:rsidRDefault="00F06CC0" w:rsidP="00F46CD3">
            <w:pPr>
              <w:spacing w:line="276" w:lineRule="auto"/>
              <w:ind w:firstLine="369"/>
              <w:rPr>
                <w:bCs/>
                <w:lang w:eastAsia="en-US"/>
              </w:rPr>
            </w:pPr>
            <w:r w:rsidRPr="00321FAD">
              <w:rPr>
                <w:bCs/>
                <w:lang w:eastAsia="en-US"/>
              </w:rPr>
              <w:t>- основные этапы развития отечественной и зарубежной эстрады, лучших исполнителей;</w:t>
            </w:r>
          </w:p>
          <w:p w14:paraId="40F61BDB" w14:textId="15F51B69" w:rsidR="00F06CC0" w:rsidRPr="00321FAD" w:rsidRDefault="00F06CC0" w:rsidP="00EF409E">
            <w:pPr>
              <w:spacing w:line="276" w:lineRule="auto"/>
              <w:ind w:firstLine="369"/>
              <w:rPr>
                <w:bCs/>
                <w:lang w:eastAsia="en-US"/>
              </w:rPr>
            </w:pPr>
            <w:r w:rsidRPr="00321FAD">
              <w:rPr>
                <w:bCs/>
                <w:lang w:eastAsia="en-US"/>
              </w:rPr>
              <w:t>- принципы художественного оформления культурно-массовых мероприятий и театрализованных представлений;</w:t>
            </w:r>
          </w:p>
          <w:p w14:paraId="0BA58F7F" w14:textId="77777777" w:rsidR="00F46CD3" w:rsidRPr="00321FAD" w:rsidRDefault="00F46CD3" w:rsidP="00F46CD3">
            <w:pPr>
              <w:spacing w:line="276" w:lineRule="auto"/>
              <w:ind w:firstLine="369"/>
              <w:rPr>
                <w:bCs/>
                <w:lang w:eastAsia="en-US"/>
              </w:rPr>
            </w:pPr>
            <w:r w:rsidRPr="00321FAD">
              <w:rPr>
                <w:bCs/>
                <w:lang w:eastAsia="en-US"/>
              </w:rPr>
              <w:t>- виды, жанры и формы эстрадного искусства;</w:t>
            </w:r>
          </w:p>
          <w:p w14:paraId="697EA758" w14:textId="77777777" w:rsidR="00F46CD3" w:rsidRPr="00321FAD" w:rsidRDefault="00F46CD3" w:rsidP="00F46CD3">
            <w:pPr>
              <w:spacing w:line="276" w:lineRule="auto"/>
              <w:ind w:firstLine="369"/>
              <w:rPr>
                <w:bCs/>
                <w:lang w:eastAsia="en-US"/>
              </w:rPr>
            </w:pPr>
            <w:r w:rsidRPr="00321FAD">
              <w:rPr>
                <w:bCs/>
                <w:lang w:eastAsia="en-US"/>
              </w:rPr>
              <w:t>- специфику выразительных средств эстрады;</w:t>
            </w:r>
          </w:p>
          <w:p w14:paraId="77294AAE" w14:textId="3AE6BB41" w:rsidR="00F46CD3" w:rsidRPr="00321FAD" w:rsidRDefault="00F46CD3" w:rsidP="00F46CD3">
            <w:pPr>
              <w:spacing w:line="276" w:lineRule="auto"/>
              <w:ind w:firstLine="369"/>
              <w:rPr>
                <w:bCs/>
                <w:lang w:eastAsia="en-US"/>
              </w:rPr>
            </w:pPr>
            <w:r w:rsidRPr="00321FAD">
              <w:rPr>
                <w:bCs/>
                <w:lang w:eastAsia="en-US"/>
              </w:rPr>
              <w:t>- принципы создания эстрадного номера и целостного эстрадного представления;</w:t>
            </w:r>
          </w:p>
          <w:p w14:paraId="18BDFC27" w14:textId="77777777" w:rsidR="009F3E85" w:rsidRPr="00321FAD" w:rsidRDefault="00F06CC0" w:rsidP="00EF409E">
            <w:pPr>
              <w:spacing w:line="276" w:lineRule="auto"/>
              <w:ind w:firstLine="369"/>
              <w:rPr>
                <w:bCs/>
                <w:lang w:eastAsia="en-US"/>
              </w:rPr>
            </w:pPr>
            <w:r w:rsidRPr="00321FAD">
              <w:rPr>
                <w:bCs/>
                <w:lang w:eastAsia="en-US"/>
              </w:rPr>
              <w:t>- методы создания сценариев, специфику работы над сценарием культурно-массового мероприятия, театрализованного представления на закрытой и открытой площадках;</w:t>
            </w:r>
          </w:p>
          <w:p w14:paraId="2D9A25AF" w14:textId="77777777" w:rsidR="000F2635" w:rsidRPr="00321FAD" w:rsidRDefault="00F06CC0" w:rsidP="00EF409E">
            <w:pPr>
              <w:spacing w:line="276" w:lineRule="auto"/>
              <w:ind w:firstLine="369"/>
              <w:rPr>
                <w:bCs/>
                <w:lang w:eastAsia="en-US"/>
              </w:rPr>
            </w:pPr>
            <w:r w:rsidRPr="00321FAD">
              <w:rPr>
                <w:bCs/>
                <w:lang w:eastAsia="en-US"/>
              </w:rPr>
              <w:t xml:space="preserve">- </w:t>
            </w:r>
            <w:r w:rsidR="000F2635" w:rsidRPr="00321FAD">
              <w:rPr>
                <w:bCs/>
                <w:lang w:eastAsia="en-US"/>
              </w:rPr>
              <w:t>основные положения теории и практики режиссуры, особенности режиссуры культурно-массовых мероприятий и театрализованных представлений;</w:t>
            </w:r>
          </w:p>
          <w:p w14:paraId="0DA47CD9" w14:textId="1DC2D722" w:rsidR="000F2635" w:rsidRPr="00321FAD" w:rsidRDefault="000F2635" w:rsidP="00EF409E">
            <w:pPr>
              <w:spacing w:line="276" w:lineRule="auto"/>
              <w:ind w:firstLine="369"/>
              <w:rPr>
                <w:bCs/>
                <w:lang w:eastAsia="en-US"/>
              </w:rPr>
            </w:pPr>
            <w:r w:rsidRPr="00321FAD">
              <w:rPr>
                <w:bCs/>
                <w:lang w:eastAsia="en-US"/>
              </w:rPr>
              <w:t>- различные виды и жанры культурно-массовых мероприятий и театрализованных представлений;</w:t>
            </w:r>
          </w:p>
          <w:p w14:paraId="7A56553D" w14:textId="6474303B" w:rsidR="000F2635" w:rsidRPr="00321FAD" w:rsidRDefault="0062740F" w:rsidP="00EF409E">
            <w:pPr>
              <w:spacing w:line="276" w:lineRule="auto"/>
              <w:ind w:firstLine="369"/>
              <w:rPr>
                <w:bCs/>
                <w:lang w:eastAsia="en-US"/>
              </w:rPr>
            </w:pPr>
            <w:r w:rsidRPr="00321FAD">
              <w:rPr>
                <w:bCs/>
                <w:lang w:eastAsia="en-US"/>
              </w:rPr>
              <w:t xml:space="preserve">- </w:t>
            </w:r>
            <w:r w:rsidR="000F2635" w:rsidRPr="00321FAD">
              <w:rPr>
                <w:bCs/>
                <w:lang w:eastAsia="en-US"/>
              </w:rPr>
              <w:t>основы теории драмы;</w:t>
            </w:r>
          </w:p>
          <w:p w14:paraId="033C912A" w14:textId="77777777" w:rsidR="00F06CC0" w:rsidRPr="00321FAD" w:rsidRDefault="000F2635" w:rsidP="00EF409E">
            <w:pPr>
              <w:spacing w:line="276" w:lineRule="auto"/>
              <w:ind w:firstLine="369"/>
              <w:rPr>
                <w:bCs/>
                <w:lang w:eastAsia="en-US"/>
              </w:rPr>
            </w:pPr>
            <w:r w:rsidRPr="00321FAD">
              <w:rPr>
                <w:bCs/>
                <w:lang w:eastAsia="en-US"/>
              </w:rPr>
              <w:t>- специфику драматургии культурно-массовых мероприятий и театрализованных представлений;</w:t>
            </w:r>
          </w:p>
          <w:p w14:paraId="1836932D" w14:textId="77777777" w:rsidR="000F2635" w:rsidRPr="00321FAD" w:rsidRDefault="000F2635" w:rsidP="00EF409E">
            <w:pPr>
              <w:spacing w:line="276" w:lineRule="auto"/>
              <w:ind w:firstLine="369"/>
              <w:rPr>
                <w:bCs/>
                <w:lang w:eastAsia="en-US"/>
              </w:rPr>
            </w:pPr>
            <w:r w:rsidRPr="00321FAD">
              <w:rPr>
                <w:bCs/>
                <w:lang w:eastAsia="en-US"/>
              </w:rPr>
              <w:t>- систему обучения актерскому мастерству К.С. Станиславского,</w:t>
            </w:r>
          </w:p>
          <w:p w14:paraId="0613AD6E" w14:textId="5E74E194" w:rsidR="000F2635" w:rsidRPr="00321FAD" w:rsidRDefault="000F2635" w:rsidP="00EF409E">
            <w:pPr>
              <w:spacing w:line="276" w:lineRule="auto"/>
              <w:ind w:firstLine="369"/>
              <w:rPr>
                <w:bCs/>
                <w:lang w:eastAsia="en-US"/>
              </w:rPr>
            </w:pPr>
            <w:r w:rsidRPr="00321FAD">
              <w:rPr>
                <w:bCs/>
                <w:lang w:eastAsia="en-US"/>
              </w:rPr>
              <w:t>- общие закономерности и способы образно-пластического решения, возможности сценического движения и пантомимы;</w:t>
            </w:r>
          </w:p>
          <w:p w14:paraId="3BF1007F" w14:textId="674B200D" w:rsidR="000F2635" w:rsidRPr="00321FAD" w:rsidRDefault="000F2635" w:rsidP="00EF409E">
            <w:pPr>
              <w:spacing w:line="276" w:lineRule="auto"/>
              <w:ind w:firstLine="369"/>
              <w:rPr>
                <w:bCs/>
                <w:lang w:eastAsia="en-US"/>
              </w:rPr>
            </w:pPr>
            <w:r w:rsidRPr="00321FAD">
              <w:rPr>
                <w:bCs/>
                <w:lang w:eastAsia="en-US"/>
              </w:rPr>
              <w:t>- особенности работы над словесным действием, "внешнюю" и "внутреннюю" технику словесного действия, принципы орфоэпии, систему речевого тренинга;</w:t>
            </w:r>
          </w:p>
          <w:p w14:paraId="27ACD012" w14:textId="474CC54D" w:rsidR="000F2635" w:rsidRPr="00321FAD" w:rsidRDefault="000F2635" w:rsidP="00EF409E">
            <w:pPr>
              <w:spacing w:line="276" w:lineRule="auto"/>
              <w:ind w:firstLine="369"/>
              <w:rPr>
                <w:bCs/>
                <w:lang w:eastAsia="en-US"/>
              </w:rPr>
            </w:pPr>
            <w:r w:rsidRPr="00321FAD">
              <w:rPr>
                <w:bCs/>
                <w:lang w:eastAsia="en-US"/>
              </w:rPr>
              <w:t>- элементы психофизического действия, создания сценического образа;</w:t>
            </w:r>
          </w:p>
          <w:p w14:paraId="0B53124F" w14:textId="77777777" w:rsidR="000F2635" w:rsidRPr="00321FAD" w:rsidRDefault="000F2635" w:rsidP="00EF409E">
            <w:pPr>
              <w:spacing w:line="276" w:lineRule="auto"/>
              <w:ind w:firstLine="369"/>
              <w:rPr>
                <w:bCs/>
                <w:lang w:eastAsia="en-US"/>
              </w:rPr>
            </w:pPr>
            <w:r w:rsidRPr="00321FAD">
              <w:rPr>
                <w:bCs/>
                <w:lang w:eastAsia="en-US"/>
              </w:rPr>
              <w:t xml:space="preserve">- временные и пространственные особенности, особенности </w:t>
            </w:r>
            <w:proofErr w:type="spellStart"/>
            <w:r w:rsidRPr="00321FAD">
              <w:rPr>
                <w:bCs/>
                <w:lang w:eastAsia="en-US"/>
              </w:rPr>
              <w:t>мизансценирования</w:t>
            </w:r>
            <w:proofErr w:type="spellEnd"/>
            <w:r w:rsidRPr="00321FAD">
              <w:rPr>
                <w:bCs/>
                <w:lang w:eastAsia="en-US"/>
              </w:rPr>
              <w:t>, принципы художественного оформления культурно-массовых мероприятий и театрализованных представлений;</w:t>
            </w:r>
          </w:p>
          <w:p w14:paraId="67EB940C" w14:textId="413E740C" w:rsidR="00C607A4" w:rsidRPr="00321FAD" w:rsidRDefault="000F2635" w:rsidP="004F6A86">
            <w:pPr>
              <w:spacing w:line="276" w:lineRule="auto"/>
              <w:ind w:firstLine="369"/>
              <w:rPr>
                <w:bCs/>
                <w:lang w:eastAsia="en-US"/>
              </w:rPr>
            </w:pPr>
            <w:r w:rsidRPr="00321FAD">
              <w:rPr>
                <w:bCs/>
                <w:lang w:eastAsia="en-US"/>
              </w:rPr>
              <w:t>- типы, устройство, оборудование сцены, осветительную и проекционную аппаратуру, технику безопасности</w:t>
            </w:r>
          </w:p>
        </w:tc>
      </w:tr>
    </w:tbl>
    <w:p w14:paraId="109B8648" w14:textId="60C269FE" w:rsidR="009F3E85" w:rsidRDefault="009F3E85" w:rsidP="009F3E85">
      <w:pPr>
        <w:rPr>
          <w:b/>
        </w:rPr>
      </w:pPr>
    </w:p>
    <w:p w14:paraId="1D691602" w14:textId="637E114F" w:rsidR="00E562C9" w:rsidRDefault="00E562C9" w:rsidP="009F3E85">
      <w:pPr>
        <w:rPr>
          <w:b/>
        </w:rPr>
      </w:pPr>
    </w:p>
    <w:p w14:paraId="397B3FB7" w14:textId="77777777" w:rsidR="009F3E85" w:rsidRPr="009F3E85" w:rsidRDefault="009F3E85" w:rsidP="009F3E85">
      <w:pPr>
        <w:rPr>
          <w:b/>
        </w:rPr>
      </w:pPr>
    </w:p>
    <w:p w14:paraId="484814DD" w14:textId="77777777" w:rsidR="009F3E85" w:rsidRPr="009F3E85" w:rsidRDefault="009F3E85" w:rsidP="009F3E85">
      <w:pPr>
        <w:ind w:firstLine="709"/>
        <w:rPr>
          <w:b/>
        </w:rPr>
      </w:pPr>
      <w:r w:rsidRPr="009F3E85">
        <w:rPr>
          <w:b/>
        </w:rPr>
        <w:t>1.2. Количество часов, отводимое на освоение профессионального модуля</w:t>
      </w:r>
    </w:p>
    <w:p w14:paraId="105543C5" w14:textId="77777777" w:rsidR="009F3E85" w:rsidRPr="009F3E85" w:rsidRDefault="009F3E85" w:rsidP="009F3E85">
      <w:pPr>
        <w:spacing w:line="276" w:lineRule="auto"/>
      </w:pPr>
    </w:p>
    <w:p w14:paraId="668BF1D6" w14:textId="54BBAC44" w:rsidR="00837A37" w:rsidRPr="00866EA1" w:rsidRDefault="00837A37" w:rsidP="00837A37">
      <w:r w:rsidRPr="00866EA1">
        <w:t>Всего ч</w:t>
      </w:r>
      <w:r w:rsidR="00F06CC0">
        <w:t>асов - 1080</w:t>
      </w:r>
    </w:p>
    <w:p w14:paraId="21C97955" w14:textId="699A73D7" w:rsidR="00837A37" w:rsidRPr="00866EA1" w:rsidRDefault="00837A37" w:rsidP="00837A37">
      <w:pPr>
        <w:ind w:firstLine="708"/>
      </w:pPr>
      <w:r w:rsidRPr="00866EA1">
        <w:t xml:space="preserve">в том числе в форме практической </w:t>
      </w:r>
      <w:r w:rsidR="00F06CC0">
        <w:t>подготовки – 261.</w:t>
      </w:r>
    </w:p>
    <w:p w14:paraId="49407C82" w14:textId="77777777" w:rsidR="00837A37" w:rsidRPr="00866EA1" w:rsidRDefault="00837A37" w:rsidP="00837A37"/>
    <w:p w14:paraId="49F55DC5" w14:textId="3B6ACCB2" w:rsidR="00837A37" w:rsidRPr="00866EA1" w:rsidRDefault="00837A37" w:rsidP="00837A37">
      <w:r w:rsidRPr="00866EA1">
        <w:t xml:space="preserve">Из них </w:t>
      </w:r>
      <w:r w:rsidR="00F06CC0">
        <w:t>на освоение МДК – 489 часов</w:t>
      </w:r>
    </w:p>
    <w:p w14:paraId="651B2089" w14:textId="653BB8E7" w:rsidR="00837A37" w:rsidRPr="00866EA1" w:rsidRDefault="00837A37" w:rsidP="00837A37">
      <w:pPr>
        <w:ind w:firstLine="708"/>
        <w:rPr>
          <w:i/>
        </w:rPr>
      </w:pPr>
      <w:r w:rsidRPr="00866EA1">
        <w:t>в том числе самостоятельная работа</w:t>
      </w:r>
      <w:r w:rsidR="00F06CC0">
        <w:rPr>
          <w:i/>
        </w:rPr>
        <w:t xml:space="preserve"> – 0,</w:t>
      </w:r>
    </w:p>
    <w:p w14:paraId="5CBC1D08" w14:textId="0C152C8F" w:rsidR="00837A37" w:rsidRPr="00866EA1" w:rsidRDefault="00837A37" w:rsidP="00837A37">
      <w:r w:rsidRPr="00866EA1">
        <w:t>практики, в том</w:t>
      </w:r>
      <w:r w:rsidR="00F06CC0">
        <w:t xml:space="preserve"> числе учебная – 375 часов</w:t>
      </w:r>
    </w:p>
    <w:p w14:paraId="37B2A003" w14:textId="32D19E57" w:rsidR="00837A37" w:rsidRPr="00866EA1" w:rsidRDefault="00F06CC0" w:rsidP="00837A37">
      <w:pPr>
        <w:ind w:left="1416" w:firstLine="708"/>
      </w:pPr>
      <w:r>
        <w:t xml:space="preserve">   производственная  - 216 часов</w:t>
      </w:r>
    </w:p>
    <w:p w14:paraId="3C458C3A" w14:textId="181708B8" w:rsidR="00837A37" w:rsidRDefault="00837A37" w:rsidP="00837A37">
      <w:r w:rsidRPr="00866EA1">
        <w:rPr>
          <w:iCs/>
        </w:rPr>
        <w:t>Промежуточная аттестация</w:t>
      </w:r>
      <w:r w:rsidR="00F06CC0">
        <w:rPr>
          <w:i/>
        </w:rPr>
        <w:t xml:space="preserve"> – 96 часов.</w:t>
      </w:r>
      <w:r w:rsidRPr="00866EA1">
        <w:rPr>
          <w:bCs/>
          <w:i/>
        </w:rPr>
        <w:t>.</w:t>
      </w:r>
    </w:p>
    <w:p w14:paraId="48057E66" w14:textId="77777777" w:rsidR="00837A37" w:rsidRDefault="00837A37" w:rsidP="009F3E85">
      <w:pPr>
        <w:spacing w:line="276" w:lineRule="auto"/>
        <w:jc w:val="center"/>
        <w:rPr>
          <w:b/>
          <w:caps/>
        </w:rPr>
        <w:sectPr w:rsidR="00837A37" w:rsidSect="00882920">
          <w:pgSz w:w="11906" w:h="16838"/>
          <w:pgMar w:top="1134" w:right="850" w:bottom="284" w:left="1701" w:header="708" w:footer="113" w:gutter="0"/>
          <w:cols w:space="720"/>
          <w:docGrid w:linePitch="326"/>
        </w:sectPr>
      </w:pPr>
    </w:p>
    <w:p w14:paraId="4F56EF7F" w14:textId="27782A8F" w:rsidR="009F3E85" w:rsidRPr="009F3E85" w:rsidRDefault="009F3E85" w:rsidP="009F3E85">
      <w:pPr>
        <w:spacing w:line="276" w:lineRule="auto"/>
        <w:jc w:val="center"/>
        <w:rPr>
          <w:b/>
          <w:caps/>
        </w:rPr>
      </w:pPr>
      <w:r w:rsidRPr="009F3E85">
        <w:rPr>
          <w:b/>
          <w:caps/>
        </w:rPr>
        <w:t>2. Структура и содержание профессионального модуля</w:t>
      </w:r>
    </w:p>
    <w:p w14:paraId="552EBE91" w14:textId="77777777" w:rsidR="009F3E85" w:rsidRPr="009F3E85" w:rsidRDefault="009F3E85" w:rsidP="009F3E85">
      <w:pPr>
        <w:spacing w:line="276" w:lineRule="auto"/>
        <w:ind w:firstLine="851"/>
        <w:rPr>
          <w:b/>
        </w:rPr>
      </w:pPr>
      <w:r w:rsidRPr="009F3E85">
        <w:rPr>
          <w:b/>
        </w:rPr>
        <w:t>2.1. Структура профессионального модуля</w:t>
      </w:r>
      <w:r w:rsidRPr="009F3E85">
        <w:rPr>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142"/>
        <w:gridCol w:w="665"/>
        <w:gridCol w:w="477"/>
        <w:gridCol w:w="826"/>
        <w:gridCol w:w="594"/>
        <w:gridCol w:w="591"/>
        <w:gridCol w:w="518"/>
        <w:gridCol w:w="658"/>
        <w:gridCol w:w="9"/>
        <w:gridCol w:w="637"/>
        <w:gridCol w:w="15"/>
        <w:gridCol w:w="24"/>
        <w:gridCol w:w="613"/>
        <w:gridCol w:w="6"/>
      </w:tblGrid>
      <w:tr w:rsidR="009F3E85" w:rsidRPr="009F3E85" w14:paraId="3BFC38A2" w14:textId="77777777" w:rsidTr="000F36FF">
        <w:trPr>
          <w:trHeight w:val="484"/>
          <w:jc w:val="center"/>
        </w:trPr>
        <w:tc>
          <w:tcPr>
            <w:tcW w:w="840" w:type="pct"/>
            <w:vMerge w:val="restart"/>
            <w:tcBorders>
              <w:top w:val="single" w:sz="4" w:space="0" w:color="auto"/>
              <w:left w:val="single" w:sz="4" w:space="0" w:color="auto"/>
              <w:bottom w:val="single" w:sz="4" w:space="0" w:color="auto"/>
              <w:right w:val="single" w:sz="4" w:space="0" w:color="auto"/>
            </w:tcBorders>
            <w:vAlign w:val="center"/>
            <w:hideMark/>
          </w:tcPr>
          <w:p w14:paraId="7D519BEF" w14:textId="77777777" w:rsidR="009F3E85" w:rsidRPr="009F3E85" w:rsidRDefault="009F3E85" w:rsidP="009F3E85">
            <w:pPr>
              <w:suppressAutoHyphens/>
              <w:ind w:left="-57" w:right="-57"/>
              <w:jc w:val="center"/>
              <w:rPr>
                <w:sz w:val="20"/>
                <w:szCs w:val="20"/>
              </w:rPr>
            </w:pPr>
            <w:r w:rsidRPr="009F3E85">
              <w:rPr>
                <w:sz w:val="20"/>
                <w:szCs w:val="20"/>
              </w:rPr>
              <w:t>Коды профессиональных общих компетенций</w:t>
            </w:r>
          </w:p>
        </w:tc>
        <w:tc>
          <w:tcPr>
            <w:tcW w:w="1146" w:type="pct"/>
            <w:vMerge w:val="restart"/>
            <w:tcBorders>
              <w:top w:val="single" w:sz="4" w:space="0" w:color="auto"/>
              <w:left w:val="single" w:sz="4" w:space="0" w:color="auto"/>
              <w:bottom w:val="single" w:sz="4" w:space="0" w:color="auto"/>
              <w:right w:val="single" w:sz="4" w:space="0" w:color="auto"/>
            </w:tcBorders>
            <w:vAlign w:val="center"/>
            <w:hideMark/>
          </w:tcPr>
          <w:p w14:paraId="3ED8292B" w14:textId="77777777" w:rsidR="009F3E85" w:rsidRPr="009F3E85" w:rsidRDefault="009F3E85" w:rsidP="009F3E85">
            <w:pPr>
              <w:suppressAutoHyphens/>
              <w:ind w:left="-57" w:right="-57"/>
              <w:jc w:val="center"/>
              <w:rPr>
                <w:sz w:val="20"/>
                <w:szCs w:val="20"/>
              </w:rPr>
            </w:pPr>
            <w:r w:rsidRPr="009F3E85">
              <w:rPr>
                <w:sz w:val="20"/>
                <w:szCs w:val="20"/>
              </w:rPr>
              <w:t>Наименования разделов профессионального модуля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05B02E84" w14:textId="77777777" w:rsidR="009F3E85" w:rsidRPr="009F3E85" w:rsidRDefault="009F3E85" w:rsidP="009F3E85">
            <w:pPr>
              <w:jc w:val="center"/>
              <w:rPr>
                <w:sz w:val="20"/>
                <w:szCs w:val="20"/>
              </w:rPr>
            </w:pPr>
            <w:r w:rsidRPr="009F3E85">
              <w:rPr>
                <w:iCs/>
                <w:sz w:val="20"/>
                <w:szCs w:val="20"/>
              </w:rPr>
              <w:t>Всего, час.</w:t>
            </w:r>
          </w:p>
        </w:tc>
        <w:tc>
          <w:tcPr>
            <w:tcW w:w="25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2F533E7" w14:textId="77777777" w:rsidR="009F3E85" w:rsidRPr="009F3E85" w:rsidRDefault="009F3E85" w:rsidP="009F3E85">
            <w:pPr>
              <w:ind w:left="113" w:right="113"/>
              <w:jc w:val="center"/>
              <w:rPr>
                <w:sz w:val="20"/>
                <w:szCs w:val="20"/>
              </w:rPr>
            </w:pPr>
            <w:r w:rsidRPr="009F3E85">
              <w:rPr>
                <w:iCs/>
                <w:sz w:val="20"/>
                <w:szCs w:val="20"/>
              </w:rPr>
              <w:t>В т.ч. в форме практической. подготовки</w:t>
            </w:r>
          </w:p>
        </w:tc>
        <w:tc>
          <w:tcPr>
            <w:tcW w:w="2403" w:type="pct"/>
            <w:gridSpan w:val="11"/>
            <w:tcBorders>
              <w:top w:val="single" w:sz="4" w:space="0" w:color="auto"/>
              <w:left w:val="single" w:sz="4" w:space="0" w:color="auto"/>
              <w:bottom w:val="single" w:sz="4" w:space="0" w:color="auto"/>
              <w:right w:val="single" w:sz="4" w:space="0" w:color="auto"/>
            </w:tcBorders>
            <w:hideMark/>
          </w:tcPr>
          <w:p w14:paraId="23D4F65E" w14:textId="77777777" w:rsidR="009F3E85" w:rsidRPr="009F3E85" w:rsidRDefault="009F3E85" w:rsidP="009F3E85">
            <w:pPr>
              <w:suppressAutoHyphens/>
              <w:jc w:val="center"/>
              <w:rPr>
                <w:sz w:val="20"/>
                <w:szCs w:val="20"/>
              </w:rPr>
            </w:pPr>
            <w:r w:rsidRPr="009F3E85">
              <w:rPr>
                <w:sz w:val="20"/>
                <w:szCs w:val="20"/>
              </w:rPr>
              <w:t xml:space="preserve">Объем профессионального модуля, </w:t>
            </w:r>
            <w:proofErr w:type="spellStart"/>
            <w:r w:rsidRPr="009F3E85">
              <w:rPr>
                <w:sz w:val="20"/>
                <w:szCs w:val="20"/>
              </w:rPr>
              <w:t>ак</w:t>
            </w:r>
            <w:proofErr w:type="spellEnd"/>
            <w:r w:rsidRPr="009F3E85">
              <w:rPr>
                <w:sz w:val="20"/>
                <w:szCs w:val="20"/>
              </w:rPr>
              <w:t>. час.</w:t>
            </w:r>
          </w:p>
        </w:tc>
      </w:tr>
      <w:tr w:rsidR="009F3E85" w:rsidRPr="009F3E85" w14:paraId="14C02314" w14:textId="77777777" w:rsidTr="000F36FF">
        <w:trPr>
          <w:trHeight w:val="58"/>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6157970" w14:textId="77777777" w:rsidR="009F3E85" w:rsidRPr="009F3E85" w:rsidRDefault="009F3E85" w:rsidP="009F3E85">
            <w:pPr>
              <w:rPr>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hideMark/>
          </w:tcPr>
          <w:p w14:paraId="10E0AEAF" w14:textId="77777777" w:rsidR="009F3E85" w:rsidRPr="009F3E85" w:rsidRDefault="009F3E85" w:rsidP="009F3E85">
            <w:pPr>
              <w:rPr>
                <w:sz w:val="20"/>
                <w:szCs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169A1FC2" w14:textId="77777777" w:rsidR="009F3E85" w:rsidRPr="009F3E85" w:rsidRDefault="009F3E85" w:rsidP="009F3E85">
            <w:pPr>
              <w:rPr>
                <w:sz w:val="20"/>
                <w:szCs w:val="20"/>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31C10116" w14:textId="77777777" w:rsidR="009F3E85" w:rsidRPr="009F3E85" w:rsidRDefault="009F3E85" w:rsidP="009F3E85">
            <w:pPr>
              <w:rPr>
                <w:sz w:val="20"/>
                <w:szCs w:val="20"/>
              </w:rPr>
            </w:pPr>
          </w:p>
        </w:tc>
        <w:tc>
          <w:tcPr>
            <w:tcW w:w="1710" w:type="pct"/>
            <w:gridSpan w:val="6"/>
            <w:tcBorders>
              <w:top w:val="single" w:sz="4" w:space="0" w:color="auto"/>
              <w:left w:val="single" w:sz="4" w:space="0" w:color="auto"/>
              <w:bottom w:val="single" w:sz="4" w:space="0" w:color="auto"/>
              <w:right w:val="single" w:sz="4" w:space="0" w:color="auto"/>
            </w:tcBorders>
            <w:hideMark/>
          </w:tcPr>
          <w:p w14:paraId="545377E4" w14:textId="77777777" w:rsidR="009F3E85" w:rsidRPr="009F3E85" w:rsidRDefault="009F3E85" w:rsidP="009F3E85">
            <w:pPr>
              <w:suppressAutoHyphens/>
              <w:jc w:val="center"/>
              <w:rPr>
                <w:sz w:val="22"/>
                <w:szCs w:val="22"/>
              </w:rPr>
            </w:pPr>
            <w:r w:rsidRPr="009F3E85">
              <w:rPr>
                <w:sz w:val="22"/>
                <w:szCs w:val="22"/>
              </w:rPr>
              <w:t>Обучение по МДК</w:t>
            </w:r>
          </w:p>
        </w:tc>
        <w:tc>
          <w:tcPr>
            <w:tcW w:w="693" w:type="pct"/>
            <w:gridSpan w:val="5"/>
            <w:vMerge w:val="restart"/>
            <w:tcBorders>
              <w:top w:val="single" w:sz="4" w:space="0" w:color="auto"/>
              <w:left w:val="single" w:sz="4" w:space="0" w:color="auto"/>
              <w:bottom w:val="single" w:sz="4" w:space="0" w:color="auto"/>
              <w:right w:val="single" w:sz="4" w:space="0" w:color="auto"/>
            </w:tcBorders>
            <w:vAlign w:val="center"/>
            <w:hideMark/>
          </w:tcPr>
          <w:p w14:paraId="212B49EF" w14:textId="77777777" w:rsidR="009F3E85" w:rsidRPr="009F3E85" w:rsidRDefault="009F3E85" w:rsidP="009F3E85">
            <w:pPr>
              <w:suppressAutoHyphens/>
              <w:jc w:val="center"/>
              <w:rPr>
                <w:sz w:val="22"/>
                <w:szCs w:val="22"/>
              </w:rPr>
            </w:pPr>
            <w:r w:rsidRPr="009F3E85">
              <w:rPr>
                <w:sz w:val="22"/>
                <w:szCs w:val="22"/>
              </w:rPr>
              <w:t>Практики</w:t>
            </w:r>
          </w:p>
        </w:tc>
      </w:tr>
      <w:tr w:rsidR="009F3E85" w:rsidRPr="009F3E85" w14:paraId="10733230" w14:textId="77777777" w:rsidTr="000F36FF">
        <w:trPr>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A0E7428" w14:textId="77777777" w:rsidR="009F3E85" w:rsidRPr="009F3E85" w:rsidRDefault="009F3E85" w:rsidP="009F3E85">
            <w:pPr>
              <w:rPr>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hideMark/>
          </w:tcPr>
          <w:p w14:paraId="078AFDB9" w14:textId="77777777" w:rsidR="009F3E85" w:rsidRPr="009F3E85" w:rsidRDefault="009F3E85" w:rsidP="009F3E85">
            <w:pPr>
              <w:rPr>
                <w:sz w:val="20"/>
                <w:szCs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7A3457DA" w14:textId="77777777" w:rsidR="009F3E85" w:rsidRPr="009F3E85" w:rsidRDefault="009F3E85" w:rsidP="009F3E85">
            <w:pPr>
              <w:rPr>
                <w:sz w:val="20"/>
                <w:szCs w:val="20"/>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451B487F" w14:textId="77777777" w:rsidR="009F3E85" w:rsidRPr="009F3E85" w:rsidRDefault="009F3E85" w:rsidP="009F3E85">
            <w:pPr>
              <w:rPr>
                <w:sz w:val="20"/>
                <w:szCs w:val="20"/>
              </w:rPr>
            </w:pPr>
          </w:p>
        </w:tc>
        <w:tc>
          <w:tcPr>
            <w:tcW w:w="442" w:type="pct"/>
            <w:vMerge w:val="restart"/>
            <w:tcBorders>
              <w:top w:val="single" w:sz="4" w:space="0" w:color="auto"/>
              <w:left w:val="single" w:sz="4" w:space="0" w:color="auto"/>
              <w:bottom w:val="single" w:sz="4" w:space="0" w:color="auto"/>
              <w:right w:val="single" w:sz="4" w:space="0" w:color="auto"/>
            </w:tcBorders>
          </w:tcPr>
          <w:p w14:paraId="42B9052E" w14:textId="77777777" w:rsidR="009F3E85" w:rsidRPr="009F3E85" w:rsidRDefault="009F3E85" w:rsidP="009F3E85">
            <w:pPr>
              <w:suppressAutoHyphens/>
              <w:jc w:val="center"/>
              <w:rPr>
                <w:sz w:val="20"/>
                <w:szCs w:val="20"/>
              </w:rPr>
            </w:pPr>
            <w:r w:rsidRPr="009F3E85">
              <w:rPr>
                <w:sz w:val="20"/>
                <w:szCs w:val="20"/>
              </w:rPr>
              <w:t xml:space="preserve">Другие виды учебных </w:t>
            </w:r>
            <w:proofErr w:type="spellStart"/>
            <w:r w:rsidRPr="009F3E85">
              <w:rPr>
                <w:sz w:val="20"/>
                <w:szCs w:val="20"/>
              </w:rPr>
              <w:t>зянятий</w:t>
            </w:r>
            <w:proofErr w:type="spellEnd"/>
          </w:p>
          <w:p w14:paraId="4F0895C5" w14:textId="77777777" w:rsidR="009F3E85" w:rsidRPr="009F3E85" w:rsidRDefault="009F3E85" w:rsidP="009F3E85">
            <w:pPr>
              <w:suppressAutoHyphens/>
              <w:jc w:val="center"/>
              <w:rPr>
                <w:sz w:val="20"/>
                <w:szCs w:val="20"/>
              </w:rPr>
            </w:pPr>
          </w:p>
        </w:tc>
        <w:tc>
          <w:tcPr>
            <w:tcW w:w="1268" w:type="pct"/>
            <w:gridSpan w:val="5"/>
            <w:tcBorders>
              <w:top w:val="single" w:sz="4" w:space="0" w:color="auto"/>
              <w:left w:val="single" w:sz="4" w:space="0" w:color="auto"/>
              <w:bottom w:val="single" w:sz="4" w:space="0" w:color="auto"/>
              <w:right w:val="single" w:sz="4" w:space="0" w:color="auto"/>
            </w:tcBorders>
            <w:hideMark/>
          </w:tcPr>
          <w:p w14:paraId="17667B2A" w14:textId="77777777" w:rsidR="009F3E85" w:rsidRPr="009F3E85" w:rsidRDefault="009F3E85" w:rsidP="009F3E85">
            <w:pPr>
              <w:suppressAutoHyphens/>
              <w:jc w:val="center"/>
              <w:rPr>
                <w:sz w:val="22"/>
                <w:szCs w:val="22"/>
              </w:rPr>
            </w:pPr>
            <w:r w:rsidRPr="009F3E85">
              <w:rPr>
                <w:sz w:val="22"/>
                <w:szCs w:val="22"/>
              </w:rPr>
              <w:t>В том числе</w:t>
            </w:r>
          </w:p>
        </w:tc>
        <w:tc>
          <w:tcPr>
            <w:tcW w:w="693" w:type="pct"/>
            <w:gridSpan w:val="5"/>
            <w:vMerge/>
            <w:tcBorders>
              <w:top w:val="single" w:sz="4" w:space="0" w:color="auto"/>
              <w:left w:val="single" w:sz="4" w:space="0" w:color="auto"/>
              <w:bottom w:val="single" w:sz="4" w:space="0" w:color="auto"/>
              <w:right w:val="single" w:sz="4" w:space="0" w:color="auto"/>
            </w:tcBorders>
            <w:vAlign w:val="center"/>
            <w:hideMark/>
          </w:tcPr>
          <w:p w14:paraId="518FB081" w14:textId="77777777" w:rsidR="009F3E85" w:rsidRPr="009F3E85" w:rsidRDefault="009F3E85" w:rsidP="009F3E85">
            <w:pPr>
              <w:rPr>
                <w:sz w:val="22"/>
                <w:szCs w:val="22"/>
              </w:rPr>
            </w:pPr>
          </w:p>
        </w:tc>
      </w:tr>
      <w:tr w:rsidR="009F3E85" w:rsidRPr="009F3E85" w14:paraId="29745FF4" w14:textId="77777777" w:rsidTr="000F36FF">
        <w:trPr>
          <w:cantSplit/>
          <w:trHeight w:val="1415"/>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E590F70" w14:textId="77777777" w:rsidR="009F3E85" w:rsidRPr="009F3E85" w:rsidRDefault="009F3E85" w:rsidP="009F3E85">
            <w:pPr>
              <w:rPr>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hideMark/>
          </w:tcPr>
          <w:p w14:paraId="29B217C7" w14:textId="77777777" w:rsidR="009F3E85" w:rsidRPr="009F3E85" w:rsidRDefault="009F3E85" w:rsidP="009F3E85">
            <w:pPr>
              <w:rPr>
                <w:sz w:val="20"/>
                <w:szCs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3046E9D6" w14:textId="77777777" w:rsidR="009F3E85" w:rsidRPr="009F3E85" w:rsidRDefault="009F3E85" w:rsidP="009F3E85">
            <w:pPr>
              <w:rPr>
                <w:sz w:val="20"/>
                <w:szCs w:val="20"/>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2B858797" w14:textId="77777777" w:rsidR="009F3E85" w:rsidRPr="009F3E85" w:rsidRDefault="009F3E85" w:rsidP="009F3E85">
            <w:pPr>
              <w:rPr>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3CAF8552" w14:textId="77777777" w:rsidR="009F3E85" w:rsidRPr="009F3E85" w:rsidRDefault="009F3E85" w:rsidP="009F3E85">
            <w:pPr>
              <w:rPr>
                <w:sz w:val="20"/>
                <w:szCs w:val="20"/>
              </w:rPr>
            </w:pPr>
          </w:p>
        </w:tc>
        <w:tc>
          <w:tcPr>
            <w:tcW w:w="318" w:type="pct"/>
            <w:tcBorders>
              <w:top w:val="single" w:sz="4" w:space="0" w:color="auto"/>
              <w:left w:val="single" w:sz="4" w:space="0" w:color="auto"/>
              <w:bottom w:val="single" w:sz="4" w:space="0" w:color="auto"/>
              <w:right w:val="single" w:sz="4" w:space="0" w:color="auto"/>
            </w:tcBorders>
            <w:textDirection w:val="btLr"/>
            <w:vAlign w:val="center"/>
          </w:tcPr>
          <w:p w14:paraId="349A6FFC" w14:textId="77777777" w:rsidR="009F3E85" w:rsidRPr="009F3E85" w:rsidRDefault="009F3E85" w:rsidP="009F3E85">
            <w:pPr>
              <w:suppressAutoHyphens/>
              <w:ind w:left="-57" w:right="-57"/>
              <w:jc w:val="center"/>
              <w:rPr>
                <w:color w:val="000000"/>
                <w:sz w:val="20"/>
                <w:szCs w:val="20"/>
              </w:rPr>
            </w:pPr>
            <w:r w:rsidRPr="009F3E85">
              <w:rPr>
                <w:color w:val="000000"/>
                <w:sz w:val="20"/>
                <w:szCs w:val="20"/>
              </w:rPr>
              <w:t>практических. занятий</w:t>
            </w:r>
          </w:p>
          <w:p w14:paraId="23C6DE2E" w14:textId="77777777" w:rsidR="009F3E85" w:rsidRPr="009F3E85" w:rsidRDefault="009F3E85" w:rsidP="009F3E85">
            <w:pPr>
              <w:suppressAutoHyphens/>
              <w:ind w:left="-57" w:right="-57"/>
              <w:jc w:val="center"/>
              <w:rPr>
                <w:color w:val="000000"/>
                <w:sz w:val="20"/>
                <w:szCs w:val="20"/>
              </w:rPr>
            </w:pPr>
          </w:p>
          <w:p w14:paraId="1F465711" w14:textId="77777777" w:rsidR="009F3E85" w:rsidRPr="009F3E85" w:rsidRDefault="009F3E85" w:rsidP="009F3E85">
            <w:pPr>
              <w:suppressAutoHyphens/>
              <w:ind w:left="-57" w:right="-57"/>
              <w:jc w:val="center"/>
              <w:rPr>
                <w:i/>
                <w:sz w:val="20"/>
                <w:szCs w:val="20"/>
              </w:rPr>
            </w:pPr>
          </w:p>
        </w:tc>
        <w:tc>
          <w:tcPr>
            <w:tcW w:w="316" w:type="pct"/>
            <w:tcBorders>
              <w:top w:val="single" w:sz="4" w:space="0" w:color="auto"/>
              <w:left w:val="single" w:sz="4" w:space="0" w:color="auto"/>
              <w:bottom w:val="single" w:sz="4" w:space="0" w:color="auto"/>
              <w:right w:val="single" w:sz="4" w:space="0" w:color="auto"/>
            </w:tcBorders>
            <w:textDirection w:val="btLr"/>
            <w:vAlign w:val="center"/>
          </w:tcPr>
          <w:p w14:paraId="6886DE2C" w14:textId="77777777" w:rsidR="009F3E85" w:rsidRPr="009F3E85" w:rsidRDefault="009F3E85" w:rsidP="009F3E85">
            <w:pPr>
              <w:suppressAutoHyphens/>
              <w:ind w:left="-57" w:right="-57"/>
              <w:jc w:val="center"/>
              <w:rPr>
                <w:color w:val="000000"/>
                <w:sz w:val="20"/>
                <w:szCs w:val="20"/>
              </w:rPr>
            </w:pPr>
            <w:r w:rsidRPr="009F3E85">
              <w:rPr>
                <w:sz w:val="20"/>
                <w:szCs w:val="20"/>
              </w:rPr>
              <w:t>Курсовых работ (проектов)</w:t>
            </w:r>
            <w:r w:rsidRPr="009F3E85">
              <w:rPr>
                <w:rFonts w:ascii="Calibri" w:hAnsi="Calibri"/>
                <w:sz w:val="20"/>
                <w:szCs w:val="20"/>
                <w:vertAlign w:val="superscript"/>
              </w:rPr>
              <w:footnoteReference w:id="42"/>
            </w:r>
          </w:p>
          <w:p w14:paraId="19062444" w14:textId="77777777" w:rsidR="009F3E85" w:rsidRPr="009F3E85" w:rsidRDefault="009F3E85" w:rsidP="009F3E85">
            <w:pPr>
              <w:suppressAutoHyphens/>
              <w:ind w:left="113" w:right="113"/>
              <w:jc w:val="center"/>
              <w:rPr>
                <w:iCs/>
                <w:sz w:val="20"/>
                <w:szCs w:val="20"/>
              </w:rPr>
            </w:pP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BA9F5DC" w14:textId="77777777" w:rsidR="009F3E85" w:rsidRPr="009F3E85" w:rsidRDefault="009F3E85" w:rsidP="009F3E85">
            <w:pPr>
              <w:suppressAutoHyphens/>
              <w:ind w:left="-57" w:right="-57"/>
              <w:jc w:val="center"/>
              <w:rPr>
                <w:color w:val="000000"/>
                <w:sz w:val="20"/>
                <w:szCs w:val="20"/>
              </w:rPr>
            </w:pPr>
            <w:r w:rsidRPr="009F3E85">
              <w:rPr>
                <w:sz w:val="20"/>
                <w:szCs w:val="20"/>
              </w:rPr>
              <w:t>В том числе Самостоятельная работа</w:t>
            </w:r>
            <w:r w:rsidRPr="009F3E85">
              <w:rPr>
                <w:rFonts w:ascii="Calibri" w:hAnsi="Calibri"/>
                <w:i/>
                <w:sz w:val="22"/>
                <w:szCs w:val="22"/>
                <w:vertAlign w:val="superscript"/>
              </w:rPr>
              <w:footnoteReference w:id="43"/>
            </w:r>
          </w:p>
        </w:tc>
        <w:tc>
          <w:tcPr>
            <w:tcW w:w="352" w:type="pct"/>
            <w:tcBorders>
              <w:top w:val="single" w:sz="4" w:space="0" w:color="auto"/>
              <w:left w:val="single" w:sz="4" w:space="0" w:color="auto"/>
              <w:bottom w:val="single" w:sz="4" w:space="0" w:color="auto"/>
              <w:right w:val="single" w:sz="4" w:space="0" w:color="auto"/>
            </w:tcBorders>
            <w:textDirection w:val="btLr"/>
            <w:vAlign w:val="center"/>
            <w:hideMark/>
          </w:tcPr>
          <w:p w14:paraId="6249B264" w14:textId="77777777" w:rsidR="009F3E85" w:rsidRPr="009F3E85" w:rsidRDefault="009F3E85" w:rsidP="009F3E85">
            <w:pPr>
              <w:suppressAutoHyphens/>
              <w:ind w:left="-57" w:right="-57"/>
              <w:jc w:val="center"/>
              <w:rPr>
                <w:sz w:val="20"/>
                <w:szCs w:val="20"/>
              </w:rPr>
            </w:pPr>
            <w:r w:rsidRPr="009F3E85">
              <w:rPr>
                <w:sz w:val="20"/>
                <w:szCs w:val="20"/>
              </w:rPr>
              <w:t>Промежуточная аттестация.</w:t>
            </w:r>
          </w:p>
        </w:tc>
        <w:tc>
          <w:tcPr>
            <w:tcW w:w="367" w:type="pct"/>
            <w:gridSpan w:val="4"/>
            <w:tcBorders>
              <w:top w:val="single" w:sz="4" w:space="0" w:color="auto"/>
              <w:left w:val="single" w:sz="4" w:space="0" w:color="auto"/>
              <w:bottom w:val="single" w:sz="4" w:space="0" w:color="auto"/>
              <w:right w:val="single" w:sz="4" w:space="0" w:color="auto"/>
            </w:tcBorders>
            <w:textDirection w:val="btLr"/>
            <w:vAlign w:val="center"/>
          </w:tcPr>
          <w:p w14:paraId="404D8C61" w14:textId="77777777" w:rsidR="009F3E85" w:rsidRPr="009F3E85" w:rsidRDefault="009F3E85" w:rsidP="009F3E85">
            <w:pPr>
              <w:suppressAutoHyphens/>
              <w:ind w:left="-57" w:right="-57"/>
              <w:jc w:val="center"/>
              <w:rPr>
                <w:sz w:val="20"/>
                <w:szCs w:val="20"/>
              </w:rPr>
            </w:pPr>
            <w:r w:rsidRPr="009F3E85">
              <w:rPr>
                <w:sz w:val="20"/>
                <w:szCs w:val="20"/>
              </w:rPr>
              <w:t>Учебная</w:t>
            </w:r>
          </w:p>
          <w:p w14:paraId="7A0F4E36" w14:textId="77777777" w:rsidR="009F3E85" w:rsidRPr="009F3E85" w:rsidRDefault="009F3E85" w:rsidP="009F3E85">
            <w:pPr>
              <w:suppressAutoHyphens/>
              <w:ind w:left="-57" w:right="-57"/>
              <w:jc w:val="center"/>
              <w:rPr>
                <w:i/>
                <w:sz w:val="20"/>
                <w:szCs w:val="20"/>
              </w:rPr>
            </w:pPr>
          </w:p>
        </w:tc>
        <w:tc>
          <w:tcPr>
            <w:tcW w:w="331" w:type="pct"/>
            <w:gridSpan w:val="2"/>
            <w:tcBorders>
              <w:top w:val="single" w:sz="4" w:space="0" w:color="auto"/>
              <w:left w:val="single" w:sz="4" w:space="0" w:color="auto"/>
              <w:bottom w:val="single" w:sz="4" w:space="0" w:color="auto"/>
              <w:right w:val="single" w:sz="4" w:space="0" w:color="auto"/>
            </w:tcBorders>
            <w:textDirection w:val="btLr"/>
            <w:vAlign w:val="center"/>
          </w:tcPr>
          <w:p w14:paraId="383859D0" w14:textId="77777777" w:rsidR="009F3E85" w:rsidRPr="009F3E85" w:rsidRDefault="009F3E85" w:rsidP="009F3E85">
            <w:pPr>
              <w:suppressAutoHyphens/>
              <w:ind w:left="-57" w:right="-57"/>
              <w:jc w:val="center"/>
              <w:rPr>
                <w:sz w:val="20"/>
                <w:szCs w:val="20"/>
              </w:rPr>
            </w:pPr>
            <w:r w:rsidRPr="009F3E85">
              <w:rPr>
                <w:sz w:val="20"/>
                <w:szCs w:val="20"/>
              </w:rPr>
              <w:t>Производственная</w:t>
            </w:r>
          </w:p>
          <w:p w14:paraId="64DA657D" w14:textId="77777777" w:rsidR="009F3E85" w:rsidRPr="009F3E85" w:rsidRDefault="009F3E85" w:rsidP="009F3E85">
            <w:pPr>
              <w:suppressAutoHyphens/>
              <w:ind w:left="-57" w:right="-57"/>
              <w:jc w:val="center"/>
              <w:rPr>
                <w:i/>
                <w:sz w:val="20"/>
                <w:szCs w:val="20"/>
              </w:rPr>
            </w:pPr>
          </w:p>
        </w:tc>
      </w:tr>
      <w:tr w:rsidR="009F3E85" w:rsidRPr="009F3E85" w14:paraId="7ED75B0A" w14:textId="77777777" w:rsidTr="000F36FF">
        <w:trPr>
          <w:trHeight w:val="415"/>
          <w:jc w:val="center"/>
        </w:trPr>
        <w:tc>
          <w:tcPr>
            <w:tcW w:w="840" w:type="pct"/>
            <w:tcBorders>
              <w:top w:val="single" w:sz="4" w:space="0" w:color="auto"/>
              <w:left w:val="single" w:sz="4" w:space="0" w:color="auto"/>
              <w:bottom w:val="single" w:sz="4" w:space="0" w:color="auto"/>
              <w:right w:val="single" w:sz="4" w:space="0" w:color="auto"/>
            </w:tcBorders>
            <w:vAlign w:val="center"/>
            <w:hideMark/>
          </w:tcPr>
          <w:p w14:paraId="7091CA8F" w14:textId="77777777" w:rsidR="009F3E85" w:rsidRPr="009F3E85" w:rsidRDefault="009F3E85" w:rsidP="009F3E85">
            <w:pPr>
              <w:jc w:val="center"/>
              <w:rPr>
                <w:i/>
                <w:sz w:val="22"/>
                <w:szCs w:val="22"/>
              </w:rPr>
            </w:pPr>
            <w:r w:rsidRPr="009F3E85">
              <w:rPr>
                <w:i/>
                <w:sz w:val="22"/>
                <w:szCs w:val="22"/>
              </w:rPr>
              <w:t>1</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414D5A0" w14:textId="77777777" w:rsidR="009F3E85" w:rsidRPr="009F3E85" w:rsidRDefault="009F3E85" w:rsidP="009F3E85">
            <w:pPr>
              <w:jc w:val="center"/>
              <w:rPr>
                <w:i/>
                <w:sz w:val="22"/>
                <w:szCs w:val="22"/>
              </w:rPr>
            </w:pPr>
            <w:r w:rsidRPr="009F3E85">
              <w:rPr>
                <w:i/>
                <w:sz w:val="22"/>
                <w:szCs w:val="22"/>
              </w:rPr>
              <w:t>2</w:t>
            </w:r>
          </w:p>
        </w:tc>
        <w:tc>
          <w:tcPr>
            <w:tcW w:w="356" w:type="pct"/>
            <w:tcBorders>
              <w:top w:val="single" w:sz="4" w:space="0" w:color="auto"/>
              <w:left w:val="single" w:sz="4" w:space="0" w:color="auto"/>
              <w:bottom w:val="single" w:sz="4" w:space="0" w:color="auto"/>
              <w:right w:val="single" w:sz="4" w:space="0" w:color="auto"/>
            </w:tcBorders>
            <w:vAlign w:val="center"/>
            <w:hideMark/>
          </w:tcPr>
          <w:p w14:paraId="4E541066" w14:textId="77777777" w:rsidR="009F3E85" w:rsidRPr="009F3E85" w:rsidRDefault="009F3E85" w:rsidP="009F3E85">
            <w:pPr>
              <w:jc w:val="center"/>
              <w:rPr>
                <w:i/>
                <w:sz w:val="22"/>
                <w:szCs w:val="22"/>
              </w:rPr>
            </w:pPr>
            <w:r w:rsidRPr="009F3E85">
              <w:rPr>
                <w:i/>
                <w:sz w:val="22"/>
                <w:szCs w:val="22"/>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0A05F884" w14:textId="77777777" w:rsidR="009F3E85" w:rsidRPr="009F3E85" w:rsidRDefault="009F3E85" w:rsidP="009F3E85">
            <w:pPr>
              <w:jc w:val="center"/>
              <w:rPr>
                <w:i/>
                <w:sz w:val="22"/>
                <w:szCs w:val="22"/>
              </w:rPr>
            </w:pPr>
            <w:r w:rsidRPr="009F3E85">
              <w:rPr>
                <w:i/>
                <w:sz w:val="22"/>
                <w:szCs w:val="22"/>
              </w:rPr>
              <w:t>4</w:t>
            </w:r>
          </w:p>
        </w:tc>
        <w:tc>
          <w:tcPr>
            <w:tcW w:w="442" w:type="pct"/>
            <w:tcBorders>
              <w:top w:val="single" w:sz="4" w:space="0" w:color="auto"/>
              <w:left w:val="single" w:sz="4" w:space="0" w:color="auto"/>
              <w:bottom w:val="single" w:sz="4" w:space="0" w:color="auto"/>
              <w:right w:val="single" w:sz="4" w:space="0" w:color="auto"/>
            </w:tcBorders>
            <w:vAlign w:val="center"/>
            <w:hideMark/>
          </w:tcPr>
          <w:p w14:paraId="221BA32A" w14:textId="77777777" w:rsidR="009F3E85" w:rsidRPr="009F3E85" w:rsidRDefault="009F3E85" w:rsidP="009F3E85">
            <w:pPr>
              <w:jc w:val="center"/>
              <w:rPr>
                <w:i/>
                <w:sz w:val="22"/>
                <w:szCs w:val="22"/>
              </w:rPr>
            </w:pPr>
            <w:r w:rsidRPr="009F3E85">
              <w:rPr>
                <w:i/>
                <w:sz w:val="22"/>
                <w:szCs w:val="22"/>
              </w:rPr>
              <w:t>5</w:t>
            </w:r>
          </w:p>
        </w:tc>
        <w:tc>
          <w:tcPr>
            <w:tcW w:w="318" w:type="pct"/>
            <w:tcBorders>
              <w:top w:val="single" w:sz="4" w:space="0" w:color="auto"/>
              <w:left w:val="single" w:sz="4" w:space="0" w:color="auto"/>
              <w:bottom w:val="single" w:sz="4" w:space="0" w:color="auto"/>
              <w:right w:val="single" w:sz="4" w:space="0" w:color="auto"/>
            </w:tcBorders>
            <w:vAlign w:val="center"/>
            <w:hideMark/>
          </w:tcPr>
          <w:p w14:paraId="194F597A" w14:textId="77777777" w:rsidR="009F3E85" w:rsidRPr="009F3E85" w:rsidRDefault="009F3E85" w:rsidP="009F3E85">
            <w:pPr>
              <w:jc w:val="center"/>
              <w:rPr>
                <w:i/>
                <w:sz w:val="22"/>
                <w:szCs w:val="22"/>
              </w:rPr>
            </w:pPr>
            <w:r w:rsidRPr="009F3E85">
              <w:rPr>
                <w:i/>
                <w:sz w:val="22"/>
                <w:szCs w:val="22"/>
              </w:rPr>
              <w:t>6</w:t>
            </w:r>
          </w:p>
        </w:tc>
        <w:tc>
          <w:tcPr>
            <w:tcW w:w="316" w:type="pct"/>
            <w:tcBorders>
              <w:top w:val="single" w:sz="4" w:space="0" w:color="auto"/>
              <w:left w:val="single" w:sz="4" w:space="0" w:color="auto"/>
              <w:bottom w:val="single" w:sz="4" w:space="0" w:color="auto"/>
              <w:right w:val="single" w:sz="4" w:space="0" w:color="auto"/>
            </w:tcBorders>
            <w:vAlign w:val="center"/>
            <w:hideMark/>
          </w:tcPr>
          <w:p w14:paraId="14286149" w14:textId="77777777" w:rsidR="009F3E85" w:rsidRPr="009F3E85" w:rsidRDefault="009F3E85" w:rsidP="009F3E85">
            <w:pPr>
              <w:jc w:val="center"/>
              <w:rPr>
                <w:i/>
                <w:sz w:val="22"/>
                <w:szCs w:val="22"/>
              </w:rPr>
            </w:pPr>
            <w:r w:rsidRPr="009F3E85">
              <w:rPr>
                <w:i/>
                <w:sz w:val="22"/>
                <w:szCs w:val="22"/>
              </w:rPr>
              <w:t>7</w:t>
            </w:r>
          </w:p>
        </w:tc>
        <w:tc>
          <w:tcPr>
            <w:tcW w:w="277" w:type="pct"/>
            <w:tcBorders>
              <w:top w:val="single" w:sz="4" w:space="0" w:color="auto"/>
              <w:left w:val="single" w:sz="4" w:space="0" w:color="auto"/>
              <w:bottom w:val="single" w:sz="4" w:space="0" w:color="auto"/>
              <w:right w:val="single" w:sz="4" w:space="0" w:color="auto"/>
            </w:tcBorders>
            <w:vAlign w:val="center"/>
            <w:hideMark/>
          </w:tcPr>
          <w:p w14:paraId="6C28D754" w14:textId="77777777" w:rsidR="009F3E85" w:rsidRPr="009F3E85" w:rsidRDefault="009F3E85" w:rsidP="009F3E85">
            <w:pPr>
              <w:jc w:val="center"/>
              <w:rPr>
                <w:i/>
                <w:sz w:val="22"/>
                <w:szCs w:val="22"/>
              </w:rPr>
            </w:pPr>
            <w:r w:rsidRPr="009F3E85">
              <w:rPr>
                <w:i/>
                <w:sz w:val="22"/>
                <w:szCs w:val="22"/>
              </w:rPr>
              <w:t>8</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D998FD" w14:textId="77777777" w:rsidR="009F3E85" w:rsidRPr="009F3E85" w:rsidRDefault="009F3E85" w:rsidP="009F3E85">
            <w:pPr>
              <w:jc w:val="center"/>
              <w:rPr>
                <w:i/>
                <w:sz w:val="22"/>
                <w:szCs w:val="22"/>
              </w:rPr>
            </w:pPr>
            <w:r w:rsidRPr="009F3E85">
              <w:rPr>
                <w:i/>
                <w:sz w:val="22"/>
                <w:szCs w:val="22"/>
              </w:rPr>
              <w:t>9</w:t>
            </w:r>
          </w:p>
        </w:tc>
        <w:tc>
          <w:tcPr>
            <w:tcW w:w="367" w:type="pct"/>
            <w:gridSpan w:val="4"/>
            <w:tcBorders>
              <w:top w:val="single" w:sz="4" w:space="0" w:color="auto"/>
              <w:left w:val="single" w:sz="4" w:space="0" w:color="auto"/>
              <w:bottom w:val="single" w:sz="4" w:space="0" w:color="auto"/>
              <w:right w:val="single" w:sz="4" w:space="0" w:color="auto"/>
            </w:tcBorders>
            <w:vAlign w:val="center"/>
            <w:hideMark/>
          </w:tcPr>
          <w:p w14:paraId="37CF1C45" w14:textId="77777777" w:rsidR="009F3E85" w:rsidRPr="009F3E85" w:rsidRDefault="009F3E85" w:rsidP="009F3E85">
            <w:pPr>
              <w:jc w:val="center"/>
              <w:rPr>
                <w:i/>
                <w:sz w:val="22"/>
                <w:szCs w:val="22"/>
              </w:rPr>
            </w:pPr>
            <w:r w:rsidRPr="009F3E85">
              <w:rPr>
                <w:i/>
                <w:sz w:val="22"/>
                <w:szCs w:val="22"/>
              </w:rPr>
              <w:t>10</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F7C4E5F" w14:textId="77777777" w:rsidR="009F3E85" w:rsidRPr="009F3E85" w:rsidRDefault="009F3E85" w:rsidP="009F3E85">
            <w:pPr>
              <w:jc w:val="center"/>
              <w:rPr>
                <w:i/>
                <w:sz w:val="22"/>
                <w:szCs w:val="22"/>
              </w:rPr>
            </w:pPr>
            <w:r w:rsidRPr="009F3E85">
              <w:rPr>
                <w:i/>
                <w:sz w:val="22"/>
                <w:szCs w:val="22"/>
              </w:rPr>
              <w:t>11</w:t>
            </w:r>
          </w:p>
        </w:tc>
      </w:tr>
      <w:tr w:rsidR="009F3E85" w:rsidRPr="009F3E85" w14:paraId="72280A9F" w14:textId="77777777" w:rsidTr="000F36FF">
        <w:trPr>
          <w:jc w:val="center"/>
        </w:trPr>
        <w:tc>
          <w:tcPr>
            <w:tcW w:w="840" w:type="pct"/>
            <w:tcBorders>
              <w:top w:val="single" w:sz="4" w:space="0" w:color="auto"/>
              <w:left w:val="single" w:sz="4" w:space="0" w:color="auto"/>
              <w:bottom w:val="single" w:sz="4" w:space="0" w:color="auto"/>
              <w:right w:val="single" w:sz="4" w:space="0" w:color="auto"/>
            </w:tcBorders>
            <w:hideMark/>
          </w:tcPr>
          <w:p w14:paraId="26CC883E" w14:textId="43E85C5C" w:rsidR="009F3E85" w:rsidRPr="00973CAA" w:rsidRDefault="009F3E85" w:rsidP="009F3E85">
            <w:pPr>
              <w:rPr>
                <w:sz w:val="22"/>
                <w:szCs w:val="22"/>
              </w:rPr>
            </w:pPr>
            <w:r w:rsidRPr="00F06CC0">
              <w:rPr>
                <w:sz w:val="22"/>
                <w:szCs w:val="22"/>
              </w:rPr>
              <w:t>ОК 01</w:t>
            </w:r>
            <w:r w:rsidR="00731232" w:rsidRPr="00F06CC0">
              <w:rPr>
                <w:sz w:val="22"/>
                <w:szCs w:val="22"/>
              </w:rPr>
              <w:t>,</w:t>
            </w:r>
            <w:r w:rsidRPr="00F06CC0">
              <w:rPr>
                <w:sz w:val="22"/>
                <w:szCs w:val="22"/>
              </w:rPr>
              <w:t xml:space="preserve"> ОК</w:t>
            </w:r>
            <w:r w:rsidR="00973CAA" w:rsidRPr="00F06CC0">
              <w:rPr>
                <w:sz w:val="22"/>
                <w:szCs w:val="22"/>
              </w:rPr>
              <w:t xml:space="preserve"> 03, ОК 04, ОК</w:t>
            </w:r>
            <w:r w:rsidR="00973CAA" w:rsidRPr="00973CAA">
              <w:rPr>
                <w:sz w:val="22"/>
                <w:szCs w:val="22"/>
              </w:rPr>
              <w:t xml:space="preserve"> 06, </w:t>
            </w:r>
          </w:p>
          <w:p w14:paraId="295D2A64" w14:textId="65EE46B9" w:rsidR="009F3E85" w:rsidRPr="00973CAA" w:rsidRDefault="00973CAA" w:rsidP="0032417B">
            <w:pPr>
              <w:rPr>
                <w:sz w:val="22"/>
                <w:szCs w:val="22"/>
              </w:rPr>
            </w:pPr>
            <w:r w:rsidRPr="00973CAA">
              <w:rPr>
                <w:sz w:val="22"/>
                <w:szCs w:val="22"/>
              </w:rPr>
              <w:t>ПК 2.1</w:t>
            </w:r>
            <w:r w:rsidR="009F3E85" w:rsidRPr="00973CAA">
              <w:rPr>
                <w:sz w:val="22"/>
                <w:szCs w:val="22"/>
              </w:rPr>
              <w:t>-2.4.</w:t>
            </w:r>
          </w:p>
        </w:tc>
        <w:tc>
          <w:tcPr>
            <w:tcW w:w="1146" w:type="pct"/>
            <w:tcBorders>
              <w:top w:val="single" w:sz="4" w:space="0" w:color="auto"/>
              <w:left w:val="single" w:sz="4" w:space="0" w:color="auto"/>
              <w:bottom w:val="single" w:sz="4" w:space="0" w:color="auto"/>
              <w:right w:val="single" w:sz="4" w:space="0" w:color="auto"/>
            </w:tcBorders>
            <w:hideMark/>
          </w:tcPr>
          <w:p w14:paraId="76300DD3" w14:textId="77777777" w:rsidR="009F3E85" w:rsidRPr="00012D52" w:rsidRDefault="009F3E85" w:rsidP="009F3E85">
            <w:pPr>
              <w:rPr>
                <w:sz w:val="22"/>
                <w:szCs w:val="22"/>
              </w:rPr>
            </w:pPr>
            <w:r w:rsidRPr="00012D52">
              <w:rPr>
                <w:sz w:val="22"/>
                <w:szCs w:val="22"/>
              </w:rPr>
              <w:t>МДК 02.01 Основы режиссерского и сценарного мастерства</w:t>
            </w:r>
          </w:p>
        </w:tc>
        <w:tc>
          <w:tcPr>
            <w:tcW w:w="356" w:type="pct"/>
            <w:tcBorders>
              <w:top w:val="single" w:sz="4" w:space="0" w:color="auto"/>
              <w:left w:val="single" w:sz="4" w:space="0" w:color="auto"/>
              <w:bottom w:val="single" w:sz="4" w:space="0" w:color="auto"/>
              <w:right w:val="single" w:sz="4" w:space="0" w:color="auto"/>
            </w:tcBorders>
            <w:vAlign w:val="center"/>
            <w:hideMark/>
          </w:tcPr>
          <w:p w14:paraId="2C8F4D24" w14:textId="35B8DBF7" w:rsidR="009F3E85" w:rsidRPr="00012D52" w:rsidRDefault="000A528B" w:rsidP="00012D52">
            <w:pPr>
              <w:jc w:val="center"/>
              <w:rPr>
                <w:b/>
                <w:bCs/>
                <w:sz w:val="22"/>
                <w:szCs w:val="22"/>
                <w:lang w:val="en-US"/>
              </w:rPr>
            </w:pPr>
            <w:r w:rsidRPr="00012D52">
              <w:rPr>
                <w:b/>
                <w:bCs/>
                <w:sz w:val="22"/>
                <w:szCs w:val="22"/>
              </w:rPr>
              <w:t>665</w:t>
            </w:r>
          </w:p>
        </w:tc>
        <w:tc>
          <w:tcPr>
            <w:tcW w:w="255" w:type="pct"/>
            <w:tcBorders>
              <w:top w:val="single" w:sz="4" w:space="0" w:color="auto"/>
              <w:left w:val="single" w:sz="4" w:space="0" w:color="auto"/>
              <w:bottom w:val="single" w:sz="4" w:space="0" w:color="auto"/>
              <w:right w:val="single" w:sz="4" w:space="0" w:color="auto"/>
            </w:tcBorders>
            <w:vAlign w:val="center"/>
          </w:tcPr>
          <w:p w14:paraId="108F30BA" w14:textId="77777777" w:rsidR="009F3E85" w:rsidRPr="00012D52" w:rsidRDefault="009F3E85" w:rsidP="00012D52">
            <w:pPr>
              <w:jc w:val="center"/>
              <w:rPr>
                <w:sz w:val="22"/>
                <w:szCs w:val="22"/>
                <w:lang w:val="en-US"/>
              </w:rPr>
            </w:pPr>
          </w:p>
        </w:tc>
        <w:tc>
          <w:tcPr>
            <w:tcW w:w="442" w:type="pct"/>
            <w:tcBorders>
              <w:top w:val="single" w:sz="4" w:space="0" w:color="auto"/>
              <w:left w:val="single" w:sz="4" w:space="0" w:color="auto"/>
              <w:bottom w:val="single" w:sz="4" w:space="0" w:color="auto"/>
              <w:right w:val="single" w:sz="4" w:space="0" w:color="auto"/>
            </w:tcBorders>
            <w:vAlign w:val="center"/>
            <w:hideMark/>
          </w:tcPr>
          <w:p w14:paraId="604D1075" w14:textId="77777777" w:rsidR="009F3E85" w:rsidRPr="00012D52" w:rsidRDefault="009F3E85" w:rsidP="00012D52">
            <w:pPr>
              <w:jc w:val="center"/>
              <w:rPr>
                <w:b/>
                <w:bCs/>
                <w:sz w:val="22"/>
                <w:szCs w:val="22"/>
              </w:rPr>
            </w:pPr>
            <w:r w:rsidRPr="00012D52">
              <w:rPr>
                <w:b/>
                <w:bCs/>
                <w:sz w:val="22"/>
                <w:szCs w:val="22"/>
              </w:rPr>
              <w:t>32</w:t>
            </w:r>
          </w:p>
        </w:tc>
        <w:tc>
          <w:tcPr>
            <w:tcW w:w="318" w:type="pct"/>
            <w:tcBorders>
              <w:top w:val="single" w:sz="4" w:space="0" w:color="auto"/>
              <w:left w:val="single" w:sz="4" w:space="0" w:color="auto"/>
              <w:bottom w:val="single" w:sz="4" w:space="0" w:color="auto"/>
              <w:right w:val="single" w:sz="4" w:space="0" w:color="auto"/>
            </w:tcBorders>
            <w:vAlign w:val="center"/>
            <w:hideMark/>
          </w:tcPr>
          <w:p w14:paraId="077D3DE3" w14:textId="650B451E" w:rsidR="009F3E85" w:rsidRPr="00012D52" w:rsidRDefault="000A528B" w:rsidP="00012D52">
            <w:pPr>
              <w:jc w:val="center"/>
              <w:rPr>
                <w:b/>
                <w:bCs/>
                <w:sz w:val="22"/>
                <w:szCs w:val="22"/>
                <w:lang w:val="en-US"/>
              </w:rPr>
            </w:pPr>
            <w:r w:rsidRPr="00012D52">
              <w:rPr>
                <w:b/>
                <w:bCs/>
                <w:sz w:val="22"/>
                <w:szCs w:val="22"/>
                <w:lang w:val="en-US"/>
              </w:rPr>
              <w:t>261</w:t>
            </w:r>
          </w:p>
        </w:tc>
        <w:tc>
          <w:tcPr>
            <w:tcW w:w="316" w:type="pct"/>
            <w:tcBorders>
              <w:top w:val="single" w:sz="4" w:space="0" w:color="auto"/>
              <w:left w:val="single" w:sz="4" w:space="0" w:color="auto"/>
              <w:bottom w:val="single" w:sz="4" w:space="0" w:color="auto"/>
              <w:right w:val="single" w:sz="4" w:space="0" w:color="auto"/>
            </w:tcBorders>
            <w:vAlign w:val="center"/>
          </w:tcPr>
          <w:p w14:paraId="6ABBD7B9" w14:textId="77777777" w:rsidR="009F3E85" w:rsidRPr="00012D52" w:rsidRDefault="009F3E85" w:rsidP="00012D52">
            <w:pPr>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434FBF21" w14:textId="77777777" w:rsidR="009F3E85" w:rsidRPr="00012D52" w:rsidRDefault="009F3E85" w:rsidP="00012D52">
            <w:pPr>
              <w:jc w:val="center"/>
              <w:rPr>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6564368B" w14:textId="77777777" w:rsidR="009F3E85" w:rsidRPr="00012D52" w:rsidRDefault="009F3E85" w:rsidP="00012D52">
            <w:pPr>
              <w:jc w:val="center"/>
              <w:rPr>
                <w:b/>
                <w:sz w:val="22"/>
                <w:szCs w:val="22"/>
              </w:rPr>
            </w:pPr>
            <w:r w:rsidRPr="00012D52">
              <w:rPr>
                <w:b/>
                <w:sz w:val="22"/>
                <w:szCs w:val="22"/>
              </w:rPr>
              <w:t>68</w:t>
            </w:r>
          </w:p>
        </w:tc>
        <w:tc>
          <w:tcPr>
            <w:tcW w:w="367" w:type="pct"/>
            <w:gridSpan w:val="4"/>
            <w:tcBorders>
              <w:top w:val="single" w:sz="4" w:space="0" w:color="auto"/>
              <w:left w:val="single" w:sz="4" w:space="0" w:color="auto"/>
              <w:bottom w:val="single" w:sz="4" w:space="0" w:color="auto"/>
              <w:right w:val="single" w:sz="4" w:space="0" w:color="auto"/>
            </w:tcBorders>
            <w:vAlign w:val="center"/>
            <w:hideMark/>
          </w:tcPr>
          <w:p w14:paraId="508D5F5E" w14:textId="77777777" w:rsidR="009F3E85" w:rsidRPr="00012D52" w:rsidRDefault="009F3E85" w:rsidP="00012D52">
            <w:pPr>
              <w:jc w:val="center"/>
              <w:rPr>
                <w:b/>
                <w:bCs/>
                <w:sz w:val="22"/>
                <w:szCs w:val="22"/>
              </w:rPr>
            </w:pPr>
            <w:r w:rsidRPr="00012D52">
              <w:rPr>
                <w:b/>
                <w:bCs/>
                <w:sz w:val="22"/>
                <w:szCs w:val="22"/>
              </w:rPr>
              <w:t>304</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A907010" w14:textId="77777777" w:rsidR="009F3E85" w:rsidRPr="00012D52" w:rsidRDefault="009F3E85" w:rsidP="00012D52">
            <w:pPr>
              <w:jc w:val="center"/>
              <w:rPr>
                <w:b/>
                <w:bCs/>
                <w:sz w:val="22"/>
                <w:szCs w:val="22"/>
              </w:rPr>
            </w:pPr>
          </w:p>
        </w:tc>
      </w:tr>
      <w:tr w:rsidR="009F3E85" w:rsidRPr="009F3E85" w14:paraId="01F2ADC3" w14:textId="77777777" w:rsidTr="000F36FF">
        <w:trPr>
          <w:trHeight w:val="314"/>
          <w:jc w:val="center"/>
        </w:trPr>
        <w:tc>
          <w:tcPr>
            <w:tcW w:w="840" w:type="pct"/>
            <w:tcBorders>
              <w:top w:val="single" w:sz="4" w:space="0" w:color="auto"/>
              <w:left w:val="single" w:sz="4" w:space="0" w:color="auto"/>
              <w:bottom w:val="single" w:sz="4" w:space="0" w:color="auto"/>
              <w:right w:val="single" w:sz="4" w:space="0" w:color="auto"/>
            </w:tcBorders>
            <w:hideMark/>
          </w:tcPr>
          <w:p w14:paraId="052C7CC9" w14:textId="1971A019" w:rsidR="009F3E85" w:rsidRPr="00973CAA" w:rsidRDefault="00973CAA" w:rsidP="009F3E85">
            <w:pPr>
              <w:rPr>
                <w:sz w:val="22"/>
                <w:szCs w:val="22"/>
              </w:rPr>
            </w:pPr>
            <w:r w:rsidRPr="00973CAA">
              <w:rPr>
                <w:sz w:val="22"/>
                <w:szCs w:val="22"/>
              </w:rPr>
              <w:t>ОК 01, ОК 04-06</w:t>
            </w:r>
            <w:r w:rsidR="009F3E85" w:rsidRPr="00973CAA">
              <w:rPr>
                <w:sz w:val="22"/>
                <w:szCs w:val="22"/>
              </w:rPr>
              <w:t>, ПК 2.3., ПК 2.4.</w:t>
            </w:r>
          </w:p>
        </w:tc>
        <w:tc>
          <w:tcPr>
            <w:tcW w:w="1146" w:type="pct"/>
            <w:tcBorders>
              <w:top w:val="single" w:sz="4" w:space="0" w:color="auto"/>
              <w:left w:val="single" w:sz="4" w:space="0" w:color="auto"/>
              <w:bottom w:val="single" w:sz="4" w:space="0" w:color="auto"/>
              <w:right w:val="single" w:sz="4" w:space="0" w:color="auto"/>
            </w:tcBorders>
            <w:hideMark/>
          </w:tcPr>
          <w:p w14:paraId="16BBEAC9" w14:textId="77777777" w:rsidR="009F3E85" w:rsidRPr="00012D52" w:rsidRDefault="009F3E85" w:rsidP="009F3E85">
            <w:pPr>
              <w:rPr>
                <w:sz w:val="22"/>
                <w:szCs w:val="22"/>
              </w:rPr>
            </w:pPr>
            <w:r w:rsidRPr="00012D52">
              <w:rPr>
                <w:sz w:val="22"/>
                <w:szCs w:val="22"/>
              </w:rPr>
              <w:t>МДК 02.02 Исполнительская подготовка</w:t>
            </w:r>
          </w:p>
        </w:tc>
        <w:tc>
          <w:tcPr>
            <w:tcW w:w="356" w:type="pct"/>
            <w:tcBorders>
              <w:top w:val="single" w:sz="4" w:space="0" w:color="auto"/>
              <w:left w:val="single" w:sz="4" w:space="0" w:color="auto"/>
              <w:bottom w:val="single" w:sz="4" w:space="0" w:color="auto"/>
              <w:right w:val="single" w:sz="4" w:space="0" w:color="auto"/>
            </w:tcBorders>
            <w:vAlign w:val="center"/>
            <w:hideMark/>
          </w:tcPr>
          <w:p w14:paraId="422AEA99" w14:textId="0C777336" w:rsidR="009F3E85" w:rsidRPr="00012D52" w:rsidRDefault="00DE4236" w:rsidP="00012D52">
            <w:pPr>
              <w:jc w:val="center"/>
              <w:rPr>
                <w:b/>
                <w:bCs/>
                <w:sz w:val="22"/>
                <w:szCs w:val="22"/>
              </w:rPr>
            </w:pPr>
            <w:r w:rsidRPr="00012D52">
              <w:rPr>
                <w:b/>
                <w:bCs/>
                <w:sz w:val="22"/>
                <w:szCs w:val="22"/>
              </w:rPr>
              <w:t>199</w:t>
            </w:r>
          </w:p>
        </w:tc>
        <w:tc>
          <w:tcPr>
            <w:tcW w:w="255" w:type="pct"/>
            <w:tcBorders>
              <w:top w:val="single" w:sz="4" w:space="0" w:color="auto"/>
              <w:left w:val="single" w:sz="4" w:space="0" w:color="auto"/>
              <w:bottom w:val="single" w:sz="4" w:space="0" w:color="auto"/>
              <w:right w:val="single" w:sz="4" w:space="0" w:color="auto"/>
            </w:tcBorders>
            <w:vAlign w:val="center"/>
          </w:tcPr>
          <w:p w14:paraId="0376D7A9" w14:textId="77777777" w:rsidR="009F3E85" w:rsidRPr="00012D52" w:rsidRDefault="009F3E85" w:rsidP="00012D52">
            <w:pPr>
              <w:jc w:val="center"/>
              <w:rPr>
                <w:sz w:val="22"/>
                <w:szCs w:val="22"/>
              </w:rPr>
            </w:pPr>
          </w:p>
        </w:tc>
        <w:tc>
          <w:tcPr>
            <w:tcW w:w="442" w:type="pct"/>
            <w:tcBorders>
              <w:top w:val="single" w:sz="4" w:space="0" w:color="auto"/>
              <w:left w:val="single" w:sz="4" w:space="0" w:color="auto"/>
              <w:bottom w:val="single" w:sz="4" w:space="0" w:color="auto"/>
              <w:right w:val="single" w:sz="4" w:space="0" w:color="auto"/>
            </w:tcBorders>
            <w:vAlign w:val="center"/>
            <w:hideMark/>
          </w:tcPr>
          <w:p w14:paraId="013C2D57" w14:textId="77777777" w:rsidR="009F3E85" w:rsidRPr="00012D52" w:rsidRDefault="009F3E85" w:rsidP="00012D52">
            <w:pPr>
              <w:jc w:val="center"/>
              <w:rPr>
                <w:b/>
                <w:bCs/>
                <w:sz w:val="22"/>
                <w:szCs w:val="22"/>
              </w:rPr>
            </w:pPr>
          </w:p>
        </w:tc>
        <w:tc>
          <w:tcPr>
            <w:tcW w:w="318" w:type="pct"/>
            <w:tcBorders>
              <w:top w:val="single" w:sz="4" w:space="0" w:color="auto"/>
              <w:left w:val="single" w:sz="4" w:space="0" w:color="auto"/>
              <w:bottom w:val="single" w:sz="4" w:space="0" w:color="auto"/>
              <w:right w:val="single" w:sz="4" w:space="0" w:color="auto"/>
            </w:tcBorders>
            <w:vAlign w:val="center"/>
            <w:hideMark/>
          </w:tcPr>
          <w:p w14:paraId="7CA405E5" w14:textId="77777777" w:rsidR="009F3E85" w:rsidRPr="00012D52" w:rsidRDefault="009F3E85" w:rsidP="00012D52">
            <w:pPr>
              <w:jc w:val="center"/>
              <w:rPr>
                <w:b/>
                <w:bCs/>
                <w:sz w:val="22"/>
                <w:szCs w:val="22"/>
              </w:rPr>
            </w:pPr>
            <w:r w:rsidRPr="00012D52">
              <w:rPr>
                <w:b/>
                <w:sz w:val="22"/>
                <w:szCs w:val="22"/>
              </w:rPr>
              <w:t>100</w:t>
            </w:r>
          </w:p>
        </w:tc>
        <w:tc>
          <w:tcPr>
            <w:tcW w:w="316" w:type="pct"/>
            <w:tcBorders>
              <w:top w:val="single" w:sz="4" w:space="0" w:color="auto"/>
              <w:left w:val="single" w:sz="4" w:space="0" w:color="auto"/>
              <w:bottom w:val="single" w:sz="4" w:space="0" w:color="auto"/>
              <w:right w:val="single" w:sz="4" w:space="0" w:color="auto"/>
            </w:tcBorders>
            <w:vAlign w:val="center"/>
          </w:tcPr>
          <w:p w14:paraId="3B83113D" w14:textId="77777777" w:rsidR="009F3E85" w:rsidRPr="00012D52" w:rsidRDefault="009F3E85" w:rsidP="00012D52">
            <w:pPr>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2E391785" w14:textId="77777777" w:rsidR="009F3E85" w:rsidRPr="00012D52" w:rsidRDefault="009F3E85" w:rsidP="00012D52">
            <w:pPr>
              <w:jc w:val="center"/>
              <w:rPr>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5F48124C" w14:textId="77777777" w:rsidR="009F3E85" w:rsidRPr="00012D52" w:rsidRDefault="009F3E85" w:rsidP="000F36FF">
            <w:pPr>
              <w:rPr>
                <w:b/>
                <w:sz w:val="22"/>
                <w:szCs w:val="22"/>
              </w:rPr>
            </w:pPr>
            <w:r w:rsidRPr="00012D52">
              <w:rPr>
                <w:b/>
                <w:sz w:val="22"/>
                <w:szCs w:val="22"/>
              </w:rPr>
              <w:t>28</w:t>
            </w:r>
          </w:p>
        </w:tc>
        <w:tc>
          <w:tcPr>
            <w:tcW w:w="367" w:type="pct"/>
            <w:gridSpan w:val="4"/>
            <w:tcBorders>
              <w:top w:val="single" w:sz="4" w:space="0" w:color="auto"/>
              <w:left w:val="single" w:sz="4" w:space="0" w:color="auto"/>
              <w:bottom w:val="single" w:sz="4" w:space="0" w:color="auto"/>
              <w:right w:val="single" w:sz="4" w:space="0" w:color="auto"/>
            </w:tcBorders>
            <w:vAlign w:val="center"/>
            <w:hideMark/>
          </w:tcPr>
          <w:p w14:paraId="6AF2C44D" w14:textId="14E2AB3B" w:rsidR="009F3E85" w:rsidRPr="00012D52" w:rsidRDefault="00DE4236" w:rsidP="00012D52">
            <w:pPr>
              <w:jc w:val="center"/>
              <w:rPr>
                <w:b/>
                <w:bCs/>
                <w:sz w:val="22"/>
                <w:szCs w:val="22"/>
              </w:rPr>
            </w:pPr>
            <w:r w:rsidRPr="00012D52">
              <w:rPr>
                <w:b/>
                <w:bCs/>
                <w:sz w:val="22"/>
                <w:szCs w:val="22"/>
              </w:rPr>
              <w:t>71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E619DE1" w14:textId="77777777" w:rsidR="009F3E85" w:rsidRPr="00012D52" w:rsidRDefault="009F3E85" w:rsidP="00012D52">
            <w:pPr>
              <w:jc w:val="center"/>
              <w:rPr>
                <w:b/>
                <w:bCs/>
                <w:sz w:val="22"/>
                <w:szCs w:val="22"/>
              </w:rPr>
            </w:pPr>
          </w:p>
        </w:tc>
      </w:tr>
      <w:tr w:rsidR="009F3E85" w:rsidRPr="00012D52" w14:paraId="4CB0A56F" w14:textId="77777777" w:rsidTr="000F36FF">
        <w:trPr>
          <w:gridAfter w:val="1"/>
          <w:wAfter w:w="3" w:type="pct"/>
          <w:jc w:val="center"/>
        </w:trPr>
        <w:tc>
          <w:tcPr>
            <w:tcW w:w="840" w:type="pct"/>
            <w:tcBorders>
              <w:top w:val="single" w:sz="4" w:space="0" w:color="auto"/>
              <w:left w:val="single" w:sz="4" w:space="0" w:color="auto"/>
              <w:bottom w:val="single" w:sz="4" w:space="0" w:color="auto"/>
              <w:right w:val="single" w:sz="4" w:space="0" w:color="auto"/>
            </w:tcBorders>
          </w:tcPr>
          <w:p w14:paraId="5600D067" w14:textId="515B5AD9" w:rsidR="009F3E85" w:rsidRPr="00973CAA" w:rsidRDefault="00731232" w:rsidP="009F3E85">
            <w:pPr>
              <w:rPr>
                <w:sz w:val="22"/>
                <w:szCs w:val="22"/>
              </w:rPr>
            </w:pPr>
            <w:r>
              <w:rPr>
                <w:sz w:val="22"/>
                <w:szCs w:val="22"/>
              </w:rPr>
              <w:t xml:space="preserve">ПК 2.1.-2.4., ОК 01, </w:t>
            </w:r>
            <w:r w:rsidR="00777119">
              <w:rPr>
                <w:sz w:val="22"/>
                <w:szCs w:val="22"/>
              </w:rPr>
              <w:t xml:space="preserve">ОК </w:t>
            </w:r>
            <w:r>
              <w:rPr>
                <w:sz w:val="22"/>
                <w:szCs w:val="22"/>
              </w:rPr>
              <w:t>03-</w:t>
            </w:r>
            <w:r w:rsidR="00777119">
              <w:rPr>
                <w:sz w:val="22"/>
                <w:szCs w:val="22"/>
              </w:rPr>
              <w:t>06</w:t>
            </w:r>
          </w:p>
        </w:tc>
        <w:tc>
          <w:tcPr>
            <w:tcW w:w="1146" w:type="pct"/>
            <w:tcBorders>
              <w:top w:val="single" w:sz="4" w:space="0" w:color="auto"/>
              <w:left w:val="single" w:sz="4" w:space="0" w:color="auto"/>
              <w:bottom w:val="single" w:sz="4" w:space="0" w:color="auto"/>
              <w:right w:val="single" w:sz="4" w:space="0" w:color="auto"/>
            </w:tcBorders>
          </w:tcPr>
          <w:p w14:paraId="7847F2F5" w14:textId="4EDB04F0" w:rsidR="009F3E85" w:rsidRPr="00012D52" w:rsidRDefault="00DE4236" w:rsidP="009F3E85">
            <w:pPr>
              <w:suppressAutoHyphens/>
              <w:rPr>
                <w:sz w:val="22"/>
                <w:szCs w:val="22"/>
              </w:rPr>
            </w:pPr>
            <w:r w:rsidRPr="00012D52">
              <w:rPr>
                <w:sz w:val="22"/>
                <w:szCs w:val="22"/>
              </w:rPr>
              <w:t xml:space="preserve">В </w:t>
            </w:r>
            <w:proofErr w:type="spellStart"/>
            <w:r w:rsidRPr="00012D52">
              <w:rPr>
                <w:sz w:val="22"/>
                <w:szCs w:val="22"/>
              </w:rPr>
              <w:t>т.ч.</w:t>
            </w:r>
            <w:r w:rsidR="00973CAA">
              <w:rPr>
                <w:sz w:val="22"/>
                <w:szCs w:val="22"/>
              </w:rPr>
              <w:t>у</w:t>
            </w:r>
            <w:r w:rsidR="009F3E85" w:rsidRPr="00012D52">
              <w:rPr>
                <w:sz w:val="22"/>
                <w:szCs w:val="22"/>
              </w:rPr>
              <w:t>чебная</w:t>
            </w:r>
            <w:proofErr w:type="spellEnd"/>
            <w:r w:rsidR="009F3E85" w:rsidRPr="00012D52">
              <w:rPr>
                <w:sz w:val="22"/>
                <w:szCs w:val="22"/>
              </w:rPr>
              <w:t xml:space="preserve"> практика (без отрыва от учебного процесса), часов</w:t>
            </w:r>
          </w:p>
        </w:tc>
        <w:tc>
          <w:tcPr>
            <w:tcW w:w="356" w:type="pct"/>
            <w:tcBorders>
              <w:top w:val="single" w:sz="4" w:space="0" w:color="auto"/>
              <w:left w:val="single" w:sz="4" w:space="0" w:color="auto"/>
              <w:bottom w:val="single" w:sz="4" w:space="0" w:color="auto"/>
              <w:right w:val="single" w:sz="4" w:space="0" w:color="auto"/>
            </w:tcBorders>
          </w:tcPr>
          <w:p w14:paraId="7B40954A" w14:textId="57CC08E2" w:rsidR="009F3E85" w:rsidRPr="000F36FF" w:rsidRDefault="00DE4236" w:rsidP="009F3E85">
            <w:pPr>
              <w:suppressAutoHyphens/>
              <w:jc w:val="center"/>
              <w:rPr>
                <w:b/>
                <w:bCs/>
                <w:sz w:val="22"/>
                <w:szCs w:val="22"/>
              </w:rPr>
            </w:pPr>
            <w:r w:rsidRPr="000F36FF">
              <w:rPr>
                <w:b/>
                <w:bCs/>
                <w:sz w:val="22"/>
                <w:szCs w:val="22"/>
              </w:rPr>
              <w:t>375</w:t>
            </w:r>
          </w:p>
        </w:tc>
        <w:tc>
          <w:tcPr>
            <w:tcW w:w="255" w:type="pct"/>
            <w:tcBorders>
              <w:top w:val="single" w:sz="4" w:space="0" w:color="auto"/>
              <w:left w:val="single" w:sz="4" w:space="0" w:color="auto"/>
              <w:bottom w:val="single" w:sz="4" w:space="0" w:color="auto"/>
              <w:right w:val="single" w:sz="4" w:space="0" w:color="auto"/>
            </w:tcBorders>
            <w:shd w:val="clear" w:color="auto" w:fill="C0C0C0"/>
          </w:tcPr>
          <w:p w14:paraId="77AC347C" w14:textId="77777777" w:rsidR="009F3E85" w:rsidRPr="00012D52" w:rsidRDefault="009F3E85" w:rsidP="009F3E85">
            <w:pPr>
              <w:jc w:val="center"/>
              <w:rPr>
                <w:i/>
                <w:sz w:val="22"/>
                <w:szCs w:val="22"/>
              </w:rPr>
            </w:pPr>
            <w:r w:rsidRPr="00012D52">
              <w:rPr>
                <w:i/>
                <w:sz w:val="22"/>
                <w:szCs w:val="22"/>
              </w:rPr>
              <w:t>Х</w:t>
            </w:r>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667BF3" w14:textId="77777777" w:rsidR="009F3E85" w:rsidRPr="00012D52" w:rsidRDefault="009F3E85" w:rsidP="009F3E85">
            <w:pPr>
              <w:jc w:val="center"/>
              <w:rPr>
                <w:b/>
                <w:bCs/>
                <w:i/>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C0C0C0"/>
          </w:tcPr>
          <w:p w14:paraId="0AADD958" w14:textId="77777777" w:rsidR="009F3E85" w:rsidRPr="00012D52" w:rsidRDefault="009F3E85" w:rsidP="009F3E85">
            <w:pPr>
              <w:jc w:val="center"/>
              <w:rPr>
                <w:b/>
                <w:bCs/>
                <w:i/>
                <w:sz w:val="22"/>
                <w:szCs w:val="22"/>
              </w:rPr>
            </w:pPr>
          </w:p>
        </w:tc>
        <w:tc>
          <w:tcPr>
            <w:tcW w:w="1291" w:type="pct"/>
            <w:gridSpan w:val="5"/>
            <w:tcBorders>
              <w:top w:val="single" w:sz="4" w:space="0" w:color="auto"/>
              <w:left w:val="single" w:sz="4" w:space="0" w:color="auto"/>
              <w:bottom w:val="single" w:sz="4" w:space="0" w:color="auto"/>
              <w:right w:val="single" w:sz="4" w:space="0" w:color="auto"/>
            </w:tcBorders>
            <w:shd w:val="clear" w:color="auto" w:fill="C0C0C0"/>
          </w:tcPr>
          <w:p w14:paraId="4A77C40F" w14:textId="77777777" w:rsidR="009F3E85" w:rsidRPr="00012D52" w:rsidRDefault="009F3E85" w:rsidP="009F3E85">
            <w:pPr>
              <w:jc w:val="center"/>
              <w:rPr>
                <w:i/>
                <w:sz w:val="22"/>
                <w:szCs w:val="22"/>
              </w:rPr>
            </w:pPr>
          </w:p>
        </w:tc>
        <w:tc>
          <w:tcPr>
            <w:tcW w:w="349" w:type="pct"/>
            <w:gridSpan w:val="3"/>
            <w:tcBorders>
              <w:top w:val="single" w:sz="4" w:space="0" w:color="auto"/>
              <w:left w:val="single" w:sz="4" w:space="0" w:color="auto"/>
              <w:bottom w:val="single" w:sz="4" w:space="0" w:color="auto"/>
              <w:right w:val="single" w:sz="4" w:space="0" w:color="auto"/>
            </w:tcBorders>
          </w:tcPr>
          <w:p w14:paraId="6FA94B0A" w14:textId="77777777" w:rsidR="009F3E85" w:rsidRPr="00012D52" w:rsidRDefault="009F3E85" w:rsidP="009F3E85">
            <w:pPr>
              <w:suppressAutoHyphens/>
              <w:rPr>
                <w:b/>
                <w:i/>
                <w:sz w:val="22"/>
                <w:szCs w:val="22"/>
              </w:rPr>
            </w:pPr>
          </w:p>
        </w:tc>
      </w:tr>
      <w:tr w:rsidR="009F3E85" w:rsidRPr="00012D52" w14:paraId="44956BBA" w14:textId="77777777" w:rsidTr="000F36FF">
        <w:trPr>
          <w:gridAfter w:val="1"/>
          <w:wAfter w:w="3" w:type="pct"/>
          <w:jc w:val="center"/>
        </w:trPr>
        <w:tc>
          <w:tcPr>
            <w:tcW w:w="840" w:type="pct"/>
            <w:tcBorders>
              <w:top w:val="single" w:sz="4" w:space="0" w:color="auto"/>
              <w:left w:val="single" w:sz="4" w:space="0" w:color="auto"/>
              <w:bottom w:val="single" w:sz="4" w:space="0" w:color="auto"/>
              <w:right w:val="single" w:sz="4" w:space="0" w:color="auto"/>
            </w:tcBorders>
          </w:tcPr>
          <w:p w14:paraId="64A11F4A" w14:textId="1DB89F80" w:rsidR="009F3E85" w:rsidRPr="00973CAA" w:rsidRDefault="009F3E85" w:rsidP="00777119">
            <w:pPr>
              <w:rPr>
                <w:sz w:val="22"/>
                <w:szCs w:val="22"/>
              </w:rPr>
            </w:pPr>
            <w:r w:rsidRPr="00973CAA">
              <w:rPr>
                <w:sz w:val="22"/>
                <w:szCs w:val="22"/>
              </w:rPr>
              <w:t xml:space="preserve">ПК 2.1.-2.4., </w:t>
            </w:r>
            <w:r w:rsidR="00777119">
              <w:rPr>
                <w:sz w:val="22"/>
                <w:szCs w:val="22"/>
              </w:rPr>
              <w:t xml:space="preserve"> </w:t>
            </w:r>
            <w:r w:rsidRPr="00973CAA">
              <w:rPr>
                <w:sz w:val="22"/>
                <w:szCs w:val="22"/>
              </w:rPr>
              <w:t>ОК 01</w:t>
            </w:r>
            <w:r w:rsidR="00777119">
              <w:rPr>
                <w:sz w:val="22"/>
                <w:szCs w:val="22"/>
              </w:rPr>
              <w:t>, ОК 03-</w:t>
            </w:r>
            <w:r w:rsidR="0032417B">
              <w:rPr>
                <w:sz w:val="22"/>
                <w:szCs w:val="22"/>
              </w:rPr>
              <w:t>06</w:t>
            </w:r>
          </w:p>
        </w:tc>
        <w:tc>
          <w:tcPr>
            <w:tcW w:w="1146" w:type="pct"/>
            <w:tcBorders>
              <w:top w:val="single" w:sz="4" w:space="0" w:color="auto"/>
              <w:left w:val="single" w:sz="4" w:space="0" w:color="auto"/>
              <w:bottom w:val="single" w:sz="4" w:space="0" w:color="auto"/>
              <w:right w:val="single" w:sz="4" w:space="0" w:color="auto"/>
            </w:tcBorders>
          </w:tcPr>
          <w:p w14:paraId="143A35D3" w14:textId="77777777" w:rsidR="009F3E85" w:rsidRPr="00012D52" w:rsidRDefault="009F3E85" w:rsidP="009F3E85">
            <w:pPr>
              <w:suppressAutoHyphens/>
              <w:rPr>
                <w:sz w:val="22"/>
                <w:szCs w:val="22"/>
              </w:rPr>
            </w:pPr>
            <w:r w:rsidRPr="00012D52">
              <w:rPr>
                <w:sz w:val="22"/>
                <w:szCs w:val="22"/>
              </w:rPr>
              <w:t xml:space="preserve">Производственная практика (по профилю специальности), часов </w:t>
            </w:r>
          </w:p>
        </w:tc>
        <w:tc>
          <w:tcPr>
            <w:tcW w:w="356" w:type="pct"/>
            <w:tcBorders>
              <w:top w:val="single" w:sz="4" w:space="0" w:color="auto"/>
              <w:left w:val="single" w:sz="4" w:space="0" w:color="auto"/>
              <w:bottom w:val="single" w:sz="4" w:space="0" w:color="auto"/>
              <w:right w:val="single" w:sz="4" w:space="0" w:color="auto"/>
            </w:tcBorders>
          </w:tcPr>
          <w:p w14:paraId="182F8E43" w14:textId="084EDA28" w:rsidR="009F3E85" w:rsidRPr="00012D52" w:rsidRDefault="000A528B" w:rsidP="009F3E85">
            <w:pPr>
              <w:suppressAutoHyphens/>
              <w:rPr>
                <w:b/>
                <w:bCs/>
                <w:sz w:val="22"/>
                <w:szCs w:val="22"/>
              </w:rPr>
            </w:pPr>
            <w:r w:rsidRPr="00012D52">
              <w:rPr>
                <w:b/>
                <w:bCs/>
                <w:sz w:val="22"/>
                <w:szCs w:val="22"/>
              </w:rPr>
              <w:t>216</w:t>
            </w:r>
          </w:p>
          <w:p w14:paraId="73715310" w14:textId="77777777" w:rsidR="009F3E85" w:rsidRPr="00012D52" w:rsidRDefault="009F3E85" w:rsidP="009F3E85">
            <w:pPr>
              <w:suppressAutoHyphens/>
              <w:jc w:val="center"/>
              <w:rPr>
                <w:b/>
                <w:bCs/>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C0C0C0"/>
          </w:tcPr>
          <w:p w14:paraId="5D8C8BE4" w14:textId="77777777" w:rsidR="009F3E85" w:rsidRPr="00012D52" w:rsidRDefault="009F3E85" w:rsidP="009F3E85">
            <w:pPr>
              <w:jc w:val="center"/>
              <w:rPr>
                <w:i/>
                <w:sz w:val="22"/>
                <w:szCs w:val="22"/>
              </w:rPr>
            </w:pPr>
            <w:r w:rsidRPr="00012D52">
              <w:rPr>
                <w:i/>
                <w:sz w:val="22"/>
                <w:szCs w:val="22"/>
              </w:rPr>
              <w:t>Х</w:t>
            </w:r>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73DF8610" w14:textId="77777777" w:rsidR="009F3E85" w:rsidRPr="00012D52" w:rsidRDefault="009F3E85" w:rsidP="009F3E85">
            <w:pPr>
              <w:jc w:val="center"/>
              <w:rPr>
                <w:i/>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C0C0C0"/>
          </w:tcPr>
          <w:p w14:paraId="612704A7" w14:textId="77777777" w:rsidR="009F3E85" w:rsidRPr="00012D52" w:rsidRDefault="009F3E85" w:rsidP="009F3E85">
            <w:pPr>
              <w:jc w:val="center"/>
              <w:rPr>
                <w:i/>
                <w:sz w:val="22"/>
                <w:szCs w:val="22"/>
              </w:rPr>
            </w:pPr>
          </w:p>
        </w:tc>
        <w:tc>
          <w:tcPr>
            <w:tcW w:w="1291" w:type="pct"/>
            <w:gridSpan w:val="5"/>
            <w:tcBorders>
              <w:top w:val="single" w:sz="4" w:space="0" w:color="auto"/>
              <w:left w:val="single" w:sz="4" w:space="0" w:color="auto"/>
              <w:bottom w:val="single" w:sz="4" w:space="0" w:color="auto"/>
              <w:right w:val="single" w:sz="4" w:space="0" w:color="auto"/>
            </w:tcBorders>
            <w:shd w:val="clear" w:color="auto" w:fill="C0C0C0"/>
          </w:tcPr>
          <w:p w14:paraId="30EA69CA" w14:textId="77777777" w:rsidR="009F3E85" w:rsidRPr="00012D52" w:rsidRDefault="009F3E85" w:rsidP="009F3E85">
            <w:pPr>
              <w:jc w:val="center"/>
              <w:rPr>
                <w:i/>
                <w:sz w:val="22"/>
                <w:szCs w:val="22"/>
              </w:rPr>
            </w:pPr>
          </w:p>
        </w:tc>
        <w:tc>
          <w:tcPr>
            <w:tcW w:w="349" w:type="pct"/>
            <w:gridSpan w:val="3"/>
            <w:tcBorders>
              <w:top w:val="single" w:sz="4" w:space="0" w:color="auto"/>
              <w:left w:val="single" w:sz="4" w:space="0" w:color="auto"/>
              <w:bottom w:val="single" w:sz="4" w:space="0" w:color="auto"/>
              <w:right w:val="single" w:sz="4" w:space="0" w:color="auto"/>
            </w:tcBorders>
          </w:tcPr>
          <w:p w14:paraId="2BE92C2C" w14:textId="77777777" w:rsidR="009F3E85" w:rsidRPr="00777119" w:rsidRDefault="009F3E85" w:rsidP="009F3E85">
            <w:pPr>
              <w:suppressAutoHyphens/>
              <w:rPr>
                <w:b/>
                <w:bCs/>
                <w:sz w:val="22"/>
                <w:szCs w:val="22"/>
              </w:rPr>
            </w:pPr>
          </w:p>
          <w:p w14:paraId="2B5059E5" w14:textId="416085A6" w:rsidR="009F3E85" w:rsidRPr="00012D52" w:rsidRDefault="000A528B" w:rsidP="000A528B">
            <w:pPr>
              <w:suppressAutoHyphens/>
              <w:rPr>
                <w:b/>
                <w:sz w:val="22"/>
                <w:szCs w:val="22"/>
              </w:rPr>
            </w:pPr>
            <w:r w:rsidRPr="00012D52">
              <w:rPr>
                <w:b/>
                <w:sz w:val="22"/>
                <w:szCs w:val="22"/>
              </w:rPr>
              <w:t>216</w:t>
            </w:r>
          </w:p>
        </w:tc>
      </w:tr>
      <w:tr w:rsidR="009F3E85" w:rsidRPr="00012D52" w14:paraId="40718A77" w14:textId="77777777" w:rsidTr="000F36FF">
        <w:trPr>
          <w:gridAfter w:val="1"/>
          <w:wAfter w:w="3" w:type="pct"/>
          <w:jc w:val="center"/>
        </w:trPr>
        <w:tc>
          <w:tcPr>
            <w:tcW w:w="840" w:type="pct"/>
            <w:tcBorders>
              <w:top w:val="single" w:sz="4" w:space="0" w:color="auto"/>
              <w:left w:val="single" w:sz="4" w:space="0" w:color="auto"/>
              <w:bottom w:val="single" w:sz="4" w:space="0" w:color="auto"/>
              <w:right w:val="single" w:sz="4" w:space="0" w:color="auto"/>
            </w:tcBorders>
          </w:tcPr>
          <w:p w14:paraId="335287A0" w14:textId="14B41B2A" w:rsidR="009F3E85" w:rsidRPr="00973CAA" w:rsidRDefault="00973CAA" w:rsidP="009F3E85">
            <w:pPr>
              <w:rPr>
                <w:sz w:val="22"/>
                <w:szCs w:val="22"/>
              </w:rPr>
            </w:pPr>
            <w:r w:rsidRPr="00973CAA">
              <w:rPr>
                <w:sz w:val="22"/>
                <w:szCs w:val="22"/>
              </w:rPr>
              <w:t>ПК 2.1.-2.4., ОК 01</w:t>
            </w:r>
            <w:r w:rsidR="00777119">
              <w:rPr>
                <w:sz w:val="22"/>
                <w:szCs w:val="22"/>
              </w:rPr>
              <w:t>, ОК 02-</w:t>
            </w:r>
            <w:r w:rsidRPr="00973CAA">
              <w:rPr>
                <w:sz w:val="22"/>
                <w:szCs w:val="22"/>
              </w:rPr>
              <w:t>-</w:t>
            </w:r>
            <w:r w:rsidR="00777119">
              <w:rPr>
                <w:sz w:val="22"/>
                <w:szCs w:val="22"/>
              </w:rPr>
              <w:t>ОК 06</w:t>
            </w:r>
          </w:p>
        </w:tc>
        <w:tc>
          <w:tcPr>
            <w:tcW w:w="1146" w:type="pct"/>
            <w:tcBorders>
              <w:top w:val="single" w:sz="4" w:space="0" w:color="auto"/>
              <w:left w:val="single" w:sz="4" w:space="0" w:color="auto"/>
              <w:bottom w:val="single" w:sz="4" w:space="0" w:color="auto"/>
              <w:right w:val="single" w:sz="4" w:space="0" w:color="auto"/>
            </w:tcBorders>
            <w:hideMark/>
          </w:tcPr>
          <w:p w14:paraId="0029E2CA" w14:textId="77777777" w:rsidR="009F3E85" w:rsidRPr="00012D52" w:rsidRDefault="009F3E85" w:rsidP="009F3E85">
            <w:pPr>
              <w:suppressAutoHyphens/>
              <w:rPr>
                <w:sz w:val="22"/>
                <w:szCs w:val="22"/>
              </w:rPr>
            </w:pPr>
            <w:r w:rsidRPr="00012D52">
              <w:rPr>
                <w:sz w:val="22"/>
                <w:szCs w:val="22"/>
              </w:rPr>
              <w:t>Промежуточная аттестация</w:t>
            </w:r>
          </w:p>
        </w:tc>
        <w:tc>
          <w:tcPr>
            <w:tcW w:w="356" w:type="pct"/>
            <w:tcBorders>
              <w:top w:val="single" w:sz="4" w:space="0" w:color="auto"/>
              <w:left w:val="single" w:sz="4" w:space="0" w:color="auto"/>
              <w:bottom w:val="single" w:sz="4" w:space="0" w:color="auto"/>
              <w:right w:val="single" w:sz="4" w:space="0" w:color="auto"/>
            </w:tcBorders>
            <w:hideMark/>
          </w:tcPr>
          <w:p w14:paraId="61EE14CE" w14:textId="77777777" w:rsidR="009F3E85" w:rsidRPr="00012D52" w:rsidRDefault="009F3E85" w:rsidP="009F3E85">
            <w:pPr>
              <w:suppressAutoHyphens/>
              <w:jc w:val="center"/>
              <w:rPr>
                <w:b/>
                <w:bCs/>
                <w:sz w:val="22"/>
                <w:szCs w:val="22"/>
              </w:rPr>
            </w:pPr>
            <w:r w:rsidRPr="00012D52">
              <w:rPr>
                <w:b/>
                <w:bCs/>
                <w:sz w:val="22"/>
                <w:szCs w:val="22"/>
              </w:rPr>
              <w:t>96</w:t>
            </w:r>
          </w:p>
        </w:tc>
        <w:tc>
          <w:tcPr>
            <w:tcW w:w="255" w:type="pct"/>
            <w:tcBorders>
              <w:top w:val="single" w:sz="4" w:space="0" w:color="auto"/>
              <w:left w:val="single" w:sz="4" w:space="0" w:color="auto"/>
              <w:bottom w:val="single" w:sz="4" w:space="0" w:color="auto"/>
              <w:right w:val="single" w:sz="4" w:space="0" w:color="auto"/>
            </w:tcBorders>
            <w:shd w:val="clear" w:color="auto" w:fill="C0C0C0"/>
            <w:hideMark/>
          </w:tcPr>
          <w:p w14:paraId="05A1103D" w14:textId="77777777" w:rsidR="009F3E85" w:rsidRPr="00012D52" w:rsidRDefault="009F3E85" w:rsidP="009F3E85">
            <w:pPr>
              <w:jc w:val="center"/>
              <w:rPr>
                <w:i/>
                <w:sz w:val="22"/>
                <w:szCs w:val="22"/>
              </w:rPr>
            </w:pPr>
            <w:r w:rsidRPr="00012D52">
              <w:rPr>
                <w:i/>
                <w:sz w:val="22"/>
                <w:szCs w:val="22"/>
              </w:rPr>
              <w:t>Х</w:t>
            </w:r>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0EF89728" w14:textId="77777777" w:rsidR="009F3E85" w:rsidRPr="00012D52" w:rsidRDefault="009F3E85" w:rsidP="009F3E85">
            <w:pPr>
              <w:jc w:val="center"/>
              <w:rPr>
                <w:i/>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C0C0C0"/>
          </w:tcPr>
          <w:p w14:paraId="71CB8656" w14:textId="77777777" w:rsidR="009F3E85" w:rsidRPr="00012D52" w:rsidRDefault="009F3E85" w:rsidP="009F3E85">
            <w:pPr>
              <w:jc w:val="center"/>
              <w:rPr>
                <w:i/>
                <w:sz w:val="22"/>
                <w:szCs w:val="22"/>
              </w:rPr>
            </w:pPr>
          </w:p>
        </w:tc>
        <w:tc>
          <w:tcPr>
            <w:tcW w:w="1291" w:type="pct"/>
            <w:gridSpan w:val="5"/>
            <w:tcBorders>
              <w:top w:val="single" w:sz="4" w:space="0" w:color="auto"/>
              <w:left w:val="single" w:sz="4" w:space="0" w:color="auto"/>
              <w:bottom w:val="single" w:sz="4" w:space="0" w:color="auto"/>
              <w:right w:val="single" w:sz="4" w:space="0" w:color="auto"/>
            </w:tcBorders>
            <w:shd w:val="clear" w:color="auto" w:fill="C0C0C0"/>
          </w:tcPr>
          <w:p w14:paraId="27ED82E9" w14:textId="77777777" w:rsidR="009F3E85" w:rsidRPr="00012D52" w:rsidRDefault="009F3E85" w:rsidP="009F3E85">
            <w:pPr>
              <w:jc w:val="center"/>
              <w:rPr>
                <w:i/>
                <w:sz w:val="22"/>
                <w:szCs w:val="22"/>
              </w:rPr>
            </w:pPr>
          </w:p>
        </w:tc>
        <w:tc>
          <w:tcPr>
            <w:tcW w:w="349" w:type="pct"/>
            <w:gridSpan w:val="3"/>
            <w:tcBorders>
              <w:top w:val="single" w:sz="4" w:space="0" w:color="auto"/>
              <w:left w:val="single" w:sz="4" w:space="0" w:color="auto"/>
              <w:bottom w:val="single" w:sz="4" w:space="0" w:color="auto"/>
              <w:right w:val="single" w:sz="4" w:space="0" w:color="auto"/>
            </w:tcBorders>
          </w:tcPr>
          <w:p w14:paraId="5DC3ED40" w14:textId="77777777" w:rsidR="009F3E85" w:rsidRPr="00012D52" w:rsidRDefault="009F3E85" w:rsidP="009F3E85">
            <w:pPr>
              <w:suppressAutoHyphens/>
              <w:jc w:val="center"/>
              <w:rPr>
                <w:sz w:val="22"/>
                <w:szCs w:val="22"/>
              </w:rPr>
            </w:pPr>
          </w:p>
        </w:tc>
      </w:tr>
      <w:tr w:rsidR="009F3E85" w:rsidRPr="009F3E85" w14:paraId="7EAC1A57" w14:textId="77777777" w:rsidTr="000F36FF">
        <w:trPr>
          <w:jc w:val="center"/>
        </w:trPr>
        <w:tc>
          <w:tcPr>
            <w:tcW w:w="840" w:type="pct"/>
            <w:tcBorders>
              <w:top w:val="single" w:sz="4" w:space="0" w:color="auto"/>
              <w:left w:val="single" w:sz="4" w:space="0" w:color="auto"/>
              <w:bottom w:val="single" w:sz="4" w:space="0" w:color="auto"/>
              <w:right w:val="single" w:sz="4" w:space="0" w:color="auto"/>
            </w:tcBorders>
          </w:tcPr>
          <w:p w14:paraId="5ED9C561" w14:textId="77777777" w:rsidR="009F3E85" w:rsidRPr="00012D52" w:rsidRDefault="009F3E85" w:rsidP="009F3E85">
            <w:pPr>
              <w:spacing w:after="200"/>
              <w:rPr>
                <w:b/>
                <w:i/>
                <w:sz w:val="22"/>
                <w:szCs w:val="22"/>
              </w:rPr>
            </w:pPr>
          </w:p>
        </w:tc>
        <w:tc>
          <w:tcPr>
            <w:tcW w:w="1146" w:type="pct"/>
            <w:tcBorders>
              <w:top w:val="single" w:sz="4" w:space="0" w:color="auto"/>
              <w:left w:val="single" w:sz="4" w:space="0" w:color="auto"/>
              <w:bottom w:val="single" w:sz="4" w:space="0" w:color="auto"/>
              <w:right w:val="single" w:sz="4" w:space="0" w:color="auto"/>
            </w:tcBorders>
            <w:hideMark/>
          </w:tcPr>
          <w:p w14:paraId="63760562" w14:textId="77777777" w:rsidR="009F3E85" w:rsidRPr="00012D52" w:rsidRDefault="009F3E85" w:rsidP="009F3E85">
            <w:pPr>
              <w:spacing w:after="200"/>
              <w:rPr>
                <w:b/>
                <w:i/>
                <w:sz w:val="22"/>
                <w:szCs w:val="22"/>
              </w:rPr>
            </w:pPr>
            <w:r w:rsidRPr="00012D52">
              <w:rPr>
                <w:b/>
                <w:i/>
                <w:sz w:val="22"/>
                <w:szCs w:val="22"/>
              </w:rPr>
              <w:t>Всего:</w:t>
            </w:r>
          </w:p>
        </w:tc>
        <w:tc>
          <w:tcPr>
            <w:tcW w:w="356" w:type="pct"/>
            <w:tcBorders>
              <w:top w:val="single" w:sz="4" w:space="0" w:color="auto"/>
              <w:left w:val="single" w:sz="4" w:space="0" w:color="auto"/>
              <w:bottom w:val="single" w:sz="4" w:space="0" w:color="auto"/>
              <w:right w:val="single" w:sz="4" w:space="0" w:color="auto"/>
            </w:tcBorders>
            <w:hideMark/>
          </w:tcPr>
          <w:p w14:paraId="41B97710" w14:textId="0FE43BA7" w:rsidR="009F3E85" w:rsidRPr="00012D52" w:rsidRDefault="000A528B" w:rsidP="00012D52">
            <w:pPr>
              <w:jc w:val="center"/>
              <w:rPr>
                <w:b/>
                <w:sz w:val="20"/>
                <w:szCs w:val="20"/>
              </w:rPr>
            </w:pPr>
            <w:r w:rsidRPr="00012D52">
              <w:rPr>
                <w:b/>
                <w:sz w:val="20"/>
                <w:szCs w:val="20"/>
              </w:rPr>
              <w:t>1080</w:t>
            </w:r>
          </w:p>
        </w:tc>
        <w:tc>
          <w:tcPr>
            <w:tcW w:w="255" w:type="pct"/>
            <w:tcBorders>
              <w:top w:val="single" w:sz="4" w:space="0" w:color="auto"/>
              <w:left w:val="single" w:sz="4" w:space="0" w:color="auto"/>
              <w:bottom w:val="single" w:sz="4" w:space="0" w:color="auto"/>
              <w:right w:val="single" w:sz="4" w:space="0" w:color="auto"/>
            </w:tcBorders>
            <w:hideMark/>
          </w:tcPr>
          <w:p w14:paraId="03198153" w14:textId="77777777" w:rsidR="009F3E85" w:rsidRPr="00012D52" w:rsidRDefault="009F3E85" w:rsidP="00012D52">
            <w:pPr>
              <w:jc w:val="center"/>
              <w:rPr>
                <w:b/>
                <w:sz w:val="20"/>
                <w:szCs w:val="20"/>
              </w:rPr>
            </w:pPr>
          </w:p>
        </w:tc>
        <w:tc>
          <w:tcPr>
            <w:tcW w:w="442" w:type="pct"/>
            <w:tcBorders>
              <w:top w:val="single" w:sz="4" w:space="0" w:color="auto"/>
              <w:left w:val="single" w:sz="4" w:space="0" w:color="auto"/>
              <w:bottom w:val="single" w:sz="4" w:space="0" w:color="auto"/>
              <w:right w:val="single" w:sz="4" w:space="0" w:color="auto"/>
            </w:tcBorders>
            <w:hideMark/>
          </w:tcPr>
          <w:p w14:paraId="0482FED5" w14:textId="7BC039B0" w:rsidR="009F3E85" w:rsidRPr="00012D52" w:rsidRDefault="00DE4236" w:rsidP="00012D52">
            <w:pPr>
              <w:jc w:val="center"/>
              <w:rPr>
                <w:b/>
                <w:sz w:val="20"/>
                <w:szCs w:val="20"/>
              </w:rPr>
            </w:pPr>
            <w:r w:rsidRPr="00012D52">
              <w:rPr>
                <w:b/>
                <w:sz w:val="20"/>
                <w:szCs w:val="20"/>
              </w:rPr>
              <w:t>32</w:t>
            </w:r>
          </w:p>
        </w:tc>
        <w:tc>
          <w:tcPr>
            <w:tcW w:w="318" w:type="pct"/>
            <w:tcBorders>
              <w:top w:val="single" w:sz="4" w:space="0" w:color="auto"/>
              <w:left w:val="single" w:sz="4" w:space="0" w:color="auto"/>
              <w:bottom w:val="single" w:sz="4" w:space="0" w:color="auto"/>
              <w:right w:val="single" w:sz="4" w:space="0" w:color="auto"/>
            </w:tcBorders>
            <w:hideMark/>
          </w:tcPr>
          <w:p w14:paraId="3076F544" w14:textId="3B814FA2" w:rsidR="009F3E85" w:rsidRPr="00012D52" w:rsidRDefault="000A528B" w:rsidP="00012D52">
            <w:pPr>
              <w:jc w:val="center"/>
              <w:rPr>
                <w:b/>
                <w:sz w:val="20"/>
                <w:szCs w:val="20"/>
              </w:rPr>
            </w:pPr>
            <w:r w:rsidRPr="00012D52">
              <w:rPr>
                <w:b/>
                <w:sz w:val="20"/>
                <w:szCs w:val="20"/>
              </w:rPr>
              <w:t>361</w:t>
            </w:r>
          </w:p>
        </w:tc>
        <w:tc>
          <w:tcPr>
            <w:tcW w:w="316" w:type="pct"/>
            <w:tcBorders>
              <w:top w:val="single" w:sz="4" w:space="0" w:color="auto"/>
              <w:left w:val="single" w:sz="4" w:space="0" w:color="auto"/>
              <w:bottom w:val="single" w:sz="4" w:space="0" w:color="auto"/>
              <w:right w:val="single" w:sz="4" w:space="0" w:color="auto"/>
            </w:tcBorders>
            <w:hideMark/>
          </w:tcPr>
          <w:p w14:paraId="5EAC11E6" w14:textId="77777777" w:rsidR="009F3E85" w:rsidRPr="00012D52" w:rsidRDefault="009F3E85" w:rsidP="00012D52">
            <w:pPr>
              <w:jc w:val="center"/>
              <w:rPr>
                <w:b/>
                <w:sz w:val="20"/>
                <w:szCs w:val="20"/>
              </w:rPr>
            </w:pPr>
          </w:p>
        </w:tc>
        <w:tc>
          <w:tcPr>
            <w:tcW w:w="277" w:type="pct"/>
            <w:tcBorders>
              <w:top w:val="single" w:sz="4" w:space="0" w:color="auto"/>
              <w:left w:val="single" w:sz="4" w:space="0" w:color="auto"/>
              <w:bottom w:val="single" w:sz="4" w:space="0" w:color="auto"/>
              <w:right w:val="single" w:sz="4" w:space="0" w:color="auto"/>
            </w:tcBorders>
            <w:hideMark/>
          </w:tcPr>
          <w:p w14:paraId="0A379E34" w14:textId="77777777" w:rsidR="009F3E85" w:rsidRPr="00012D52" w:rsidRDefault="009F3E85" w:rsidP="00012D52">
            <w:pPr>
              <w:jc w:val="center"/>
              <w:rPr>
                <w:b/>
                <w:sz w:val="20"/>
                <w:szCs w:val="20"/>
              </w:rPr>
            </w:pPr>
          </w:p>
        </w:tc>
        <w:tc>
          <w:tcPr>
            <w:tcW w:w="352" w:type="pct"/>
            <w:tcBorders>
              <w:top w:val="single" w:sz="4" w:space="0" w:color="auto"/>
              <w:left w:val="single" w:sz="4" w:space="0" w:color="auto"/>
              <w:bottom w:val="single" w:sz="4" w:space="0" w:color="auto"/>
              <w:right w:val="single" w:sz="4" w:space="0" w:color="auto"/>
            </w:tcBorders>
            <w:hideMark/>
          </w:tcPr>
          <w:p w14:paraId="12BCF36E" w14:textId="77777777" w:rsidR="009F3E85" w:rsidRPr="00012D52" w:rsidRDefault="009F3E85" w:rsidP="00012D52">
            <w:pPr>
              <w:jc w:val="center"/>
              <w:rPr>
                <w:b/>
                <w:sz w:val="20"/>
                <w:szCs w:val="20"/>
                <w:vertAlign w:val="superscript"/>
              </w:rPr>
            </w:pPr>
            <w:r w:rsidRPr="00012D52">
              <w:rPr>
                <w:b/>
                <w:sz w:val="20"/>
                <w:szCs w:val="20"/>
              </w:rPr>
              <w:t>96</w:t>
            </w:r>
          </w:p>
        </w:tc>
        <w:tc>
          <w:tcPr>
            <w:tcW w:w="354" w:type="pct"/>
            <w:gridSpan w:val="3"/>
            <w:tcBorders>
              <w:top w:val="single" w:sz="4" w:space="0" w:color="auto"/>
              <w:left w:val="single" w:sz="4" w:space="0" w:color="auto"/>
              <w:bottom w:val="single" w:sz="4" w:space="0" w:color="auto"/>
              <w:right w:val="single" w:sz="4" w:space="0" w:color="auto"/>
            </w:tcBorders>
            <w:hideMark/>
          </w:tcPr>
          <w:p w14:paraId="75D381D3" w14:textId="375D47EC" w:rsidR="009F3E85" w:rsidRPr="00012D52" w:rsidRDefault="00DE4236" w:rsidP="00012D52">
            <w:pPr>
              <w:jc w:val="center"/>
              <w:rPr>
                <w:b/>
                <w:sz w:val="20"/>
                <w:szCs w:val="20"/>
              </w:rPr>
            </w:pPr>
            <w:r w:rsidRPr="00012D52">
              <w:rPr>
                <w:b/>
                <w:sz w:val="20"/>
                <w:szCs w:val="20"/>
              </w:rPr>
              <w:t>375</w:t>
            </w:r>
          </w:p>
        </w:tc>
        <w:tc>
          <w:tcPr>
            <w:tcW w:w="344" w:type="pct"/>
            <w:gridSpan w:val="3"/>
            <w:tcBorders>
              <w:top w:val="single" w:sz="4" w:space="0" w:color="auto"/>
              <w:left w:val="single" w:sz="4" w:space="0" w:color="auto"/>
              <w:bottom w:val="single" w:sz="4" w:space="0" w:color="auto"/>
              <w:right w:val="single" w:sz="4" w:space="0" w:color="auto"/>
            </w:tcBorders>
            <w:hideMark/>
          </w:tcPr>
          <w:p w14:paraId="4E2864B4" w14:textId="5A5875C4" w:rsidR="009F3E85" w:rsidRPr="00012D52" w:rsidRDefault="000A528B" w:rsidP="00012D52">
            <w:pPr>
              <w:jc w:val="center"/>
              <w:rPr>
                <w:b/>
                <w:sz w:val="20"/>
                <w:szCs w:val="20"/>
              </w:rPr>
            </w:pPr>
            <w:r w:rsidRPr="00012D52">
              <w:rPr>
                <w:b/>
                <w:sz w:val="20"/>
                <w:szCs w:val="20"/>
              </w:rPr>
              <w:t>216</w:t>
            </w:r>
          </w:p>
        </w:tc>
      </w:tr>
    </w:tbl>
    <w:p w14:paraId="3ECEFF18" w14:textId="1826B3C2" w:rsidR="00837A37" w:rsidRDefault="00837A37" w:rsidP="00837A37">
      <w:pPr>
        <w:suppressAutoHyphens/>
        <w:spacing w:after="200"/>
        <w:jc w:val="both"/>
        <w:rPr>
          <w:b/>
          <w:sz w:val="22"/>
          <w:szCs w:val="22"/>
        </w:rPr>
        <w:sectPr w:rsidR="00837A37" w:rsidSect="00A14B5E">
          <w:pgSz w:w="11906" w:h="16838"/>
          <w:pgMar w:top="1134" w:right="851" w:bottom="284" w:left="1701" w:header="709" w:footer="113" w:gutter="0"/>
          <w:cols w:space="720"/>
          <w:docGrid w:linePitch="326"/>
        </w:sectPr>
      </w:pPr>
    </w:p>
    <w:p w14:paraId="38ABC428" w14:textId="5715A5AB" w:rsidR="009F3E85" w:rsidRPr="009F3E85" w:rsidRDefault="009F3E85" w:rsidP="00837A37">
      <w:pPr>
        <w:spacing w:after="200" w:line="276" w:lineRule="auto"/>
        <w:ind w:left="851" w:firstLine="565"/>
        <w:rPr>
          <w:b/>
        </w:rPr>
      </w:pPr>
      <w:r w:rsidRPr="009F3E85">
        <w:rPr>
          <w:b/>
        </w:rPr>
        <w:t xml:space="preserve">2.2. Тематический план и содержание профессионального модуля </w:t>
      </w:r>
      <w:r w:rsidRPr="009F3E85">
        <w:rPr>
          <w:rFonts w:ascii="Calibri" w:hAnsi="Calibri"/>
          <w:sz w:val="22"/>
          <w:szCs w:val="22"/>
        </w:rPr>
        <w:t xml:space="preserve"> </w:t>
      </w:r>
      <w:r w:rsidR="00837A37">
        <w:rPr>
          <w:rFonts w:ascii="Calibri" w:hAnsi="Calibri"/>
          <w:sz w:val="22"/>
          <w:szCs w:val="22"/>
        </w:rPr>
        <w:t>(</w:t>
      </w:r>
      <w:r w:rsidRPr="009F3E85">
        <w:rPr>
          <w:b/>
        </w:rPr>
        <w:t>ПМ</w:t>
      </w:r>
      <w:r w:rsidR="00837A37">
        <w:rPr>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172"/>
        <w:gridCol w:w="1620"/>
      </w:tblGrid>
      <w:tr w:rsidR="00837A37" w:rsidRPr="009F3E85" w14:paraId="39AB539D" w14:textId="77777777" w:rsidTr="00477324">
        <w:trPr>
          <w:trHeight w:val="1204"/>
        </w:trPr>
        <w:tc>
          <w:tcPr>
            <w:tcW w:w="1355" w:type="pct"/>
            <w:tcBorders>
              <w:top w:val="single" w:sz="4" w:space="0" w:color="auto"/>
              <w:left w:val="single" w:sz="4" w:space="0" w:color="auto"/>
              <w:bottom w:val="single" w:sz="4" w:space="0" w:color="auto"/>
              <w:right w:val="single" w:sz="4" w:space="0" w:color="auto"/>
            </w:tcBorders>
            <w:hideMark/>
          </w:tcPr>
          <w:p w14:paraId="3090F49F" w14:textId="7D249CCD" w:rsidR="00837A37" w:rsidRPr="009F3E85" w:rsidRDefault="00837A37" w:rsidP="00837A37">
            <w:pPr>
              <w:spacing w:after="200" w:line="276" w:lineRule="auto"/>
              <w:jc w:val="center"/>
              <w:rPr>
                <w:b/>
                <w:sz w:val="22"/>
                <w:szCs w:val="22"/>
              </w:rPr>
            </w:pPr>
            <w:r w:rsidRPr="00866EA1">
              <w:rPr>
                <w:b/>
                <w:bCs/>
              </w:rPr>
              <w:t>Наименование разделов и тем профессионального модуля (ПМ), междисциплинарных курсов (МДК)</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0A05DA3" w14:textId="77777777" w:rsidR="00837A37" w:rsidRPr="00866EA1" w:rsidRDefault="00837A37" w:rsidP="00837A37">
            <w:pPr>
              <w:suppressAutoHyphens/>
              <w:jc w:val="center"/>
              <w:rPr>
                <w:b/>
                <w:bCs/>
              </w:rPr>
            </w:pPr>
            <w:r w:rsidRPr="00866EA1">
              <w:rPr>
                <w:b/>
                <w:bCs/>
              </w:rPr>
              <w:t>Содержание учебного материала,</w:t>
            </w:r>
          </w:p>
          <w:p w14:paraId="2B7A612E" w14:textId="2334DEC1" w:rsidR="00837A37" w:rsidRPr="009F3E85" w:rsidRDefault="00837A37" w:rsidP="00837A37">
            <w:pPr>
              <w:suppressAutoHyphens/>
              <w:ind w:right="-744"/>
              <w:jc w:val="center"/>
              <w:rPr>
                <w:b/>
                <w:sz w:val="22"/>
                <w:szCs w:val="22"/>
              </w:rPr>
            </w:pPr>
            <w:r w:rsidRPr="00866EA1">
              <w:rPr>
                <w:b/>
                <w:bCs/>
              </w:rPr>
              <w:t xml:space="preserve">лабораторные работы и практические занятия, самостоятельная учебная работа обучающихся, курсовая работа (проект) </w:t>
            </w:r>
            <w:r w:rsidRPr="00866EA1">
              <w:rPr>
                <w:bCs/>
                <w:i/>
              </w:rPr>
              <w:t>(если предусмотрены)</w:t>
            </w:r>
          </w:p>
        </w:tc>
        <w:tc>
          <w:tcPr>
            <w:tcW w:w="860" w:type="pct"/>
            <w:tcBorders>
              <w:top w:val="single" w:sz="4" w:space="0" w:color="auto"/>
              <w:left w:val="single" w:sz="4" w:space="0" w:color="auto"/>
              <w:bottom w:val="single" w:sz="4" w:space="0" w:color="auto"/>
              <w:right w:val="single" w:sz="4" w:space="0" w:color="auto"/>
            </w:tcBorders>
            <w:vAlign w:val="center"/>
            <w:hideMark/>
          </w:tcPr>
          <w:p w14:paraId="10EEF14A" w14:textId="76CE5D4F" w:rsidR="00837A37" w:rsidRPr="00837A37" w:rsidRDefault="00837A37" w:rsidP="00837A37">
            <w:pPr>
              <w:spacing w:after="200" w:line="276" w:lineRule="auto"/>
              <w:jc w:val="center"/>
              <w:rPr>
                <w:b/>
                <w:bCs/>
                <w:sz w:val="22"/>
                <w:szCs w:val="22"/>
              </w:rPr>
            </w:pPr>
            <w:r w:rsidRPr="00837A37">
              <w:rPr>
                <w:b/>
                <w:bCs/>
                <w:sz w:val="22"/>
                <w:szCs w:val="22"/>
              </w:rPr>
              <w:t>Объем, акад. ч / в том числе в форме практической подготовки, акад. ч.</w:t>
            </w:r>
          </w:p>
        </w:tc>
      </w:tr>
      <w:tr w:rsidR="009F3E85" w:rsidRPr="009F3E85" w14:paraId="1375743B" w14:textId="77777777" w:rsidTr="00477324">
        <w:tc>
          <w:tcPr>
            <w:tcW w:w="1355" w:type="pct"/>
            <w:tcBorders>
              <w:top w:val="single" w:sz="4" w:space="0" w:color="auto"/>
              <w:left w:val="single" w:sz="4" w:space="0" w:color="auto"/>
              <w:bottom w:val="single" w:sz="4" w:space="0" w:color="auto"/>
              <w:right w:val="single" w:sz="4" w:space="0" w:color="auto"/>
            </w:tcBorders>
            <w:hideMark/>
          </w:tcPr>
          <w:p w14:paraId="7CB37C8E" w14:textId="77777777" w:rsidR="009F3E85" w:rsidRPr="009F3E85" w:rsidRDefault="009F3E85" w:rsidP="009F3E85">
            <w:pPr>
              <w:spacing w:after="200" w:line="276" w:lineRule="auto"/>
              <w:jc w:val="center"/>
              <w:rPr>
                <w:b/>
                <w:sz w:val="22"/>
                <w:szCs w:val="22"/>
              </w:rPr>
            </w:pPr>
            <w:r w:rsidRPr="009F3E85">
              <w:rPr>
                <w:b/>
                <w:sz w:val="22"/>
                <w:szCs w:val="22"/>
              </w:rPr>
              <w:t>1</w:t>
            </w:r>
          </w:p>
        </w:tc>
        <w:tc>
          <w:tcPr>
            <w:tcW w:w="2785" w:type="pct"/>
            <w:tcBorders>
              <w:top w:val="single" w:sz="4" w:space="0" w:color="auto"/>
              <w:left w:val="single" w:sz="4" w:space="0" w:color="auto"/>
              <w:bottom w:val="single" w:sz="4" w:space="0" w:color="auto"/>
              <w:right w:val="single" w:sz="4" w:space="0" w:color="auto"/>
            </w:tcBorders>
            <w:hideMark/>
          </w:tcPr>
          <w:p w14:paraId="0CBE6194" w14:textId="77777777" w:rsidR="009F3E85" w:rsidRPr="009F3E85" w:rsidRDefault="009F3E85" w:rsidP="009F3E85">
            <w:pPr>
              <w:spacing w:after="200" w:line="276" w:lineRule="auto"/>
              <w:jc w:val="center"/>
              <w:rPr>
                <w:b/>
                <w:bCs/>
                <w:sz w:val="22"/>
                <w:szCs w:val="22"/>
              </w:rPr>
            </w:pPr>
            <w:r w:rsidRPr="009F3E85">
              <w:rPr>
                <w:b/>
                <w:bCs/>
                <w:sz w:val="22"/>
                <w:szCs w:val="22"/>
              </w:rPr>
              <w:t>2</w:t>
            </w:r>
          </w:p>
        </w:tc>
        <w:tc>
          <w:tcPr>
            <w:tcW w:w="860" w:type="pct"/>
            <w:tcBorders>
              <w:top w:val="single" w:sz="4" w:space="0" w:color="auto"/>
              <w:left w:val="single" w:sz="4" w:space="0" w:color="auto"/>
              <w:bottom w:val="single" w:sz="4" w:space="0" w:color="auto"/>
              <w:right w:val="single" w:sz="4" w:space="0" w:color="auto"/>
            </w:tcBorders>
            <w:vAlign w:val="center"/>
            <w:hideMark/>
          </w:tcPr>
          <w:p w14:paraId="7EB22655" w14:textId="77777777" w:rsidR="009F3E85" w:rsidRPr="00837A37" w:rsidRDefault="009F3E85" w:rsidP="00837A37">
            <w:pPr>
              <w:spacing w:after="200" w:line="276" w:lineRule="auto"/>
              <w:jc w:val="center"/>
              <w:rPr>
                <w:b/>
                <w:bCs/>
                <w:sz w:val="22"/>
                <w:szCs w:val="22"/>
              </w:rPr>
            </w:pPr>
            <w:r w:rsidRPr="00837A37">
              <w:rPr>
                <w:b/>
                <w:bCs/>
                <w:sz w:val="22"/>
                <w:szCs w:val="22"/>
              </w:rPr>
              <w:t>3</w:t>
            </w:r>
          </w:p>
        </w:tc>
      </w:tr>
      <w:tr w:rsidR="009F3E85" w:rsidRPr="009F3E85" w14:paraId="1911A0F3" w14:textId="77777777" w:rsidTr="00477324">
        <w:tc>
          <w:tcPr>
            <w:tcW w:w="4140" w:type="pct"/>
            <w:gridSpan w:val="2"/>
            <w:tcBorders>
              <w:top w:val="single" w:sz="4" w:space="0" w:color="auto"/>
              <w:left w:val="single" w:sz="4" w:space="0" w:color="auto"/>
              <w:right w:val="single" w:sz="4" w:space="0" w:color="auto"/>
            </w:tcBorders>
          </w:tcPr>
          <w:p w14:paraId="1BF8BDE6" w14:textId="77777777" w:rsidR="009F3E85" w:rsidRPr="009F3E85" w:rsidRDefault="009F3E85" w:rsidP="009F3E85">
            <w:pPr>
              <w:spacing w:after="200"/>
              <w:rPr>
                <w:rFonts w:ascii="Calibri" w:hAnsi="Calibri"/>
                <w:b/>
              </w:rPr>
            </w:pPr>
            <w:r w:rsidRPr="009F3E85">
              <w:rPr>
                <w:b/>
                <w:bCs/>
                <w:i/>
              </w:rPr>
              <w:t>МДК 02.01 Основы режиссерского и сценарного мастерства</w:t>
            </w:r>
          </w:p>
        </w:tc>
        <w:tc>
          <w:tcPr>
            <w:tcW w:w="860" w:type="pct"/>
            <w:tcBorders>
              <w:top w:val="single" w:sz="4" w:space="0" w:color="auto"/>
              <w:left w:val="single" w:sz="4" w:space="0" w:color="auto"/>
              <w:bottom w:val="single" w:sz="4" w:space="0" w:color="auto"/>
              <w:right w:val="single" w:sz="4" w:space="0" w:color="auto"/>
            </w:tcBorders>
          </w:tcPr>
          <w:p w14:paraId="3099D874" w14:textId="4B5383D2" w:rsidR="009F3E85" w:rsidRPr="00837A37" w:rsidRDefault="00477324" w:rsidP="00837A37">
            <w:pPr>
              <w:suppressAutoHyphens/>
              <w:spacing w:after="200" w:line="276" w:lineRule="auto"/>
              <w:jc w:val="center"/>
              <w:rPr>
                <w:i/>
                <w:sz w:val="22"/>
                <w:szCs w:val="22"/>
              </w:rPr>
            </w:pPr>
            <w:r>
              <w:rPr>
                <w:i/>
                <w:sz w:val="22"/>
                <w:szCs w:val="22"/>
              </w:rPr>
              <w:t>665</w:t>
            </w:r>
          </w:p>
        </w:tc>
      </w:tr>
      <w:tr w:rsidR="009F3E85" w:rsidRPr="009F3E85" w14:paraId="287C8BE5" w14:textId="77777777" w:rsidTr="00477324">
        <w:tc>
          <w:tcPr>
            <w:tcW w:w="1355" w:type="pct"/>
            <w:tcBorders>
              <w:top w:val="single" w:sz="4" w:space="0" w:color="auto"/>
              <w:left w:val="single" w:sz="4" w:space="0" w:color="auto"/>
              <w:bottom w:val="single" w:sz="4" w:space="0" w:color="auto"/>
              <w:right w:val="single" w:sz="4" w:space="0" w:color="auto"/>
            </w:tcBorders>
          </w:tcPr>
          <w:p w14:paraId="545856B4" w14:textId="77777777" w:rsidR="009F3E85" w:rsidRPr="009F3E85" w:rsidRDefault="009F3E85" w:rsidP="009F3E85">
            <w:pPr>
              <w:spacing w:after="200" w:line="276" w:lineRule="auto"/>
              <w:rPr>
                <w:highlight w:val="yellow"/>
              </w:rPr>
            </w:pPr>
            <w:r w:rsidRPr="009F3E85">
              <w:rPr>
                <w:sz w:val="22"/>
                <w:szCs w:val="22"/>
              </w:rPr>
              <w:t>02.01.01.История праздников и представлений</w:t>
            </w:r>
          </w:p>
        </w:tc>
        <w:tc>
          <w:tcPr>
            <w:tcW w:w="2785" w:type="pct"/>
            <w:tcBorders>
              <w:top w:val="single" w:sz="4" w:space="0" w:color="auto"/>
              <w:left w:val="single" w:sz="4" w:space="0" w:color="auto"/>
              <w:bottom w:val="single" w:sz="4" w:space="0" w:color="auto"/>
              <w:right w:val="single" w:sz="4" w:space="0" w:color="auto"/>
            </w:tcBorders>
          </w:tcPr>
          <w:p w14:paraId="5C031BB8" w14:textId="77777777" w:rsidR="009F3E85" w:rsidRPr="009F3E85" w:rsidRDefault="009F3E85" w:rsidP="009F3E85">
            <w:pPr>
              <w:spacing w:after="200"/>
              <w:jc w:val="both"/>
              <w:rPr>
                <w:sz w:val="22"/>
                <w:szCs w:val="22"/>
              </w:rPr>
            </w:pPr>
            <w:r w:rsidRPr="009F3E85">
              <w:rPr>
                <w:sz w:val="22"/>
                <w:szCs w:val="22"/>
              </w:rPr>
              <w:t xml:space="preserve">Праздник как социально-эстетический феномен. Общие концепции праздника в </w:t>
            </w:r>
            <w:proofErr w:type="spellStart"/>
            <w:r w:rsidRPr="009F3E85">
              <w:rPr>
                <w:sz w:val="22"/>
                <w:szCs w:val="22"/>
              </w:rPr>
              <w:t>эортологии</w:t>
            </w:r>
            <w:proofErr w:type="spellEnd"/>
            <w:r w:rsidRPr="009F3E85">
              <w:rPr>
                <w:sz w:val="22"/>
                <w:szCs w:val="22"/>
              </w:rPr>
              <w:t xml:space="preserve"> XIX-ХХ вв.  Массовые празднества Древней Греции.  Массовые празднества Древнего Рима. Театрализованные празднества Средневековья и эпохи Возрождения. Театрализованные празднества Великой Французской революции. Обряды, народные празднества у славянских племен. Театрализованные представления и массовые празднества в России XII-</w:t>
            </w:r>
            <w:proofErr w:type="spellStart"/>
            <w:r w:rsidRPr="009F3E85">
              <w:rPr>
                <w:sz w:val="22"/>
                <w:szCs w:val="22"/>
              </w:rPr>
              <w:t>XVIIвв</w:t>
            </w:r>
            <w:proofErr w:type="spellEnd"/>
            <w:r w:rsidRPr="009F3E85">
              <w:rPr>
                <w:sz w:val="22"/>
                <w:szCs w:val="22"/>
              </w:rPr>
              <w:t>. Театрализованные представления и массовые празднества в России XVIII-</w:t>
            </w:r>
            <w:proofErr w:type="spellStart"/>
            <w:r w:rsidRPr="009F3E85">
              <w:rPr>
                <w:sz w:val="22"/>
                <w:szCs w:val="22"/>
              </w:rPr>
              <w:t>XIXвв</w:t>
            </w:r>
            <w:proofErr w:type="spellEnd"/>
            <w:r w:rsidRPr="009F3E85">
              <w:rPr>
                <w:sz w:val="22"/>
                <w:szCs w:val="22"/>
              </w:rPr>
              <w:t>.  Массовые праздники первой половины ХХ века Массовые праздники, фестивали, гуляния 2-ой половины ХХ века  Праздники современности.</w:t>
            </w:r>
          </w:p>
        </w:tc>
        <w:tc>
          <w:tcPr>
            <w:tcW w:w="860" w:type="pct"/>
            <w:tcBorders>
              <w:top w:val="single" w:sz="4" w:space="0" w:color="auto"/>
              <w:left w:val="single" w:sz="4" w:space="0" w:color="auto"/>
              <w:bottom w:val="single" w:sz="4" w:space="0" w:color="auto"/>
              <w:right w:val="single" w:sz="4" w:space="0" w:color="auto"/>
            </w:tcBorders>
          </w:tcPr>
          <w:p w14:paraId="7E4B43FF" w14:textId="08738BDF" w:rsidR="009F3E85" w:rsidRPr="00837A37" w:rsidRDefault="00125A04" w:rsidP="00837A37">
            <w:pPr>
              <w:suppressAutoHyphens/>
              <w:spacing w:after="200" w:line="276" w:lineRule="auto"/>
              <w:jc w:val="center"/>
              <w:rPr>
                <w:rFonts w:ascii="Calibri" w:hAnsi="Calibri"/>
                <w:sz w:val="22"/>
                <w:szCs w:val="22"/>
              </w:rPr>
            </w:pPr>
            <w:r w:rsidRPr="00837A37">
              <w:rPr>
                <w:rFonts w:ascii="Calibri" w:hAnsi="Calibri"/>
                <w:sz w:val="22"/>
                <w:szCs w:val="22"/>
              </w:rPr>
              <w:t>32</w:t>
            </w:r>
          </w:p>
        </w:tc>
      </w:tr>
      <w:tr w:rsidR="009F3E85" w:rsidRPr="009F3E85" w14:paraId="618C2B6C" w14:textId="77777777" w:rsidTr="00477324">
        <w:tc>
          <w:tcPr>
            <w:tcW w:w="1355" w:type="pct"/>
            <w:tcBorders>
              <w:top w:val="single" w:sz="4" w:space="0" w:color="auto"/>
              <w:left w:val="single" w:sz="4" w:space="0" w:color="auto"/>
              <w:right w:val="single" w:sz="4" w:space="0" w:color="auto"/>
            </w:tcBorders>
          </w:tcPr>
          <w:p w14:paraId="4D0F8637" w14:textId="77777777" w:rsidR="009F3E85" w:rsidRPr="009F3E85" w:rsidRDefault="009F3E85" w:rsidP="009F3E85">
            <w:pPr>
              <w:spacing w:before="120" w:after="120"/>
              <w:rPr>
                <w:b/>
                <w:bCs/>
                <w:lang w:val="x-none" w:eastAsia="x-none"/>
              </w:rPr>
            </w:pPr>
            <w:r w:rsidRPr="009F3E85">
              <w:rPr>
                <w:lang w:eastAsia="x-none"/>
              </w:rPr>
              <w:t xml:space="preserve">02.01.02. </w:t>
            </w:r>
            <w:r w:rsidRPr="009F3E85">
              <w:rPr>
                <w:lang w:val="x-none" w:eastAsia="x-none"/>
              </w:rPr>
              <w:t>Режиссура культурно-массовых мероприятий и театрализованных представлений</w:t>
            </w:r>
          </w:p>
        </w:tc>
        <w:tc>
          <w:tcPr>
            <w:tcW w:w="2785" w:type="pct"/>
            <w:tcBorders>
              <w:top w:val="single" w:sz="4" w:space="0" w:color="auto"/>
              <w:left w:val="single" w:sz="4" w:space="0" w:color="auto"/>
              <w:bottom w:val="single" w:sz="4" w:space="0" w:color="auto"/>
              <w:right w:val="single" w:sz="4" w:space="0" w:color="auto"/>
            </w:tcBorders>
            <w:hideMark/>
          </w:tcPr>
          <w:p w14:paraId="679CC465" w14:textId="77777777" w:rsidR="009F3E85" w:rsidRPr="009F3E85" w:rsidRDefault="009F3E85" w:rsidP="009F3E85">
            <w:pPr>
              <w:rPr>
                <w:sz w:val="22"/>
                <w:szCs w:val="22"/>
                <w:u w:val="single"/>
              </w:rPr>
            </w:pPr>
            <w:r w:rsidRPr="009F3E85">
              <w:rPr>
                <w:sz w:val="22"/>
                <w:szCs w:val="22"/>
                <w:u w:val="single"/>
              </w:rPr>
              <w:t>РАЗДЕЛ 1. Режиссура – род творческой деятельности. Основы постановочной работы</w:t>
            </w:r>
          </w:p>
          <w:p w14:paraId="04273D6C" w14:textId="77777777" w:rsidR="009F3E85" w:rsidRPr="009F3E85" w:rsidRDefault="009F3E85" w:rsidP="009F3E85">
            <w:pPr>
              <w:rPr>
                <w:bCs/>
                <w:sz w:val="22"/>
                <w:szCs w:val="22"/>
              </w:rPr>
            </w:pPr>
            <w:r w:rsidRPr="009F3E85">
              <w:rPr>
                <w:bCs/>
                <w:sz w:val="22"/>
                <w:szCs w:val="22"/>
              </w:rPr>
              <w:t xml:space="preserve"> Режиссура как род творческой деятельности</w:t>
            </w:r>
          </w:p>
          <w:p w14:paraId="706C0CD5" w14:textId="77777777" w:rsidR="009F3E85" w:rsidRPr="009F3E85" w:rsidRDefault="009F3E85" w:rsidP="009F3E85">
            <w:pPr>
              <w:rPr>
                <w:bCs/>
                <w:sz w:val="22"/>
                <w:szCs w:val="22"/>
              </w:rPr>
            </w:pPr>
            <w:r w:rsidRPr="009F3E85">
              <w:rPr>
                <w:bCs/>
                <w:sz w:val="22"/>
                <w:szCs w:val="22"/>
              </w:rPr>
              <w:t>Режиссерский замысел-основа будущего представления</w:t>
            </w:r>
          </w:p>
          <w:p w14:paraId="7C3534D9" w14:textId="77777777" w:rsidR="009F3E85" w:rsidRPr="009F3E85" w:rsidRDefault="009F3E85" w:rsidP="009F3E85">
            <w:pPr>
              <w:rPr>
                <w:bCs/>
                <w:sz w:val="22"/>
                <w:szCs w:val="22"/>
              </w:rPr>
            </w:pPr>
            <w:r w:rsidRPr="009F3E85">
              <w:rPr>
                <w:bCs/>
                <w:sz w:val="22"/>
                <w:szCs w:val="22"/>
              </w:rPr>
              <w:t>Виды театрализованных представлений</w:t>
            </w:r>
          </w:p>
          <w:p w14:paraId="20395136" w14:textId="77777777" w:rsidR="009F3E85" w:rsidRPr="009F3E85" w:rsidRDefault="009F3E85" w:rsidP="009F3E85">
            <w:pPr>
              <w:rPr>
                <w:bCs/>
                <w:sz w:val="22"/>
                <w:szCs w:val="22"/>
              </w:rPr>
            </w:pPr>
            <w:r w:rsidRPr="009F3E85">
              <w:rPr>
                <w:bCs/>
                <w:sz w:val="22"/>
                <w:szCs w:val="22"/>
              </w:rPr>
              <w:t xml:space="preserve">Знакомство с творчеством известных театральных режиссеров </w:t>
            </w:r>
          </w:p>
          <w:p w14:paraId="51ED3924" w14:textId="77777777" w:rsidR="009F3E85" w:rsidRPr="009F3E85" w:rsidRDefault="009F3E85" w:rsidP="009F3E85">
            <w:pPr>
              <w:rPr>
                <w:sz w:val="22"/>
                <w:szCs w:val="22"/>
                <w:u w:val="single"/>
              </w:rPr>
            </w:pPr>
            <w:r w:rsidRPr="009F3E85">
              <w:rPr>
                <w:sz w:val="22"/>
                <w:szCs w:val="22"/>
                <w:u w:val="single"/>
              </w:rPr>
              <w:t>Индивидуальные занятия:</w:t>
            </w:r>
          </w:p>
          <w:p w14:paraId="14B60095" w14:textId="77777777" w:rsidR="009F3E85" w:rsidRPr="009F3E85" w:rsidRDefault="009F3E85" w:rsidP="009F3E85">
            <w:pPr>
              <w:rPr>
                <w:bCs/>
                <w:sz w:val="22"/>
                <w:szCs w:val="22"/>
              </w:rPr>
            </w:pPr>
            <w:r w:rsidRPr="009F3E85">
              <w:rPr>
                <w:bCs/>
                <w:sz w:val="22"/>
                <w:szCs w:val="22"/>
              </w:rPr>
              <w:t>Отработка элементов актерского и режиссерского тренинга.</w:t>
            </w:r>
          </w:p>
          <w:p w14:paraId="25411A30" w14:textId="77777777" w:rsidR="009F3E85" w:rsidRPr="009F3E85" w:rsidRDefault="009F3E85" w:rsidP="009F3E85">
            <w:pPr>
              <w:rPr>
                <w:sz w:val="22"/>
                <w:szCs w:val="22"/>
                <w:u w:val="single"/>
              </w:rPr>
            </w:pPr>
            <w:r w:rsidRPr="009F3E85">
              <w:rPr>
                <w:sz w:val="22"/>
                <w:szCs w:val="22"/>
                <w:u w:val="single"/>
              </w:rPr>
              <w:t>РАЗДЕЛ 2. Этапы работы над инсценировкой.</w:t>
            </w:r>
          </w:p>
          <w:p w14:paraId="4D9676E8" w14:textId="77777777" w:rsidR="009F3E85" w:rsidRPr="009F3E85" w:rsidRDefault="009F3E85" w:rsidP="009F3E85">
            <w:pPr>
              <w:rPr>
                <w:bCs/>
                <w:sz w:val="22"/>
                <w:szCs w:val="22"/>
              </w:rPr>
            </w:pPr>
            <w:r w:rsidRPr="009F3E85">
              <w:rPr>
                <w:bCs/>
                <w:sz w:val="22"/>
                <w:szCs w:val="22"/>
              </w:rPr>
              <w:t>Режиссерский замысел-основа будущего представления</w:t>
            </w:r>
          </w:p>
          <w:p w14:paraId="205C8976" w14:textId="77777777" w:rsidR="009F3E85" w:rsidRPr="009F3E85" w:rsidRDefault="009F3E85" w:rsidP="009F3E85">
            <w:pPr>
              <w:rPr>
                <w:bCs/>
                <w:sz w:val="22"/>
                <w:szCs w:val="22"/>
              </w:rPr>
            </w:pPr>
            <w:r w:rsidRPr="009F3E85">
              <w:rPr>
                <w:bCs/>
                <w:sz w:val="22"/>
                <w:szCs w:val="22"/>
              </w:rPr>
              <w:t>Сверхзадача и сквозное действие. Основные положения метода действенного анализа. Выразительные средства режиссуры. Мизансцена-язык режиссера. Сценическая атмосфера.  Этапы работы над инсценировкой.</w:t>
            </w:r>
          </w:p>
          <w:p w14:paraId="19122BEB" w14:textId="77777777" w:rsidR="009F3E85" w:rsidRPr="009F3E85" w:rsidRDefault="009F3E85" w:rsidP="009F3E85">
            <w:pPr>
              <w:rPr>
                <w:bCs/>
                <w:sz w:val="22"/>
                <w:szCs w:val="22"/>
              </w:rPr>
            </w:pPr>
            <w:r w:rsidRPr="009F3E85">
              <w:rPr>
                <w:bCs/>
                <w:sz w:val="22"/>
                <w:szCs w:val="22"/>
              </w:rPr>
              <w:t>Органичное включение в драматическую сцену вокала, хореографии и пластики.</w:t>
            </w:r>
          </w:p>
          <w:p w14:paraId="692B84C0" w14:textId="77777777" w:rsidR="009F3E85" w:rsidRPr="009F3E85" w:rsidRDefault="009F3E85" w:rsidP="009F3E85">
            <w:pPr>
              <w:rPr>
                <w:sz w:val="22"/>
                <w:szCs w:val="22"/>
                <w:u w:val="single"/>
              </w:rPr>
            </w:pPr>
            <w:r w:rsidRPr="009F3E85">
              <w:rPr>
                <w:sz w:val="22"/>
                <w:szCs w:val="22"/>
                <w:u w:val="single"/>
              </w:rPr>
              <w:t>Индивидуальные занятия</w:t>
            </w:r>
          </w:p>
          <w:p w14:paraId="4590A44C" w14:textId="77777777" w:rsidR="009F3E85" w:rsidRPr="009F3E85" w:rsidRDefault="009F3E85" w:rsidP="009F3E85">
            <w:pPr>
              <w:rPr>
                <w:bCs/>
                <w:sz w:val="22"/>
                <w:szCs w:val="22"/>
              </w:rPr>
            </w:pPr>
            <w:r w:rsidRPr="009F3E85">
              <w:rPr>
                <w:bCs/>
                <w:sz w:val="22"/>
                <w:szCs w:val="22"/>
              </w:rPr>
              <w:t>Отработка элементов актерского и режиссерского тренинга</w:t>
            </w:r>
          </w:p>
          <w:p w14:paraId="58FBDCB0" w14:textId="77777777" w:rsidR="009F3E85" w:rsidRPr="009F3E85" w:rsidRDefault="009F3E85" w:rsidP="009F3E85">
            <w:pPr>
              <w:rPr>
                <w:sz w:val="22"/>
                <w:szCs w:val="22"/>
                <w:u w:val="single"/>
              </w:rPr>
            </w:pPr>
            <w:r w:rsidRPr="009F3E85">
              <w:rPr>
                <w:sz w:val="22"/>
                <w:szCs w:val="22"/>
                <w:u w:val="single"/>
              </w:rPr>
              <w:t>РАЗДЕЛ 3. Музыкально-поэтическое представление – специфический вид театрализованного представления</w:t>
            </w:r>
          </w:p>
          <w:p w14:paraId="514E270D" w14:textId="77777777" w:rsidR="009F3E85" w:rsidRPr="009F3E85" w:rsidRDefault="009F3E85" w:rsidP="009F3E85">
            <w:pPr>
              <w:rPr>
                <w:b/>
                <w:bCs/>
                <w:sz w:val="22"/>
                <w:szCs w:val="22"/>
              </w:rPr>
            </w:pPr>
            <w:r w:rsidRPr="009F3E85">
              <w:rPr>
                <w:bCs/>
                <w:sz w:val="22"/>
                <w:szCs w:val="22"/>
              </w:rPr>
              <w:t>Особенности формирования режиссерского замысла музыкально-поэтического представления</w:t>
            </w:r>
            <w:r w:rsidRPr="009F3E85">
              <w:rPr>
                <w:b/>
                <w:bCs/>
                <w:sz w:val="22"/>
                <w:szCs w:val="22"/>
              </w:rPr>
              <w:t xml:space="preserve">. </w:t>
            </w:r>
            <w:r w:rsidRPr="009F3E85">
              <w:rPr>
                <w:bCs/>
                <w:sz w:val="22"/>
                <w:szCs w:val="22"/>
              </w:rPr>
              <w:t>Музыкальный материал в поэтическом представлении. Режиссерская работа над текстом. Вокальные номера в музыкально-поэтическом представлении.</w:t>
            </w:r>
          </w:p>
          <w:p w14:paraId="3E3CF2C4" w14:textId="77777777" w:rsidR="009F3E85" w:rsidRPr="009F3E85" w:rsidRDefault="009F3E85" w:rsidP="009F3E85">
            <w:pPr>
              <w:rPr>
                <w:sz w:val="22"/>
                <w:szCs w:val="22"/>
                <w:u w:val="single"/>
              </w:rPr>
            </w:pPr>
            <w:r w:rsidRPr="009F3E85">
              <w:rPr>
                <w:sz w:val="22"/>
                <w:szCs w:val="22"/>
                <w:u w:val="single"/>
              </w:rPr>
              <w:t>Индивидуальные занятия</w:t>
            </w:r>
          </w:p>
          <w:p w14:paraId="433A2943" w14:textId="77777777" w:rsidR="009F3E85" w:rsidRPr="009F3E85" w:rsidRDefault="009F3E85" w:rsidP="009F3E85">
            <w:pPr>
              <w:rPr>
                <w:bCs/>
                <w:sz w:val="22"/>
                <w:szCs w:val="22"/>
              </w:rPr>
            </w:pPr>
            <w:r w:rsidRPr="009F3E85">
              <w:rPr>
                <w:bCs/>
                <w:sz w:val="22"/>
                <w:szCs w:val="22"/>
              </w:rPr>
              <w:t>Отработка элементов музыкально-поэтического представления</w:t>
            </w:r>
          </w:p>
          <w:p w14:paraId="294DC3F0" w14:textId="77777777" w:rsidR="009F3E85" w:rsidRPr="009F3E85" w:rsidRDefault="009F3E85" w:rsidP="009F3E85">
            <w:pPr>
              <w:rPr>
                <w:sz w:val="22"/>
                <w:szCs w:val="22"/>
                <w:u w:val="single"/>
              </w:rPr>
            </w:pPr>
            <w:r w:rsidRPr="009F3E85">
              <w:rPr>
                <w:sz w:val="22"/>
                <w:szCs w:val="22"/>
                <w:u w:val="single"/>
              </w:rPr>
              <w:t>РАЗДЕЛ 4. Массовые праздники. Специфические особенности массовых праздников.</w:t>
            </w:r>
          </w:p>
          <w:p w14:paraId="27628470" w14:textId="77777777" w:rsidR="009F3E85" w:rsidRPr="009F3E85" w:rsidRDefault="009F3E85" w:rsidP="009F3E85">
            <w:pPr>
              <w:rPr>
                <w:b/>
                <w:bCs/>
                <w:sz w:val="22"/>
                <w:szCs w:val="22"/>
              </w:rPr>
            </w:pPr>
            <w:r w:rsidRPr="009F3E85">
              <w:rPr>
                <w:bCs/>
                <w:sz w:val="22"/>
                <w:szCs w:val="22"/>
              </w:rPr>
              <w:t>Праздник как социально-художественное явление. Отличие массового праздника от театрализованного представления. Праздничная ситуация и пути ее создания.</w:t>
            </w:r>
          </w:p>
          <w:p w14:paraId="097F83A6" w14:textId="77777777" w:rsidR="009F3E85" w:rsidRPr="009F3E85" w:rsidRDefault="009F3E85" w:rsidP="009F3E85">
            <w:pPr>
              <w:rPr>
                <w:b/>
                <w:bCs/>
                <w:sz w:val="22"/>
                <w:szCs w:val="22"/>
              </w:rPr>
            </w:pPr>
            <w:r w:rsidRPr="009F3E85">
              <w:rPr>
                <w:bCs/>
                <w:sz w:val="22"/>
                <w:szCs w:val="22"/>
              </w:rPr>
              <w:t xml:space="preserve">Сценические площадки массового праздника. Особенности </w:t>
            </w:r>
            <w:proofErr w:type="spellStart"/>
            <w:r w:rsidRPr="009F3E85">
              <w:rPr>
                <w:bCs/>
                <w:sz w:val="22"/>
                <w:szCs w:val="22"/>
              </w:rPr>
              <w:t>мизансценирования</w:t>
            </w:r>
            <w:proofErr w:type="spellEnd"/>
            <w:r w:rsidRPr="009F3E85">
              <w:rPr>
                <w:bCs/>
                <w:sz w:val="22"/>
                <w:szCs w:val="22"/>
              </w:rPr>
              <w:t xml:space="preserve"> отдельных номеров в массовом празднике. Шествия и пиротехнические шоу – художественный элемент в программе праздника. Многообразие программ в структуре массового праздника. Режиссерская заявка – творческая основа массового праздника. Массовый однодневный праздник по оригинальному замыслу.</w:t>
            </w:r>
          </w:p>
        </w:tc>
        <w:tc>
          <w:tcPr>
            <w:tcW w:w="860" w:type="pct"/>
            <w:tcBorders>
              <w:top w:val="single" w:sz="4" w:space="0" w:color="auto"/>
              <w:left w:val="single" w:sz="4" w:space="0" w:color="auto"/>
              <w:bottom w:val="single" w:sz="4" w:space="0" w:color="auto"/>
              <w:right w:val="single" w:sz="4" w:space="0" w:color="auto"/>
            </w:tcBorders>
          </w:tcPr>
          <w:p w14:paraId="7BEA2B4D" w14:textId="0C31A886" w:rsidR="009F3E85" w:rsidRPr="00837A37" w:rsidRDefault="00477324" w:rsidP="00837A37">
            <w:pPr>
              <w:suppressAutoHyphens/>
              <w:spacing w:after="200" w:line="276" w:lineRule="auto"/>
              <w:jc w:val="center"/>
              <w:rPr>
                <w:i/>
                <w:sz w:val="22"/>
                <w:szCs w:val="22"/>
              </w:rPr>
            </w:pPr>
            <w:r>
              <w:rPr>
                <w:i/>
                <w:sz w:val="22"/>
                <w:szCs w:val="22"/>
              </w:rPr>
              <w:t>54</w:t>
            </w:r>
          </w:p>
        </w:tc>
      </w:tr>
      <w:tr w:rsidR="009F3E85" w:rsidRPr="009F3E85" w14:paraId="067E812F" w14:textId="77777777" w:rsidTr="00477324">
        <w:tc>
          <w:tcPr>
            <w:tcW w:w="1355" w:type="pct"/>
            <w:tcBorders>
              <w:top w:val="single" w:sz="4" w:space="0" w:color="auto"/>
              <w:left w:val="single" w:sz="4" w:space="0" w:color="auto"/>
              <w:bottom w:val="single" w:sz="4" w:space="0" w:color="auto"/>
              <w:right w:val="single" w:sz="4" w:space="0" w:color="auto"/>
            </w:tcBorders>
          </w:tcPr>
          <w:p w14:paraId="596AB137" w14:textId="77777777" w:rsidR="009F3E85" w:rsidRPr="009F3E85" w:rsidRDefault="009F3E85" w:rsidP="009F3E85">
            <w:pPr>
              <w:spacing w:before="120" w:after="120"/>
              <w:ind w:left="-108"/>
              <w:rPr>
                <w:b/>
                <w:bCs/>
                <w:lang w:val="x-none" w:eastAsia="x-none"/>
              </w:rPr>
            </w:pPr>
            <w:r w:rsidRPr="009F3E85">
              <w:rPr>
                <w:lang w:eastAsia="x-none"/>
              </w:rPr>
              <w:t>02.01.03.</w:t>
            </w:r>
            <w:r w:rsidRPr="009F3E85">
              <w:rPr>
                <w:lang w:val="x-none" w:eastAsia="x-none"/>
              </w:rPr>
              <w:t>Техника сцены и сценография</w:t>
            </w:r>
          </w:p>
        </w:tc>
        <w:tc>
          <w:tcPr>
            <w:tcW w:w="2785" w:type="pct"/>
            <w:tcBorders>
              <w:top w:val="single" w:sz="4" w:space="0" w:color="auto"/>
              <w:left w:val="single" w:sz="4" w:space="0" w:color="auto"/>
              <w:bottom w:val="single" w:sz="4" w:space="0" w:color="auto"/>
              <w:right w:val="single" w:sz="4" w:space="0" w:color="auto"/>
            </w:tcBorders>
          </w:tcPr>
          <w:p w14:paraId="6D1D62CB" w14:textId="77777777" w:rsidR="009F3E85" w:rsidRPr="009F3E85" w:rsidRDefault="009F3E85" w:rsidP="009F3E85">
            <w:pPr>
              <w:rPr>
                <w:sz w:val="22"/>
                <w:szCs w:val="22"/>
                <w:u w:val="single"/>
              </w:rPr>
            </w:pPr>
            <w:r w:rsidRPr="009F3E85">
              <w:rPr>
                <w:sz w:val="22"/>
                <w:szCs w:val="22"/>
                <w:u w:val="single"/>
              </w:rPr>
              <w:t>РАЗДЕЛ 1.Техника сцены. Выразительные средства художественного оформления спектакля</w:t>
            </w:r>
          </w:p>
          <w:p w14:paraId="1B640175" w14:textId="77777777" w:rsidR="009F3E85" w:rsidRPr="009F3E85" w:rsidRDefault="009F3E85" w:rsidP="009F3E85">
            <w:pPr>
              <w:rPr>
                <w:b/>
                <w:bCs/>
                <w:sz w:val="22"/>
                <w:szCs w:val="22"/>
              </w:rPr>
            </w:pPr>
            <w:r w:rsidRPr="009F3E85">
              <w:rPr>
                <w:bCs/>
                <w:sz w:val="22"/>
                <w:szCs w:val="22"/>
              </w:rPr>
              <w:t>Основные этапы развития театральной сцены и ее техники. Типы сцен. Сцена античного театра. Сцена театра Средних веков. Сцена театра эпохи Возрождения. Сцена театра эпохи Классицизма. Сцена театра эпохи Просвещения. Сцена театра конца XIX- начала ХХ веков.</w:t>
            </w:r>
          </w:p>
          <w:p w14:paraId="669894C8" w14:textId="77777777" w:rsidR="009F3E85" w:rsidRPr="009F3E85" w:rsidRDefault="009F3E85" w:rsidP="009F3E85">
            <w:pPr>
              <w:rPr>
                <w:bCs/>
                <w:sz w:val="22"/>
                <w:szCs w:val="22"/>
              </w:rPr>
            </w:pPr>
            <w:r w:rsidRPr="009F3E85">
              <w:rPr>
                <w:bCs/>
                <w:sz w:val="22"/>
                <w:szCs w:val="22"/>
              </w:rPr>
              <w:t>Техника современной сцены: устройство и оборудование. Одежда сцены. Техника современной сцены: осветительное и проекционное оборудование. Техника современной сцены: зал и сцена массового театра. Звукошумовое оформление спектакля. Виды сценического освещения. Режиссер и зрительный образ спектакля. Основы композиции художественного оформления спектакля</w:t>
            </w:r>
          </w:p>
          <w:p w14:paraId="0690AE1A" w14:textId="77777777" w:rsidR="009F3E85" w:rsidRPr="009F3E85" w:rsidRDefault="009F3E85" w:rsidP="009F3E85">
            <w:pPr>
              <w:rPr>
                <w:b/>
                <w:bCs/>
                <w:sz w:val="22"/>
                <w:szCs w:val="22"/>
              </w:rPr>
            </w:pPr>
            <w:r w:rsidRPr="009F3E85">
              <w:rPr>
                <w:sz w:val="22"/>
                <w:szCs w:val="22"/>
                <w:u w:val="single"/>
              </w:rPr>
              <w:t>Индивидуальные занятия.</w:t>
            </w:r>
            <w:r w:rsidRPr="009F3E85">
              <w:rPr>
                <w:b/>
                <w:bCs/>
                <w:sz w:val="22"/>
                <w:szCs w:val="22"/>
              </w:rPr>
              <w:tab/>
            </w:r>
            <w:r w:rsidRPr="009F3E85">
              <w:rPr>
                <w:bCs/>
                <w:sz w:val="22"/>
                <w:szCs w:val="22"/>
              </w:rPr>
              <w:t>Разработать композицию художественного оформления спектакля</w:t>
            </w:r>
            <w:r w:rsidRPr="009F3E85">
              <w:rPr>
                <w:b/>
                <w:bCs/>
                <w:sz w:val="22"/>
                <w:szCs w:val="22"/>
              </w:rPr>
              <w:t>.</w:t>
            </w:r>
          </w:p>
          <w:p w14:paraId="7773CF11" w14:textId="77777777" w:rsidR="009F3E85" w:rsidRPr="009F3E85" w:rsidRDefault="009F3E85" w:rsidP="009F3E85">
            <w:pPr>
              <w:rPr>
                <w:sz w:val="22"/>
                <w:szCs w:val="22"/>
                <w:u w:val="single"/>
              </w:rPr>
            </w:pPr>
            <w:r w:rsidRPr="009F3E85">
              <w:rPr>
                <w:sz w:val="22"/>
                <w:szCs w:val="22"/>
                <w:u w:val="single"/>
              </w:rPr>
              <w:t>РАЗДЕЛ 2. Технологии изготовления декорационного и художественного оформления спектакля и театрализованного представления.</w:t>
            </w:r>
          </w:p>
          <w:p w14:paraId="30DBC526" w14:textId="77777777" w:rsidR="009F3E85" w:rsidRPr="009F3E85" w:rsidRDefault="009F3E85" w:rsidP="009F3E85">
            <w:pPr>
              <w:rPr>
                <w:bCs/>
                <w:sz w:val="22"/>
                <w:szCs w:val="22"/>
              </w:rPr>
            </w:pPr>
            <w:r w:rsidRPr="009F3E85">
              <w:rPr>
                <w:bCs/>
                <w:sz w:val="22"/>
                <w:szCs w:val="22"/>
              </w:rPr>
              <w:t>Жесткие и мягкие декорации. Театральная бутафория.</w:t>
            </w:r>
          </w:p>
          <w:p w14:paraId="7A2713F3" w14:textId="77777777" w:rsidR="009F3E85" w:rsidRPr="009F3E85" w:rsidRDefault="009F3E85" w:rsidP="009F3E85">
            <w:pPr>
              <w:rPr>
                <w:bCs/>
                <w:sz w:val="22"/>
                <w:szCs w:val="22"/>
              </w:rPr>
            </w:pPr>
            <w:r w:rsidRPr="009F3E85">
              <w:rPr>
                <w:bCs/>
                <w:sz w:val="22"/>
                <w:szCs w:val="22"/>
              </w:rPr>
              <w:t>Отражение стилистических особенностей эпохи на предметах материальной культуры. Театральный интерьер и экстерьер.</w:t>
            </w:r>
          </w:p>
          <w:p w14:paraId="4835469D" w14:textId="77777777" w:rsidR="009F3E85" w:rsidRPr="009F3E85" w:rsidRDefault="009F3E85" w:rsidP="009F3E85">
            <w:pPr>
              <w:rPr>
                <w:bCs/>
                <w:sz w:val="22"/>
                <w:szCs w:val="22"/>
              </w:rPr>
            </w:pPr>
            <w:r w:rsidRPr="009F3E85">
              <w:rPr>
                <w:bCs/>
                <w:sz w:val="22"/>
                <w:szCs w:val="22"/>
              </w:rPr>
              <w:t>Театральный реквизит. Основные этапы художественного оформления театрализованного представления. Приемы и стили в современной сценографии. Театр малых форм. Теневой театр. Принципы художественного оформления</w:t>
            </w:r>
          </w:p>
          <w:p w14:paraId="3EE2E042" w14:textId="77777777" w:rsidR="009F3E85" w:rsidRPr="009F3E85" w:rsidRDefault="009F3E85" w:rsidP="009F3E85">
            <w:pPr>
              <w:rPr>
                <w:bCs/>
                <w:sz w:val="22"/>
                <w:szCs w:val="22"/>
              </w:rPr>
            </w:pPr>
            <w:r w:rsidRPr="009F3E85">
              <w:rPr>
                <w:bCs/>
                <w:sz w:val="22"/>
                <w:szCs w:val="22"/>
              </w:rPr>
              <w:t>Художественный прием - светотень. Театр кукол: сценография и принципы художественного оформления</w:t>
            </w:r>
          </w:p>
          <w:p w14:paraId="20C21B0C" w14:textId="77777777" w:rsidR="009F3E85" w:rsidRPr="009F3E85" w:rsidRDefault="009F3E85" w:rsidP="009F3E85">
            <w:pPr>
              <w:rPr>
                <w:bCs/>
                <w:sz w:val="22"/>
                <w:szCs w:val="22"/>
              </w:rPr>
            </w:pPr>
            <w:r w:rsidRPr="009F3E85">
              <w:rPr>
                <w:bCs/>
                <w:sz w:val="22"/>
                <w:szCs w:val="22"/>
              </w:rPr>
              <w:t>Массовый праздник и художник. Сценография шоу-программ</w:t>
            </w:r>
          </w:p>
          <w:p w14:paraId="51945162" w14:textId="77777777" w:rsidR="009F3E85" w:rsidRPr="009F3E85" w:rsidRDefault="009F3E85" w:rsidP="009F3E85">
            <w:pPr>
              <w:rPr>
                <w:bCs/>
                <w:sz w:val="22"/>
                <w:szCs w:val="22"/>
              </w:rPr>
            </w:pPr>
            <w:r w:rsidRPr="009F3E85">
              <w:rPr>
                <w:sz w:val="22"/>
                <w:szCs w:val="22"/>
                <w:u w:val="single"/>
              </w:rPr>
              <w:t>Индивидуальные занятия.</w:t>
            </w:r>
            <w:r w:rsidRPr="009F3E85">
              <w:rPr>
                <w:bCs/>
                <w:sz w:val="22"/>
                <w:szCs w:val="22"/>
              </w:rPr>
              <w:tab/>
              <w:t>С помощью различных приемов художественного оформления разработать сценографию любого театрализованного представления.</w:t>
            </w:r>
          </w:p>
        </w:tc>
        <w:tc>
          <w:tcPr>
            <w:tcW w:w="860" w:type="pct"/>
            <w:tcBorders>
              <w:top w:val="single" w:sz="4" w:space="0" w:color="auto"/>
              <w:left w:val="single" w:sz="4" w:space="0" w:color="auto"/>
              <w:bottom w:val="single" w:sz="4" w:space="0" w:color="auto"/>
              <w:right w:val="single" w:sz="4" w:space="0" w:color="auto"/>
            </w:tcBorders>
          </w:tcPr>
          <w:p w14:paraId="4202F504" w14:textId="6B415644" w:rsidR="009F3E85" w:rsidRPr="00837A37" w:rsidRDefault="00477324" w:rsidP="00837A37">
            <w:pPr>
              <w:suppressAutoHyphens/>
              <w:spacing w:after="200" w:line="276" w:lineRule="auto"/>
              <w:jc w:val="center"/>
              <w:rPr>
                <w:i/>
                <w:sz w:val="22"/>
                <w:szCs w:val="22"/>
              </w:rPr>
            </w:pPr>
            <w:r>
              <w:rPr>
                <w:i/>
                <w:iCs/>
                <w:sz w:val="22"/>
                <w:szCs w:val="22"/>
              </w:rPr>
              <w:t>38</w:t>
            </w:r>
          </w:p>
        </w:tc>
      </w:tr>
      <w:tr w:rsidR="009F3E85" w:rsidRPr="009F3E85" w14:paraId="5ED95128" w14:textId="77777777" w:rsidTr="00477324">
        <w:tc>
          <w:tcPr>
            <w:tcW w:w="1355" w:type="pct"/>
            <w:tcBorders>
              <w:top w:val="single" w:sz="4" w:space="0" w:color="auto"/>
              <w:left w:val="single" w:sz="4" w:space="0" w:color="auto"/>
              <w:bottom w:val="single" w:sz="4" w:space="0" w:color="auto"/>
              <w:right w:val="single" w:sz="4" w:space="0" w:color="auto"/>
            </w:tcBorders>
          </w:tcPr>
          <w:p w14:paraId="3E2E9CAD" w14:textId="77777777" w:rsidR="009F3E85" w:rsidRPr="009F3E85" w:rsidRDefault="009F3E85" w:rsidP="009F3E85">
            <w:pPr>
              <w:spacing w:before="120" w:after="120"/>
              <w:ind w:left="34"/>
              <w:rPr>
                <w:b/>
                <w:bCs/>
                <w:lang w:val="x-none" w:eastAsia="x-none"/>
              </w:rPr>
            </w:pPr>
            <w:r w:rsidRPr="009F3E85">
              <w:rPr>
                <w:lang w:eastAsia="x-none"/>
              </w:rPr>
              <w:t>02.01.04.</w:t>
            </w:r>
            <w:r w:rsidRPr="009F3E85">
              <w:rPr>
                <w:lang w:val="x-none" w:eastAsia="x-none"/>
              </w:rPr>
              <w:t>Режиссура эстрадных программ</w:t>
            </w:r>
          </w:p>
        </w:tc>
        <w:tc>
          <w:tcPr>
            <w:tcW w:w="2785" w:type="pct"/>
            <w:tcBorders>
              <w:top w:val="single" w:sz="4" w:space="0" w:color="auto"/>
              <w:left w:val="single" w:sz="4" w:space="0" w:color="auto"/>
              <w:bottom w:val="single" w:sz="4" w:space="0" w:color="auto"/>
              <w:right w:val="single" w:sz="4" w:space="0" w:color="auto"/>
            </w:tcBorders>
          </w:tcPr>
          <w:p w14:paraId="1D3D5FF5" w14:textId="77777777" w:rsidR="009F3E85" w:rsidRPr="009F3E85" w:rsidRDefault="009F3E85" w:rsidP="009F3E85">
            <w:pPr>
              <w:rPr>
                <w:sz w:val="22"/>
                <w:szCs w:val="22"/>
                <w:u w:val="single"/>
              </w:rPr>
            </w:pPr>
            <w:r w:rsidRPr="009F3E85">
              <w:rPr>
                <w:sz w:val="22"/>
                <w:szCs w:val="22"/>
                <w:u w:val="single"/>
              </w:rPr>
              <w:t>РАЗДЕЛ 1. История эстрадного искусства. Номер - основа эстрадного искусства</w:t>
            </w:r>
          </w:p>
          <w:p w14:paraId="5696FBF1" w14:textId="77777777" w:rsidR="009F3E85" w:rsidRPr="009F3E85" w:rsidRDefault="009F3E85" w:rsidP="009F3E85">
            <w:pPr>
              <w:rPr>
                <w:b/>
                <w:bCs/>
                <w:sz w:val="22"/>
                <w:szCs w:val="22"/>
              </w:rPr>
            </w:pPr>
            <w:r w:rsidRPr="009F3E85">
              <w:rPr>
                <w:bCs/>
                <w:sz w:val="22"/>
                <w:szCs w:val="22"/>
              </w:rPr>
              <w:t xml:space="preserve"> История зарождения эстрады. Семинар по теме: Виды эстрадных программ: кабаре, варьете, мюзик-холл, ревю (обозрение). Группы (роды), виды и жанры номеров. Песня на эстраде. Танец на эстраде.  Слово на эстраде. Куклы на эстраде. Музыка на эстраде.  Пантомима. Цирк на эстраде.  Оригинальные номера на эстраде</w:t>
            </w:r>
          </w:p>
          <w:p w14:paraId="794C2064" w14:textId="77777777" w:rsidR="009F3E85" w:rsidRPr="009F3E85" w:rsidRDefault="009F3E85" w:rsidP="009F3E85">
            <w:pPr>
              <w:rPr>
                <w:bCs/>
                <w:sz w:val="22"/>
                <w:szCs w:val="22"/>
              </w:rPr>
            </w:pPr>
            <w:r w:rsidRPr="009F3E85">
              <w:rPr>
                <w:sz w:val="22"/>
                <w:szCs w:val="22"/>
                <w:u w:val="single"/>
              </w:rPr>
              <w:t>Индивидуальные занятия.</w:t>
            </w:r>
            <w:r w:rsidRPr="009F3E85">
              <w:rPr>
                <w:b/>
                <w:bCs/>
                <w:sz w:val="22"/>
                <w:szCs w:val="22"/>
              </w:rPr>
              <w:t xml:space="preserve"> </w:t>
            </w:r>
            <w:r w:rsidRPr="009F3E85">
              <w:rPr>
                <w:bCs/>
                <w:sz w:val="22"/>
                <w:szCs w:val="22"/>
              </w:rPr>
              <w:t>Элементы эстрадных номеров различных жанров.</w:t>
            </w:r>
          </w:p>
          <w:p w14:paraId="7883A658" w14:textId="77777777" w:rsidR="009F3E85" w:rsidRPr="009F3E85" w:rsidRDefault="009F3E85" w:rsidP="009F3E85">
            <w:pPr>
              <w:rPr>
                <w:sz w:val="22"/>
                <w:szCs w:val="22"/>
                <w:u w:val="single"/>
              </w:rPr>
            </w:pPr>
            <w:r w:rsidRPr="009F3E85">
              <w:rPr>
                <w:sz w:val="22"/>
                <w:szCs w:val="22"/>
                <w:u w:val="single"/>
              </w:rPr>
              <w:t>РАЗДЕЛ 2. Сборный концерт. Работа над номером.</w:t>
            </w:r>
          </w:p>
          <w:p w14:paraId="6D916E49" w14:textId="77777777" w:rsidR="009F3E85" w:rsidRPr="009F3E85" w:rsidRDefault="009F3E85" w:rsidP="009F3E85">
            <w:pPr>
              <w:rPr>
                <w:bCs/>
                <w:sz w:val="22"/>
                <w:szCs w:val="22"/>
              </w:rPr>
            </w:pPr>
            <w:r w:rsidRPr="009F3E85">
              <w:rPr>
                <w:bCs/>
                <w:sz w:val="22"/>
                <w:szCs w:val="22"/>
              </w:rPr>
              <w:t>Сборный концерт. Драматургия концертной программы.</w:t>
            </w:r>
          </w:p>
          <w:p w14:paraId="7F40CB25" w14:textId="77777777" w:rsidR="009F3E85" w:rsidRPr="009F3E85" w:rsidRDefault="009F3E85" w:rsidP="009F3E85">
            <w:pPr>
              <w:rPr>
                <w:bCs/>
                <w:sz w:val="22"/>
                <w:szCs w:val="22"/>
              </w:rPr>
            </w:pPr>
            <w:r w:rsidRPr="009F3E85">
              <w:rPr>
                <w:bCs/>
                <w:sz w:val="22"/>
                <w:szCs w:val="22"/>
              </w:rPr>
              <w:t>Конферанс. Разновидность конферанса. Произведения искусства как материал для создания эстрадного номера. Драматургия номера. Режиссерский замысел номера. Трюковый прием. Либретто номера. Составление программы концерта.</w:t>
            </w:r>
          </w:p>
          <w:p w14:paraId="73BE488B" w14:textId="77777777" w:rsidR="009F3E85" w:rsidRPr="009F3E85" w:rsidRDefault="009F3E85" w:rsidP="009F3E85">
            <w:pPr>
              <w:rPr>
                <w:bCs/>
                <w:sz w:val="22"/>
                <w:szCs w:val="22"/>
              </w:rPr>
            </w:pPr>
            <w:r w:rsidRPr="009F3E85">
              <w:rPr>
                <w:sz w:val="22"/>
                <w:szCs w:val="22"/>
                <w:u w:val="single"/>
              </w:rPr>
              <w:t>Индивидуальные занятия</w:t>
            </w:r>
            <w:r w:rsidRPr="009F3E85">
              <w:rPr>
                <w:b/>
                <w:bCs/>
                <w:sz w:val="22"/>
                <w:szCs w:val="22"/>
              </w:rPr>
              <w:t xml:space="preserve">. </w:t>
            </w:r>
            <w:r w:rsidRPr="009F3E85">
              <w:rPr>
                <w:bCs/>
                <w:sz w:val="22"/>
                <w:szCs w:val="22"/>
              </w:rPr>
              <w:t>Работа над номерами сборного концерта.</w:t>
            </w:r>
          </w:p>
          <w:p w14:paraId="65F1F14F" w14:textId="77777777" w:rsidR="009F3E85" w:rsidRPr="009F3E85" w:rsidRDefault="009F3E85" w:rsidP="009F3E85">
            <w:pPr>
              <w:rPr>
                <w:sz w:val="22"/>
                <w:szCs w:val="22"/>
                <w:u w:val="single"/>
              </w:rPr>
            </w:pPr>
            <w:r w:rsidRPr="009F3E85">
              <w:rPr>
                <w:sz w:val="22"/>
                <w:szCs w:val="22"/>
                <w:u w:val="single"/>
              </w:rPr>
              <w:t>РАЗДЕЛ 3. Тематический концерт</w:t>
            </w:r>
          </w:p>
          <w:p w14:paraId="0DC3446F" w14:textId="77777777" w:rsidR="009F3E85" w:rsidRPr="009F3E85" w:rsidRDefault="009F3E85" w:rsidP="009F3E85">
            <w:pPr>
              <w:rPr>
                <w:bCs/>
                <w:sz w:val="22"/>
                <w:szCs w:val="22"/>
              </w:rPr>
            </w:pPr>
            <w:r w:rsidRPr="009F3E85">
              <w:rPr>
                <w:bCs/>
                <w:sz w:val="22"/>
                <w:szCs w:val="22"/>
              </w:rPr>
              <w:t>Специфические особенности тематического (театрализованного) концерта. Особенности драматургии тематического концерта. Определение тематики концерта</w:t>
            </w:r>
          </w:p>
          <w:p w14:paraId="17251CE9" w14:textId="77777777" w:rsidR="009F3E85" w:rsidRPr="009F3E85" w:rsidRDefault="009F3E85" w:rsidP="009F3E85">
            <w:pPr>
              <w:rPr>
                <w:bCs/>
                <w:sz w:val="22"/>
                <w:szCs w:val="22"/>
              </w:rPr>
            </w:pPr>
            <w:r w:rsidRPr="009F3E85">
              <w:rPr>
                <w:bCs/>
                <w:sz w:val="22"/>
                <w:szCs w:val="22"/>
              </w:rPr>
              <w:t>Подбор материала для номеров по выбранной теме.</w:t>
            </w:r>
          </w:p>
          <w:p w14:paraId="05D2CE2C" w14:textId="77777777" w:rsidR="009F3E85" w:rsidRPr="009F3E85" w:rsidRDefault="009F3E85" w:rsidP="009F3E85">
            <w:pPr>
              <w:rPr>
                <w:bCs/>
                <w:sz w:val="22"/>
                <w:szCs w:val="22"/>
              </w:rPr>
            </w:pPr>
            <w:r w:rsidRPr="009F3E85">
              <w:rPr>
                <w:bCs/>
                <w:sz w:val="22"/>
                <w:szCs w:val="22"/>
              </w:rPr>
              <w:t>Составление программы концерта. Конферанс. Сценография концертной площадки. Техническое оснащение.</w:t>
            </w:r>
          </w:p>
          <w:p w14:paraId="033C11F4" w14:textId="77777777" w:rsidR="009F3E85" w:rsidRPr="009F3E85" w:rsidRDefault="009F3E85" w:rsidP="009F3E85">
            <w:pPr>
              <w:rPr>
                <w:b/>
                <w:bCs/>
                <w:sz w:val="22"/>
                <w:szCs w:val="22"/>
              </w:rPr>
            </w:pPr>
            <w:r w:rsidRPr="009F3E85">
              <w:rPr>
                <w:sz w:val="22"/>
                <w:szCs w:val="22"/>
                <w:u w:val="single"/>
              </w:rPr>
              <w:t>Индивидуальные занятия.</w:t>
            </w:r>
            <w:r w:rsidRPr="009F3E85">
              <w:rPr>
                <w:b/>
                <w:bCs/>
                <w:sz w:val="22"/>
                <w:szCs w:val="22"/>
              </w:rPr>
              <w:t xml:space="preserve"> </w:t>
            </w:r>
            <w:r w:rsidRPr="009F3E85">
              <w:rPr>
                <w:bCs/>
                <w:sz w:val="22"/>
                <w:szCs w:val="22"/>
              </w:rPr>
              <w:t>Работа над номерами тематического концерта</w:t>
            </w:r>
          </w:p>
        </w:tc>
        <w:tc>
          <w:tcPr>
            <w:tcW w:w="860" w:type="pct"/>
            <w:tcBorders>
              <w:top w:val="single" w:sz="4" w:space="0" w:color="auto"/>
              <w:left w:val="single" w:sz="4" w:space="0" w:color="auto"/>
              <w:bottom w:val="single" w:sz="4" w:space="0" w:color="auto"/>
              <w:right w:val="single" w:sz="4" w:space="0" w:color="auto"/>
            </w:tcBorders>
          </w:tcPr>
          <w:p w14:paraId="32897850" w14:textId="25DEFBCF" w:rsidR="009F3E85" w:rsidRPr="00837A37" w:rsidRDefault="00125A04" w:rsidP="00837A37">
            <w:pPr>
              <w:suppressAutoHyphens/>
              <w:spacing w:after="200" w:line="276" w:lineRule="auto"/>
              <w:jc w:val="center"/>
              <w:rPr>
                <w:i/>
                <w:sz w:val="22"/>
                <w:szCs w:val="22"/>
              </w:rPr>
            </w:pPr>
            <w:r w:rsidRPr="00837A37">
              <w:rPr>
                <w:i/>
                <w:sz w:val="22"/>
                <w:szCs w:val="22"/>
              </w:rPr>
              <w:t>36</w:t>
            </w:r>
          </w:p>
        </w:tc>
      </w:tr>
      <w:tr w:rsidR="009F3E85" w:rsidRPr="009F3E85" w14:paraId="47C56C59" w14:textId="77777777" w:rsidTr="00477324">
        <w:tc>
          <w:tcPr>
            <w:tcW w:w="1355" w:type="pct"/>
            <w:tcBorders>
              <w:top w:val="single" w:sz="4" w:space="0" w:color="auto"/>
              <w:left w:val="single" w:sz="4" w:space="0" w:color="auto"/>
              <w:bottom w:val="single" w:sz="4" w:space="0" w:color="auto"/>
              <w:right w:val="single" w:sz="4" w:space="0" w:color="auto"/>
            </w:tcBorders>
          </w:tcPr>
          <w:p w14:paraId="520B4FEF" w14:textId="77777777" w:rsidR="009F3E85" w:rsidRPr="009F3E85" w:rsidRDefault="009F3E85" w:rsidP="009F3E85">
            <w:pPr>
              <w:spacing w:after="200" w:line="276" w:lineRule="auto"/>
              <w:rPr>
                <w:sz w:val="22"/>
                <w:szCs w:val="22"/>
              </w:rPr>
            </w:pPr>
            <w:r w:rsidRPr="009F3E85">
              <w:rPr>
                <w:sz w:val="22"/>
                <w:szCs w:val="22"/>
              </w:rPr>
              <w:t>02.01.05.Сценарное мастерство  и основы драматургии</w:t>
            </w:r>
          </w:p>
        </w:tc>
        <w:tc>
          <w:tcPr>
            <w:tcW w:w="2785" w:type="pct"/>
            <w:tcBorders>
              <w:top w:val="single" w:sz="4" w:space="0" w:color="auto"/>
              <w:left w:val="single" w:sz="4" w:space="0" w:color="auto"/>
              <w:bottom w:val="single" w:sz="4" w:space="0" w:color="auto"/>
              <w:right w:val="single" w:sz="4" w:space="0" w:color="auto"/>
            </w:tcBorders>
          </w:tcPr>
          <w:p w14:paraId="17066CF4" w14:textId="77777777" w:rsidR="009F3E85" w:rsidRPr="009F3E85" w:rsidRDefault="009F3E85" w:rsidP="009F3E85">
            <w:pPr>
              <w:rPr>
                <w:b/>
                <w:bCs/>
                <w:sz w:val="22"/>
                <w:szCs w:val="22"/>
              </w:rPr>
            </w:pPr>
            <w:r w:rsidRPr="009F3E85">
              <w:rPr>
                <w:b/>
                <w:bCs/>
                <w:sz w:val="22"/>
                <w:szCs w:val="22"/>
              </w:rPr>
              <w:t>РАЗДЕЛ 1. Сценарий – литературная основа театрализованного представления</w:t>
            </w:r>
          </w:p>
          <w:p w14:paraId="6C8E7A0B" w14:textId="77777777" w:rsidR="009F3E85" w:rsidRPr="009F3E85" w:rsidRDefault="009F3E85" w:rsidP="009F3E85">
            <w:pPr>
              <w:rPr>
                <w:bCs/>
                <w:sz w:val="22"/>
                <w:szCs w:val="22"/>
              </w:rPr>
            </w:pPr>
            <w:r w:rsidRPr="009F3E85">
              <w:rPr>
                <w:bCs/>
                <w:sz w:val="22"/>
                <w:szCs w:val="22"/>
              </w:rPr>
              <w:t>Тема 1.1.  Общее и особенное в драме и сценарии театрализованного представления</w:t>
            </w:r>
          </w:p>
          <w:p w14:paraId="30ECFB0C" w14:textId="77777777" w:rsidR="009F3E85" w:rsidRPr="009F3E85" w:rsidRDefault="009F3E85" w:rsidP="009F3E85">
            <w:pPr>
              <w:rPr>
                <w:bCs/>
                <w:sz w:val="22"/>
                <w:szCs w:val="22"/>
              </w:rPr>
            </w:pPr>
            <w:r w:rsidRPr="009F3E85">
              <w:rPr>
                <w:bCs/>
                <w:sz w:val="22"/>
                <w:szCs w:val="22"/>
              </w:rPr>
              <w:t>Тема 1.2. Идейно-художественный и композиционный замысел  театрализованного представления</w:t>
            </w:r>
          </w:p>
          <w:p w14:paraId="0E67C95D" w14:textId="77777777" w:rsidR="009F3E85" w:rsidRPr="009F3E85" w:rsidRDefault="009F3E85" w:rsidP="009F3E85">
            <w:pPr>
              <w:rPr>
                <w:bCs/>
                <w:sz w:val="22"/>
                <w:szCs w:val="22"/>
              </w:rPr>
            </w:pPr>
            <w:r w:rsidRPr="009F3E85">
              <w:rPr>
                <w:bCs/>
                <w:sz w:val="22"/>
                <w:szCs w:val="22"/>
              </w:rPr>
              <w:t>Тема 1.3 Особенности построения конфликта в театрализованном представлении</w:t>
            </w:r>
          </w:p>
          <w:p w14:paraId="3EA4ABA2" w14:textId="77777777" w:rsidR="009F3E85" w:rsidRPr="009F3E85" w:rsidRDefault="009F3E85" w:rsidP="009F3E85">
            <w:pPr>
              <w:rPr>
                <w:bCs/>
                <w:sz w:val="22"/>
                <w:szCs w:val="22"/>
              </w:rPr>
            </w:pPr>
            <w:r w:rsidRPr="009F3E85">
              <w:rPr>
                <w:bCs/>
                <w:sz w:val="22"/>
                <w:szCs w:val="22"/>
              </w:rPr>
              <w:t>Тема 1.4 Авторско-режиссерский ход</w:t>
            </w:r>
          </w:p>
          <w:p w14:paraId="4E593E31" w14:textId="77777777" w:rsidR="009F3E85" w:rsidRPr="009F3E85" w:rsidRDefault="009F3E85" w:rsidP="009F3E85">
            <w:pPr>
              <w:rPr>
                <w:bCs/>
                <w:sz w:val="22"/>
                <w:szCs w:val="22"/>
              </w:rPr>
            </w:pPr>
            <w:r w:rsidRPr="009F3E85">
              <w:rPr>
                <w:bCs/>
                <w:sz w:val="22"/>
                <w:szCs w:val="22"/>
              </w:rPr>
              <w:t>Тема 1.5 Этапы работы над сценарием театрализованного представления.</w:t>
            </w:r>
          </w:p>
          <w:p w14:paraId="50B3BD8F" w14:textId="77777777" w:rsidR="009F3E85" w:rsidRPr="009F3E85" w:rsidRDefault="009F3E85" w:rsidP="009F3E85">
            <w:pPr>
              <w:rPr>
                <w:bCs/>
                <w:sz w:val="22"/>
                <w:szCs w:val="22"/>
              </w:rPr>
            </w:pPr>
            <w:r w:rsidRPr="009F3E85">
              <w:rPr>
                <w:bCs/>
                <w:sz w:val="22"/>
                <w:szCs w:val="22"/>
              </w:rPr>
              <w:t xml:space="preserve">Тема 1.6 Методика идейно-тематического и композиционного анализа сценария </w:t>
            </w:r>
          </w:p>
          <w:p w14:paraId="1A7BF609" w14:textId="77777777" w:rsidR="009F3E85" w:rsidRPr="009F3E85" w:rsidRDefault="009F3E85" w:rsidP="009F3E85">
            <w:pPr>
              <w:rPr>
                <w:bCs/>
                <w:sz w:val="22"/>
                <w:szCs w:val="22"/>
              </w:rPr>
            </w:pPr>
            <w:r w:rsidRPr="009F3E85">
              <w:rPr>
                <w:bCs/>
                <w:sz w:val="22"/>
                <w:szCs w:val="22"/>
              </w:rPr>
              <w:t>Тема 1.7 Создание литературного сценария на основе произведений различных видов искусств</w:t>
            </w:r>
          </w:p>
          <w:p w14:paraId="209A7E01" w14:textId="77777777" w:rsidR="009F3E85" w:rsidRPr="009F3E85" w:rsidRDefault="009F3E85" w:rsidP="009F3E85">
            <w:pPr>
              <w:rPr>
                <w:b/>
                <w:bCs/>
                <w:sz w:val="22"/>
                <w:szCs w:val="22"/>
              </w:rPr>
            </w:pPr>
            <w:r w:rsidRPr="009F3E85">
              <w:rPr>
                <w:b/>
                <w:bCs/>
                <w:sz w:val="22"/>
                <w:szCs w:val="22"/>
              </w:rPr>
              <w:t>РАЗДЕЛ 2. Монтаж-основа действенности театрализованного представления. Виды театрализованных представлений.</w:t>
            </w:r>
          </w:p>
          <w:p w14:paraId="61E0B1D2" w14:textId="77777777" w:rsidR="009F3E85" w:rsidRPr="009F3E85" w:rsidRDefault="009F3E85" w:rsidP="009F3E85">
            <w:pPr>
              <w:rPr>
                <w:bCs/>
                <w:sz w:val="22"/>
                <w:szCs w:val="22"/>
              </w:rPr>
            </w:pPr>
            <w:r w:rsidRPr="009F3E85">
              <w:rPr>
                <w:bCs/>
                <w:sz w:val="22"/>
                <w:szCs w:val="22"/>
              </w:rPr>
              <w:t>Тема 2.1 Монтаж как творческий метод создания сценария театрализованного представления</w:t>
            </w:r>
          </w:p>
          <w:p w14:paraId="0412ADBE" w14:textId="77777777" w:rsidR="009F3E85" w:rsidRPr="009F3E85" w:rsidRDefault="009F3E85" w:rsidP="009F3E85">
            <w:pPr>
              <w:rPr>
                <w:bCs/>
                <w:sz w:val="22"/>
                <w:szCs w:val="22"/>
              </w:rPr>
            </w:pPr>
            <w:r w:rsidRPr="009F3E85">
              <w:rPr>
                <w:bCs/>
                <w:sz w:val="22"/>
                <w:szCs w:val="22"/>
              </w:rPr>
              <w:t>Тема 2.2  Приемы монтажа</w:t>
            </w:r>
          </w:p>
          <w:p w14:paraId="5BA00D71" w14:textId="77777777" w:rsidR="009F3E85" w:rsidRPr="009F3E85" w:rsidRDefault="009F3E85" w:rsidP="009F3E85">
            <w:pPr>
              <w:rPr>
                <w:bCs/>
                <w:sz w:val="22"/>
                <w:szCs w:val="22"/>
              </w:rPr>
            </w:pPr>
            <w:r w:rsidRPr="009F3E85">
              <w:rPr>
                <w:bCs/>
                <w:sz w:val="22"/>
                <w:szCs w:val="22"/>
              </w:rPr>
              <w:t>Тема 2.3  Монтаж как основа действенности в театрализованном представлении.</w:t>
            </w:r>
          </w:p>
          <w:p w14:paraId="26308377" w14:textId="77777777" w:rsidR="009F3E85" w:rsidRPr="009F3E85" w:rsidRDefault="009F3E85" w:rsidP="009F3E85">
            <w:pPr>
              <w:rPr>
                <w:bCs/>
                <w:sz w:val="22"/>
                <w:szCs w:val="22"/>
              </w:rPr>
            </w:pPr>
            <w:r w:rsidRPr="009F3E85">
              <w:rPr>
                <w:bCs/>
                <w:sz w:val="22"/>
                <w:szCs w:val="22"/>
              </w:rPr>
              <w:t xml:space="preserve">Тема 2.4 Виды театрализованных представлений. </w:t>
            </w:r>
          </w:p>
          <w:p w14:paraId="2E3036C9" w14:textId="77777777" w:rsidR="009F3E85" w:rsidRPr="009F3E85" w:rsidRDefault="009F3E85" w:rsidP="009F3E85">
            <w:pPr>
              <w:rPr>
                <w:bCs/>
                <w:sz w:val="22"/>
                <w:szCs w:val="22"/>
              </w:rPr>
            </w:pPr>
            <w:r w:rsidRPr="009F3E85">
              <w:rPr>
                <w:bCs/>
                <w:sz w:val="22"/>
                <w:szCs w:val="22"/>
              </w:rPr>
              <w:t>Тема 2.5 Методика работы над сценарием театрализованного представления для детей</w:t>
            </w:r>
          </w:p>
          <w:p w14:paraId="0AB28C99" w14:textId="77777777" w:rsidR="009F3E85" w:rsidRPr="009F3E85" w:rsidRDefault="009F3E85" w:rsidP="009F3E85">
            <w:pPr>
              <w:rPr>
                <w:bCs/>
                <w:sz w:val="22"/>
                <w:szCs w:val="22"/>
              </w:rPr>
            </w:pPr>
            <w:r w:rsidRPr="009F3E85">
              <w:rPr>
                <w:bCs/>
                <w:sz w:val="22"/>
                <w:szCs w:val="22"/>
              </w:rPr>
              <w:t>Тема 2.6 Создание литературного сценария эпизода театрализованного представления для детей</w:t>
            </w:r>
          </w:p>
          <w:p w14:paraId="7EC8794F" w14:textId="77777777" w:rsidR="009F3E85" w:rsidRPr="009F3E85" w:rsidRDefault="009F3E85" w:rsidP="009F3E85">
            <w:pPr>
              <w:rPr>
                <w:bCs/>
                <w:sz w:val="22"/>
                <w:szCs w:val="22"/>
              </w:rPr>
            </w:pPr>
            <w:r w:rsidRPr="009F3E85">
              <w:rPr>
                <w:b/>
                <w:bCs/>
                <w:sz w:val="22"/>
                <w:szCs w:val="22"/>
              </w:rPr>
              <w:t xml:space="preserve">Индивидуальные занятия. </w:t>
            </w:r>
            <w:r w:rsidRPr="009F3E85">
              <w:rPr>
                <w:bCs/>
                <w:sz w:val="22"/>
                <w:szCs w:val="22"/>
              </w:rPr>
              <w:t>Создание литературного сценария эпизода театрализованного представления для детей.</w:t>
            </w:r>
          </w:p>
          <w:p w14:paraId="6BE2C096" w14:textId="77777777" w:rsidR="009F3E85" w:rsidRPr="009F3E85" w:rsidRDefault="009F3E85" w:rsidP="009F3E85">
            <w:pPr>
              <w:rPr>
                <w:b/>
                <w:bCs/>
                <w:sz w:val="22"/>
                <w:szCs w:val="22"/>
              </w:rPr>
            </w:pPr>
            <w:r w:rsidRPr="009F3E85">
              <w:rPr>
                <w:b/>
                <w:bCs/>
                <w:sz w:val="22"/>
                <w:szCs w:val="22"/>
              </w:rPr>
              <w:t>РАЗДЕЛ 3. Особенности работы над сценариями различных видов театрализованных представлений.</w:t>
            </w:r>
          </w:p>
          <w:p w14:paraId="7503221D" w14:textId="77777777" w:rsidR="009F3E85" w:rsidRPr="009F3E85" w:rsidRDefault="009F3E85" w:rsidP="009F3E85">
            <w:pPr>
              <w:rPr>
                <w:bCs/>
                <w:sz w:val="22"/>
                <w:szCs w:val="22"/>
              </w:rPr>
            </w:pPr>
            <w:r w:rsidRPr="009F3E85">
              <w:rPr>
                <w:bCs/>
                <w:sz w:val="22"/>
                <w:szCs w:val="22"/>
              </w:rPr>
              <w:t>Тема 3.1  Методика работы над сценарием музыкально-поэтического представления</w:t>
            </w:r>
          </w:p>
          <w:p w14:paraId="1440BAD5" w14:textId="77777777" w:rsidR="009F3E85" w:rsidRPr="009F3E85" w:rsidRDefault="009F3E85" w:rsidP="009F3E85">
            <w:pPr>
              <w:rPr>
                <w:bCs/>
                <w:sz w:val="22"/>
                <w:szCs w:val="22"/>
              </w:rPr>
            </w:pPr>
            <w:r w:rsidRPr="009F3E85">
              <w:rPr>
                <w:bCs/>
                <w:sz w:val="22"/>
                <w:szCs w:val="22"/>
              </w:rPr>
              <w:t>Тема 3.2 Монтаж  как творческий  метод создания сценария музыкально-поэтического представления.</w:t>
            </w:r>
          </w:p>
          <w:p w14:paraId="124C4071" w14:textId="77777777" w:rsidR="009F3E85" w:rsidRPr="009F3E85" w:rsidRDefault="009F3E85" w:rsidP="009F3E85">
            <w:pPr>
              <w:rPr>
                <w:bCs/>
                <w:sz w:val="22"/>
                <w:szCs w:val="22"/>
              </w:rPr>
            </w:pPr>
            <w:r w:rsidRPr="009F3E85">
              <w:rPr>
                <w:bCs/>
                <w:sz w:val="22"/>
                <w:szCs w:val="22"/>
              </w:rPr>
              <w:t>Тема 3.3  Художественно-публицистическое представление как вид театрализованного представления</w:t>
            </w:r>
          </w:p>
          <w:p w14:paraId="1250F855" w14:textId="77777777" w:rsidR="009F3E85" w:rsidRPr="009F3E85" w:rsidRDefault="009F3E85" w:rsidP="009F3E85">
            <w:pPr>
              <w:rPr>
                <w:bCs/>
                <w:sz w:val="22"/>
                <w:szCs w:val="22"/>
              </w:rPr>
            </w:pPr>
            <w:r w:rsidRPr="009F3E85">
              <w:rPr>
                <w:bCs/>
                <w:sz w:val="22"/>
                <w:szCs w:val="22"/>
              </w:rPr>
              <w:t xml:space="preserve">Тема 3.4  Методика работы над сценарием художественно-публицистического представления </w:t>
            </w:r>
          </w:p>
          <w:p w14:paraId="4753A115" w14:textId="77777777" w:rsidR="009F3E85" w:rsidRPr="009F3E85" w:rsidRDefault="009F3E85" w:rsidP="009F3E85">
            <w:pPr>
              <w:rPr>
                <w:bCs/>
                <w:sz w:val="22"/>
                <w:szCs w:val="22"/>
              </w:rPr>
            </w:pPr>
            <w:r w:rsidRPr="009F3E85">
              <w:rPr>
                <w:bCs/>
                <w:sz w:val="22"/>
                <w:szCs w:val="22"/>
              </w:rPr>
              <w:t xml:space="preserve">Тема 3.5 Составление эпизода сценария на основе документального материала  </w:t>
            </w:r>
          </w:p>
          <w:p w14:paraId="6E57720D" w14:textId="77777777" w:rsidR="009F3E85" w:rsidRPr="009F3E85" w:rsidRDefault="009F3E85" w:rsidP="009F3E85">
            <w:pPr>
              <w:rPr>
                <w:bCs/>
                <w:sz w:val="22"/>
                <w:szCs w:val="22"/>
              </w:rPr>
            </w:pPr>
            <w:r w:rsidRPr="009F3E85">
              <w:rPr>
                <w:bCs/>
                <w:sz w:val="22"/>
                <w:szCs w:val="22"/>
              </w:rPr>
              <w:t>Тема 3.6 Особенности драматургии культурно-досуговых программ</w:t>
            </w:r>
          </w:p>
          <w:p w14:paraId="2BBF4B3E" w14:textId="77777777" w:rsidR="009F3E85" w:rsidRPr="009F3E85" w:rsidRDefault="009F3E85" w:rsidP="009F3E85">
            <w:pPr>
              <w:rPr>
                <w:b/>
                <w:bCs/>
                <w:sz w:val="22"/>
                <w:szCs w:val="22"/>
              </w:rPr>
            </w:pPr>
            <w:r w:rsidRPr="009F3E85">
              <w:rPr>
                <w:b/>
                <w:bCs/>
                <w:sz w:val="22"/>
                <w:szCs w:val="22"/>
              </w:rPr>
              <w:t xml:space="preserve">Индивидуальные занятия. </w:t>
            </w:r>
            <w:r w:rsidRPr="009F3E85">
              <w:rPr>
                <w:bCs/>
                <w:sz w:val="22"/>
                <w:szCs w:val="22"/>
              </w:rPr>
              <w:t>Составление эпизода сценария на основе документального материала.</w:t>
            </w:r>
          </w:p>
          <w:p w14:paraId="64B6605D" w14:textId="77777777" w:rsidR="009F3E85" w:rsidRPr="009F3E85" w:rsidRDefault="009F3E85" w:rsidP="009F3E85">
            <w:pPr>
              <w:rPr>
                <w:b/>
                <w:bCs/>
                <w:sz w:val="22"/>
                <w:szCs w:val="22"/>
              </w:rPr>
            </w:pPr>
            <w:r w:rsidRPr="009F3E85">
              <w:rPr>
                <w:b/>
                <w:bCs/>
                <w:sz w:val="22"/>
                <w:szCs w:val="22"/>
              </w:rPr>
              <w:t>РАЗДЕЛ 4. Театрализованный праздник и природа его драматургии</w:t>
            </w:r>
          </w:p>
          <w:p w14:paraId="439BBDA1" w14:textId="77777777" w:rsidR="009F3E85" w:rsidRPr="009F3E85" w:rsidRDefault="009F3E85" w:rsidP="009F3E85">
            <w:pPr>
              <w:rPr>
                <w:bCs/>
                <w:sz w:val="22"/>
                <w:szCs w:val="22"/>
              </w:rPr>
            </w:pPr>
            <w:r w:rsidRPr="009F3E85">
              <w:rPr>
                <w:bCs/>
                <w:sz w:val="22"/>
                <w:szCs w:val="22"/>
              </w:rPr>
              <w:t>Тема 4.1  Видовые особенности массового театрализованного праздника</w:t>
            </w:r>
          </w:p>
          <w:p w14:paraId="48C6AE44" w14:textId="77777777" w:rsidR="009F3E85" w:rsidRPr="009F3E85" w:rsidRDefault="009F3E85" w:rsidP="009F3E85">
            <w:pPr>
              <w:rPr>
                <w:bCs/>
                <w:sz w:val="22"/>
                <w:szCs w:val="22"/>
              </w:rPr>
            </w:pPr>
            <w:r w:rsidRPr="009F3E85">
              <w:rPr>
                <w:bCs/>
                <w:sz w:val="22"/>
                <w:szCs w:val="22"/>
              </w:rPr>
              <w:t>Тема 4.2 Особенности сценария массового театрализованного праздника</w:t>
            </w:r>
          </w:p>
          <w:p w14:paraId="09184C4F" w14:textId="77777777" w:rsidR="009F3E85" w:rsidRPr="009F3E85" w:rsidRDefault="009F3E85" w:rsidP="009F3E85">
            <w:pPr>
              <w:rPr>
                <w:bCs/>
                <w:sz w:val="22"/>
                <w:szCs w:val="22"/>
              </w:rPr>
            </w:pPr>
            <w:r w:rsidRPr="009F3E85">
              <w:rPr>
                <w:bCs/>
                <w:sz w:val="22"/>
                <w:szCs w:val="22"/>
              </w:rPr>
              <w:t>Тема 4.3  Методика работы над сценарием массового театрализованного праздника</w:t>
            </w:r>
          </w:p>
          <w:p w14:paraId="043431DE" w14:textId="77777777" w:rsidR="009F3E85" w:rsidRPr="009F3E85" w:rsidRDefault="009F3E85" w:rsidP="009F3E85">
            <w:pPr>
              <w:rPr>
                <w:bCs/>
                <w:sz w:val="22"/>
                <w:szCs w:val="22"/>
              </w:rPr>
            </w:pPr>
            <w:r w:rsidRPr="009F3E85">
              <w:rPr>
                <w:bCs/>
                <w:sz w:val="22"/>
                <w:szCs w:val="22"/>
              </w:rPr>
              <w:t>Тема 4.4 Составление сценарной заявки на массовый однодневный праздник</w:t>
            </w:r>
          </w:p>
          <w:p w14:paraId="6169C9D8" w14:textId="77777777" w:rsidR="009F3E85" w:rsidRPr="009F3E85" w:rsidRDefault="009F3E85" w:rsidP="009F3E85">
            <w:pPr>
              <w:rPr>
                <w:b/>
                <w:bCs/>
                <w:sz w:val="22"/>
                <w:szCs w:val="22"/>
              </w:rPr>
            </w:pPr>
            <w:r w:rsidRPr="009F3E85">
              <w:rPr>
                <w:b/>
                <w:bCs/>
                <w:sz w:val="22"/>
                <w:szCs w:val="22"/>
              </w:rPr>
              <w:t>РАЗДЕЛ 5. Творческий процесс создания сценария театрализованного представления</w:t>
            </w:r>
          </w:p>
          <w:p w14:paraId="32714627" w14:textId="77777777" w:rsidR="009F3E85" w:rsidRPr="009F3E85" w:rsidRDefault="009F3E85" w:rsidP="009F3E85">
            <w:pPr>
              <w:rPr>
                <w:bCs/>
                <w:sz w:val="22"/>
                <w:szCs w:val="22"/>
              </w:rPr>
            </w:pPr>
            <w:r w:rsidRPr="009F3E85">
              <w:rPr>
                <w:bCs/>
                <w:sz w:val="22"/>
                <w:szCs w:val="22"/>
              </w:rPr>
              <w:t>Тема 5.1 Творческая деятельность сценариста</w:t>
            </w:r>
          </w:p>
          <w:p w14:paraId="3E9D021C" w14:textId="77777777" w:rsidR="009F3E85" w:rsidRPr="009F3E85" w:rsidRDefault="009F3E85" w:rsidP="009F3E85">
            <w:pPr>
              <w:rPr>
                <w:bCs/>
                <w:sz w:val="22"/>
                <w:szCs w:val="22"/>
              </w:rPr>
            </w:pPr>
            <w:r w:rsidRPr="009F3E85">
              <w:rPr>
                <w:bCs/>
                <w:sz w:val="22"/>
                <w:szCs w:val="22"/>
              </w:rPr>
              <w:t>Тема 5.2 Создание сценария выпускной квалификационной работы</w:t>
            </w:r>
          </w:p>
          <w:p w14:paraId="2866D200" w14:textId="77777777" w:rsidR="009F3E85" w:rsidRPr="00153F3C" w:rsidRDefault="009F3E85" w:rsidP="009F3E85">
            <w:pPr>
              <w:rPr>
                <w:bCs/>
                <w:sz w:val="22"/>
                <w:szCs w:val="22"/>
              </w:rPr>
            </w:pPr>
            <w:r w:rsidRPr="00153F3C">
              <w:rPr>
                <w:bCs/>
                <w:sz w:val="22"/>
                <w:szCs w:val="22"/>
              </w:rPr>
              <w:t>Род, вид, жанр в литературе и искусстве.</w:t>
            </w:r>
          </w:p>
          <w:p w14:paraId="0B931E13" w14:textId="77777777" w:rsidR="009F3E85" w:rsidRPr="00153F3C" w:rsidRDefault="009F3E85" w:rsidP="009F3E85">
            <w:pPr>
              <w:rPr>
                <w:bCs/>
                <w:sz w:val="22"/>
                <w:szCs w:val="22"/>
              </w:rPr>
            </w:pPr>
            <w:r w:rsidRPr="00153F3C">
              <w:rPr>
                <w:bCs/>
                <w:sz w:val="22"/>
                <w:szCs w:val="22"/>
              </w:rPr>
              <w:t>Понятие о драме. Определение сущности драмы. Элементы эпического в драме. Действие в драме.</w:t>
            </w:r>
          </w:p>
          <w:p w14:paraId="25F56ABD" w14:textId="77777777" w:rsidR="009F3E85" w:rsidRPr="00153F3C" w:rsidRDefault="009F3E85" w:rsidP="009F3E85">
            <w:pPr>
              <w:rPr>
                <w:bCs/>
                <w:sz w:val="22"/>
                <w:szCs w:val="22"/>
              </w:rPr>
            </w:pPr>
            <w:r w:rsidRPr="00153F3C">
              <w:rPr>
                <w:bCs/>
                <w:sz w:val="22"/>
                <w:szCs w:val="22"/>
              </w:rPr>
              <w:t>Виды драмы. Классификация драмы. Понятия «тема» и «идея». Драматический конфликт.</w:t>
            </w:r>
            <w:r w:rsidRPr="00153F3C">
              <w:rPr>
                <w:bCs/>
                <w:sz w:val="22"/>
                <w:szCs w:val="22"/>
              </w:rPr>
              <w:tab/>
              <w:t>Фабула и сюжет.  Композиция драмы. Создание либретто этюда.</w:t>
            </w:r>
          </w:p>
          <w:p w14:paraId="530C921A" w14:textId="77777777" w:rsidR="009F3E85" w:rsidRPr="00153F3C" w:rsidRDefault="009F3E85" w:rsidP="009F3E85">
            <w:pPr>
              <w:rPr>
                <w:b/>
                <w:bCs/>
                <w:sz w:val="22"/>
                <w:szCs w:val="22"/>
              </w:rPr>
            </w:pPr>
            <w:r w:rsidRPr="00153F3C">
              <w:rPr>
                <w:b/>
                <w:bCs/>
                <w:sz w:val="22"/>
                <w:szCs w:val="22"/>
              </w:rPr>
              <w:t>Индивидуальные занятия</w:t>
            </w:r>
          </w:p>
          <w:p w14:paraId="244DC730" w14:textId="77777777" w:rsidR="009F3E85" w:rsidRPr="009F3E85" w:rsidRDefault="009F3E85" w:rsidP="009F3E85">
            <w:pPr>
              <w:rPr>
                <w:bCs/>
                <w:sz w:val="22"/>
                <w:szCs w:val="22"/>
              </w:rPr>
            </w:pPr>
            <w:r w:rsidRPr="00153F3C">
              <w:rPr>
                <w:bCs/>
                <w:sz w:val="22"/>
                <w:szCs w:val="22"/>
              </w:rPr>
              <w:t>Работа над созданием сценарной заявки на</w:t>
            </w:r>
            <w:r w:rsidRPr="009F3E85">
              <w:rPr>
                <w:bCs/>
                <w:sz w:val="22"/>
                <w:szCs w:val="22"/>
              </w:rPr>
              <w:t xml:space="preserve"> массовый однодневный праздник.</w:t>
            </w:r>
          </w:p>
          <w:p w14:paraId="56DF4AD0" w14:textId="77777777" w:rsidR="009F3E85" w:rsidRPr="009F3E85" w:rsidRDefault="009F3E85" w:rsidP="009F3E85">
            <w:pPr>
              <w:rPr>
                <w:b/>
                <w:bCs/>
                <w:sz w:val="22"/>
                <w:szCs w:val="22"/>
                <w:highlight w:val="yellow"/>
              </w:rPr>
            </w:pPr>
            <w:r w:rsidRPr="009F3E85">
              <w:rPr>
                <w:bCs/>
                <w:sz w:val="22"/>
                <w:szCs w:val="22"/>
              </w:rPr>
              <w:t>Разработка сценарного плана культурно-досуговой программы.</w:t>
            </w:r>
          </w:p>
        </w:tc>
        <w:tc>
          <w:tcPr>
            <w:tcW w:w="860" w:type="pct"/>
            <w:tcBorders>
              <w:top w:val="single" w:sz="4" w:space="0" w:color="auto"/>
              <w:left w:val="single" w:sz="4" w:space="0" w:color="auto"/>
              <w:bottom w:val="single" w:sz="4" w:space="0" w:color="auto"/>
              <w:right w:val="single" w:sz="4" w:space="0" w:color="auto"/>
            </w:tcBorders>
          </w:tcPr>
          <w:p w14:paraId="4F45E740" w14:textId="4FB8698D" w:rsidR="009F3E85" w:rsidRPr="00837A37" w:rsidRDefault="00125A04" w:rsidP="00837A37">
            <w:pPr>
              <w:suppressAutoHyphens/>
              <w:spacing w:after="200" w:line="276" w:lineRule="auto"/>
              <w:jc w:val="center"/>
              <w:rPr>
                <w:i/>
                <w:sz w:val="22"/>
                <w:szCs w:val="22"/>
              </w:rPr>
            </w:pPr>
            <w:r w:rsidRPr="00837A37">
              <w:rPr>
                <w:i/>
                <w:sz w:val="22"/>
                <w:szCs w:val="22"/>
              </w:rPr>
              <w:t>38</w:t>
            </w:r>
          </w:p>
        </w:tc>
      </w:tr>
      <w:tr w:rsidR="009F3E85" w:rsidRPr="009F3E85" w14:paraId="753E0D49" w14:textId="77777777" w:rsidTr="00477324">
        <w:tc>
          <w:tcPr>
            <w:tcW w:w="1355" w:type="pct"/>
            <w:tcBorders>
              <w:top w:val="single" w:sz="4" w:space="0" w:color="auto"/>
              <w:left w:val="single" w:sz="4" w:space="0" w:color="auto"/>
              <w:bottom w:val="single" w:sz="4" w:space="0" w:color="auto"/>
              <w:right w:val="single" w:sz="4" w:space="0" w:color="auto"/>
            </w:tcBorders>
          </w:tcPr>
          <w:p w14:paraId="7BDA73F6" w14:textId="21F84F2F" w:rsidR="009F3E85" w:rsidRPr="009F3E85" w:rsidRDefault="009F3E85" w:rsidP="009F3E85">
            <w:pPr>
              <w:spacing w:after="200" w:line="276" w:lineRule="auto"/>
              <w:rPr>
                <w:sz w:val="22"/>
                <w:szCs w:val="22"/>
                <w:highlight w:val="yellow"/>
              </w:rPr>
            </w:pPr>
            <w:r w:rsidRPr="009F3E85">
              <w:rPr>
                <w:sz w:val="22"/>
                <w:szCs w:val="22"/>
              </w:rPr>
              <w:t xml:space="preserve">02.01.06. Художественное </w:t>
            </w:r>
            <w:r w:rsidRPr="00153F3C">
              <w:rPr>
                <w:sz w:val="22"/>
                <w:szCs w:val="22"/>
              </w:rPr>
              <w:t xml:space="preserve">оформление </w:t>
            </w:r>
            <w:r w:rsidR="006C5ED7" w:rsidRPr="00153F3C">
              <w:rPr>
                <w:sz w:val="22"/>
                <w:szCs w:val="22"/>
              </w:rPr>
              <w:t xml:space="preserve">и техническое обеспечение </w:t>
            </w:r>
            <w:r w:rsidRPr="00153F3C">
              <w:rPr>
                <w:sz w:val="22"/>
                <w:szCs w:val="22"/>
              </w:rPr>
              <w:t>культурно-массовых мероприятий и театрализованных</w:t>
            </w:r>
            <w:r w:rsidRPr="009F3E85">
              <w:rPr>
                <w:sz w:val="22"/>
                <w:szCs w:val="22"/>
              </w:rPr>
              <w:t xml:space="preserve"> представлений</w:t>
            </w:r>
          </w:p>
        </w:tc>
        <w:tc>
          <w:tcPr>
            <w:tcW w:w="2785" w:type="pct"/>
            <w:tcBorders>
              <w:top w:val="single" w:sz="4" w:space="0" w:color="auto"/>
              <w:left w:val="single" w:sz="4" w:space="0" w:color="auto"/>
              <w:bottom w:val="single" w:sz="4" w:space="0" w:color="auto"/>
              <w:right w:val="single" w:sz="4" w:space="0" w:color="auto"/>
            </w:tcBorders>
          </w:tcPr>
          <w:p w14:paraId="069F9836" w14:textId="77777777" w:rsidR="009F3E85" w:rsidRPr="009F3E85" w:rsidRDefault="009F3E85" w:rsidP="009F3E85">
            <w:pPr>
              <w:spacing w:after="200"/>
              <w:rPr>
                <w:b/>
                <w:bCs/>
                <w:sz w:val="22"/>
                <w:szCs w:val="22"/>
                <w:highlight w:val="yellow"/>
              </w:rPr>
            </w:pPr>
            <w:r w:rsidRPr="009F3E85">
              <w:rPr>
                <w:sz w:val="22"/>
                <w:szCs w:val="22"/>
              </w:rPr>
              <w:t xml:space="preserve">Типы сценических площадок. Технические требования к сценическим площадкам по месту их расположения. Требования по технике безопасности. Сценические площадки на водной поверхности. Сценография – особый вид творческой деятельности. Художник-сценограф и режиссер-постановщик География местности и архитектура. Сценография сюжетная и условная. Элементы и приемы организации сценического пространства. Организация сценического пространства в </w:t>
            </w:r>
            <w:r w:rsidRPr="009F3E85">
              <w:t>культурно-массовых мероприятиях и театрализованных представлениях</w:t>
            </w:r>
            <w:r w:rsidRPr="009F3E85">
              <w:rPr>
                <w:sz w:val="22"/>
                <w:szCs w:val="22"/>
              </w:rPr>
              <w:t>. Нетрадиционные сценические площадки, использование их возможностей. Применение различных материалов для изготовления сценических конструкций.</w:t>
            </w:r>
          </w:p>
        </w:tc>
        <w:tc>
          <w:tcPr>
            <w:tcW w:w="860" w:type="pct"/>
            <w:tcBorders>
              <w:top w:val="single" w:sz="4" w:space="0" w:color="auto"/>
              <w:left w:val="single" w:sz="4" w:space="0" w:color="auto"/>
              <w:bottom w:val="single" w:sz="4" w:space="0" w:color="auto"/>
              <w:right w:val="single" w:sz="4" w:space="0" w:color="auto"/>
            </w:tcBorders>
          </w:tcPr>
          <w:p w14:paraId="339EFC33" w14:textId="38C2D08F" w:rsidR="009F3E85" w:rsidRPr="00837A37" w:rsidRDefault="00153F3C" w:rsidP="00837A37">
            <w:pPr>
              <w:suppressAutoHyphens/>
              <w:spacing w:after="200" w:line="276" w:lineRule="auto"/>
              <w:jc w:val="center"/>
              <w:rPr>
                <w:i/>
                <w:sz w:val="22"/>
                <w:szCs w:val="22"/>
              </w:rPr>
            </w:pPr>
            <w:r>
              <w:rPr>
                <w:i/>
                <w:sz w:val="22"/>
                <w:szCs w:val="22"/>
              </w:rPr>
              <w:t>34</w:t>
            </w:r>
          </w:p>
        </w:tc>
      </w:tr>
      <w:tr w:rsidR="009F3E85" w:rsidRPr="009F3E85" w14:paraId="18EE88D2" w14:textId="77777777" w:rsidTr="00477324">
        <w:tc>
          <w:tcPr>
            <w:tcW w:w="1355" w:type="pct"/>
            <w:tcBorders>
              <w:top w:val="single" w:sz="4" w:space="0" w:color="auto"/>
              <w:left w:val="single" w:sz="4" w:space="0" w:color="auto"/>
              <w:bottom w:val="single" w:sz="4" w:space="0" w:color="auto"/>
              <w:right w:val="single" w:sz="4" w:space="0" w:color="auto"/>
            </w:tcBorders>
          </w:tcPr>
          <w:p w14:paraId="6890A4C6" w14:textId="77777777" w:rsidR="009F3E85" w:rsidRPr="009F3E85" w:rsidRDefault="009F3E85" w:rsidP="009F3E85">
            <w:pPr>
              <w:spacing w:after="200" w:line="276" w:lineRule="auto"/>
              <w:rPr>
                <w:sz w:val="22"/>
                <w:szCs w:val="22"/>
              </w:rPr>
            </w:pPr>
            <w:r w:rsidRPr="009F3E85">
              <w:rPr>
                <w:sz w:val="22"/>
                <w:szCs w:val="22"/>
              </w:rPr>
              <w:t>02.01.07.Музыкальное оформление культурно-массовых мероприятий и театрализованных представлений</w:t>
            </w:r>
          </w:p>
        </w:tc>
        <w:tc>
          <w:tcPr>
            <w:tcW w:w="2785" w:type="pct"/>
            <w:tcBorders>
              <w:top w:val="single" w:sz="4" w:space="0" w:color="auto"/>
              <w:left w:val="single" w:sz="4" w:space="0" w:color="auto"/>
              <w:bottom w:val="single" w:sz="4" w:space="0" w:color="auto"/>
              <w:right w:val="single" w:sz="4" w:space="0" w:color="auto"/>
            </w:tcBorders>
          </w:tcPr>
          <w:p w14:paraId="100E387E" w14:textId="77777777" w:rsidR="009F3E85" w:rsidRPr="009F3E85" w:rsidRDefault="009F3E85" w:rsidP="009F3E85">
            <w:pPr>
              <w:rPr>
                <w:bCs/>
                <w:sz w:val="22"/>
                <w:szCs w:val="22"/>
              </w:rPr>
            </w:pPr>
            <w:r w:rsidRPr="009F3E85">
              <w:rPr>
                <w:bCs/>
                <w:sz w:val="22"/>
                <w:szCs w:val="22"/>
              </w:rPr>
              <w:t>Что такое музыкальное оформление. История музыкального оформления театрализованного представления. Условная и сюжетная музыка. Понятие звуковой партитуры.  Драматургические функции музыки в театрализованном представлении. Понятие музыкальной драматургии и музыкальной иллюстрации. Шумовое оформление мероприятий.  Средства музыкальной выразительности. Понятие «музыкальной компоненты». Тишина как акустический эффект.  Звуковая партитура драматического спектакля.  Звуковая партитура видеоряда. Оригинальная и компилятивная музыка. Звуковые эффекты, их типы. Музыка и сквозное действие в театрализованном представлении</w:t>
            </w:r>
          </w:p>
          <w:p w14:paraId="0C99F738" w14:textId="77777777" w:rsidR="009F3E85" w:rsidRPr="009F3E85" w:rsidRDefault="009F3E85" w:rsidP="009F3E85">
            <w:pPr>
              <w:rPr>
                <w:sz w:val="22"/>
                <w:szCs w:val="22"/>
                <w:u w:val="single"/>
              </w:rPr>
            </w:pPr>
            <w:r w:rsidRPr="009F3E85">
              <w:rPr>
                <w:sz w:val="22"/>
                <w:szCs w:val="22"/>
                <w:u w:val="single"/>
              </w:rPr>
              <w:t>Индивидуальные занятия.</w:t>
            </w:r>
          </w:p>
          <w:p w14:paraId="09ADD0BA" w14:textId="77777777" w:rsidR="009F3E85" w:rsidRPr="009F3E85" w:rsidRDefault="009F3E85" w:rsidP="009F3E85">
            <w:pPr>
              <w:rPr>
                <w:bCs/>
                <w:sz w:val="22"/>
                <w:szCs w:val="22"/>
              </w:rPr>
            </w:pPr>
            <w:r w:rsidRPr="009F3E85">
              <w:rPr>
                <w:bCs/>
                <w:sz w:val="22"/>
                <w:szCs w:val="22"/>
              </w:rPr>
              <w:t>Практическая работа по созданию эмоциональной атмосферы действия при помощи музыки.</w:t>
            </w:r>
          </w:p>
        </w:tc>
        <w:tc>
          <w:tcPr>
            <w:tcW w:w="860" w:type="pct"/>
            <w:tcBorders>
              <w:top w:val="single" w:sz="4" w:space="0" w:color="auto"/>
              <w:left w:val="single" w:sz="4" w:space="0" w:color="auto"/>
              <w:bottom w:val="single" w:sz="4" w:space="0" w:color="auto"/>
              <w:right w:val="single" w:sz="4" w:space="0" w:color="auto"/>
            </w:tcBorders>
          </w:tcPr>
          <w:p w14:paraId="6C2D1794" w14:textId="28AE71B4" w:rsidR="009F3E85" w:rsidRPr="00837A37" w:rsidRDefault="00125A04" w:rsidP="00837A37">
            <w:pPr>
              <w:suppressAutoHyphens/>
              <w:spacing w:after="200" w:line="276" w:lineRule="auto"/>
              <w:jc w:val="center"/>
              <w:rPr>
                <w:i/>
                <w:sz w:val="22"/>
                <w:szCs w:val="22"/>
              </w:rPr>
            </w:pPr>
            <w:r w:rsidRPr="00837A37">
              <w:rPr>
                <w:i/>
                <w:sz w:val="22"/>
                <w:szCs w:val="22"/>
              </w:rPr>
              <w:t>32</w:t>
            </w:r>
          </w:p>
        </w:tc>
      </w:tr>
      <w:tr w:rsidR="009F3E85" w:rsidRPr="009F3E85" w14:paraId="666FA620" w14:textId="77777777" w:rsidTr="00477324">
        <w:tc>
          <w:tcPr>
            <w:tcW w:w="4140" w:type="pct"/>
            <w:gridSpan w:val="2"/>
            <w:tcBorders>
              <w:top w:val="single" w:sz="4" w:space="0" w:color="auto"/>
              <w:left w:val="single" w:sz="4" w:space="0" w:color="auto"/>
              <w:bottom w:val="single" w:sz="4" w:space="0" w:color="auto"/>
              <w:right w:val="single" w:sz="4" w:space="0" w:color="auto"/>
            </w:tcBorders>
            <w:hideMark/>
          </w:tcPr>
          <w:p w14:paraId="1A2A8586" w14:textId="77777777" w:rsidR="009F3E85" w:rsidRPr="009F3E85" w:rsidRDefault="009F3E85" w:rsidP="009F3E85">
            <w:pPr>
              <w:rPr>
                <w:b/>
                <w:bCs/>
                <w:sz w:val="22"/>
                <w:szCs w:val="22"/>
              </w:rPr>
            </w:pPr>
            <w:r w:rsidRPr="009F3E85">
              <w:rPr>
                <w:b/>
                <w:bCs/>
                <w:sz w:val="22"/>
                <w:szCs w:val="22"/>
              </w:rPr>
              <w:t xml:space="preserve">УП.03. Учебная практика раздела </w:t>
            </w:r>
          </w:p>
          <w:p w14:paraId="6C51219F" w14:textId="77777777" w:rsidR="009F3E85" w:rsidRPr="009F3E85" w:rsidRDefault="009F3E85" w:rsidP="009F3E85">
            <w:pPr>
              <w:rPr>
                <w:b/>
                <w:bCs/>
                <w:sz w:val="22"/>
                <w:szCs w:val="22"/>
              </w:rPr>
            </w:pPr>
            <w:r w:rsidRPr="009F3E85">
              <w:rPr>
                <w:b/>
                <w:bCs/>
                <w:sz w:val="22"/>
                <w:szCs w:val="22"/>
              </w:rPr>
              <w:t>Виды работ: без отрыва от учебного процесса</w:t>
            </w:r>
          </w:p>
          <w:p w14:paraId="10823FFD" w14:textId="493F3ADB" w:rsidR="009F3E85" w:rsidRPr="009F3E85" w:rsidRDefault="009F3E85" w:rsidP="009F3E85">
            <w:pPr>
              <w:rPr>
                <w:b/>
                <w:sz w:val="22"/>
                <w:szCs w:val="22"/>
              </w:rPr>
            </w:pPr>
            <w:r w:rsidRPr="009F3E85">
              <w:rPr>
                <w:b/>
                <w:bCs/>
                <w:sz w:val="22"/>
                <w:szCs w:val="22"/>
              </w:rPr>
              <w:t xml:space="preserve">УП.03.01. </w:t>
            </w:r>
            <w:r w:rsidRPr="009F3E85">
              <w:rPr>
                <w:b/>
                <w:sz w:val="22"/>
                <w:szCs w:val="22"/>
              </w:rPr>
              <w:t xml:space="preserve"> Режиссура культурно-массовых мероприятий и театрализованных представлений </w:t>
            </w:r>
          </w:p>
          <w:p w14:paraId="7041E4D4" w14:textId="77777777" w:rsidR="009F3E85" w:rsidRDefault="009F3E85" w:rsidP="009F3E85">
            <w:pPr>
              <w:rPr>
                <w:b/>
                <w:sz w:val="22"/>
                <w:szCs w:val="22"/>
              </w:rPr>
            </w:pPr>
            <w:r w:rsidRPr="009F3E85">
              <w:rPr>
                <w:b/>
                <w:sz w:val="22"/>
                <w:szCs w:val="22"/>
              </w:rPr>
              <w:t>УП.03.03. Сценарное мастерство</w:t>
            </w:r>
          </w:p>
          <w:p w14:paraId="6FDD937D" w14:textId="06EBEAEE" w:rsidR="006C5ED7" w:rsidRPr="009F3E85" w:rsidRDefault="006C5ED7" w:rsidP="009F3E85">
            <w:pPr>
              <w:rPr>
                <w:b/>
                <w:sz w:val="22"/>
                <w:szCs w:val="22"/>
              </w:rPr>
            </w:pPr>
            <w:r>
              <w:rPr>
                <w:b/>
                <w:sz w:val="22"/>
                <w:szCs w:val="22"/>
              </w:rPr>
              <w:t>УП.03.04 Игровые технологии</w:t>
            </w:r>
          </w:p>
        </w:tc>
        <w:tc>
          <w:tcPr>
            <w:tcW w:w="860" w:type="pct"/>
            <w:tcBorders>
              <w:top w:val="single" w:sz="4" w:space="0" w:color="auto"/>
              <w:left w:val="single" w:sz="4" w:space="0" w:color="auto"/>
              <w:bottom w:val="single" w:sz="4" w:space="0" w:color="auto"/>
              <w:right w:val="single" w:sz="4" w:space="0" w:color="auto"/>
            </w:tcBorders>
            <w:vAlign w:val="center"/>
            <w:hideMark/>
          </w:tcPr>
          <w:p w14:paraId="227026A9" w14:textId="77777777" w:rsidR="009F3E85" w:rsidRPr="00837A37" w:rsidRDefault="009F3E85" w:rsidP="00837A37">
            <w:pPr>
              <w:suppressAutoHyphens/>
              <w:jc w:val="center"/>
              <w:rPr>
                <w:b/>
                <w:i/>
                <w:sz w:val="22"/>
                <w:szCs w:val="22"/>
              </w:rPr>
            </w:pPr>
          </w:p>
          <w:p w14:paraId="3B3932C5" w14:textId="5B49CD65" w:rsidR="00125A04" w:rsidRPr="00837A37" w:rsidRDefault="00125A04" w:rsidP="00837A37">
            <w:pPr>
              <w:suppressAutoHyphens/>
              <w:jc w:val="center"/>
              <w:rPr>
                <w:b/>
                <w:i/>
                <w:sz w:val="22"/>
                <w:szCs w:val="22"/>
              </w:rPr>
            </w:pPr>
          </w:p>
          <w:p w14:paraId="1E4CAC99" w14:textId="5998F6DA" w:rsidR="009F3E85" w:rsidRPr="00837A37" w:rsidRDefault="009F3E85" w:rsidP="00837A37">
            <w:pPr>
              <w:suppressAutoHyphens/>
              <w:jc w:val="center"/>
              <w:rPr>
                <w:b/>
                <w:i/>
                <w:sz w:val="22"/>
                <w:szCs w:val="22"/>
              </w:rPr>
            </w:pPr>
            <w:r w:rsidRPr="00837A37">
              <w:rPr>
                <w:b/>
                <w:i/>
                <w:sz w:val="22"/>
                <w:szCs w:val="22"/>
              </w:rPr>
              <w:t>154</w:t>
            </w:r>
          </w:p>
          <w:p w14:paraId="7E862C7D" w14:textId="77777777" w:rsidR="009F3E85" w:rsidRPr="00837A37" w:rsidRDefault="009F3E85" w:rsidP="00837A37">
            <w:pPr>
              <w:suppressAutoHyphens/>
              <w:jc w:val="center"/>
              <w:rPr>
                <w:b/>
                <w:i/>
                <w:sz w:val="22"/>
                <w:szCs w:val="22"/>
              </w:rPr>
            </w:pPr>
          </w:p>
          <w:p w14:paraId="3C106043" w14:textId="3C4AE3D0" w:rsidR="006C5ED7" w:rsidRPr="00837A37" w:rsidRDefault="006C5ED7" w:rsidP="00837A37">
            <w:pPr>
              <w:suppressAutoHyphens/>
              <w:jc w:val="center"/>
              <w:rPr>
                <w:b/>
                <w:i/>
                <w:sz w:val="22"/>
                <w:szCs w:val="22"/>
              </w:rPr>
            </w:pPr>
            <w:r w:rsidRPr="00837A37">
              <w:rPr>
                <w:b/>
                <w:i/>
                <w:sz w:val="22"/>
                <w:szCs w:val="22"/>
              </w:rPr>
              <w:t>76</w:t>
            </w:r>
          </w:p>
          <w:p w14:paraId="624FCC30" w14:textId="314D8CAC" w:rsidR="006C5ED7" w:rsidRPr="00837A37" w:rsidRDefault="006C5ED7" w:rsidP="00837A37">
            <w:pPr>
              <w:suppressAutoHyphens/>
              <w:jc w:val="center"/>
              <w:rPr>
                <w:b/>
                <w:i/>
                <w:sz w:val="22"/>
                <w:szCs w:val="22"/>
              </w:rPr>
            </w:pPr>
            <w:r w:rsidRPr="00837A37">
              <w:rPr>
                <w:b/>
                <w:i/>
                <w:sz w:val="22"/>
                <w:szCs w:val="22"/>
              </w:rPr>
              <w:t>74</w:t>
            </w:r>
          </w:p>
          <w:p w14:paraId="7C65BF7A" w14:textId="77777777" w:rsidR="009F3E85" w:rsidRPr="00837A37" w:rsidRDefault="009F3E85" w:rsidP="00837A37">
            <w:pPr>
              <w:suppressAutoHyphens/>
              <w:jc w:val="center"/>
              <w:rPr>
                <w:b/>
                <w:i/>
                <w:sz w:val="22"/>
                <w:szCs w:val="22"/>
              </w:rPr>
            </w:pPr>
          </w:p>
        </w:tc>
      </w:tr>
      <w:tr w:rsidR="00125A04" w:rsidRPr="009F3E85" w14:paraId="284DD4DE" w14:textId="77777777" w:rsidTr="00477324">
        <w:tc>
          <w:tcPr>
            <w:tcW w:w="4140" w:type="pct"/>
            <w:gridSpan w:val="2"/>
            <w:tcBorders>
              <w:top w:val="single" w:sz="4" w:space="0" w:color="auto"/>
              <w:left w:val="single" w:sz="4" w:space="0" w:color="auto"/>
              <w:bottom w:val="single" w:sz="4" w:space="0" w:color="auto"/>
              <w:right w:val="single" w:sz="4" w:space="0" w:color="auto"/>
            </w:tcBorders>
          </w:tcPr>
          <w:p w14:paraId="27C51E1F" w14:textId="598FF93F" w:rsidR="00125A04" w:rsidRPr="009F3E85" w:rsidRDefault="00125A04" w:rsidP="009F3E85">
            <w:pPr>
              <w:spacing w:after="200"/>
              <w:rPr>
                <w:b/>
                <w:bCs/>
              </w:rPr>
            </w:pPr>
            <w:r>
              <w:rPr>
                <w:b/>
                <w:bCs/>
              </w:rPr>
              <w:t xml:space="preserve">Промежуточная аттестация </w:t>
            </w:r>
          </w:p>
        </w:tc>
        <w:tc>
          <w:tcPr>
            <w:tcW w:w="860" w:type="pct"/>
            <w:tcBorders>
              <w:top w:val="single" w:sz="4" w:space="0" w:color="auto"/>
              <w:left w:val="single" w:sz="4" w:space="0" w:color="auto"/>
              <w:right w:val="single" w:sz="4" w:space="0" w:color="auto"/>
            </w:tcBorders>
            <w:vAlign w:val="center"/>
          </w:tcPr>
          <w:p w14:paraId="50214B2D" w14:textId="2730DC52" w:rsidR="00125A04" w:rsidRPr="00837A37" w:rsidRDefault="00125A04" w:rsidP="00837A37">
            <w:pPr>
              <w:spacing w:after="200" w:line="276" w:lineRule="auto"/>
              <w:jc w:val="center"/>
              <w:rPr>
                <w:b/>
                <w:i/>
                <w:sz w:val="22"/>
                <w:szCs w:val="22"/>
              </w:rPr>
            </w:pPr>
            <w:r w:rsidRPr="00837A37">
              <w:rPr>
                <w:b/>
                <w:i/>
                <w:sz w:val="22"/>
                <w:szCs w:val="22"/>
              </w:rPr>
              <w:t>68</w:t>
            </w:r>
          </w:p>
        </w:tc>
      </w:tr>
      <w:tr w:rsidR="009F3E85" w:rsidRPr="009F3E85" w14:paraId="3C9E2082" w14:textId="77777777" w:rsidTr="00477324">
        <w:tc>
          <w:tcPr>
            <w:tcW w:w="4140" w:type="pct"/>
            <w:gridSpan w:val="2"/>
            <w:tcBorders>
              <w:top w:val="single" w:sz="4" w:space="0" w:color="auto"/>
              <w:left w:val="single" w:sz="4" w:space="0" w:color="auto"/>
              <w:bottom w:val="single" w:sz="4" w:space="0" w:color="auto"/>
              <w:right w:val="single" w:sz="4" w:space="0" w:color="auto"/>
            </w:tcBorders>
          </w:tcPr>
          <w:p w14:paraId="64450EBC" w14:textId="77777777" w:rsidR="009F3E85" w:rsidRPr="009F3E85" w:rsidRDefault="009F3E85" w:rsidP="009F3E85">
            <w:pPr>
              <w:spacing w:after="200"/>
            </w:pPr>
            <w:r w:rsidRPr="009F3E85">
              <w:rPr>
                <w:b/>
                <w:bCs/>
              </w:rPr>
              <w:t>МДК 02.02 Исполнительская подготовка</w:t>
            </w:r>
          </w:p>
        </w:tc>
        <w:tc>
          <w:tcPr>
            <w:tcW w:w="860" w:type="pct"/>
            <w:tcBorders>
              <w:top w:val="single" w:sz="4" w:space="0" w:color="auto"/>
              <w:left w:val="single" w:sz="4" w:space="0" w:color="auto"/>
              <w:right w:val="single" w:sz="4" w:space="0" w:color="auto"/>
            </w:tcBorders>
            <w:vAlign w:val="center"/>
          </w:tcPr>
          <w:p w14:paraId="48533ED4" w14:textId="6AEE5D08" w:rsidR="009F3E85" w:rsidRPr="00837A37" w:rsidRDefault="00142D12" w:rsidP="00837A37">
            <w:pPr>
              <w:spacing w:after="200" w:line="276" w:lineRule="auto"/>
              <w:jc w:val="center"/>
              <w:rPr>
                <w:b/>
                <w:i/>
                <w:sz w:val="22"/>
                <w:szCs w:val="22"/>
              </w:rPr>
            </w:pPr>
            <w:r w:rsidRPr="00837A37">
              <w:rPr>
                <w:b/>
                <w:i/>
                <w:sz w:val="22"/>
                <w:szCs w:val="22"/>
              </w:rPr>
              <w:t>199</w:t>
            </w:r>
          </w:p>
        </w:tc>
      </w:tr>
      <w:tr w:rsidR="009F3E85" w:rsidRPr="009F3E85" w14:paraId="11742442" w14:textId="77777777" w:rsidTr="00477324">
        <w:tc>
          <w:tcPr>
            <w:tcW w:w="1355" w:type="pct"/>
            <w:tcBorders>
              <w:top w:val="single" w:sz="4" w:space="0" w:color="auto"/>
              <w:left w:val="single" w:sz="4" w:space="0" w:color="auto"/>
              <w:bottom w:val="single" w:sz="4" w:space="0" w:color="auto"/>
              <w:right w:val="single" w:sz="4" w:space="0" w:color="auto"/>
            </w:tcBorders>
          </w:tcPr>
          <w:p w14:paraId="1951FEBC" w14:textId="77777777" w:rsidR="009F3E85" w:rsidRPr="009F3E85" w:rsidRDefault="009F3E85" w:rsidP="009F3E85">
            <w:pPr>
              <w:spacing w:after="200" w:line="276" w:lineRule="auto"/>
              <w:rPr>
                <w:bCs/>
              </w:rPr>
            </w:pPr>
            <w:r w:rsidRPr="009F3E85">
              <w:t>02.02.01. Основы актерского мастерства</w:t>
            </w:r>
          </w:p>
        </w:tc>
        <w:tc>
          <w:tcPr>
            <w:tcW w:w="2785" w:type="pct"/>
            <w:tcBorders>
              <w:top w:val="single" w:sz="4" w:space="0" w:color="auto"/>
              <w:left w:val="single" w:sz="4" w:space="0" w:color="auto"/>
              <w:bottom w:val="single" w:sz="4" w:space="0" w:color="auto"/>
              <w:right w:val="single" w:sz="4" w:space="0" w:color="auto"/>
            </w:tcBorders>
          </w:tcPr>
          <w:p w14:paraId="79A62E29" w14:textId="77777777" w:rsidR="009F3E85" w:rsidRPr="009F3E85" w:rsidRDefault="009F3E85" w:rsidP="009F3E85">
            <w:pPr>
              <w:rPr>
                <w:u w:val="single"/>
              </w:rPr>
            </w:pPr>
            <w:r w:rsidRPr="009F3E85">
              <w:rPr>
                <w:u w:val="single"/>
              </w:rPr>
              <w:t>РАЗДЕЛ 1. Система К.С. Станиславского – основа воспитания актера школы переживания</w:t>
            </w:r>
          </w:p>
          <w:p w14:paraId="7745E01D" w14:textId="77777777" w:rsidR="009F3E85" w:rsidRPr="009F3E85" w:rsidRDefault="009F3E85" w:rsidP="009F3E85">
            <w:r w:rsidRPr="009F3E85">
              <w:t>Система К.С. Станиславского, как основа воспитания актера и режиссера. Магическое «если бы». Предлагаемые обстоятельства. Сценическое действие. Внутреннее и внешнее. Фантазия и воображение. Кинолента видений. Сценическое внимание. Виды внимания. Круги внимания. Мышечная свобода.  Чувство правды. Вера и наивность. Память физических действий.  Виды сценического общения.  Пристройки. Цепочка составляющих актерской оценки. От упражнения к этюду. Способ существования в этюде. Авторский этюд.. Этюд по картине.</w:t>
            </w:r>
          </w:p>
          <w:p w14:paraId="4EB3B73D" w14:textId="77777777" w:rsidR="009F3E85" w:rsidRPr="009F3E85" w:rsidRDefault="009F3E85" w:rsidP="009F3E85">
            <w:pPr>
              <w:rPr>
                <w:bCs/>
                <w:u w:val="single"/>
              </w:rPr>
            </w:pPr>
            <w:r w:rsidRPr="009F3E85">
              <w:rPr>
                <w:bCs/>
                <w:u w:val="single"/>
              </w:rPr>
              <w:t>Индивидуальные занятия</w:t>
            </w:r>
          </w:p>
          <w:p w14:paraId="5F897EFE" w14:textId="77777777" w:rsidR="009F3E85" w:rsidRPr="009F3E85" w:rsidRDefault="009F3E85" w:rsidP="009F3E85">
            <w:r w:rsidRPr="009F3E85">
              <w:t>Отработка элементов актерского мастерства в сценических этюдах.</w:t>
            </w:r>
          </w:p>
          <w:p w14:paraId="38D9BC54" w14:textId="77777777" w:rsidR="009F3E85" w:rsidRPr="009F3E85" w:rsidRDefault="009F3E85" w:rsidP="009F3E85">
            <w:pPr>
              <w:rPr>
                <w:bCs/>
                <w:u w:val="single"/>
              </w:rPr>
            </w:pPr>
            <w:r w:rsidRPr="009F3E85">
              <w:rPr>
                <w:bCs/>
                <w:u w:val="single"/>
              </w:rPr>
              <w:t>РАЗДЕЛ 2. Работа над образом в драматических отрывках.</w:t>
            </w:r>
          </w:p>
          <w:p w14:paraId="141AA521" w14:textId="77777777" w:rsidR="009F3E85" w:rsidRPr="009F3E85" w:rsidRDefault="009F3E85" w:rsidP="009F3E85">
            <w:r w:rsidRPr="009F3E85">
              <w:t xml:space="preserve"> Работа над образом в драматических отрывках. Характер и характерность. Пластическая характеристика образа. Наблюдения. Речевая характеристика образа. Роль костюма в создании сценического образа. Работа «вокруг пьесы». Застольный период.</w:t>
            </w:r>
          </w:p>
          <w:p w14:paraId="5D3DA8D2" w14:textId="77777777" w:rsidR="009F3E85" w:rsidRPr="009F3E85" w:rsidRDefault="009F3E85" w:rsidP="009F3E85">
            <w:pPr>
              <w:rPr>
                <w:bCs/>
                <w:u w:val="single"/>
              </w:rPr>
            </w:pPr>
            <w:r w:rsidRPr="009F3E85">
              <w:rPr>
                <w:bCs/>
                <w:u w:val="single"/>
              </w:rPr>
              <w:t>Индивидуальные занятия</w:t>
            </w:r>
          </w:p>
          <w:p w14:paraId="21826538" w14:textId="77777777" w:rsidR="009F3E85" w:rsidRPr="009F3E85" w:rsidRDefault="009F3E85" w:rsidP="009F3E85">
            <w:r w:rsidRPr="009F3E85">
              <w:t>Отработка элементов актерского мастерства для создания сказочного</w:t>
            </w:r>
          </w:p>
          <w:p w14:paraId="2271E286" w14:textId="77777777" w:rsidR="009F3E85" w:rsidRPr="009F3E85" w:rsidRDefault="009F3E85" w:rsidP="009F3E85">
            <w:pPr>
              <w:rPr>
                <w:b/>
              </w:rPr>
            </w:pPr>
          </w:p>
        </w:tc>
        <w:tc>
          <w:tcPr>
            <w:tcW w:w="860" w:type="pct"/>
            <w:tcBorders>
              <w:top w:val="single" w:sz="4" w:space="0" w:color="auto"/>
              <w:left w:val="single" w:sz="4" w:space="0" w:color="auto"/>
              <w:right w:val="single" w:sz="4" w:space="0" w:color="auto"/>
            </w:tcBorders>
            <w:hideMark/>
          </w:tcPr>
          <w:p w14:paraId="060BE59B" w14:textId="186619BD" w:rsidR="009F3E85" w:rsidRPr="00837A37" w:rsidRDefault="00142D12" w:rsidP="00837A37">
            <w:pPr>
              <w:spacing w:after="200" w:line="276" w:lineRule="auto"/>
              <w:jc w:val="center"/>
              <w:rPr>
                <w:b/>
                <w:i/>
                <w:sz w:val="22"/>
                <w:szCs w:val="22"/>
              </w:rPr>
            </w:pPr>
            <w:r w:rsidRPr="00837A37">
              <w:rPr>
                <w:b/>
                <w:i/>
                <w:sz w:val="22"/>
                <w:szCs w:val="22"/>
              </w:rPr>
              <w:t>32</w:t>
            </w:r>
          </w:p>
        </w:tc>
      </w:tr>
      <w:tr w:rsidR="009F3E85" w:rsidRPr="009F3E85" w14:paraId="579D6A43" w14:textId="77777777" w:rsidTr="00477324">
        <w:tc>
          <w:tcPr>
            <w:tcW w:w="1355" w:type="pct"/>
            <w:tcBorders>
              <w:top w:val="single" w:sz="4" w:space="0" w:color="auto"/>
              <w:left w:val="single" w:sz="4" w:space="0" w:color="auto"/>
              <w:bottom w:val="single" w:sz="4" w:space="0" w:color="auto"/>
              <w:right w:val="single" w:sz="4" w:space="0" w:color="auto"/>
            </w:tcBorders>
          </w:tcPr>
          <w:p w14:paraId="2F9FAD40" w14:textId="77777777" w:rsidR="009F3E85" w:rsidRPr="009F3E85" w:rsidRDefault="009F3E85" w:rsidP="009F3E85">
            <w:pPr>
              <w:rPr>
                <w:bCs/>
              </w:rPr>
            </w:pPr>
            <w:r w:rsidRPr="009F3E85">
              <w:t>02.02.02. Словесное действие</w:t>
            </w:r>
          </w:p>
        </w:tc>
        <w:tc>
          <w:tcPr>
            <w:tcW w:w="2785" w:type="pct"/>
            <w:tcBorders>
              <w:top w:val="single" w:sz="4" w:space="0" w:color="auto"/>
              <w:left w:val="single" w:sz="4" w:space="0" w:color="auto"/>
              <w:bottom w:val="single" w:sz="4" w:space="0" w:color="auto"/>
              <w:right w:val="single" w:sz="4" w:space="0" w:color="auto"/>
            </w:tcBorders>
          </w:tcPr>
          <w:p w14:paraId="1BC64FB6" w14:textId="77777777" w:rsidR="009F3E85" w:rsidRPr="009F3E85" w:rsidRDefault="009F3E85" w:rsidP="009F3E85">
            <w:pPr>
              <w:rPr>
                <w:u w:val="single"/>
              </w:rPr>
            </w:pPr>
            <w:r w:rsidRPr="009F3E85">
              <w:rPr>
                <w:u w:val="single"/>
              </w:rPr>
              <w:t>РАЗДЕЛ 1.Техника речи. Дикция и орфоэпия.</w:t>
            </w:r>
          </w:p>
          <w:p w14:paraId="21ECBC54" w14:textId="77777777" w:rsidR="009F3E85" w:rsidRPr="009F3E85" w:rsidRDefault="009F3E85" w:rsidP="009F3E85">
            <w:pPr>
              <w:rPr>
                <w:bCs/>
              </w:rPr>
            </w:pPr>
            <w:r w:rsidRPr="009F3E85">
              <w:rPr>
                <w:bCs/>
              </w:rPr>
              <w:t xml:space="preserve">Техника речи в словесном действии. Роль дыхания в речи. Дыхание и голос. Приемы </w:t>
            </w:r>
            <w:proofErr w:type="spellStart"/>
            <w:r w:rsidRPr="009F3E85">
              <w:rPr>
                <w:bCs/>
              </w:rPr>
              <w:t>голосоречевого</w:t>
            </w:r>
            <w:proofErr w:type="spellEnd"/>
            <w:r w:rsidRPr="009F3E85">
              <w:rPr>
                <w:bCs/>
              </w:rPr>
              <w:t xml:space="preserve"> тренинга. Дикция в звучащем </w:t>
            </w:r>
            <w:proofErr w:type="spellStart"/>
            <w:r w:rsidRPr="009F3E85">
              <w:rPr>
                <w:bCs/>
              </w:rPr>
              <w:t>слове.Орфоэпия</w:t>
            </w:r>
            <w:proofErr w:type="spellEnd"/>
            <w:r w:rsidRPr="009F3E85">
              <w:rPr>
                <w:bCs/>
              </w:rPr>
              <w:t>.</w:t>
            </w:r>
          </w:p>
          <w:p w14:paraId="1201B9BC" w14:textId="77777777" w:rsidR="009F3E85" w:rsidRPr="009F3E85" w:rsidRDefault="009F3E85" w:rsidP="009F3E85">
            <w:pPr>
              <w:rPr>
                <w:u w:val="single"/>
              </w:rPr>
            </w:pPr>
            <w:r w:rsidRPr="009F3E85">
              <w:rPr>
                <w:u w:val="single"/>
              </w:rPr>
              <w:t>Индивидуальные занятия</w:t>
            </w:r>
          </w:p>
          <w:p w14:paraId="673F2541" w14:textId="77777777" w:rsidR="009F3E85" w:rsidRPr="009F3E85" w:rsidRDefault="009F3E85" w:rsidP="009F3E85">
            <w:pPr>
              <w:rPr>
                <w:bCs/>
              </w:rPr>
            </w:pPr>
            <w:r w:rsidRPr="009F3E85">
              <w:rPr>
                <w:bCs/>
              </w:rPr>
              <w:t>Работа над отрывком описательной прозы. Наработка элементов «киноленты видений»</w:t>
            </w:r>
          </w:p>
          <w:p w14:paraId="7C852525" w14:textId="77777777" w:rsidR="009F3E85" w:rsidRPr="009F3E85" w:rsidRDefault="009F3E85" w:rsidP="009F3E85">
            <w:pPr>
              <w:rPr>
                <w:u w:val="single"/>
              </w:rPr>
            </w:pPr>
            <w:r w:rsidRPr="009F3E85">
              <w:rPr>
                <w:u w:val="single"/>
              </w:rPr>
              <w:t xml:space="preserve">РАЗДЕЛ 2. Русское классическое стихосложение. </w:t>
            </w:r>
          </w:p>
          <w:p w14:paraId="1AEF0A49" w14:textId="77777777" w:rsidR="009F3E85" w:rsidRPr="009F3E85" w:rsidRDefault="009F3E85" w:rsidP="009F3E85">
            <w:pPr>
              <w:rPr>
                <w:bCs/>
              </w:rPr>
            </w:pPr>
            <w:r w:rsidRPr="009F3E85">
              <w:rPr>
                <w:bCs/>
              </w:rPr>
              <w:t>Особенности стихотворной речи. Основные размеры русского классического стиха. Основные ритмические элементы стиха. Рифма - важнейший элемент стиха. Строфа. Виды строф. Основные поэтические виды и формы, их особенности, новые формы стиха.</w:t>
            </w:r>
          </w:p>
          <w:p w14:paraId="5F6A4026" w14:textId="77777777" w:rsidR="009F3E85" w:rsidRPr="009F3E85" w:rsidRDefault="009F3E85" w:rsidP="009F3E85">
            <w:pPr>
              <w:rPr>
                <w:u w:val="single"/>
              </w:rPr>
            </w:pPr>
            <w:r w:rsidRPr="009F3E85">
              <w:rPr>
                <w:u w:val="single"/>
              </w:rPr>
              <w:t>Индивидуальные занятия</w:t>
            </w:r>
          </w:p>
          <w:p w14:paraId="0A2BE366" w14:textId="77777777" w:rsidR="009F3E85" w:rsidRPr="009F3E85" w:rsidRDefault="009F3E85" w:rsidP="009F3E85">
            <w:pPr>
              <w:rPr>
                <w:bCs/>
              </w:rPr>
            </w:pPr>
            <w:r w:rsidRPr="009F3E85">
              <w:rPr>
                <w:bCs/>
              </w:rPr>
              <w:t>Работа над лирическим стихотворением</w:t>
            </w:r>
          </w:p>
          <w:p w14:paraId="50BF819E" w14:textId="77777777" w:rsidR="009F3E85" w:rsidRPr="009F3E85" w:rsidRDefault="009F3E85" w:rsidP="009F3E85">
            <w:pPr>
              <w:rPr>
                <w:u w:val="single"/>
              </w:rPr>
            </w:pPr>
            <w:r w:rsidRPr="009F3E85">
              <w:rPr>
                <w:u w:val="single"/>
              </w:rPr>
              <w:t>РАЗДЕЛ 3. Логика речи.</w:t>
            </w:r>
          </w:p>
          <w:p w14:paraId="5DDC61C3" w14:textId="77777777" w:rsidR="009F3E85" w:rsidRPr="009F3E85" w:rsidRDefault="009F3E85" w:rsidP="009F3E85">
            <w:pPr>
              <w:rPr>
                <w:bCs/>
              </w:rPr>
            </w:pPr>
            <w:r w:rsidRPr="009F3E85">
              <w:rPr>
                <w:bCs/>
              </w:rPr>
              <w:t>Логика речи в словесном действии. Логическая выразительность - основа осмысленной речи. Средства логической выразительности. Логическая перспектива. Особенности работы над сложным предложением</w:t>
            </w:r>
          </w:p>
          <w:p w14:paraId="6A9F6E19" w14:textId="77777777" w:rsidR="009F3E85" w:rsidRPr="009F3E85" w:rsidRDefault="009F3E85" w:rsidP="009F3E85">
            <w:pPr>
              <w:rPr>
                <w:u w:val="single"/>
              </w:rPr>
            </w:pPr>
            <w:r w:rsidRPr="009F3E85">
              <w:rPr>
                <w:u w:val="single"/>
              </w:rPr>
              <w:t>Индивидуальные занятия</w:t>
            </w:r>
          </w:p>
          <w:p w14:paraId="014FA361" w14:textId="77777777" w:rsidR="009F3E85" w:rsidRPr="009F3E85" w:rsidRDefault="009F3E85" w:rsidP="009F3E85">
            <w:pPr>
              <w:rPr>
                <w:b/>
                <w:bCs/>
              </w:rPr>
            </w:pPr>
            <w:r w:rsidRPr="009F3E85">
              <w:rPr>
                <w:bCs/>
              </w:rPr>
              <w:t>Работа над сюжетным стихотворением</w:t>
            </w:r>
            <w:r w:rsidRPr="009F3E85">
              <w:rPr>
                <w:b/>
                <w:bCs/>
              </w:rPr>
              <w:t>.</w:t>
            </w:r>
          </w:p>
          <w:p w14:paraId="673B8219" w14:textId="77777777" w:rsidR="009F3E85" w:rsidRPr="009F3E85" w:rsidRDefault="009F3E85" w:rsidP="009F3E85">
            <w:pPr>
              <w:rPr>
                <w:u w:val="single"/>
              </w:rPr>
            </w:pPr>
            <w:r w:rsidRPr="009F3E85">
              <w:rPr>
                <w:u w:val="single"/>
              </w:rPr>
              <w:t>РАЗДЕЛ 4. Ораторское искусство.</w:t>
            </w:r>
          </w:p>
          <w:p w14:paraId="70FAEC52" w14:textId="77777777" w:rsidR="009F3E85" w:rsidRPr="009F3E85" w:rsidRDefault="009F3E85" w:rsidP="009F3E85">
            <w:pPr>
              <w:rPr>
                <w:bCs/>
              </w:rPr>
            </w:pPr>
            <w:r w:rsidRPr="009F3E85">
              <w:rPr>
                <w:bCs/>
              </w:rPr>
              <w:t>Основные требования к устной речи. Культура публичной речи. Основные формы публичного выступления. Принципы построения публичного выступления и этапы работы над ним. Действенная природа слова Выбор репертуара. Действенный анализ литературного произведения</w:t>
            </w:r>
          </w:p>
          <w:p w14:paraId="6548F907" w14:textId="77777777" w:rsidR="009F3E85" w:rsidRPr="009F3E85" w:rsidRDefault="009F3E85" w:rsidP="009F3E85">
            <w:pPr>
              <w:rPr>
                <w:u w:val="single"/>
              </w:rPr>
            </w:pPr>
            <w:r w:rsidRPr="009F3E85">
              <w:rPr>
                <w:u w:val="single"/>
              </w:rPr>
              <w:t>Индивидуальные занятия.</w:t>
            </w:r>
          </w:p>
          <w:p w14:paraId="3B866978" w14:textId="77777777" w:rsidR="009F3E85" w:rsidRPr="009F3E85" w:rsidRDefault="009F3E85" w:rsidP="009F3E85">
            <w:pPr>
              <w:rPr>
                <w:b/>
                <w:bCs/>
              </w:rPr>
            </w:pPr>
            <w:r w:rsidRPr="009F3E85">
              <w:t>Работа над рассказом, отрывком из повести, романа.</w:t>
            </w:r>
          </w:p>
        </w:tc>
        <w:tc>
          <w:tcPr>
            <w:tcW w:w="860" w:type="pct"/>
            <w:tcBorders>
              <w:left w:val="single" w:sz="4" w:space="0" w:color="auto"/>
              <w:bottom w:val="single" w:sz="4" w:space="0" w:color="auto"/>
              <w:right w:val="single" w:sz="4" w:space="0" w:color="auto"/>
            </w:tcBorders>
          </w:tcPr>
          <w:p w14:paraId="2E88F7F6" w14:textId="4E44E047" w:rsidR="009F3E85" w:rsidRPr="00837A37" w:rsidRDefault="00142D12" w:rsidP="00837A37">
            <w:pPr>
              <w:spacing w:after="200" w:line="276" w:lineRule="auto"/>
              <w:jc w:val="center"/>
              <w:rPr>
                <w:b/>
                <w:i/>
                <w:sz w:val="22"/>
                <w:szCs w:val="22"/>
              </w:rPr>
            </w:pPr>
            <w:r w:rsidRPr="00837A37">
              <w:rPr>
                <w:b/>
                <w:i/>
                <w:sz w:val="22"/>
                <w:szCs w:val="22"/>
              </w:rPr>
              <w:t>36</w:t>
            </w:r>
          </w:p>
        </w:tc>
      </w:tr>
      <w:tr w:rsidR="009F3E85" w:rsidRPr="009F3E85" w14:paraId="2AD3E1F8" w14:textId="77777777" w:rsidTr="00477324">
        <w:tc>
          <w:tcPr>
            <w:tcW w:w="1355" w:type="pct"/>
            <w:tcBorders>
              <w:top w:val="single" w:sz="4" w:space="0" w:color="auto"/>
              <w:left w:val="single" w:sz="4" w:space="0" w:color="auto"/>
              <w:bottom w:val="single" w:sz="4" w:space="0" w:color="auto"/>
              <w:right w:val="single" w:sz="4" w:space="0" w:color="auto"/>
            </w:tcBorders>
          </w:tcPr>
          <w:p w14:paraId="4D027AA2" w14:textId="77777777" w:rsidR="009F3E85" w:rsidRPr="009F3E85" w:rsidRDefault="009F3E85" w:rsidP="009F3E85">
            <w:pPr>
              <w:rPr>
                <w:bCs/>
              </w:rPr>
            </w:pPr>
            <w:r w:rsidRPr="009F3E85">
              <w:t>02.02.03. Сценическая пластика</w:t>
            </w:r>
          </w:p>
        </w:tc>
        <w:tc>
          <w:tcPr>
            <w:tcW w:w="2785" w:type="pct"/>
            <w:tcBorders>
              <w:top w:val="single" w:sz="4" w:space="0" w:color="auto"/>
              <w:left w:val="single" w:sz="4" w:space="0" w:color="auto"/>
              <w:bottom w:val="single" w:sz="4" w:space="0" w:color="auto"/>
              <w:right w:val="single" w:sz="4" w:space="0" w:color="auto"/>
            </w:tcBorders>
          </w:tcPr>
          <w:p w14:paraId="73278113" w14:textId="77777777" w:rsidR="009F3E85" w:rsidRPr="009F3E85" w:rsidRDefault="009F3E85" w:rsidP="009F3E85">
            <w:pPr>
              <w:rPr>
                <w:u w:val="single"/>
              </w:rPr>
            </w:pPr>
            <w:r w:rsidRPr="009F3E85">
              <w:rPr>
                <w:u w:val="single"/>
              </w:rPr>
              <w:t>РАЗДЕЛ 1. Основы сценического движения</w:t>
            </w:r>
          </w:p>
          <w:p w14:paraId="4D8FA924" w14:textId="77777777" w:rsidR="009F3E85" w:rsidRPr="009F3E85" w:rsidRDefault="009F3E85" w:rsidP="009F3E85">
            <w:pPr>
              <w:rPr>
                <w:bCs/>
              </w:rPr>
            </w:pPr>
            <w:r w:rsidRPr="009F3E85">
              <w:rPr>
                <w:bCs/>
              </w:rPr>
              <w:t>Комплекс тренировочных гимнастических упражнений на гибкость, силу и координацию движений. Комплекс тренировочных гимнастических упражнений на подвижность. Простейшие элементы акробатики. Использование в упражнениях элементарных предметов – стол, стул.</w:t>
            </w:r>
          </w:p>
          <w:p w14:paraId="1B58B202" w14:textId="77777777" w:rsidR="009F3E85" w:rsidRPr="009F3E85" w:rsidRDefault="009F3E85" w:rsidP="009F3E85">
            <w:pPr>
              <w:rPr>
                <w:bCs/>
              </w:rPr>
            </w:pPr>
            <w:r w:rsidRPr="009F3E85">
              <w:rPr>
                <w:bCs/>
              </w:rPr>
              <w:t>Сценические падения вперед, назад, в сторону, скручиваясь.  Сценические падения со стула вперед, назад, со стола. Сценические переноски.</w:t>
            </w:r>
          </w:p>
          <w:p w14:paraId="34B1A7BB" w14:textId="77777777" w:rsidR="009F3E85" w:rsidRPr="009F3E85" w:rsidRDefault="009F3E85" w:rsidP="009F3E85">
            <w:pPr>
              <w:rPr>
                <w:bCs/>
              </w:rPr>
            </w:pPr>
            <w:r w:rsidRPr="009F3E85">
              <w:rPr>
                <w:bCs/>
              </w:rPr>
              <w:t>Прыжки свободные и опорные через реальные препятствия. Прыжки через воображаемые препятствия. Основные приемы сценического боя без оружия   Техника ударов, восприятие, озвучивание. Защита от ударов.</w:t>
            </w:r>
          </w:p>
          <w:p w14:paraId="1E7C82D5" w14:textId="77777777" w:rsidR="009F3E85" w:rsidRPr="009F3E85" w:rsidRDefault="009F3E85" w:rsidP="009F3E85">
            <w:pPr>
              <w:rPr>
                <w:u w:val="single"/>
              </w:rPr>
            </w:pPr>
            <w:r w:rsidRPr="009F3E85">
              <w:rPr>
                <w:u w:val="single"/>
              </w:rPr>
              <w:t>РАЗДЕЛ 2. Основы пантомимы</w:t>
            </w:r>
          </w:p>
          <w:p w14:paraId="29B3ED50" w14:textId="77777777" w:rsidR="009F3E85" w:rsidRPr="009F3E85" w:rsidRDefault="009F3E85" w:rsidP="009F3E85">
            <w:pPr>
              <w:rPr>
                <w:bCs/>
              </w:rPr>
            </w:pPr>
            <w:r w:rsidRPr="009F3E85">
              <w:rPr>
                <w:bCs/>
              </w:rPr>
              <w:t>Основные этапы истории развития пантомимы.  Геометрия воображаемого предмета. Воображаемые препятствия. Действия и противодействия с воображаемой средой и силой. Стилевые упражнения пантомимы. Стилизация движения животных. Простейшие пластические аллегории.</w:t>
            </w:r>
          </w:p>
          <w:p w14:paraId="76A3D7EC" w14:textId="77777777" w:rsidR="009F3E85" w:rsidRPr="009F3E85" w:rsidRDefault="009F3E85" w:rsidP="009F3E85">
            <w:pPr>
              <w:rPr>
                <w:bCs/>
              </w:rPr>
            </w:pPr>
            <w:r w:rsidRPr="009F3E85">
              <w:rPr>
                <w:bCs/>
              </w:rPr>
              <w:t>Упражнения на тему «Я предмет». Создание этюда на взаимодействие человека и объекта.</w:t>
            </w:r>
          </w:p>
          <w:p w14:paraId="069F6BFA" w14:textId="77777777" w:rsidR="009F3E85" w:rsidRPr="009F3E85" w:rsidRDefault="009F3E85" w:rsidP="009F3E85">
            <w:pPr>
              <w:rPr>
                <w:bCs/>
              </w:rPr>
            </w:pPr>
            <w:r w:rsidRPr="009F3E85">
              <w:rPr>
                <w:u w:val="single"/>
              </w:rPr>
              <w:t>Индивидуальные занятия.</w:t>
            </w:r>
            <w:r w:rsidRPr="009F3E85">
              <w:rPr>
                <w:b/>
                <w:bCs/>
              </w:rPr>
              <w:t xml:space="preserve"> </w:t>
            </w:r>
            <w:r w:rsidRPr="009F3E85">
              <w:rPr>
                <w:bCs/>
              </w:rPr>
              <w:t>Отработка элементов пантомимы</w:t>
            </w:r>
          </w:p>
        </w:tc>
        <w:tc>
          <w:tcPr>
            <w:tcW w:w="860" w:type="pct"/>
            <w:tcBorders>
              <w:left w:val="single" w:sz="4" w:space="0" w:color="auto"/>
              <w:bottom w:val="single" w:sz="4" w:space="0" w:color="auto"/>
              <w:right w:val="single" w:sz="4" w:space="0" w:color="auto"/>
            </w:tcBorders>
          </w:tcPr>
          <w:p w14:paraId="2CFE1762" w14:textId="750844E7" w:rsidR="009F3E85" w:rsidRPr="00837A37" w:rsidRDefault="00142D12" w:rsidP="00837A37">
            <w:pPr>
              <w:spacing w:after="200" w:line="276" w:lineRule="auto"/>
              <w:jc w:val="center"/>
              <w:rPr>
                <w:b/>
                <w:i/>
                <w:sz w:val="22"/>
                <w:szCs w:val="22"/>
              </w:rPr>
            </w:pPr>
            <w:r w:rsidRPr="00837A37">
              <w:rPr>
                <w:b/>
                <w:i/>
                <w:sz w:val="22"/>
                <w:szCs w:val="22"/>
              </w:rPr>
              <w:t>32</w:t>
            </w:r>
          </w:p>
        </w:tc>
      </w:tr>
      <w:tr w:rsidR="009F3E85" w:rsidRPr="009F3E85" w14:paraId="4AF44634" w14:textId="77777777" w:rsidTr="00477324">
        <w:tc>
          <w:tcPr>
            <w:tcW w:w="4140" w:type="pct"/>
            <w:gridSpan w:val="2"/>
            <w:tcBorders>
              <w:top w:val="single" w:sz="4" w:space="0" w:color="auto"/>
              <w:left w:val="single" w:sz="4" w:space="0" w:color="auto"/>
              <w:bottom w:val="single" w:sz="4" w:space="0" w:color="auto"/>
              <w:right w:val="single" w:sz="4" w:space="0" w:color="auto"/>
            </w:tcBorders>
          </w:tcPr>
          <w:p w14:paraId="1D90B8FE" w14:textId="77777777" w:rsidR="009F3E85" w:rsidRPr="009F3E85" w:rsidRDefault="009F3E85" w:rsidP="009F3E85">
            <w:pPr>
              <w:rPr>
                <w:b/>
                <w:bCs/>
                <w:i/>
                <w:sz w:val="22"/>
                <w:szCs w:val="22"/>
              </w:rPr>
            </w:pPr>
            <w:r w:rsidRPr="009F3E85">
              <w:rPr>
                <w:b/>
                <w:bCs/>
                <w:i/>
                <w:sz w:val="22"/>
                <w:szCs w:val="22"/>
              </w:rPr>
              <w:t xml:space="preserve">УП.04. Учебная практика раздела </w:t>
            </w:r>
          </w:p>
          <w:p w14:paraId="5415B034" w14:textId="77777777" w:rsidR="009F3E85" w:rsidRPr="009F3E85" w:rsidRDefault="009F3E85" w:rsidP="009F3E85">
            <w:pPr>
              <w:rPr>
                <w:b/>
                <w:bCs/>
                <w:i/>
                <w:sz w:val="22"/>
                <w:szCs w:val="22"/>
              </w:rPr>
            </w:pPr>
            <w:r w:rsidRPr="009F3E85">
              <w:rPr>
                <w:b/>
                <w:bCs/>
                <w:i/>
                <w:sz w:val="22"/>
                <w:szCs w:val="22"/>
              </w:rPr>
              <w:t>Виды работ: без отрыва от учебного процесса;</w:t>
            </w:r>
          </w:p>
          <w:p w14:paraId="5F15A31D" w14:textId="77777777" w:rsidR="009F3E85" w:rsidRPr="009F3E85" w:rsidRDefault="009F3E85" w:rsidP="009F3E85">
            <w:pPr>
              <w:rPr>
                <w:b/>
                <w:bCs/>
                <w:sz w:val="22"/>
                <w:szCs w:val="22"/>
              </w:rPr>
            </w:pPr>
            <w:r w:rsidRPr="009F3E85">
              <w:rPr>
                <w:b/>
                <w:bCs/>
                <w:sz w:val="22"/>
                <w:szCs w:val="22"/>
              </w:rPr>
              <w:t xml:space="preserve">Виды работ </w:t>
            </w:r>
          </w:p>
          <w:p w14:paraId="5C1F82C6" w14:textId="77777777" w:rsidR="009F3E85" w:rsidRPr="009F3E85" w:rsidRDefault="009F3E85" w:rsidP="009F3E85">
            <w:pPr>
              <w:ind w:firstLine="731"/>
              <w:rPr>
                <w:b/>
              </w:rPr>
            </w:pPr>
            <w:r w:rsidRPr="009F3E85">
              <w:rPr>
                <w:b/>
              </w:rPr>
              <w:t xml:space="preserve">УП.04.01. Грим: </w:t>
            </w:r>
          </w:p>
          <w:p w14:paraId="3FE8CDB5" w14:textId="7A2A3F8F" w:rsidR="009F3E85" w:rsidRPr="009F3E85" w:rsidRDefault="009F3E85" w:rsidP="009F3E85">
            <w:pPr>
              <w:ind w:firstLine="731"/>
              <w:rPr>
                <w:lang w:val="x-none" w:eastAsia="x-none"/>
              </w:rPr>
            </w:pPr>
            <w:r w:rsidRPr="009F3E85">
              <w:rPr>
                <w:lang w:eastAsia="x-none"/>
              </w:rPr>
              <w:t>Технические средства грима. Подготовительный период процесса гримирования и основные санитарно-гигиенические требования. Анатомические основы грима. Техника работы с красками.</w:t>
            </w:r>
            <w:r w:rsidR="00142D12">
              <w:rPr>
                <w:lang w:eastAsia="x-none"/>
              </w:rPr>
              <w:t xml:space="preserve"> </w:t>
            </w:r>
            <w:r w:rsidRPr="009F3E85">
              <w:rPr>
                <w:lang w:eastAsia="x-none"/>
              </w:rPr>
              <w:t>Национальный грим. Характерный грим. Сказочный грим. Работа над образом.</w:t>
            </w:r>
          </w:p>
          <w:p w14:paraId="6128622F" w14:textId="77777777" w:rsidR="009F3E85" w:rsidRPr="009F3E85" w:rsidRDefault="009F3E85" w:rsidP="009F3E85">
            <w:pPr>
              <w:ind w:firstLine="731"/>
              <w:rPr>
                <w:rFonts w:ascii="Calibri" w:hAnsi="Calibri"/>
                <w:b/>
                <w:sz w:val="22"/>
                <w:szCs w:val="22"/>
              </w:rPr>
            </w:pPr>
            <w:r w:rsidRPr="009F3E85">
              <w:rPr>
                <w:b/>
              </w:rPr>
              <w:t>УП.04.02. Техника речи</w:t>
            </w:r>
          </w:p>
        </w:tc>
        <w:tc>
          <w:tcPr>
            <w:tcW w:w="860" w:type="pct"/>
            <w:tcBorders>
              <w:top w:val="single" w:sz="4" w:space="0" w:color="auto"/>
              <w:left w:val="single" w:sz="4" w:space="0" w:color="auto"/>
              <w:bottom w:val="single" w:sz="4" w:space="0" w:color="auto"/>
              <w:right w:val="single" w:sz="4" w:space="0" w:color="auto"/>
            </w:tcBorders>
          </w:tcPr>
          <w:p w14:paraId="654B7F36" w14:textId="77777777" w:rsidR="009F3E85" w:rsidRPr="00837A37" w:rsidRDefault="009F3E85" w:rsidP="00837A37">
            <w:pPr>
              <w:jc w:val="center"/>
              <w:rPr>
                <w:b/>
                <w:i/>
                <w:sz w:val="22"/>
                <w:szCs w:val="22"/>
              </w:rPr>
            </w:pPr>
          </w:p>
          <w:p w14:paraId="167D9C2A" w14:textId="77777777" w:rsidR="009F3E85" w:rsidRPr="00837A37" w:rsidRDefault="009F3E85" w:rsidP="00837A37">
            <w:pPr>
              <w:jc w:val="center"/>
              <w:rPr>
                <w:b/>
                <w:i/>
                <w:sz w:val="22"/>
                <w:szCs w:val="22"/>
              </w:rPr>
            </w:pPr>
          </w:p>
          <w:p w14:paraId="6BDCC6FB" w14:textId="77777777" w:rsidR="009F3E85" w:rsidRPr="00837A37" w:rsidRDefault="009F3E85" w:rsidP="00837A37">
            <w:pPr>
              <w:jc w:val="center"/>
              <w:rPr>
                <w:b/>
                <w:i/>
                <w:sz w:val="22"/>
                <w:szCs w:val="22"/>
              </w:rPr>
            </w:pPr>
            <w:r w:rsidRPr="00837A37">
              <w:rPr>
                <w:b/>
                <w:i/>
                <w:sz w:val="22"/>
                <w:szCs w:val="22"/>
              </w:rPr>
              <w:t>12</w:t>
            </w:r>
          </w:p>
          <w:p w14:paraId="0FCA6F37" w14:textId="77777777" w:rsidR="009F3E85" w:rsidRPr="00837A37" w:rsidRDefault="009F3E85" w:rsidP="00837A37">
            <w:pPr>
              <w:jc w:val="center"/>
              <w:rPr>
                <w:b/>
                <w:i/>
                <w:sz w:val="22"/>
                <w:szCs w:val="22"/>
              </w:rPr>
            </w:pPr>
          </w:p>
          <w:p w14:paraId="64195756" w14:textId="77777777" w:rsidR="009F3E85" w:rsidRPr="00837A37" w:rsidRDefault="009F3E85" w:rsidP="00837A37">
            <w:pPr>
              <w:jc w:val="center"/>
              <w:rPr>
                <w:b/>
                <w:i/>
                <w:sz w:val="22"/>
                <w:szCs w:val="22"/>
              </w:rPr>
            </w:pPr>
          </w:p>
          <w:p w14:paraId="7ED0EA2E" w14:textId="77777777" w:rsidR="009F3E85" w:rsidRPr="00837A37" w:rsidRDefault="009F3E85" w:rsidP="00837A37">
            <w:pPr>
              <w:jc w:val="center"/>
              <w:rPr>
                <w:b/>
                <w:i/>
                <w:sz w:val="22"/>
                <w:szCs w:val="22"/>
              </w:rPr>
            </w:pPr>
          </w:p>
          <w:p w14:paraId="2FB4ECFC" w14:textId="2C504F83" w:rsidR="009F3E85" w:rsidRPr="00837A37" w:rsidRDefault="009F3E85" w:rsidP="00837A37">
            <w:pPr>
              <w:jc w:val="center"/>
              <w:rPr>
                <w:b/>
                <w:i/>
                <w:sz w:val="22"/>
                <w:szCs w:val="22"/>
              </w:rPr>
            </w:pPr>
            <w:r w:rsidRPr="00837A37">
              <w:rPr>
                <w:b/>
                <w:i/>
                <w:sz w:val="22"/>
                <w:szCs w:val="22"/>
              </w:rPr>
              <w:t>59</w:t>
            </w:r>
          </w:p>
        </w:tc>
      </w:tr>
      <w:tr w:rsidR="00142D12" w:rsidRPr="009F3E85" w14:paraId="5430C8AA" w14:textId="77777777" w:rsidTr="00477324">
        <w:tc>
          <w:tcPr>
            <w:tcW w:w="4140" w:type="pct"/>
            <w:gridSpan w:val="2"/>
            <w:tcBorders>
              <w:top w:val="single" w:sz="4" w:space="0" w:color="auto"/>
              <w:left w:val="single" w:sz="4" w:space="0" w:color="auto"/>
              <w:bottom w:val="single" w:sz="4" w:space="0" w:color="auto"/>
              <w:right w:val="single" w:sz="4" w:space="0" w:color="auto"/>
            </w:tcBorders>
          </w:tcPr>
          <w:p w14:paraId="289DFA41" w14:textId="62654C22" w:rsidR="00142D12" w:rsidRPr="009F3E85" w:rsidRDefault="00142D12" w:rsidP="009F3E85">
            <w:pPr>
              <w:suppressAutoHyphens/>
              <w:ind w:firstLine="590"/>
              <w:rPr>
                <w:b/>
                <w:bCs/>
                <w:i/>
                <w:sz w:val="22"/>
                <w:szCs w:val="22"/>
              </w:rPr>
            </w:pPr>
            <w:r>
              <w:rPr>
                <w:b/>
                <w:bCs/>
                <w:i/>
                <w:sz w:val="22"/>
                <w:szCs w:val="22"/>
              </w:rPr>
              <w:t>Промежуточная аттестация</w:t>
            </w:r>
          </w:p>
        </w:tc>
        <w:tc>
          <w:tcPr>
            <w:tcW w:w="860" w:type="pct"/>
            <w:tcBorders>
              <w:top w:val="single" w:sz="4" w:space="0" w:color="auto"/>
              <w:left w:val="single" w:sz="4" w:space="0" w:color="auto"/>
              <w:bottom w:val="single" w:sz="4" w:space="0" w:color="auto"/>
              <w:right w:val="single" w:sz="4" w:space="0" w:color="auto"/>
            </w:tcBorders>
          </w:tcPr>
          <w:p w14:paraId="4F964DBA" w14:textId="5C939828" w:rsidR="00142D12" w:rsidRPr="00837A37" w:rsidRDefault="00142D12" w:rsidP="00837A37">
            <w:pPr>
              <w:jc w:val="center"/>
              <w:rPr>
                <w:b/>
                <w:i/>
                <w:sz w:val="22"/>
                <w:szCs w:val="22"/>
              </w:rPr>
            </w:pPr>
            <w:r w:rsidRPr="00837A37">
              <w:rPr>
                <w:b/>
                <w:i/>
                <w:sz w:val="22"/>
                <w:szCs w:val="22"/>
              </w:rPr>
              <w:t>28</w:t>
            </w:r>
          </w:p>
        </w:tc>
      </w:tr>
      <w:tr w:rsidR="009F3E85" w:rsidRPr="009F3E85" w14:paraId="2C9CCFC2" w14:textId="77777777" w:rsidTr="00477324">
        <w:trPr>
          <w:trHeight w:val="420"/>
        </w:trPr>
        <w:tc>
          <w:tcPr>
            <w:tcW w:w="4140" w:type="pct"/>
            <w:gridSpan w:val="2"/>
            <w:tcBorders>
              <w:top w:val="single" w:sz="4" w:space="0" w:color="auto"/>
              <w:left w:val="single" w:sz="4" w:space="0" w:color="auto"/>
              <w:bottom w:val="single" w:sz="4" w:space="0" w:color="auto"/>
              <w:right w:val="single" w:sz="4" w:space="0" w:color="auto"/>
            </w:tcBorders>
            <w:hideMark/>
          </w:tcPr>
          <w:p w14:paraId="18361DBF" w14:textId="77777777" w:rsidR="009F3E85" w:rsidRPr="009F3E85" w:rsidRDefault="009F3E85" w:rsidP="009F3E85">
            <w:pPr>
              <w:suppressAutoHyphens/>
              <w:ind w:firstLine="590"/>
              <w:rPr>
                <w:b/>
                <w:bCs/>
                <w:i/>
                <w:sz w:val="22"/>
                <w:szCs w:val="22"/>
              </w:rPr>
            </w:pPr>
            <w:r w:rsidRPr="009F3E85">
              <w:rPr>
                <w:b/>
                <w:bCs/>
                <w:i/>
                <w:sz w:val="22"/>
                <w:szCs w:val="22"/>
              </w:rPr>
              <w:t xml:space="preserve">ПП.02.Производственная практика </w:t>
            </w:r>
            <w:r w:rsidRPr="009F3E85">
              <w:rPr>
                <w:b/>
                <w:i/>
                <w:sz w:val="22"/>
                <w:szCs w:val="22"/>
              </w:rPr>
              <w:t>(</w:t>
            </w:r>
            <w:r w:rsidRPr="009F3E85">
              <w:rPr>
                <w:b/>
                <w:bCs/>
                <w:i/>
                <w:sz w:val="22"/>
                <w:szCs w:val="22"/>
              </w:rPr>
              <w:t>по профилю специальности)</w:t>
            </w:r>
          </w:p>
          <w:p w14:paraId="6F1FEE98" w14:textId="77777777" w:rsidR="009F3E85" w:rsidRPr="009F3E85" w:rsidRDefault="009F3E85" w:rsidP="009F3E85">
            <w:pPr>
              <w:suppressAutoHyphens/>
              <w:ind w:firstLine="590"/>
              <w:rPr>
                <w:b/>
                <w:bCs/>
                <w:sz w:val="22"/>
                <w:szCs w:val="22"/>
              </w:rPr>
            </w:pPr>
            <w:r w:rsidRPr="009F3E85">
              <w:rPr>
                <w:b/>
                <w:bCs/>
                <w:sz w:val="22"/>
                <w:szCs w:val="22"/>
              </w:rPr>
              <w:t xml:space="preserve">Виды работ </w:t>
            </w:r>
          </w:p>
          <w:p w14:paraId="37111EA0" w14:textId="77777777" w:rsidR="009F3E85" w:rsidRPr="009F3E85" w:rsidRDefault="009F3E85" w:rsidP="009F3E85">
            <w:pPr>
              <w:suppressAutoHyphens/>
              <w:ind w:firstLine="590"/>
              <w:rPr>
                <w:b/>
                <w:sz w:val="22"/>
                <w:szCs w:val="22"/>
              </w:rPr>
            </w:pPr>
            <w:r w:rsidRPr="009F3E85">
              <w:rPr>
                <w:b/>
                <w:sz w:val="22"/>
                <w:szCs w:val="22"/>
              </w:rPr>
              <w:t>1. В процессе практики студент должен ознакомиться с состоянием уровня развития художественного творчества определенного муниципального образования (город, микрорайон города, район, поселок, округ) по следующим направлениям:</w:t>
            </w:r>
          </w:p>
          <w:p w14:paraId="26D0BF10" w14:textId="77777777" w:rsidR="009F3E85" w:rsidRPr="009F3E85" w:rsidRDefault="009F3E85" w:rsidP="009F3E85">
            <w:pPr>
              <w:suppressAutoHyphens/>
              <w:ind w:firstLine="590"/>
              <w:rPr>
                <w:sz w:val="22"/>
                <w:szCs w:val="22"/>
              </w:rPr>
            </w:pPr>
            <w:r w:rsidRPr="009F3E85">
              <w:rPr>
                <w:sz w:val="22"/>
                <w:szCs w:val="22"/>
              </w:rPr>
              <w:t xml:space="preserve">Знакомство с социальной структурой района, города, населенного пункта, где расположена база практики. </w:t>
            </w:r>
          </w:p>
          <w:p w14:paraId="313E819C" w14:textId="77777777" w:rsidR="009F3E85" w:rsidRPr="009F3E85" w:rsidRDefault="009F3E85" w:rsidP="009F3E85">
            <w:pPr>
              <w:suppressAutoHyphens/>
              <w:ind w:firstLine="590"/>
              <w:rPr>
                <w:sz w:val="22"/>
                <w:szCs w:val="22"/>
              </w:rPr>
            </w:pPr>
            <w:r w:rsidRPr="009F3E85">
              <w:rPr>
                <w:sz w:val="22"/>
                <w:szCs w:val="22"/>
              </w:rPr>
              <w:t>Изучение сети учреждений культуры и организаций, занимающихся проблемами развития социально-культурной деятельности</w:t>
            </w:r>
          </w:p>
          <w:p w14:paraId="45FF0B5F" w14:textId="77777777" w:rsidR="009F3E85" w:rsidRPr="009F3E85" w:rsidRDefault="009F3E85" w:rsidP="009F3E85">
            <w:pPr>
              <w:suppressAutoHyphens/>
              <w:ind w:firstLine="590"/>
              <w:rPr>
                <w:sz w:val="22"/>
                <w:szCs w:val="22"/>
              </w:rPr>
            </w:pPr>
            <w:r w:rsidRPr="009F3E85">
              <w:rPr>
                <w:sz w:val="22"/>
                <w:szCs w:val="22"/>
              </w:rPr>
              <w:t>Изучение базы практики и положительного опыта творческих коллективов базы практики.</w:t>
            </w:r>
          </w:p>
          <w:p w14:paraId="64642336" w14:textId="77777777" w:rsidR="009F3E85" w:rsidRPr="009F3E85" w:rsidRDefault="009F3E85" w:rsidP="009F3E85">
            <w:pPr>
              <w:suppressAutoHyphens/>
              <w:ind w:firstLine="590"/>
              <w:rPr>
                <w:sz w:val="22"/>
                <w:szCs w:val="22"/>
              </w:rPr>
            </w:pPr>
            <w:r w:rsidRPr="009F3E85">
              <w:rPr>
                <w:b/>
                <w:sz w:val="22"/>
                <w:szCs w:val="22"/>
              </w:rPr>
              <w:t>2. Овладение практическими умениями и навыками в организации работы конкретного творческого коллектива.</w:t>
            </w:r>
          </w:p>
          <w:p w14:paraId="70A7B770" w14:textId="77777777" w:rsidR="009F3E85" w:rsidRPr="009F3E85" w:rsidRDefault="009F3E85" w:rsidP="009F3E85">
            <w:pPr>
              <w:suppressAutoHyphens/>
              <w:ind w:firstLine="590"/>
              <w:rPr>
                <w:sz w:val="22"/>
                <w:szCs w:val="22"/>
              </w:rPr>
            </w:pPr>
            <w:r w:rsidRPr="009F3E85">
              <w:rPr>
                <w:sz w:val="22"/>
                <w:szCs w:val="22"/>
              </w:rPr>
              <w:t>Выбрать один творческий коллектив (наиболее близкий по направлению работы) и наиболее полно рассказать о нем.</w:t>
            </w:r>
          </w:p>
          <w:p w14:paraId="6D35484F" w14:textId="77777777" w:rsidR="009F3E85" w:rsidRPr="009F3E85" w:rsidRDefault="009F3E85" w:rsidP="009F3E85">
            <w:pPr>
              <w:suppressAutoHyphens/>
              <w:ind w:firstLine="590"/>
              <w:rPr>
                <w:sz w:val="22"/>
                <w:szCs w:val="22"/>
              </w:rPr>
            </w:pPr>
            <w:r w:rsidRPr="009F3E85">
              <w:rPr>
                <w:sz w:val="22"/>
                <w:szCs w:val="22"/>
              </w:rPr>
              <w:t xml:space="preserve">Знакомство с методами и формами работы творческого коллектива. </w:t>
            </w:r>
          </w:p>
          <w:p w14:paraId="3023EC05" w14:textId="77777777" w:rsidR="009F3E85" w:rsidRPr="009F3E85" w:rsidRDefault="009F3E85" w:rsidP="009F3E85">
            <w:pPr>
              <w:suppressAutoHyphens/>
              <w:ind w:firstLine="590"/>
              <w:rPr>
                <w:sz w:val="22"/>
                <w:szCs w:val="22"/>
              </w:rPr>
            </w:pPr>
            <w:r w:rsidRPr="009F3E85">
              <w:rPr>
                <w:sz w:val="22"/>
                <w:szCs w:val="22"/>
              </w:rPr>
              <w:t>Посещение занятий коллектива. Анализ работы коллектива.</w:t>
            </w:r>
          </w:p>
          <w:p w14:paraId="6D225641" w14:textId="77777777" w:rsidR="009F3E85" w:rsidRPr="009F3E85" w:rsidRDefault="009F3E85" w:rsidP="009F3E85">
            <w:pPr>
              <w:suppressAutoHyphens/>
              <w:ind w:firstLine="590"/>
              <w:rPr>
                <w:sz w:val="22"/>
                <w:szCs w:val="22"/>
              </w:rPr>
            </w:pPr>
            <w:r w:rsidRPr="009F3E85">
              <w:rPr>
                <w:sz w:val="22"/>
                <w:szCs w:val="22"/>
              </w:rPr>
              <w:t>Подготовка и проведение занятия в коллективе (по согласованию с руководителем коллектива).</w:t>
            </w:r>
          </w:p>
          <w:p w14:paraId="5953DEAB" w14:textId="77777777" w:rsidR="009F3E85" w:rsidRPr="009F3E85" w:rsidRDefault="009F3E85" w:rsidP="009F3E85">
            <w:pPr>
              <w:suppressAutoHyphens/>
              <w:ind w:firstLine="590"/>
              <w:rPr>
                <w:sz w:val="22"/>
                <w:szCs w:val="22"/>
              </w:rPr>
            </w:pPr>
            <w:r w:rsidRPr="009F3E85">
              <w:rPr>
                <w:sz w:val="22"/>
                <w:szCs w:val="22"/>
              </w:rPr>
              <w:t>Практическая режиссерско-постановочная, сценарная и исполнительская работа (по согласованию с руководством учреждения культуры).</w:t>
            </w:r>
          </w:p>
          <w:p w14:paraId="12626ECA" w14:textId="16BC15A9" w:rsidR="009F3E85" w:rsidRPr="00142D12" w:rsidRDefault="009F3E85" w:rsidP="00142D12">
            <w:pPr>
              <w:suppressAutoHyphens/>
              <w:ind w:firstLine="590"/>
              <w:rPr>
                <w:sz w:val="22"/>
                <w:szCs w:val="22"/>
              </w:rPr>
            </w:pPr>
            <w:r w:rsidRPr="009F3E85">
              <w:rPr>
                <w:sz w:val="22"/>
                <w:szCs w:val="22"/>
              </w:rPr>
              <w:t>Защита производственной практики с предоставлением отчета по практике, дневника практики и характеристик</w:t>
            </w:r>
            <w:r w:rsidR="00142D12">
              <w:rPr>
                <w:sz w:val="22"/>
                <w:szCs w:val="22"/>
              </w:rPr>
              <w:t>и с места прохождения практики.</w:t>
            </w:r>
          </w:p>
        </w:tc>
        <w:tc>
          <w:tcPr>
            <w:tcW w:w="860" w:type="pct"/>
            <w:tcBorders>
              <w:top w:val="single" w:sz="4" w:space="0" w:color="auto"/>
              <w:left w:val="single" w:sz="4" w:space="0" w:color="auto"/>
              <w:bottom w:val="single" w:sz="4" w:space="0" w:color="auto"/>
              <w:right w:val="single" w:sz="4" w:space="0" w:color="auto"/>
            </w:tcBorders>
            <w:hideMark/>
          </w:tcPr>
          <w:p w14:paraId="72B92EC7" w14:textId="76F2B593" w:rsidR="009F3E85" w:rsidRPr="00837A37" w:rsidRDefault="00153F3C" w:rsidP="00153F3C">
            <w:pPr>
              <w:jc w:val="center"/>
              <w:rPr>
                <w:b/>
                <w:i/>
                <w:sz w:val="22"/>
                <w:szCs w:val="22"/>
              </w:rPr>
            </w:pPr>
            <w:r>
              <w:rPr>
                <w:b/>
                <w:i/>
                <w:sz w:val="22"/>
                <w:szCs w:val="22"/>
              </w:rPr>
              <w:t>216</w:t>
            </w:r>
          </w:p>
          <w:p w14:paraId="454485F3" w14:textId="77777777" w:rsidR="009F3E85" w:rsidRPr="00837A37" w:rsidRDefault="009F3E85" w:rsidP="00837A37">
            <w:pPr>
              <w:jc w:val="center"/>
              <w:rPr>
                <w:b/>
                <w:i/>
                <w:sz w:val="22"/>
                <w:szCs w:val="22"/>
              </w:rPr>
            </w:pPr>
          </w:p>
          <w:p w14:paraId="70D38647" w14:textId="77777777" w:rsidR="009F3E85" w:rsidRPr="00837A37" w:rsidRDefault="009F3E85" w:rsidP="00837A37">
            <w:pPr>
              <w:jc w:val="center"/>
              <w:rPr>
                <w:b/>
                <w:i/>
                <w:sz w:val="22"/>
                <w:szCs w:val="22"/>
              </w:rPr>
            </w:pPr>
          </w:p>
          <w:p w14:paraId="7DD34B2C" w14:textId="77777777" w:rsidR="009F3E85" w:rsidRPr="00837A37" w:rsidRDefault="009F3E85" w:rsidP="00837A37">
            <w:pPr>
              <w:jc w:val="center"/>
              <w:rPr>
                <w:b/>
                <w:i/>
                <w:sz w:val="22"/>
                <w:szCs w:val="22"/>
              </w:rPr>
            </w:pPr>
          </w:p>
          <w:p w14:paraId="2DF7E114" w14:textId="77777777" w:rsidR="009F3E85" w:rsidRPr="00837A37" w:rsidRDefault="009F3E85" w:rsidP="00837A37">
            <w:pPr>
              <w:jc w:val="center"/>
              <w:rPr>
                <w:b/>
                <w:i/>
                <w:sz w:val="22"/>
                <w:szCs w:val="22"/>
              </w:rPr>
            </w:pPr>
          </w:p>
          <w:p w14:paraId="19828D1E" w14:textId="77777777" w:rsidR="009F3E85" w:rsidRPr="00837A37" w:rsidRDefault="009F3E85" w:rsidP="00837A37">
            <w:pPr>
              <w:jc w:val="center"/>
              <w:rPr>
                <w:b/>
                <w:i/>
                <w:sz w:val="22"/>
                <w:szCs w:val="22"/>
              </w:rPr>
            </w:pPr>
          </w:p>
          <w:p w14:paraId="406C6B00" w14:textId="77777777" w:rsidR="009F3E85" w:rsidRPr="00837A37" w:rsidRDefault="009F3E85" w:rsidP="00837A37">
            <w:pPr>
              <w:jc w:val="center"/>
              <w:rPr>
                <w:b/>
                <w:i/>
                <w:sz w:val="22"/>
                <w:szCs w:val="22"/>
              </w:rPr>
            </w:pPr>
          </w:p>
          <w:p w14:paraId="1A51B432" w14:textId="77777777" w:rsidR="009F3E85" w:rsidRPr="00837A37" w:rsidRDefault="009F3E85" w:rsidP="00837A37">
            <w:pPr>
              <w:jc w:val="center"/>
              <w:rPr>
                <w:b/>
                <w:i/>
                <w:sz w:val="22"/>
                <w:szCs w:val="22"/>
              </w:rPr>
            </w:pPr>
          </w:p>
          <w:p w14:paraId="4B7AA9CC" w14:textId="77777777" w:rsidR="009F3E85" w:rsidRPr="00837A37" w:rsidRDefault="009F3E85" w:rsidP="00837A37">
            <w:pPr>
              <w:jc w:val="center"/>
              <w:rPr>
                <w:b/>
                <w:i/>
                <w:sz w:val="22"/>
                <w:szCs w:val="22"/>
              </w:rPr>
            </w:pPr>
          </w:p>
          <w:p w14:paraId="3BD0C376" w14:textId="77777777" w:rsidR="009F3E85" w:rsidRPr="00837A37" w:rsidRDefault="009F3E85" w:rsidP="00837A37">
            <w:pPr>
              <w:jc w:val="center"/>
              <w:rPr>
                <w:b/>
                <w:i/>
                <w:sz w:val="22"/>
                <w:szCs w:val="22"/>
              </w:rPr>
            </w:pPr>
          </w:p>
          <w:p w14:paraId="52E7633A" w14:textId="77777777" w:rsidR="009F3E85" w:rsidRPr="00837A37" w:rsidRDefault="009F3E85" w:rsidP="00837A37">
            <w:pPr>
              <w:jc w:val="center"/>
              <w:rPr>
                <w:b/>
                <w:i/>
                <w:sz w:val="22"/>
                <w:szCs w:val="22"/>
              </w:rPr>
            </w:pPr>
          </w:p>
          <w:p w14:paraId="11D68E5A" w14:textId="77777777" w:rsidR="009F3E85" w:rsidRPr="00837A37" w:rsidRDefault="009F3E85" w:rsidP="00837A37">
            <w:pPr>
              <w:jc w:val="center"/>
              <w:rPr>
                <w:b/>
                <w:i/>
                <w:sz w:val="22"/>
                <w:szCs w:val="22"/>
              </w:rPr>
            </w:pPr>
          </w:p>
          <w:p w14:paraId="6F1FC3D9" w14:textId="77777777" w:rsidR="009F3E85" w:rsidRPr="00837A37" w:rsidRDefault="009F3E85" w:rsidP="00837A37">
            <w:pPr>
              <w:jc w:val="center"/>
              <w:rPr>
                <w:b/>
                <w:i/>
                <w:sz w:val="22"/>
                <w:szCs w:val="22"/>
              </w:rPr>
            </w:pPr>
          </w:p>
          <w:p w14:paraId="30A93BAB" w14:textId="77777777" w:rsidR="009F3E85" w:rsidRPr="00837A37" w:rsidRDefault="009F3E85" w:rsidP="00837A37">
            <w:pPr>
              <w:jc w:val="center"/>
              <w:rPr>
                <w:b/>
                <w:i/>
                <w:sz w:val="22"/>
                <w:szCs w:val="22"/>
              </w:rPr>
            </w:pPr>
          </w:p>
          <w:p w14:paraId="6762CEE2" w14:textId="77777777" w:rsidR="009F3E85" w:rsidRPr="00837A37" w:rsidRDefault="009F3E85" w:rsidP="00837A37">
            <w:pPr>
              <w:jc w:val="center"/>
              <w:rPr>
                <w:b/>
                <w:i/>
                <w:sz w:val="22"/>
                <w:szCs w:val="22"/>
              </w:rPr>
            </w:pPr>
          </w:p>
          <w:p w14:paraId="54A7A40B" w14:textId="77777777" w:rsidR="009F3E85" w:rsidRPr="00837A37" w:rsidRDefault="009F3E85" w:rsidP="00837A37">
            <w:pPr>
              <w:jc w:val="center"/>
              <w:rPr>
                <w:b/>
                <w:i/>
                <w:sz w:val="22"/>
                <w:szCs w:val="22"/>
              </w:rPr>
            </w:pPr>
          </w:p>
          <w:p w14:paraId="3E4D2212" w14:textId="77777777" w:rsidR="009F3E85" w:rsidRPr="00837A37" w:rsidRDefault="009F3E85" w:rsidP="00837A37">
            <w:pPr>
              <w:jc w:val="center"/>
              <w:rPr>
                <w:b/>
                <w:i/>
                <w:sz w:val="22"/>
                <w:szCs w:val="22"/>
              </w:rPr>
            </w:pPr>
          </w:p>
          <w:p w14:paraId="3020F1D8" w14:textId="77777777" w:rsidR="009F3E85" w:rsidRPr="00837A37" w:rsidRDefault="009F3E85" w:rsidP="00837A37">
            <w:pPr>
              <w:jc w:val="center"/>
              <w:rPr>
                <w:b/>
                <w:i/>
                <w:sz w:val="22"/>
                <w:szCs w:val="22"/>
              </w:rPr>
            </w:pPr>
          </w:p>
          <w:p w14:paraId="7AEAB51F" w14:textId="77777777" w:rsidR="009F3E85" w:rsidRPr="00837A37" w:rsidRDefault="009F3E85" w:rsidP="00837A37">
            <w:pPr>
              <w:jc w:val="center"/>
              <w:rPr>
                <w:b/>
                <w:i/>
                <w:sz w:val="22"/>
                <w:szCs w:val="22"/>
              </w:rPr>
            </w:pPr>
          </w:p>
          <w:p w14:paraId="1933554F" w14:textId="77777777" w:rsidR="009F3E85" w:rsidRPr="00837A37" w:rsidRDefault="009F3E85" w:rsidP="00837A37">
            <w:pPr>
              <w:jc w:val="center"/>
              <w:rPr>
                <w:b/>
                <w:i/>
                <w:sz w:val="22"/>
                <w:szCs w:val="22"/>
              </w:rPr>
            </w:pPr>
          </w:p>
          <w:p w14:paraId="615C72AB" w14:textId="77777777" w:rsidR="009F3E85" w:rsidRPr="00837A37" w:rsidRDefault="009F3E85" w:rsidP="00837A37">
            <w:pPr>
              <w:jc w:val="center"/>
              <w:rPr>
                <w:b/>
                <w:i/>
                <w:sz w:val="22"/>
                <w:szCs w:val="22"/>
              </w:rPr>
            </w:pPr>
          </w:p>
          <w:p w14:paraId="6D994945" w14:textId="0E3E019D" w:rsidR="009F3E85" w:rsidRPr="00837A37" w:rsidRDefault="009F3E85" w:rsidP="00837A37">
            <w:pPr>
              <w:jc w:val="center"/>
              <w:rPr>
                <w:b/>
                <w:i/>
                <w:sz w:val="22"/>
                <w:szCs w:val="22"/>
              </w:rPr>
            </w:pPr>
          </w:p>
        </w:tc>
      </w:tr>
      <w:tr w:rsidR="009F3E85" w:rsidRPr="009F3E85" w14:paraId="636A1F15" w14:textId="77777777" w:rsidTr="00477324">
        <w:tc>
          <w:tcPr>
            <w:tcW w:w="4140" w:type="pct"/>
            <w:gridSpan w:val="2"/>
            <w:tcBorders>
              <w:top w:val="single" w:sz="4" w:space="0" w:color="auto"/>
              <w:left w:val="single" w:sz="4" w:space="0" w:color="auto"/>
              <w:bottom w:val="single" w:sz="4" w:space="0" w:color="auto"/>
              <w:right w:val="single" w:sz="4" w:space="0" w:color="auto"/>
            </w:tcBorders>
            <w:hideMark/>
          </w:tcPr>
          <w:p w14:paraId="16DB0A57" w14:textId="77777777" w:rsidR="009F3E85" w:rsidRPr="009F3E85" w:rsidRDefault="009F3E85" w:rsidP="009F3E85">
            <w:pPr>
              <w:spacing w:line="276" w:lineRule="auto"/>
              <w:rPr>
                <w:b/>
                <w:bCs/>
                <w:sz w:val="22"/>
                <w:szCs w:val="22"/>
              </w:rPr>
            </w:pPr>
            <w:r w:rsidRPr="009F3E85">
              <w:rPr>
                <w:b/>
                <w:bCs/>
                <w:sz w:val="22"/>
                <w:szCs w:val="22"/>
              </w:rPr>
              <w:t>Всего</w:t>
            </w:r>
          </w:p>
        </w:tc>
        <w:tc>
          <w:tcPr>
            <w:tcW w:w="860" w:type="pct"/>
            <w:tcBorders>
              <w:top w:val="single" w:sz="4" w:space="0" w:color="auto"/>
              <w:left w:val="single" w:sz="4" w:space="0" w:color="auto"/>
              <w:bottom w:val="single" w:sz="4" w:space="0" w:color="auto"/>
              <w:right w:val="single" w:sz="4" w:space="0" w:color="auto"/>
            </w:tcBorders>
            <w:hideMark/>
          </w:tcPr>
          <w:p w14:paraId="6C285C4E" w14:textId="77777777" w:rsidR="009F3E85" w:rsidRPr="00837A37" w:rsidRDefault="009F3E85" w:rsidP="00837A37">
            <w:pPr>
              <w:spacing w:after="200" w:line="276" w:lineRule="auto"/>
              <w:jc w:val="center"/>
              <w:rPr>
                <w:b/>
                <w:i/>
                <w:sz w:val="22"/>
                <w:szCs w:val="22"/>
              </w:rPr>
            </w:pPr>
            <w:r w:rsidRPr="00837A37">
              <w:rPr>
                <w:b/>
                <w:i/>
                <w:sz w:val="22"/>
                <w:szCs w:val="22"/>
              </w:rPr>
              <w:t>*</w:t>
            </w:r>
          </w:p>
        </w:tc>
      </w:tr>
    </w:tbl>
    <w:p w14:paraId="1C19EF41" w14:textId="77777777" w:rsidR="00837A37" w:rsidRDefault="00837A37" w:rsidP="009F3E85">
      <w:pPr>
        <w:spacing w:line="276" w:lineRule="auto"/>
        <w:jc w:val="center"/>
        <w:rPr>
          <w:b/>
          <w:bCs/>
        </w:rPr>
        <w:sectPr w:rsidR="00837A37" w:rsidSect="00A14B5E">
          <w:pgSz w:w="11906" w:h="16838"/>
          <w:pgMar w:top="1134" w:right="851" w:bottom="284" w:left="1701" w:header="709" w:footer="113" w:gutter="0"/>
          <w:cols w:space="720"/>
          <w:docGrid w:linePitch="326"/>
        </w:sectPr>
      </w:pPr>
    </w:p>
    <w:p w14:paraId="7937677B" w14:textId="448C6358" w:rsidR="009F3E85" w:rsidRPr="009F3E85" w:rsidRDefault="009F3E85" w:rsidP="009F3E85">
      <w:pPr>
        <w:spacing w:line="276" w:lineRule="auto"/>
        <w:jc w:val="center"/>
        <w:rPr>
          <w:b/>
          <w:bCs/>
        </w:rPr>
      </w:pPr>
      <w:r w:rsidRPr="009F3E85">
        <w:rPr>
          <w:b/>
          <w:bCs/>
        </w:rPr>
        <w:t xml:space="preserve">3. УСЛОВИЯ РЕАЛИЗАЦИИ ПРОГРАММЫ </w:t>
      </w:r>
    </w:p>
    <w:p w14:paraId="5D89C761" w14:textId="77777777" w:rsidR="009F3E85" w:rsidRPr="009F3E85" w:rsidRDefault="009F3E85" w:rsidP="009F3E85">
      <w:pPr>
        <w:spacing w:line="276" w:lineRule="auto"/>
        <w:jc w:val="center"/>
        <w:rPr>
          <w:b/>
          <w:bCs/>
        </w:rPr>
      </w:pPr>
      <w:r w:rsidRPr="009F3E85">
        <w:rPr>
          <w:b/>
          <w:bCs/>
        </w:rPr>
        <w:t>ПРОФЕССИОНАЛЬНОГО МОДУЛЯ</w:t>
      </w:r>
    </w:p>
    <w:p w14:paraId="09B2AB15" w14:textId="77777777" w:rsidR="009F3E85" w:rsidRPr="009F3E85" w:rsidRDefault="009F3E85" w:rsidP="009F3E85">
      <w:pPr>
        <w:spacing w:line="276" w:lineRule="auto"/>
        <w:ind w:firstLine="709"/>
        <w:rPr>
          <w:b/>
          <w:bCs/>
        </w:rPr>
      </w:pPr>
    </w:p>
    <w:p w14:paraId="265A0C1D" w14:textId="77777777" w:rsidR="009F3E85" w:rsidRPr="009F3E85" w:rsidRDefault="009F3E85" w:rsidP="009F3E85">
      <w:pPr>
        <w:spacing w:line="276" w:lineRule="auto"/>
        <w:ind w:firstLine="709"/>
        <w:rPr>
          <w:b/>
          <w:bCs/>
        </w:rPr>
      </w:pPr>
      <w:r w:rsidRPr="009F3E85">
        <w:rPr>
          <w:b/>
          <w:bCs/>
        </w:rPr>
        <w:t>3.1. Для реализации программы профессионального модуля должны быть предусмотрены следующие специальные помещения:</w:t>
      </w:r>
    </w:p>
    <w:p w14:paraId="678F72F3" w14:textId="77777777" w:rsidR="009F3E85" w:rsidRPr="009F3E85" w:rsidRDefault="009F3E85" w:rsidP="009F3E85">
      <w:pPr>
        <w:suppressAutoHyphens/>
        <w:spacing w:line="276" w:lineRule="auto"/>
        <w:ind w:firstLine="709"/>
        <w:jc w:val="both"/>
        <w:rPr>
          <w:bCs/>
        </w:rPr>
      </w:pPr>
      <w:r w:rsidRPr="009F3E85">
        <w:rPr>
          <w:bCs/>
        </w:rPr>
        <w:t>Кабинеты:</w:t>
      </w:r>
    </w:p>
    <w:p w14:paraId="0539B9E2" w14:textId="77777777" w:rsidR="009F3E85" w:rsidRPr="009F3E85" w:rsidRDefault="009F3E85" w:rsidP="009F3E85">
      <w:pPr>
        <w:suppressAutoHyphens/>
        <w:spacing w:line="276" w:lineRule="auto"/>
        <w:ind w:firstLine="709"/>
        <w:jc w:val="both"/>
        <w:rPr>
          <w:bCs/>
        </w:rPr>
      </w:pPr>
      <w:r w:rsidRPr="009F3E85">
        <w:rPr>
          <w:bCs/>
        </w:rPr>
        <w:t>учебные классы для индивидуальных занятий; для групповых теоретических занятий;</w:t>
      </w:r>
    </w:p>
    <w:p w14:paraId="129CD245" w14:textId="77777777" w:rsidR="009F3E85" w:rsidRPr="009F3E85" w:rsidRDefault="009F3E85" w:rsidP="009F3E85">
      <w:pPr>
        <w:suppressAutoHyphens/>
        <w:spacing w:line="276" w:lineRule="auto"/>
        <w:ind w:firstLine="709"/>
        <w:jc w:val="both"/>
        <w:rPr>
          <w:bCs/>
        </w:rPr>
      </w:pPr>
      <w:r w:rsidRPr="009F3E85">
        <w:rPr>
          <w:bCs/>
        </w:rPr>
        <w:t>для групповых практических занятий (репетиций).</w:t>
      </w:r>
    </w:p>
    <w:p w14:paraId="253B5944" w14:textId="77777777" w:rsidR="009F3E85" w:rsidRPr="009F3E85" w:rsidRDefault="009F3E85" w:rsidP="009F3E85">
      <w:pPr>
        <w:suppressAutoHyphens/>
        <w:spacing w:line="276" w:lineRule="auto"/>
        <w:ind w:firstLine="709"/>
        <w:jc w:val="both"/>
        <w:rPr>
          <w:bCs/>
        </w:rPr>
      </w:pPr>
      <w:r w:rsidRPr="009F3E85">
        <w:rPr>
          <w:bCs/>
        </w:rPr>
        <w:t>актовый зал;</w:t>
      </w:r>
    </w:p>
    <w:p w14:paraId="70DC4205" w14:textId="77777777" w:rsidR="009F3E85" w:rsidRPr="009F3E85" w:rsidRDefault="009F3E85" w:rsidP="009F3E85">
      <w:pPr>
        <w:suppressAutoHyphens/>
        <w:spacing w:line="276" w:lineRule="auto"/>
        <w:ind w:firstLine="709"/>
        <w:jc w:val="both"/>
        <w:rPr>
          <w:bCs/>
        </w:rPr>
      </w:pPr>
      <w:r w:rsidRPr="009F3E85">
        <w:rPr>
          <w:bCs/>
        </w:rPr>
        <w:t>библиотека, читальный зал с выходом в сеть Интернет</w:t>
      </w:r>
    </w:p>
    <w:p w14:paraId="4CDD9C1F" w14:textId="77777777" w:rsidR="009F3E85" w:rsidRPr="009F3E85" w:rsidRDefault="009F3E85" w:rsidP="009F3E85">
      <w:pPr>
        <w:suppressAutoHyphens/>
        <w:spacing w:line="276" w:lineRule="auto"/>
        <w:ind w:firstLine="709"/>
        <w:jc w:val="both"/>
        <w:rPr>
          <w:bCs/>
        </w:rPr>
      </w:pPr>
    </w:p>
    <w:p w14:paraId="6CBB3716" w14:textId="77777777" w:rsidR="009F3E85" w:rsidRPr="009F3E85" w:rsidRDefault="009F3E85" w:rsidP="009F3E85">
      <w:pPr>
        <w:suppressAutoHyphens/>
        <w:spacing w:line="276" w:lineRule="auto"/>
        <w:ind w:firstLine="709"/>
        <w:jc w:val="both"/>
        <w:rPr>
          <w:bCs/>
        </w:rPr>
      </w:pPr>
      <w:r w:rsidRPr="009F3E85">
        <w:rPr>
          <w:bCs/>
        </w:rPr>
        <w:t>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14:paraId="653D416C" w14:textId="77777777" w:rsidR="009F3E85" w:rsidRPr="009F3E85" w:rsidRDefault="009F3E85" w:rsidP="009F3E85">
      <w:pPr>
        <w:suppressAutoHyphens/>
        <w:spacing w:line="276" w:lineRule="auto"/>
        <w:ind w:firstLine="709"/>
        <w:jc w:val="both"/>
        <w:rPr>
          <w:bCs/>
          <w:i/>
        </w:rPr>
      </w:pPr>
      <w:r w:rsidRPr="009F3E85">
        <w:rPr>
          <w:bCs/>
        </w:rPr>
        <w:t xml:space="preserve">Оснащенные базы практики, в соответствии с п 6.1.2.3 примерной рабочей программы по </w:t>
      </w:r>
      <w:r w:rsidRPr="009F3E85">
        <w:rPr>
          <w:bCs/>
          <w:i/>
        </w:rPr>
        <w:t>/специальности.</w:t>
      </w:r>
    </w:p>
    <w:p w14:paraId="7A03C4F1" w14:textId="77777777" w:rsidR="009F3E85" w:rsidRPr="009F3E85" w:rsidRDefault="009F3E85" w:rsidP="009F3E85">
      <w:pPr>
        <w:suppressAutoHyphens/>
        <w:spacing w:line="276" w:lineRule="auto"/>
        <w:ind w:firstLine="709"/>
        <w:jc w:val="both"/>
        <w:rPr>
          <w:bCs/>
          <w:i/>
        </w:rPr>
      </w:pPr>
    </w:p>
    <w:p w14:paraId="7DA7434A" w14:textId="77777777" w:rsidR="009F3E85" w:rsidRPr="009F3E85" w:rsidRDefault="009F3E85" w:rsidP="009F3E85">
      <w:pPr>
        <w:spacing w:line="276" w:lineRule="auto"/>
        <w:ind w:firstLine="709"/>
        <w:rPr>
          <w:b/>
          <w:bCs/>
        </w:rPr>
      </w:pPr>
      <w:r w:rsidRPr="009F3E85">
        <w:rPr>
          <w:b/>
          <w:bCs/>
        </w:rPr>
        <w:t>3.2. Информационное обеспечение реализации программы</w:t>
      </w:r>
    </w:p>
    <w:p w14:paraId="14CD63E6" w14:textId="77777777" w:rsidR="009F3E85" w:rsidRPr="009F3E85" w:rsidRDefault="009F3E85" w:rsidP="009F3E85">
      <w:pPr>
        <w:suppressAutoHyphens/>
        <w:spacing w:line="276" w:lineRule="auto"/>
        <w:ind w:firstLine="709"/>
        <w:jc w:val="both"/>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67E2554" w14:textId="77777777" w:rsidR="009F3E85" w:rsidRPr="009F3E85" w:rsidRDefault="009F3E85" w:rsidP="009F3E85">
      <w:pPr>
        <w:ind w:firstLine="709"/>
        <w:contextualSpacing/>
        <w:rPr>
          <w:b/>
          <w:lang w:val="x-none" w:eastAsia="x-none"/>
        </w:rPr>
      </w:pPr>
      <w:r w:rsidRPr="009F3E85">
        <w:rPr>
          <w:b/>
          <w:lang w:val="x-none" w:eastAsia="x-none"/>
        </w:rPr>
        <w:t xml:space="preserve">3.2.1. </w:t>
      </w:r>
      <w:r w:rsidRPr="009F3E85">
        <w:rPr>
          <w:b/>
          <w:lang w:eastAsia="x-none"/>
        </w:rPr>
        <w:t>Основные печатные</w:t>
      </w:r>
      <w:r w:rsidRPr="009F3E85">
        <w:rPr>
          <w:b/>
          <w:lang w:val="x-none" w:eastAsia="x-none"/>
        </w:rPr>
        <w:t xml:space="preserve"> издания</w:t>
      </w:r>
    </w:p>
    <w:p w14:paraId="506AD8E3" w14:textId="77777777" w:rsidR="009F3E85" w:rsidRPr="009F3E85" w:rsidRDefault="009F3E85" w:rsidP="009F3E85">
      <w:pPr>
        <w:ind w:firstLine="709"/>
        <w:contextualSpacing/>
        <w:rPr>
          <w:b/>
          <w:lang w:val="x-none" w:eastAsia="x-none"/>
        </w:rPr>
      </w:pPr>
    </w:p>
    <w:p w14:paraId="349B6EF8" w14:textId="7A3F2B1A" w:rsidR="00DA2B85" w:rsidRPr="00DA2B85" w:rsidRDefault="009F3E85" w:rsidP="00DA2B85">
      <w:pPr>
        <w:spacing w:after="200" w:line="276" w:lineRule="auto"/>
        <w:ind w:firstLine="709"/>
        <w:contextualSpacing/>
        <w:jc w:val="both"/>
        <w:rPr>
          <w:b/>
        </w:rPr>
      </w:pPr>
      <w:r w:rsidRPr="009F3E85">
        <w:rPr>
          <w:b/>
        </w:rPr>
        <w:t>3.2.2. Основные электронные издания</w:t>
      </w:r>
    </w:p>
    <w:p w14:paraId="49FCFDAE" w14:textId="68E9F419" w:rsidR="00DA2B85" w:rsidRPr="00153F3C" w:rsidRDefault="00DA2B85" w:rsidP="00234C19">
      <w:pPr>
        <w:pStyle w:val="a6"/>
        <w:numPr>
          <w:ilvl w:val="0"/>
          <w:numId w:val="70"/>
        </w:numPr>
        <w:ind w:left="0" w:firstLine="851"/>
      </w:pPr>
      <w:r w:rsidRPr="001C110C">
        <w:t>Андрейчук Н.М.</w:t>
      </w:r>
      <w:r w:rsidRPr="001C110C">
        <w:tab/>
        <w:t>Краткий курс истории и теории праздничной культуры: учебное пособие/</w:t>
      </w:r>
      <w:proofErr w:type="spellStart"/>
      <w:r w:rsidRPr="001C110C">
        <w:t>Н.М.Андрейчук</w:t>
      </w:r>
      <w:proofErr w:type="spellEnd"/>
      <w:r w:rsidRPr="001C110C">
        <w:t xml:space="preserve">. - СПб.: Лань; Планета музыки, 2022. - 332с. - [Электронный ресурс]URL: </w:t>
      </w:r>
      <w:hyperlink r:id="rId30" w:history="1">
        <w:r w:rsidRPr="00A548DB">
          <w:rPr>
            <w:rStyle w:val="af6"/>
          </w:rPr>
          <w:t>https://e.lanbook.com/book/197037</w:t>
        </w:r>
      </w:hyperlink>
      <w:r>
        <w:t xml:space="preserve">. </w:t>
      </w:r>
    </w:p>
    <w:p w14:paraId="099CD109" w14:textId="77777777" w:rsidR="00DA2B85" w:rsidRDefault="00DA2B85" w:rsidP="00234C19">
      <w:pPr>
        <w:pStyle w:val="a6"/>
        <w:numPr>
          <w:ilvl w:val="0"/>
          <w:numId w:val="70"/>
        </w:numPr>
        <w:tabs>
          <w:tab w:val="left" w:pos="993"/>
        </w:tabs>
        <w:spacing w:after="200" w:line="276" w:lineRule="auto"/>
        <w:ind w:left="0" w:firstLine="709"/>
        <w:contextualSpacing/>
        <w:jc w:val="both"/>
      </w:pPr>
      <w:r w:rsidRPr="00153F3C">
        <w:t>Андрейчук Н.М.</w:t>
      </w:r>
      <w:r w:rsidRPr="00153F3C">
        <w:tab/>
        <w:t xml:space="preserve">Основы профессионального мастерства сценариста массовых праздников. Учебное пособие [Электронный ресурс].URL: </w:t>
      </w:r>
      <w:hyperlink r:id="rId31" w:history="1">
        <w:r w:rsidRPr="00A548DB">
          <w:rPr>
            <w:rStyle w:val="af6"/>
          </w:rPr>
          <w:t>https://e.lanbook.com/book/160234</w:t>
        </w:r>
      </w:hyperlink>
      <w:r>
        <w:t xml:space="preserve">. </w:t>
      </w:r>
    </w:p>
    <w:p w14:paraId="39359445" w14:textId="5C50F7C6" w:rsidR="00DA2B85" w:rsidRDefault="00DA2B85" w:rsidP="00234C19">
      <w:pPr>
        <w:pStyle w:val="a6"/>
        <w:numPr>
          <w:ilvl w:val="0"/>
          <w:numId w:val="70"/>
        </w:numPr>
        <w:tabs>
          <w:tab w:val="left" w:pos="993"/>
        </w:tabs>
        <w:spacing w:after="200" w:line="276" w:lineRule="auto"/>
        <w:ind w:left="0" w:firstLine="851"/>
        <w:contextualSpacing/>
        <w:jc w:val="both"/>
      </w:pPr>
      <w:r>
        <w:t>Багрова, Е.О.</w:t>
      </w:r>
      <w:r>
        <w:tab/>
        <w:t>От техники речи к словесному действию: учебно-методическое пособие / Е.О. Багрова, О.В. Викторова. [Электронный ресурс].</w:t>
      </w:r>
      <w:r>
        <w:tab/>
        <w:t xml:space="preserve">URL:   </w:t>
      </w:r>
      <w:hyperlink r:id="rId32" w:history="1">
        <w:r w:rsidRPr="00A548DB">
          <w:rPr>
            <w:rStyle w:val="af6"/>
          </w:rPr>
          <w:t>https://e.lanbook.com/book/331487</w:t>
        </w:r>
      </w:hyperlink>
      <w:r>
        <w:t xml:space="preserve">.      </w:t>
      </w:r>
    </w:p>
    <w:p w14:paraId="5785EC96" w14:textId="260C9F7F" w:rsidR="00DA2B85" w:rsidRDefault="00DA2B85" w:rsidP="00234C19">
      <w:pPr>
        <w:pStyle w:val="a6"/>
        <w:numPr>
          <w:ilvl w:val="0"/>
          <w:numId w:val="70"/>
        </w:numPr>
        <w:tabs>
          <w:tab w:val="left" w:pos="993"/>
        </w:tabs>
        <w:spacing w:after="200" w:line="276" w:lineRule="auto"/>
        <w:ind w:left="0" w:firstLine="851"/>
        <w:contextualSpacing/>
        <w:jc w:val="both"/>
      </w:pPr>
      <w:r>
        <w:t xml:space="preserve">Бархатова, И.Б. Гигиена голоса для певцов [Электронный ресурс] : учебное пособие / И.Б. Бархатова. - 2-е изд., стер. – Санкт – Петербург : Лань, Планета музыки, 2017. — 128 с. — Режим доступа: </w:t>
      </w:r>
      <w:hyperlink r:id="rId33" w:history="1">
        <w:r w:rsidRPr="00A548DB">
          <w:rPr>
            <w:rStyle w:val="af6"/>
          </w:rPr>
          <w:t>http://e.lanbook.com/book/91059</w:t>
        </w:r>
      </w:hyperlink>
      <w:r>
        <w:t xml:space="preserve">. </w:t>
      </w:r>
    </w:p>
    <w:p w14:paraId="47D2284F" w14:textId="00240046" w:rsidR="00DA2B85" w:rsidRDefault="00DA2B85" w:rsidP="00234C19">
      <w:pPr>
        <w:pStyle w:val="a6"/>
        <w:numPr>
          <w:ilvl w:val="0"/>
          <w:numId w:val="70"/>
        </w:numPr>
        <w:tabs>
          <w:tab w:val="left" w:pos="993"/>
        </w:tabs>
        <w:spacing w:after="200" w:line="276" w:lineRule="auto"/>
        <w:ind w:left="0" w:firstLine="851"/>
        <w:contextualSpacing/>
        <w:jc w:val="both"/>
      </w:pPr>
      <w:r>
        <w:t xml:space="preserve">Богданов, Г. Ф.  Методика и практика самодеятельного плясового творчества : учебник для среднего профессионального образования / Г. Ф. Богданов. — Москва : Издательство </w:t>
      </w:r>
      <w:proofErr w:type="spellStart"/>
      <w:r>
        <w:t>Юрайт</w:t>
      </w:r>
      <w:proofErr w:type="spellEnd"/>
      <w:r>
        <w:t xml:space="preserve">, 2023. — 292 с. — (Профессиональное образование).  электронный // Образовательная платформа </w:t>
      </w:r>
      <w:proofErr w:type="spellStart"/>
      <w:r>
        <w:t>Юрайт</w:t>
      </w:r>
      <w:proofErr w:type="spellEnd"/>
      <w:r>
        <w:t xml:space="preserve"> [сайт]. — URL: </w:t>
      </w:r>
      <w:hyperlink r:id="rId34" w:history="1">
        <w:r w:rsidRPr="00A548DB">
          <w:rPr>
            <w:rStyle w:val="af6"/>
          </w:rPr>
          <w:t>https://urait.ru/bcode/520309</w:t>
        </w:r>
      </w:hyperlink>
      <w:r>
        <w:t xml:space="preserve">. </w:t>
      </w:r>
    </w:p>
    <w:p w14:paraId="00417DA1" w14:textId="49E1C707" w:rsidR="00DA2B85" w:rsidRDefault="00DA2B85" w:rsidP="00234C19">
      <w:pPr>
        <w:pStyle w:val="a6"/>
        <w:numPr>
          <w:ilvl w:val="0"/>
          <w:numId w:val="70"/>
        </w:numPr>
        <w:tabs>
          <w:tab w:val="left" w:pos="993"/>
        </w:tabs>
        <w:spacing w:after="200" w:line="276" w:lineRule="auto"/>
        <w:ind w:left="0" w:firstLine="851"/>
        <w:contextualSpacing/>
        <w:jc w:val="both"/>
      </w:pPr>
      <w:r>
        <w:t xml:space="preserve">Богданов, Г. Ф.  Основы народной хореографии: русский хореографический фольклор: учебник и практикум для среднего профессионального образования / Г. Ф. Богданов. — 2-е изд., </w:t>
      </w:r>
      <w:proofErr w:type="spellStart"/>
      <w:r>
        <w:t>испр</w:t>
      </w:r>
      <w:proofErr w:type="spellEnd"/>
      <w:r>
        <w:t xml:space="preserve">. и доп. — Москва : Издательство </w:t>
      </w:r>
      <w:proofErr w:type="spellStart"/>
      <w:r>
        <w:t>Юрайт</w:t>
      </w:r>
      <w:proofErr w:type="spellEnd"/>
      <w:r>
        <w:t xml:space="preserve">, 2023. — 344 с. — (Профессиональное образование).  электронный // Образовательная платформа </w:t>
      </w:r>
      <w:proofErr w:type="spellStart"/>
      <w:r>
        <w:t>Юрайт</w:t>
      </w:r>
      <w:proofErr w:type="spellEnd"/>
      <w:r>
        <w:t xml:space="preserve"> [сайт]. — URL: </w:t>
      </w:r>
      <w:hyperlink r:id="rId35" w:history="1">
        <w:r w:rsidRPr="00A548DB">
          <w:rPr>
            <w:rStyle w:val="af6"/>
          </w:rPr>
          <w:t>https://urait.ru/bcode/513058</w:t>
        </w:r>
      </w:hyperlink>
      <w:r>
        <w:t xml:space="preserve">. </w:t>
      </w:r>
    </w:p>
    <w:p w14:paraId="3D930D2C" w14:textId="4F811396" w:rsidR="00DA2B85" w:rsidRDefault="00DA2B85" w:rsidP="00234C19">
      <w:pPr>
        <w:pStyle w:val="a6"/>
        <w:numPr>
          <w:ilvl w:val="0"/>
          <w:numId w:val="70"/>
        </w:numPr>
        <w:tabs>
          <w:tab w:val="left" w:pos="993"/>
        </w:tabs>
        <w:spacing w:after="200" w:line="276" w:lineRule="auto"/>
        <w:ind w:left="0" w:firstLine="851"/>
        <w:contextualSpacing/>
        <w:jc w:val="both"/>
      </w:pPr>
      <w:proofErr w:type="spellStart"/>
      <w:r>
        <w:t>Бруссер</w:t>
      </w:r>
      <w:proofErr w:type="spellEnd"/>
      <w:r>
        <w:t>, А.М.</w:t>
      </w:r>
      <w:r>
        <w:tab/>
        <w:t xml:space="preserve">104 упражнения по дикции и орфоэпии (для самостоятельной работы) : учебное пособие, 2-е изд., </w:t>
      </w:r>
      <w:proofErr w:type="spellStart"/>
      <w:r>
        <w:t>испр</w:t>
      </w:r>
      <w:proofErr w:type="spellEnd"/>
      <w:r>
        <w:t xml:space="preserve">. —, [Электронный ресурс].URL: </w:t>
      </w:r>
      <w:hyperlink r:id="rId36" w:history="1">
        <w:r w:rsidRPr="00A548DB">
          <w:rPr>
            <w:rStyle w:val="af6"/>
          </w:rPr>
          <w:t>https://e.lanbook.com/book/312182</w:t>
        </w:r>
      </w:hyperlink>
      <w:r>
        <w:t xml:space="preserve">.   </w:t>
      </w:r>
      <w:r>
        <w:tab/>
      </w:r>
    </w:p>
    <w:p w14:paraId="4D6D3038" w14:textId="0BCCA94E" w:rsidR="00DA2B85" w:rsidRDefault="00DA2B85" w:rsidP="00234C19">
      <w:pPr>
        <w:pStyle w:val="a6"/>
        <w:numPr>
          <w:ilvl w:val="0"/>
          <w:numId w:val="70"/>
        </w:numPr>
        <w:tabs>
          <w:tab w:val="left" w:pos="993"/>
        </w:tabs>
        <w:spacing w:after="200" w:line="276" w:lineRule="auto"/>
        <w:ind w:left="0" w:firstLine="851"/>
        <w:contextualSpacing/>
        <w:jc w:val="both"/>
      </w:pPr>
      <w:r>
        <w:t xml:space="preserve">Волконский, С. М.  Человек на сцене / С. М. Волконский. — Москва : Издательство </w:t>
      </w:r>
      <w:proofErr w:type="spellStart"/>
      <w:r>
        <w:t>Юрайт</w:t>
      </w:r>
      <w:proofErr w:type="spellEnd"/>
      <w:r>
        <w:t xml:space="preserve">, 2023. — 128 с.   электронный // Образовательная платформа </w:t>
      </w:r>
      <w:proofErr w:type="spellStart"/>
      <w:r>
        <w:t>Юрайт</w:t>
      </w:r>
      <w:proofErr w:type="spellEnd"/>
      <w:r>
        <w:t xml:space="preserve"> [сайт]. — URL:  </w:t>
      </w:r>
      <w:hyperlink r:id="rId37" w:history="1">
        <w:r w:rsidRPr="00A548DB">
          <w:rPr>
            <w:rStyle w:val="af6"/>
          </w:rPr>
          <w:t>https://urait.ru/bcode/519510</w:t>
        </w:r>
      </w:hyperlink>
      <w:r>
        <w:t xml:space="preserve">. </w:t>
      </w:r>
    </w:p>
    <w:p w14:paraId="4F63BBAB" w14:textId="505B3B36" w:rsidR="00DA2B85" w:rsidRDefault="00DA2B85" w:rsidP="00234C19">
      <w:pPr>
        <w:pStyle w:val="a6"/>
        <w:numPr>
          <w:ilvl w:val="0"/>
          <w:numId w:val="70"/>
        </w:numPr>
        <w:tabs>
          <w:tab w:val="left" w:pos="993"/>
        </w:tabs>
        <w:spacing w:after="200" w:line="276" w:lineRule="auto"/>
        <w:ind w:left="0" w:firstLine="851"/>
        <w:contextualSpacing/>
        <w:jc w:val="both"/>
      </w:pPr>
      <w:proofErr w:type="spellStart"/>
      <w:r>
        <w:t>Дмитревский</w:t>
      </w:r>
      <w:proofErr w:type="spellEnd"/>
      <w:r>
        <w:t xml:space="preserve">, Г.А. </w:t>
      </w:r>
      <w:proofErr w:type="spellStart"/>
      <w:r>
        <w:t>Хороведение</w:t>
      </w:r>
      <w:proofErr w:type="spellEnd"/>
      <w:r>
        <w:t xml:space="preserve"> и управление хором [Электронный ресурс] : элементарный курс / Г.А. </w:t>
      </w:r>
      <w:proofErr w:type="spellStart"/>
      <w:r>
        <w:t>Дмитревский</w:t>
      </w:r>
      <w:proofErr w:type="spellEnd"/>
      <w:r>
        <w:t xml:space="preserve">. – Санкт - Петербург : Лань, Планета музыки, 2013. — 112 с. — Режим доступа: </w:t>
      </w:r>
      <w:hyperlink r:id="rId38" w:history="1">
        <w:r w:rsidRPr="00A548DB">
          <w:rPr>
            <w:rStyle w:val="af6"/>
          </w:rPr>
          <w:t>http://e.lanbook.com/book/10260</w:t>
        </w:r>
      </w:hyperlink>
      <w:r>
        <w:t xml:space="preserve">. </w:t>
      </w:r>
    </w:p>
    <w:p w14:paraId="40237865" w14:textId="7513C83A" w:rsidR="00DA2B85" w:rsidRDefault="00DA2B85" w:rsidP="00234C19">
      <w:pPr>
        <w:pStyle w:val="a6"/>
        <w:numPr>
          <w:ilvl w:val="0"/>
          <w:numId w:val="70"/>
        </w:numPr>
        <w:tabs>
          <w:tab w:val="left" w:pos="993"/>
        </w:tabs>
        <w:spacing w:after="200" w:line="276" w:lineRule="auto"/>
        <w:ind w:left="0" w:firstLine="851"/>
        <w:contextualSpacing/>
        <w:jc w:val="both"/>
      </w:pPr>
      <w:proofErr w:type="spellStart"/>
      <w:r>
        <w:t>Дубских</w:t>
      </w:r>
      <w:proofErr w:type="spellEnd"/>
      <w:r>
        <w:t xml:space="preserve">, Т. М. Народно-сценический танец / Т. М. </w:t>
      </w:r>
      <w:proofErr w:type="spellStart"/>
      <w:r>
        <w:t>Дубских</w:t>
      </w:r>
      <w:proofErr w:type="spellEnd"/>
      <w:r>
        <w:t xml:space="preserve">. — 2-е изд., стер. — Санкт-Петербург : Планета музыки, 2023. — 112 с. электронный // Лань : электронно-библиотечная система. — URL:  </w:t>
      </w:r>
      <w:hyperlink r:id="rId39" w:history="1">
        <w:r w:rsidRPr="00A548DB">
          <w:rPr>
            <w:rStyle w:val="af6"/>
          </w:rPr>
          <w:t>https://e.lanbook.com/book/338741</w:t>
        </w:r>
      </w:hyperlink>
      <w:r>
        <w:t xml:space="preserve">.  </w:t>
      </w:r>
    </w:p>
    <w:p w14:paraId="2BCE9C66" w14:textId="3F53F25E" w:rsidR="00DA2B85" w:rsidRDefault="00DA2B85" w:rsidP="00234C19">
      <w:pPr>
        <w:pStyle w:val="a6"/>
        <w:numPr>
          <w:ilvl w:val="0"/>
          <w:numId w:val="70"/>
        </w:numPr>
        <w:tabs>
          <w:tab w:val="left" w:pos="993"/>
        </w:tabs>
        <w:spacing w:after="200" w:line="276" w:lineRule="auto"/>
        <w:ind w:left="0" w:firstLine="851"/>
        <w:contextualSpacing/>
        <w:jc w:val="both"/>
      </w:pPr>
      <w:r>
        <w:t xml:space="preserve">Есаулов, И. Г. Народно-сценический танец / И. Г. Есаулов, К. А. </w:t>
      </w:r>
      <w:proofErr w:type="spellStart"/>
      <w:r>
        <w:t>Есаулова</w:t>
      </w:r>
      <w:proofErr w:type="spellEnd"/>
      <w:r>
        <w:t xml:space="preserve">. — 2-е изд., стер. — Санкт-Петербург : Планета музыки, 2023. — 208 с. электронный // Лань : электронно-библиотечная система. — URL:  </w:t>
      </w:r>
      <w:hyperlink r:id="rId40" w:history="1">
        <w:r w:rsidRPr="00A548DB">
          <w:rPr>
            <w:rStyle w:val="af6"/>
          </w:rPr>
          <w:t>https://e.lanbook.com/book/316868</w:t>
        </w:r>
      </w:hyperlink>
      <w:r>
        <w:t xml:space="preserve">.  </w:t>
      </w:r>
    </w:p>
    <w:p w14:paraId="3052C980" w14:textId="5D154676" w:rsidR="00DA2B85" w:rsidRDefault="00DA2B85" w:rsidP="00234C19">
      <w:pPr>
        <w:pStyle w:val="a6"/>
        <w:numPr>
          <w:ilvl w:val="0"/>
          <w:numId w:val="70"/>
        </w:numPr>
        <w:tabs>
          <w:tab w:val="left" w:pos="993"/>
        </w:tabs>
        <w:spacing w:after="200" w:line="276" w:lineRule="auto"/>
        <w:ind w:left="0" w:firstLine="851"/>
        <w:contextualSpacing/>
        <w:jc w:val="both"/>
      </w:pPr>
      <w:r>
        <w:t xml:space="preserve">Зыков, А. И.  Сценическая пластика и танец. История театра : учебное пособие для среднего профессионального образования / А. И. Зыков. — 2-е изд., </w:t>
      </w:r>
      <w:proofErr w:type="spellStart"/>
      <w:r>
        <w:t>испр</w:t>
      </w:r>
      <w:proofErr w:type="spellEnd"/>
      <w:r>
        <w:t xml:space="preserve">. и доп. — Москва : Издательство </w:t>
      </w:r>
      <w:proofErr w:type="spellStart"/>
      <w:r>
        <w:t>Юрайт</w:t>
      </w:r>
      <w:proofErr w:type="spellEnd"/>
      <w:r>
        <w:t xml:space="preserve">, 2023. — 115 с. — (Профессиональное образование).  электронный // Образовательная платформа </w:t>
      </w:r>
      <w:proofErr w:type="spellStart"/>
      <w:r>
        <w:t>Юрайт</w:t>
      </w:r>
      <w:proofErr w:type="spellEnd"/>
      <w:r>
        <w:t xml:space="preserve"> [сайт]. — URL:   </w:t>
      </w:r>
      <w:hyperlink r:id="rId41" w:history="1">
        <w:r w:rsidRPr="00A548DB">
          <w:rPr>
            <w:rStyle w:val="af6"/>
          </w:rPr>
          <w:t>https://urait.ru/bcode/519890</w:t>
        </w:r>
      </w:hyperlink>
      <w:r>
        <w:t xml:space="preserve">.   </w:t>
      </w:r>
    </w:p>
    <w:p w14:paraId="7309022C" w14:textId="4D60977F" w:rsidR="00DA2B85" w:rsidRPr="00153F3C" w:rsidRDefault="00DA2B85" w:rsidP="00234C19">
      <w:pPr>
        <w:pStyle w:val="a6"/>
        <w:numPr>
          <w:ilvl w:val="0"/>
          <w:numId w:val="70"/>
        </w:numPr>
        <w:tabs>
          <w:tab w:val="left" w:pos="993"/>
        </w:tabs>
        <w:spacing w:after="200" w:line="276" w:lineRule="auto"/>
        <w:ind w:left="0" w:firstLine="851"/>
        <w:contextualSpacing/>
        <w:jc w:val="both"/>
      </w:pPr>
      <w:r w:rsidRPr="00153F3C">
        <w:t>Ильина, Т. В.</w:t>
      </w:r>
      <w:r w:rsidRPr="00153F3C">
        <w:tab/>
        <w:t xml:space="preserve">История отечественного искусства. От крещения Руси до начала третьего тысячелетия : учебник для академического бакалавриата— 6-е изд., </w:t>
      </w:r>
      <w:proofErr w:type="spellStart"/>
      <w:r w:rsidRPr="00153F3C">
        <w:t>перераб</w:t>
      </w:r>
      <w:proofErr w:type="spellEnd"/>
      <w:r w:rsidRPr="00153F3C">
        <w:t xml:space="preserve">. и доп.-[Электронный ресурс]. URL: </w:t>
      </w:r>
      <w:hyperlink r:id="rId42" w:history="1">
        <w:r w:rsidRPr="00A548DB">
          <w:rPr>
            <w:rStyle w:val="af6"/>
          </w:rPr>
          <w:t>https://urait.ru/bcode/515688</w:t>
        </w:r>
      </w:hyperlink>
      <w:r>
        <w:t xml:space="preserve">. </w:t>
      </w:r>
    </w:p>
    <w:p w14:paraId="4F13A7F5" w14:textId="2AD1E8B7" w:rsidR="00DA2B85" w:rsidRPr="004D477F" w:rsidRDefault="00DA2B85" w:rsidP="00234C19">
      <w:pPr>
        <w:pStyle w:val="a6"/>
        <w:numPr>
          <w:ilvl w:val="0"/>
          <w:numId w:val="70"/>
        </w:numPr>
        <w:ind w:left="0" w:firstLine="851"/>
      </w:pPr>
      <w:r w:rsidRPr="004D477F">
        <w:t xml:space="preserve">Кох, И. Э. Основы сценического движения : учебник / И. Э. Кох. — 9-е изд., стер. — Санкт-Петербург : Планета музыки, 2023. — 512 с. электронный // Лань : электронно-библиотечная система. —   URL:  </w:t>
      </w:r>
      <w:hyperlink r:id="rId43" w:history="1">
        <w:r w:rsidRPr="00A548DB">
          <w:rPr>
            <w:rStyle w:val="af6"/>
          </w:rPr>
          <w:t>https://e.lanbook.com/book/288698</w:t>
        </w:r>
      </w:hyperlink>
      <w:r>
        <w:t xml:space="preserve">. </w:t>
      </w:r>
    </w:p>
    <w:p w14:paraId="401F43A3" w14:textId="32793B37" w:rsidR="00DA2B85" w:rsidRDefault="00DA2B85" w:rsidP="00234C19">
      <w:pPr>
        <w:pStyle w:val="a6"/>
        <w:numPr>
          <w:ilvl w:val="0"/>
          <w:numId w:val="70"/>
        </w:numPr>
        <w:tabs>
          <w:tab w:val="left" w:pos="993"/>
        </w:tabs>
        <w:spacing w:after="200" w:line="276" w:lineRule="auto"/>
        <w:ind w:left="0" w:firstLine="851"/>
        <w:contextualSpacing/>
        <w:jc w:val="both"/>
      </w:pPr>
      <w:r>
        <w:t>Куприянов, Б. В.  Методика организации досу</w:t>
      </w:r>
      <w:r w:rsidR="00663FCA">
        <w:t>говых мероприятий. Ролевая игра</w:t>
      </w:r>
      <w:r>
        <w:t xml:space="preserve">: практическое пособие для среднего профессионального образования / Б. В. Куприянов, О. В. </w:t>
      </w:r>
      <w:proofErr w:type="spellStart"/>
      <w:r>
        <w:t>Миновская</w:t>
      </w:r>
      <w:proofErr w:type="spellEnd"/>
      <w:r>
        <w:t xml:space="preserve">, Л. С. </w:t>
      </w:r>
      <w:proofErr w:type="spellStart"/>
      <w:r>
        <w:t>Ручко</w:t>
      </w:r>
      <w:proofErr w:type="spellEnd"/>
      <w:r>
        <w:t xml:space="preserve">. — 2-е изд., </w:t>
      </w:r>
      <w:proofErr w:type="spellStart"/>
      <w:r>
        <w:t>испр</w:t>
      </w:r>
      <w:proofErr w:type="spellEnd"/>
      <w:r>
        <w:t xml:space="preserve">. и доп. — Москва : Издательство </w:t>
      </w:r>
      <w:proofErr w:type="spellStart"/>
      <w:r>
        <w:t>Юрайт</w:t>
      </w:r>
      <w:proofErr w:type="spellEnd"/>
      <w:r>
        <w:t xml:space="preserve">, 2023. — 215 с. — (Профессиональное образование).  Образовательная платформа </w:t>
      </w:r>
      <w:proofErr w:type="spellStart"/>
      <w:r>
        <w:t>Юрайт</w:t>
      </w:r>
      <w:proofErr w:type="spellEnd"/>
      <w:r>
        <w:t xml:space="preserve"> [сайт]. — URL: </w:t>
      </w:r>
      <w:hyperlink r:id="rId44" w:history="1">
        <w:r w:rsidRPr="00A548DB">
          <w:rPr>
            <w:rStyle w:val="af6"/>
          </w:rPr>
          <w:t>https://urait.ru/bcode/513463</w:t>
        </w:r>
      </w:hyperlink>
      <w:r>
        <w:t xml:space="preserve">. </w:t>
      </w:r>
    </w:p>
    <w:p w14:paraId="684C0618" w14:textId="117234ED" w:rsidR="00DA2B85" w:rsidRDefault="00DA2B85" w:rsidP="00234C19">
      <w:pPr>
        <w:pStyle w:val="a6"/>
        <w:numPr>
          <w:ilvl w:val="0"/>
          <w:numId w:val="70"/>
        </w:numPr>
        <w:tabs>
          <w:tab w:val="left" w:pos="993"/>
        </w:tabs>
        <w:spacing w:after="200" w:line="276" w:lineRule="auto"/>
        <w:ind w:left="0" w:firstLine="851"/>
        <w:contextualSpacing/>
        <w:jc w:val="both"/>
      </w:pPr>
      <w:proofErr w:type="spellStart"/>
      <w:r>
        <w:t>Латынникова</w:t>
      </w:r>
      <w:proofErr w:type="spellEnd"/>
      <w:r>
        <w:t xml:space="preserve">, И. Н.  Актерское мастерство: учебное пособие для вузов / И. Н. </w:t>
      </w:r>
      <w:proofErr w:type="spellStart"/>
      <w:r>
        <w:t>Латынникова</w:t>
      </w:r>
      <w:proofErr w:type="spellEnd"/>
      <w:r>
        <w:t xml:space="preserve">, В. Л. Прокопов, Н. Л. Прокопова. — 2-е изд. — Москва : Издательство </w:t>
      </w:r>
      <w:proofErr w:type="spellStart"/>
      <w:r>
        <w:t>Юрайт</w:t>
      </w:r>
      <w:proofErr w:type="spellEnd"/>
      <w:r>
        <w:t xml:space="preserve">, 2022. — 170 с. электронный // Образовательная платформа </w:t>
      </w:r>
      <w:proofErr w:type="spellStart"/>
      <w:r>
        <w:t>Юрайт</w:t>
      </w:r>
      <w:proofErr w:type="spellEnd"/>
      <w:r>
        <w:t xml:space="preserve"> [сайт]. — URL: </w:t>
      </w:r>
      <w:hyperlink r:id="rId45" w:history="1">
        <w:r w:rsidRPr="00A548DB">
          <w:rPr>
            <w:rStyle w:val="af6"/>
          </w:rPr>
          <w:t>https://urait.ru/bcode/495738</w:t>
        </w:r>
      </w:hyperlink>
      <w:r>
        <w:t xml:space="preserve">. </w:t>
      </w:r>
    </w:p>
    <w:p w14:paraId="4792BBE8" w14:textId="14DAC830" w:rsidR="00DA2B85" w:rsidRPr="00153F3C" w:rsidRDefault="00DA2B85" w:rsidP="00234C19">
      <w:pPr>
        <w:pStyle w:val="a6"/>
        <w:numPr>
          <w:ilvl w:val="0"/>
          <w:numId w:val="70"/>
        </w:numPr>
        <w:tabs>
          <w:tab w:val="left" w:pos="993"/>
        </w:tabs>
        <w:spacing w:after="200" w:line="276" w:lineRule="auto"/>
        <w:ind w:left="0" w:firstLine="851"/>
        <w:contextualSpacing/>
        <w:jc w:val="both"/>
      </w:pPr>
      <w:r w:rsidRPr="00153F3C">
        <w:t>Марков О.И.</w:t>
      </w:r>
      <w:r w:rsidRPr="00153F3C">
        <w:tab/>
        <w:t xml:space="preserve">Сценарная культура режиссеров театрализованных представлений и праздников. Сценарная технология/ О.И. Марков.-3-е изд.- [Электронный ресурс]. URL: </w:t>
      </w:r>
      <w:hyperlink r:id="rId46" w:history="1">
        <w:r w:rsidRPr="00A548DB">
          <w:rPr>
            <w:rStyle w:val="af6"/>
          </w:rPr>
          <w:t>https://e.lanbook.com/book/158906</w:t>
        </w:r>
      </w:hyperlink>
      <w:r>
        <w:t xml:space="preserve">. </w:t>
      </w:r>
    </w:p>
    <w:p w14:paraId="633F906A" w14:textId="77777777" w:rsidR="00DA2B85" w:rsidRPr="00153F3C" w:rsidRDefault="00DA2B85" w:rsidP="00234C19">
      <w:pPr>
        <w:pStyle w:val="a6"/>
        <w:numPr>
          <w:ilvl w:val="0"/>
          <w:numId w:val="70"/>
        </w:numPr>
        <w:tabs>
          <w:tab w:val="left" w:pos="993"/>
        </w:tabs>
        <w:spacing w:after="200" w:line="276" w:lineRule="auto"/>
        <w:ind w:left="0" w:firstLine="851"/>
        <w:contextualSpacing/>
        <w:jc w:val="both"/>
      </w:pPr>
      <w:proofErr w:type="spellStart"/>
      <w:r w:rsidRPr="00153F3C">
        <w:t>Миклашевский</w:t>
      </w:r>
      <w:proofErr w:type="spellEnd"/>
      <w:r w:rsidRPr="00153F3C">
        <w:t>, К.М.</w:t>
      </w:r>
      <w:r w:rsidRPr="00153F3C">
        <w:tab/>
        <w:t xml:space="preserve">"Театр итальянских комедиантов/ К.М. </w:t>
      </w:r>
      <w:proofErr w:type="spellStart"/>
      <w:r w:rsidRPr="00153F3C">
        <w:t>Миклашевский</w:t>
      </w:r>
      <w:proofErr w:type="spellEnd"/>
      <w:r w:rsidRPr="00153F3C">
        <w:t xml:space="preserve">-. 3-е изд., стер.-[Электронный ресурс]."URL: </w:t>
      </w:r>
      <w:hyperlink r:id="rId47" w:history="1">
        <w:r w:rsidRPr="00A548DB">
          <w:rPr>
            <w:rStyle w:val="af6"/>
          </w:rPr>
          <w:t>https://e.lanbook.com/book/215687</w:t>
        </w:r>
      </w:hyperlink>
      <w:r>
        <w:t xml:space="preserve">. </w:t>
      </w:r>
    </w:p>
    <w:p w14:paraId="18942A3F" w14:textId="77777777" w:rsidR="00DA2B85" w:rsidRPr="00153F3C" w:rsidRDefault="00DA2B85" w:rsidP="00234C19">
      <w:pPr>
        <w:pStyle w:val="a6"/>
        <w:numPr>
          <w:ilvl w:val="0"/>
          <w:numId w:val="70"/>
        </w:numPr>
        <w:tabs>
          <w:tab w:val="left" w:pos="993"/>
        </w:tabs>
        <w:spacing w:after="200" w:line="276" w:lineRule="auto"/>
        <w:ind w:left="0" w:firstLine="851"/>
        <w:contextualSpacing/>
        <w:jc w:val="both"/>
      </w:pPr>
      <w:r w:rsidRPr="00153F3C">
        <w:t xml:space="preserve">Мордасов, А.А. </w:t>
      </w:r>
      <w:r w:rsidRPr="00153F3C">
        <w:tab/>
        <w:t>Принципы режиссуры театрализованных представлений и праздников : учебное пособие / А.А. Мордасов. — 3-е из</w:t>
      </w:r>
      <w:r>
        <w:t>д., стер.-[Электронный ресурс].</w:t>
      </w:r>
      <w:r w:rsidRPr="00153F3C">
        <w:t xml:space="preserve">URL: </w:t>
      </w:r>
      <w:hyperlink r:id="rId48" w:history="1">
        <w:r w:rsidRPr="00A548DB">
          <w:rPr>
            <w:rStyle w:val="af6"/>
          </w:rPr>
          <w:t>https://e.lanbook.com/book/288659</w:t>
        </w:r>
      </w:hyperlink>
      <w:r>
        <w:t xml:space="preserve">. </w:t>
      </w:r>
    </w:p>
    <w:p w14:paraId="07257068" w14:textId="699A9735" w:rsidR="00DA2B85" w:rsidRDefault="00DA2B85" w:rsidP="00234C19">
      <w:pPr>
        <w:pStyle w:val="a6"/>
        <w:numPr>
          <w:ilvl w:val="0"/>
          <w:numId w:val="70"/>
        </w:numPr>
        <w:tabs>
          <w:tab w:val="left" w:pos="993"/>
        </w:tabs>
        <w:spacing w:after="200" w:line="276" w:lineRule="auto"/>
        <w:ind w:left="0" w:firstLine="851"/>
        <w:contextualSpacing/>
        <w:jc w:val="both"/>
      </w:pPr>
      <w:r>
        <w:t xml:space="preserve"> </w:t>
      </w:r>
      <w:proofErr w:type="spellStart"/>
      <w:r>
        <w:t>Пога</w:t>
      </w:r>
      <w:proofErr w:type="spellEnd"/>
      <w:r>
        <w:t xml:space="preserve">, Л. Н.  Дикторское мастерство : учебное пособие для вузов / Л. Н. </w:t>
      </w:r>
      <w:proofErr w:type="spellStart"/>
      <w:r>
        <w:t>Пога</w:t>
      </w:r>
      <w:proofErr w:type="spellEnd"/>
      <w:r>
        <w:t xml:space="preserve">. — 2-е изд. — Москва : Издательство </w:t>
      </w:r>
      <w:proofErr w:type="spellStart"/>
      <w:r>
        <w:t>Юрайт</w:t>
      </w:r>
      <w:proofErr w:type="spellEnd"/>
      <w:r>
        <w:t xml:space="preserve">, 2022. — 105 с. —Текст : электронный // Образовательная платформа </w:t>
      </w:r>
      <w:proofErr w:type="spellStart"/>
      <w:r>
        <w:t>Юрайт</w:t>
      </w:r>
      <w:proofErr w:type="spellEnd"/>
      <w:r>
        <w:t xml:space="preserve"> [сайт]. — URL: </w:t>
      </w:r>
      <w:hyperlink r:id="rId49" w:history="1">
        <w:r w:rsidRPr="00A548DB">
          <w:rPr>
            <w:rStyle w:val="af6"/>
          </w:rPr>
          <w:t>https://urait.ru/bcode/497188</w:t>
        </w:r>
      </w:hyperlink>
      <w:r>
        <w:t xml:space="preserve">.  </w:t>
      </w:r>
    </w:p>
    <w:p w14:paraId="555FFFCE" w14:textId="77777777" w:rsidR="00DA2B85" w:rsidRPr="00153F3C" w:rsidRDefault="00DA2B85" w:rsidP="00234C19">
      <w:pPr>
        <w:pStyle w:val="a6"/>
        <w:numPr>
          <w:ilvl w:val="0"/>
          <w:numId w:val="70"/>
        </w:numPr>
        <w:tabs>
          <w:tab w:val="left" w:pos="993"/>
        </w:tabs>
        <w:spacing w:after="200" w:line="276" w:lineRule="auto"/>
        <w:ind w:left="0" w:firstLine="851"/>
        <w:contextualSpacing/>
        <w:jc w:val="both"/>
      </w:pPr>
      <w:r w:rsidRPr="00153F3C">
        <w:t>Санникова, Л.И.</w:t>
      </w:r>
      <w:r w:rsidRPr="00153F3C">
        <w:tab/>
        <w:t>Художественный образ в сценографии: учебное пособие/ Л.И. Санникова.-5-е изд., стер.-[Электронный ресурс].</w:t>
      </w:r>
      <w:r w:rsidRPr="00153F3C">
        <w:tab/>
        <w:t xml:space="preserve">URL: </w:t>
      </w:r>
      <w:hyperlink r:id="rId50" w:history="1">
        <w:r w:rsidRPr="00A548DB">
          <w:rPr>
            <w:rStyle w:val="af6"/>
          </w:rPr>
          <w:t>https://e.lanbook.com/book/215708</w:t>
        </w:r>
      </w:hyperlink>
      <w:r>
        <w:t xml:space="preserve">. </w:t>
      </w:r>
      <w:r w:rsidRPr="00153F3C">
        <w:tab/>
      </w:r>
    </w:p>
    <w:p w14:paraId="5EE56A22" w14:textId="41D26D5B" w:rsidR="00DA2B85" w:rsidRPr="00153F3C" w:rsidRDefault="00DA2B85" w:rsidP="00234C19">
      <w:pPr>
        <w:pStyle w:val="a6"/>
        <w:numPr>
          <w:ilvl w:val="0"/>
          <w:numId w:val="70"/>
        </w:numPr>
        <w:tabs>
          <w:tab w:val="left" w:pos="993"/>
        </w:tabs>
        <w:spacing w:after="200" w:line="276" w:lineRule="auto"/>
        <w:ind w:left="0" w:firstLine="851"/>
        <w:contextualSpacing/>
        <w:jc w:val="both"/>
      </w:pPr>
      <w:proofErr w:type="spellStart"/>
      <w:r w:rsidRPr="00153F3C">
        <w:t>Сахновский</w:t>
      </w:r>
      <w:proofErr w:type="spellEnd"/>
      <w:r w:rsidRPr="00153F3C">
        <w:t xml:space="preserve"> В.Г.</w:t>
      </w:r>
      <w:r w:rsidRPr="00153F3C">
        <w:tab/>
        <w:t xml:space="preserve">"Работа режиссера: Учебное пособие/В.Г. </w:t>
      </w:r>
      <w:proofErr w:type="spellStart"/>
      <w:r w:rsidRPr="00153F3C">
        <w:t>Сахновский</w:t>
      </w:r>
      <w:proofErr w:type="spellEnd"/>
      <w:r w:rsidRPr="00153F3C">
        <w:t>.- 4-е изд. - [Электронный ресурс]."</w:t>
      </w:r>
      <w:r w:rsidRPr="00153F3C">
        <w:tab/>
        <w:t xml:space="preserve">URL: </w:t>
      </w:r>
      <w:hyperlink r:id="rId51" w:history="1">
        <w:r w:rsidRPr="00A548DB">
          <w:rPr>
            <w:rStyle w:val="af6"/>
          </w:rPr>
          <w:t>https://e.lanbook.com/book/115959</w:t>
        </w:r>
      </w:hyperlink>
      <w:r>
        <w:t xml:space="preserve">. </w:t>
      </w:r>
      <w:r w:rsidRPr="00153F3C">
        <w:tab/>
        <w:t>ЭБС "Лань"</w:t>
      </w:r>
      <w:r>
        <w:t xml:space="preserve">. </w:t>
      </w:r>
    </w:p>
    <w:p w14:paraId="22259490" w14:textId="62DDC21F" w:rsidR="00DA2B85" w:rsidRPr="00153F3C" w:rsidRDefault="00DA2B85" w:rsidP="00234C19">
      <w:pPr>
        <w:pStyle w:val="a6"/>
        <w:numPr>
          <w:ilvl w:val="0"/>
          <w:numId w:val="70"/>
        </w:numPr>
        <w:tabs>
          <w:tab w:val="left" w:pos="993"/>
        </w:tabs>
        <w:spacing w:after="200" w:line="276" w:lineRule="auto"/>
        <w:ind w:left="0" w:firstLine="851"/>
        <w:contextualSpacing/>
        <w:jc w:val="both"/>
      </w:pPr>
      <w:proofErr w:type="spellStart"/>
      <w:r w:rsidRPr="00153F3C">
        <w:t>Сахновский</w:t>
      </w:r>
      <w:proofErr w:type="spellEnd"/>
      <w:r w:rsidRPr="00153F3C">
        <w:t xml:space="preserve"> В.Г.</w:t>
      </w:r>
      <w:r w:rsidRPr="00153F3C">
        <w:tab/>
        <w:t xml:space="preserve">Режиссура и методика ее преподавания: Учебное пособие/В.Г. </w:t>
      </w:r>
      <w:proofErr w:type="spellStart"/>
      <w:r w:rsidRPr="00153F3C">
        <w:t>Сахновский</w:t>
      </w:r>
      <w:proofErr w:type="spellEnd"/>
      <w:r w:rsidRPr="00153F3C">
        <w:t>.- 6-</w:t>
      </w:r>
      <w:r>
        <w:t xml:space="preserve">е изд.-[Электронный ресурс].   </w:t>
      </w:r>
      <w:r w:rsidRPr="00153F3C">
        <w:t xml:space="preserve">URL: </w:t>
      </w:r>
      <w:hyperlink r:id="rId52" w:history="1">
        <w:r w:rsidRPr="00A548DB">
          <w:rPr>
            <w:rStyle w:val="af6"/>
          </w:rPr>
          <w:t>https://e.lanbook.com/book/316073</w:t>
        </w:r>
      </w:hyperlink>
      <w:r>
        <w:t xml:space="preserve">. </w:t>
      </w:r>
      <w:r w:rsidRPr="00153F3C">
        <w:tab/>
        <w:t>ЭБС "Лань".</w:t>
      </w:r>
    </w:p>
    <w:p w14:paraId="16C1159B" w14:textId="3481577B" w:rsidR="00DA2B85" w:rsidRDefault="00DA2B85" w:rsidP="00234C19">
      <w:pPr>
        <w:pStyle w:val="a6"/>
        <w:numPr>
          <w:ilvl w:val="0"/>
          <w:numId w:val="70"/>
        </w:numPr>
        <w:tabs>
          <w:tab w:val="left" w:pos="993"/>
        </w:tabs>
        <w:spacing w:after="200" w:line="276" w:lineRule="auto"/>
        <w:ind w:left="0" w:firstLine="851"/>
        <w:contextualSpacing/>
        <w:jc w:val="both"/>
      </w:pPr>
      <w:r>
        <w:t xml:space="preserve">Смирнова, Е. О.  Психология и педагогика игры: учебное пособие для среднего профессионального образования / Е. О. Смирнова, И. А. Рябкова. — Москва : Издательство </w:t>
      </w:r>
      <w:proofErr w:type="spellStart"/>
      <w:r>
        <w:t>Юрайт</w:t>
      </w:r>
      <w:proofErr w:type="spellEnd"/>
      <w:r>
        <w:t xml:space="preserve">, 2023. — 223 с. — (Профессиональное образование). —Образовательная платформа </w:t>
      </w:r>
      <w:proofErr w:type="spellStart"/>
      <w:r>
        <w:t>Юрайт</w:t>
      </w:r>
      <w:proofErr w:type="spellEnd"/>
      <w:r>
        <w:t xml:space="preserve"> [сайт]. — URL: </w:t>
      </w:r>
      <w:hyperlink r:id="rId53" w:history="1">
        <w:r w:rsidRPr="00A548DB">
          <w:rPr>
            <w:rStyle w:val="af6"/>
          </w:rPr>
          <w:t>https://urait.ru/bcode/518107</w:t>
        </w:r>
      </w:hyperlink>
      <w:r>
        <w:t xml:space="preserve">. </w:t>
      </w:r>
    </w:p>
    <w:p w14:paraId="64D92026" w14:textId="4727A6CD" w:rsidR="00DA2B85" w:rsidRDefault="00DA2B85" w:rsidP="00234C19">
      <w:pPr>
        <w:pStyle w:val="a6"/>
        <w:numPr>
          <w:ilvl w:val="0"/>
          <w:numId w:val="70"/>
        </w:numPr>
        <w:tabs>
          <w:tab w:val="left" w:pos="993"/>
        </w:tabs>
        <w:spacing w:after="200" w:line="276" w:lineRule="auto"/>
        <w:ind w:left="0" w:firstLine="851"/>
        <w:contextualSpacing/>
        <w:jc w:val="both"/>
      </w:pPr>
      <w:r>
        <w:t xml:space="preserve">Станиславский, К. С.  Работа актера над собой в 2 ч. Часть 1 / К. С. Станиславский. — Москва : Издательство </w:t>
      </w:r>
      <w:proofErr w:type="spellStart"/>
      <w:r>
        <w:t>Юрайт</w:t>
      </w:r>
      <w:proofErr w:type="spellEnd"/>
      <w:r>
        <w:t xml:space="preserve">, 2023. — 171 с. — (Высшее образование).  Текст : электронный // Образовательная платформа </w:t>
      </w:r>
      <w:proofErr w:type="spellStart"/>
      <w:r>
        <w:t>Юрайт</w:t>
      </w:r>
      <w:proofErr w:type="spellEnd"/>
      <w:r>
        <w:t xml:space="preserve"> [сайт]. — URL: </w:t>
      </w:r>
      <w:hyperlink r:id="rId54" w:history="1">
        <w:r w:rsidRPr="00A548DB">
          <w:rPr>
            <w:rStyle w:val="af6"/>
          </w:rPr>
          <w:t>https://urait.ru/bcode/514183</w:t>
        </w:r>
      </w:hyperlink>
      <w:r>
        <w:t xml:space="preserve">. </w:t>
      </w:r>
    </w:p>
    <w:p w14:paraId="78B3511B" w14:textId="0DBE2371" w:rsidR="00DA2B85" w:rsidRDefault="00DA2B85" w:rsidP="00234C19">
      <w:pPr>
        <w:pStyle w:val="a6"/>
        <w:numPr>
          <w:ilvl w:val="0"/>
          <w:numId w:val="70"/>
        </w:numPr>
        <w:tabs>
          <w:tab w:val="left" w:pos="993"/>
        </w:tabs>
        <w:spacing w:after="200" w:line="276" w:lineRule="auto"/>
        <w:ind w:left="0" w:firstLine="851"/>
        <w:contextualSpacing/>
        <w:jc w:val="both"/>
      </w:pPr>
      <w:r>
        <w:t xml:space="preserve">Станиславский, К. С.  Работа актера над собой в 2 ч. Часть 2 / К. С. Станиславский. — Москва : Издательство </w:t>
      </w:r>
      <w:proofErr w:type="spellStart"/>
      <w:r>
        <w:t>Юрайт</w:t>
      </w:r>
      <w:proofErr w:type="spellEnd"/>
      <w:r>
        <w:t xml:space="preserve">, 2023. — 215 с. — (Высшее образование).  Текст : электронный // Образовательная платформа </w:t>
      </w:r>
      <w:proofErr w:type="spellStart"/>
      <w:r>
        <w:t>Юрайт</w:t>
      </w:r>
      <w:proofErr w:type="spellEnd"/>
      <w:r>
        <w:t xml:space="preserve"> [сайт]. — URL: </w:t>
      </w:r>
      <w:hyperlink r:id="rId55" w:history="1">
        <w:r w:rsidRPr="00A548DB">
          <w:rPr>
            <w:rStyle w:val="af6"/>
          </w:rPr>
          <w:t>https://urait.ru/bcode/514197</w:t>
        </w:r>
      </w:hyperlink>
      <w:r>
        <w:t xml:space="preserve">. </w:t>
      </w:r>
    </w:p>
    <w:p w14:paraId="0C5C73E9" w14:textId="06B9CDB9" w:rsidR="00DA2B85" w:rsidRDefault="00DA2B85" w:rsidP="00234C19">
      <w:pPr>
        <w:pStyle w:val="a6"/>
        <w:numPr>
          <w:ilvl w:val="0"/>
          <w:numId w:val="70"/>
        </w:numPr>
        <w:tabs>
          <w:tab w:val="left" w:pos="993"/>
        </w:tabs>
        <w:spacing w:after="200" w:line="276" w:lineRule="auto"/>
        <w:ind w:left="0" w:firstLine="851"/>
        <w:contextualSpacing/>
        <w:jc w:val="both"/>
      </w:pPr>
      <w:r>
        <w:t xml:space="preserve">Станиславский, К. С.  Режиссура и актерское мастерство. Избранные работы / К. С. Станиславский. — Москва : Издательство </w:t>
      </w:r>
      <w:proofErr w:type="spellStart"/>
      <w:r>
        <w:t>Юрайт</w:t>
      </w:r>
      <w:proofErr w:type="spellEnd"/>
      <w:r>
        <w:t xml:space="preserve">, 2023. — 355 с. — (Антология мысли).  Текст : электронный // Образовательная платформа </w:t>
      </w:r>
      <w:proofErr w:type="spellStart"/>
      <w:r>
        <w:t>Юрайт</w:t>
      </w:r>
      <w:proofErr w:type="spellEnd"/>
      <w:r>
        <w:t xml:space="preserve"> [сайт]. — URL: </w:t>
      </w:r>
      <w:hyperlink r:id="rId56" w:history="1">
        <w:r w:rsidRPr="00A548DB">
          <w:rPr>
            <w:rStyle w:val="af6"/>
          </w:rPr>
          <w:t>https://urait.ru/bcode/51388</w:t>
        </w:r>
      </w:hyperlink>
      <w:r>
        <w:t xml:space="preserve">. </w:t>
      </w:r>
    </w:p>
    <w:p w14:paraId="4EFBCBAF" w14:textId="69761A59" w:rsidR="00DA2B85" w:rsidRDefault="00DA2B85" w:rsidP="00234C19">
      <w:pPr>
        <w:pStyle w:val="a6"/>
        <w:numPr>
          <w:ilvl w:val="0"/>
          <w:numId w:val="70"/>
        </w:numPr>
        <w:tabs>
          <w:tab w:val="left" w:pos="993"/>
        </w:tabs>
        <w:spacing w:after="200" w:line="276" w:lineRule="auto"/>
        <w:ind w:left="0" w:firstLine="851"/>
        <w:contextualSpacing/>
        <w:jc w:val="both"/>
      </w:pPr>
      <w:r>
        <w:t xml:space="preserve">Стулова, Г.П. Хоровое пение [Электронный ресурс]: методика работы с детским хором / Г.П. Стулова. — Санкт-Петербург: Лань, Планета 11 музыки, 2016. — 176 с. — Режим доступа: </w:t>
      </w:r>
      <w:hyperlink r:id="rId57" w:history="1">
        <w:r w:rsidRPr="00A548DB">
          <w:rPr>
            <w:rStyle w:val="af6"/>
          </w:rPr>
          <w:t>http://e.lanbook.com/book/74687</w:t>
        </w:r>
      </w:hyperlink>
      <w:r>
        <w:t xml:space="preserve">.  </w:t>
      </w:r>
    </w:p>
    <w:p w14:paraId="5CA121D1" w14:textId="0F583641" w:rsidR="00DA2B85" w:rsidRDefault="00DA2B85" w:rsidP="00234C19">
      <w:pPr>
        <w:pStyle w:val="a6"/>
        <w:numPr>
          <w:ilvl w:val="0"/>
          <w:numId w:val="70"/>
        </w:numPr>
        <w:tabs>
          <w:tab w:val="left" w:pos="993"/>
        </w:tabs>
        <w:spacing w:after="200" w:line="276" w:lineRule="auto"/>
        <w:ind w:left="0" w:firstLine="851"/>
        <w:contextualSpacing/>
        <w:jc w:val="both"/>
      </w:pPr>
      <w:r>
        <w:t xml:space="preserve">Теоретические и методические основы организации игровой деятельности детей раннего и дошкольного возраста : учебник для среднего профессионального образования / А. И. Савенков [и др.] ; под научной редакцией А. И. Савенкова. — Москва : Издательство </w:t>
      </w:r>
      <w:proofErr w:type="spellStart"/>
      <w:r>
        <w:t>Юрайт</w:t>
      </w:r>
      <w:proofErr w:type="spellEnd"/>
      <w:r>
        <w:t xml:space="preserve">, 2023. — 339 с. — (Профессиональное образование).  Образовательная платформа </w:t>
      </w:r>
      <w:proofErr w:type="spellStart"/>
      <w:r>
        <w:t>Юрайт</w:t>
      </w:r>
      <w:proofErr w:type="spellEnd"/>
      <w:r>
        <w:t xml:space="preserve"> [сайт]. — URL: </w:t>
      </w:r>
      <w:hyperlink r:id="rId58" w:history="1">
        <w:r w:rsidRPr="00A548DB">
          <w:rPr>
            <w:rStyle w:val="af6"/>
          </w:rPr>
          <w:t>https://urait.ru/bcode/518256</w:t>
        </w:r>
      </w:hyperlink>
      <w:r>
        <w:t>.</w:t>
      </w:r>
    </w:p>
    <w:p w14:paraId="234A5754" w14:textId="7EB15713" w:rsidR="00DA2B85" w:rsidRDefault="00663FCA" w:rsidP="00234C19">
      <w:pPr>
        <w:pStyle w:val="a6"/>
        <w:numPr>
          <w:ilvl w:val="0"/>
          <w:numId w:val="70"/>
        </w:numPr>
        <w:tabs>
          <w:tab w:val="left" w:pos="993"/>
        </w:tabs>
        <w:spacing w:after="200" w:line="276" w:lineRule="auto"/>
        <w:ind w:left="0" w:firstLine="851"/>
        <w:contextualSpacing/>
        <w:jc w:val="both"/>
      </w:pPr>
      <w:r>
        <w:t>Теория и методика игры</w:t>
      </w:r>
      <w:r w:rsidR="00DA2B85">
        <w:t xml:space="preserve">: учебник и практикум для среднего профессионального образования / О. А. Степанова, М. Э. Вайнер, Н. Я. Чутко ; под редакцией Г. Ф. </w:t>
      </w:r>
      <w:proofErr w:type="spellStart"/>
      <w:r w:rsidR="00DA2B85">
        <w:t>Кумариной</w:t>
      </w:r>
      <w:proofErr w:type="spellEnd"/>
      <w:r w:rsidR="00DA2B85">
        <w:t xml:space="preserve">, О. А. Степановой. — 2-е изд., </w:t>
      </w:r>
      <w:proofErr w:type="spellStart"/>
      <w:r w:rsidR="00DA2B85">
        <w:t>испр</w:t>
      </w:r>
      <w:proofErr w:type="spellEnd"/>
      <w:r w:rsidR="00DA2B85">
        <w:t xml:space="preserve">. и доп. — Москва : Издательство </w:t>
      </w:r>
      <w:proofErr w:type="spellStart"/>
      <w:r w:rsidR="00DA2B85">
        <w:t>Юрайт</w:t>
      </w:r>
      <w:proofErr w:type="spellEnd"/>
      <w:r w:rsidR="00DA2B85">
        <w:t xml:space="preserve">, 2023. — 265 с. — (Профессиональное образование).  Образовательная платформа </w:t>
      </w:r>
      <w:proofErr w:type="spellStart"/>
      <w:r w:rsidR="00DA2B85">
        <w:t>Юрайт</w:t>
      </w:r>
      <w:proofErr w:type="spellEnd"/>
      <w:r w:rsidR="00DA2B85">
        <w:t xml:space="preserve"> [сайт]. — URL: </w:t>
      </w:r>
      <w:hyperlink r:id="rId59" w:history="1">
        <w:r w:rsidR="00DA2B85" w:rsidRPr="00A548DB">
          <w:rPr>
            <w:rStyle w:val="af6"/>
          </w:rPr>
          <w:t>https://urait.ru/bcode/512518</w:t>
        </w:r>
      </w:hyperlink>
      <w:r w:rsidR="00DA2B85">
        <w:t xml:space="preserve">. </w:t>
      </w:r>
    </w:p>
    <w:p w14:paraId="7604F04D" w14:textId="0197772F" w:rsidR="00DA2B85" w:rsidRPr="00153F3C" w:rsidRDefault="00DA2B85" w:rsidP="00234C19">
      <w:pPr>
        <w:pStyle w:val="a6"/>
        <w:numPr>
          <w:ilvl w:val="0"/>
          <w:numId w:val="70"/>
        </w:numPr>
        <w:tabs>
          <w:tab w:val="left" w:pos="993"/>
        </w:tabs>
        <w:spacing w:after="200" w:line="276" w:lineRule="auto"/>
        <w:ind w:left="0" w:firstLine="709"/>
        <w:contextualSpacing/>
        <w:jc w:val="both"/>
      </w:pPr>
      <w:r w:rsidRPr="00153F3C">
        <w:t>Товстоногов, Г.А.</w:t>
      </w:r>
      <w:r w:rsidRPr="00153F3C">
        <w:tab/>
        <w:t>Зеркало сцены. Учебное пособие/Г.А. Товстоногов.- 4-е изд.-[Электронный ресурс].</w:t>
      </w:r>
      <w:r w:rsidRPr="00153F3C">
        <w:tab/>
        <w:t xml:space="preserve">URL: </w:t>
      </w:r>
      <w:hyperlink r:id="rId60" w:history="1">
        <w:r w:rsidRPr="00A548DB">
          <w:rPr>
            <w:rStyle w:val="af6"/>
          </w:rPr>
          <w:t>https://e.lanbook.com/book/297335</w:t>
        </w:r>
      </w:hyperlink>
      <w:r>
        <w:t xml:space="preserve">. </w:t>
      </w:r>
    </w:p>
    <w:p w14:paraId="69E4490C" w14:textId="2DF915A3" w:rsidR="00DA2B85" w:rsidRDefault="00DA2B85" w:rsidP="00234C19">
      <w:pPr>
        <w:pStyle w:val="a6"/>
        <w:numPr>
          <w:ilvl w:val="0"/>
          <w:numId w:val="70"/>
        </w:numPr>
        <w:tabs>
          <w:tab w:val="left" w:pos="993"/>
        </w:tabs>
        <w:spacing w:after="200" w:line="276" w:lineRule="auto"/>
        <w:ind w:left="0" w:firstLine="709"/>
        <w:contextualSpacing/>
        <w:jc w:val="both"/>
      </w:pPr>
      <w:r w:rsidRPr="00153F3C">
        <w:t xml:space="preserve">Фаминцын, А. С.  Скоморохи на Руси / А. С. Фаминцын. — Москва : Издательство </w:t>
      </w:r>
      <w:proofErr w:type="spellStart"/>
      <w:r w:rsidRPr="00153F3C">
        <w:t>Юрайт</w:t>
      </w:r>
      <w:proofErr w:type="spellEnd"/>
      <w:r w:rsidRPr="00153F3C">
        <w:t xml:space="preserve">, 2023. — 176 с. — (Антология мысли). — ISBN 978-5-534-12534-4. — Текст : электронный // Образовательная платформа </w:t>
      </w:r>
      <w:proofErr w:type="spellStart"/>
      <w:r w:rsidRPr="00153F3C">
        <w:t>Юрайт</w:t>
      </w:r>
      <w:proofErr w:type="spellEnd"/>
      <w:r w:rsidRPr="00153F3C">
        <w:t xml:space="preserve"> [сайт]. — URL</w:t>
      </w:r>
      <w:r>
        <w:t xml:space="preserve">: </w:t>
      </w:r>
      <w:hyperlink r:id="rId61" w:history="1">
        <w:r w:rsidRPr="00A548DB">
          <w:rPr>
            <w:rStyle w:val="af6"/>
          </w:rPr>
          <w:t>https://urait.ru/bcode/519023</w:t>
        </w:r>
      </w:hyperlink>
      <w:r>
        <w:t xml:space="preserve">. </w:t>
      </w:r>
    </w:p>
    <w:p w14:paraId="77C653DE" w14:textId="600BE658" w:rsidR="00DA2B85" w:rsidRDefault="00DA2B85" w:rsidP="00234C19">
      <w:pPr>
        <w:pStyle w:val="a6"/>
        <w:numPr>
          <w:ilvl w:val="0"/>
          <w:numId w:val="70"/>
        </w:numPr>
        <w:tabs>
          <w:tab w:val="left" w:pos="993"/>
        </w:tabs>
        <w:spacing w:after="200" w:line="276" w:lineRule="auto"/>
        <w:ind w:left="0" w:firstLine="709"/>
        <w:contextualSpacing/>
        <w:jc w:val="both"/>
      </w:pPr>
      <w:r>
        <w:t>Черная Е.И.</w:t>
      </w:r>
      <w:r>
        <w:tab/>
        <w:t>Основы сценической речи. Фонационное дыхание и голос + DVD: Учебное пособие.4-е изд. стер., [Электронный ресурс].СПб.: Лань, 2019.</w:t>
      </w:r>
      <w:r>
        <w:tab/>
      </w:r>
    </w:p>
    <w:p w14:paraId="0E8C530E" w14:textId="77777777" w:rsidR="00DA2B85" w:rsidRDefault="00DA2B85" w:rsidP="00234C19">
      <w:pPr>
        <w:pStyle w:val="a6"/>
        <w:numPr>
          <w:ilvl w:val="0"/>
          <w:numId w:val="70"/>
        </w:numPr>
        <w:tabs>
          <w:tab w:val="left" w:pos="993"/>
        </w:tabs>
        <w:spacing w:after="200" w:line="276" w:lineRule="auto"/>
        <w:ind w:left="0" w:firstLine="709"/>
        <w:contextualSpacing/>
        <w:jc w:val="both"/>
      </w:pPr>
      <w:proofErr w:type="spellStart"/>
      <w:r w:rsidRPr="00153F3C">
        <w:t>Чистюхин</w:t>
      </w:r>
      <w:proofErr w:type="spellEnd"/>
      <w:r w:rsidRPr="00153F3C">
        <w:t>, И.Н.</w:t>
      </w:r>
      <w:r w:rsidRPr="00153F3C">
        <w:tab/>
        <w:t xml:space="preserve">О драме и драматургии : учебное пособие/ И.Н. </w:t>
      </w:r>
      <w:proofErr w:type="spellStart"/>
      <w:r w:rsidRPr="00153F3C">
        <w:t>Чистюхин</w:t>
      </w:r>
      <w:proofErr w:type="spellEnd"/>
      <w:r w:rsidRPr="00153F3C">
        <w:t xml:space="preserve">.- 2-е изд., </w:t>
      </w:r>
      <w:proofErr w:type="spellStart"/>
      <w:r w:rsidRPr="00153F3C">
        <w:t>испр</w:t>
      </w:r>
      <w:proofErr w:type="spellEnd"/>
      <w:r w:rsidRPr="00153F3C">
        <w:t xml:space="preserve">.- [Электронный ресурс]. URL: </w:t>
      </w:r>
      <w:hyperlink r:id="rId62" w:history="1">
        <w:r w:rsidRPr="00A548DB">
          <w:rPr>
            <w:rStyle w:val="af6"/>
          </w:rPr>
          <w:t>https://e.lanbook.com/book/24027</w:t>
        </w:r>
      </w:hyperlink>
      <w:r>
        <w:t>.</w:t>
      </w:r>
    </w:p>
    <w:p w14:paraId="385AE6AD" w14:textId="77777777" w:rsidR="00DA2B85" w:rsidRPr="00153F3C" w:rsidRDefault="00DA2B85" w:rsidP="00234C19">
      <w:pPr>
        <w:pStyle w:val="a6"/>
        <w:numPr>
          <w:ilvl w:val="0"/>
          <w:numId w:val="70"/>
        </w:numPr>
        <w:tabs>
          <w:tab w:val="left" w:pos="993"/>
        </w:tabs>
        <w:spacing w:after="200" w:line="276" w:lineRule="auto"/>
        <w:ind w:left="0" w:firstLine="709"/>
        <w:contextualSpacing/>
        <w:jc w:val="both"/>
      </w:pPr>
      <w:r w:rsidRPr="00153F3C">
        <w:t>Шубина, И.Б.</w:t>
      </w:r>
      <w:r w:rsidRPr="00153F3C">
        <w:tab/>
        <w:t xml:space="preserve">Драматургия и режиссура зрелищных форм: Соучастие в зрелище, или игра в миф: Учебно-методическое пособие/И.Б. Шубина.- 3-е изд.- [Электронный ресурс]. URL: </w:t>
      </w:r>
      <w:hyperlink r:id="rId63" w:history="1">
        <w:r w:rsidRPr="00153F3C">
          <w:rPr>
            <w:rStyle w:val="af6"/>
          </w:rPr>
          <w:t>https://e.lanbook.com/book/149643</w:t>
        </w:r>
      </w:hyperlink>
      <w:r w:rsidRPr="00153F3C">
        <w:t>.</w:t>
      </w:r>
    </w:p>
    <w:p w14:paraId="631660D9" w14:textId="77777777" w:rsidR="004D477F" w:rsidRPr="00153F3C" w:rsidRDefault="004D477F" w:rsidP="00DA2B85">
      <w:pPr>
        <w:tabs>
          <w:tab w:val="left" w:pos="993"/>
        </w:tabs>
        <w:spacing w:after="200" w:line="276" w:lineRule="auto"/>
        <w:contextualSpacing/>
        <w:jc w:val="both"/>
      </w:pPr>
    </w:p>
    <w:p w14:paraId="6B318419" w14:textId="620D6AFA" w:rsidR="009F3E85" w:rsidRPr="00153F3C" w:rsidRDefault="009F3E85" w:rsidP="00153F3C">
      <w:pPr>
        <w:suppressAutoHyphens/>
        <w:spacing w:after="200" w:line="276" w:lineRule="auto"/>
        <w:ind w:firstLine="709"/>
        <w:contextualSpacing/>
        <w:rPr>
          <w:b/>
          <w:bCs/>
        </w:rPr>
      </w:pPr>
      <w:r w:rsidRPr="00153F3C">
        <w:rPr>
          <w:b/>
          <w:bCs/>
        </w:rPr>
        <w:t>3.2.3. Дополнительные источники.</w:t>
      </w:r>
    </w:p>
    <w:p w14:paraId="3DEA4EC1"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Александрова М.Е. </w:t>
      </w:r>
      <w:r w:rsidRPr="004D477F">
        <w:rPr>
          <w:bCs/>
        </w:rPr>
        <w:tab/>
        <w:t>Актерское мастерство. Первые уроки: учеб. пособие + ДВД / М.Е. Александрова</w:t>
      </w:r>
      <w:r w:rsidRPr="004D477F">
        <w:rPr>
          <w:bCs/>
        </w:rPr>
        <w:tab/>
        <w:t>СПб.: Лань, 2019</w:t>
      </w:r>
      <w:r w:rsidRPr="004D477F">
        <w:rPr>
          <w:bCs/>
        </w:rPr>
        <w:tab/>
      </w:r>
    </w:p>
    <w:p w14:paraId="60DC06D2" w14:textId="77777777" w:rsidR="00EF35D9" w:rsidRPr="006622BA" w:rsidRDefault="00EF35D9" w:rsidP="00234C19">
      <w:pPr>
        <w:pStyle w:val="a6"/>
        <w:numPr>
          <w:ilvl w:val="0"/>
          <w:numId w:val="71"/>
        </w:numPr>
        <w:ind w:left="0" w:firstLine="709"/>
        <w:rPr>
          <w:bCs/>
        </w:rPr>
      </w:pPr>
      <w:r w:rsidRPr="006622BA">
        <w:rPr>
          <w:bCs/>
        </w:rPr>
        <w:t>Андрейчук Н.М.</w:t>
      </w:r>
      <w:r w:rsidRPr="006622BA">
        <w:rPr>
          <w:bCs/>
        </w:rPr>
        <w:tab/>
        <w:t>Краткий курс истории и теории праздничной культуры: учебное пособие/</w:t>
      </w:r>
      <w:proofErr w:type="spellStart"/>
      <w:r w:rsidRPr="006622BA">
        <w:rPr>
          <w:bCs/>
        </w:rPr>
        <w:t>Н.М.Андрейчук</w:t>
      </w:r>
      <w:proofErr w:type="spellEnd"/>
      <w:r w:rsidRPr="006622BA">
        <w:rPr>
          <w:bCs/>
        </w:rPr>
        <w:t>. - СПб.: Лань; Планета музыки, 2</w:t>
      </w:r>
      <w:r>
        <w:rPr>
          <w:bCs/>
        </w:rPr>
        <w:t xml:space="preserve">022. - 332с. </w:t>
      </w:r>
      <w:r>
        <w:rPr>
          <w:bCs/>
        </w:rPr>
        <w:tab/>
        <w:t>СПб.: Лань, 2022.</w:t>
      </w:r>
    </w:p>
    <w:p w14:paraId="73FE95C8" w14:textId="77777777" w:rsidR="00EF35D9" w:rsidRDefault="00EF35D9" w:rsidP="00234C19">
      <w:pPr>
        <w:pStyle w:val="a6"/>
        <w:numPr>
          <w:ilvl w:val="0"/>
          <w:numId w:val="71"/>
        </w:numPr>
        <w:suppressAutoHyphens/>
        <w:spacing w:after="200" w:line="276" w:lineRule="auto"/>
        <w:ind w:left="0" w:firstLine="709"/>
        <w:contextualSpacing/>
        <w:rPr>
          <w:bCs/>
        </w:rPr>
      </w:pPr>
      <w:r w:rsidRPr="001C110C">
        <w:rPr>
          <w:bCs/>
        </w:rPr>
        <w:t>Андрейчук Н.М.</w:t>
      </w:r>
      <w:r w:rsidRPr="001C110C">
        <w:rPr>
          <w:bCs/>
        </w:rPr>
        <w:tab/>
        <w:t xml:space="preserve">Основы профессионального мастерства сценариста массовых праздников: Учебное пособие/ Н.М. Андрейчук.- 5-е изд., </w:t>
      </w:r>
      <w:proofErr w:type="spellStart"/>
      <w:r w:rsidRPr="001C110C">
        <w:rPr>
          <w:bCs/>
        </w:rPr>
        <w:t>стер.СПб</w:t>
      </w:r>
      <w:proofErr w:type="spellEnd"/>
      <w:r w:rsidRPr="001C110C">
        <w:rPr>
          <w:bCs/>
        </w:rPr>
        <w:t>.: Лань, 2020</w:t>
      </w:r>
      <w:r>
        <w:rPr>
          <w:bCs/>
        </w:rPr>
        <w:t>.</w:t>
      </w:r>
    </w:p>
    <w:p w14:paraId="08C4FE4A" w14:textId="77777777" w:rsidR="00EF35D9" w:rsidRPr="004D477F" w:rsidRDefault="00EF35D9" w:rsidP="00234C19">
      <w:pPr>
        <w:pStyle w:val="a6"/>
        <w:numPr>
          <w:ilvl w:val="0"/>
          <w:numId w:val="71"/>
        </w:numPr>
        <w:suppressAutoHyphens/>
        <w:spacing w:after="200" w:line="276" w:lineRule="auto"/>
        <w:ind w:left="0" w:firstLine="709"/>
        <w:contextualSpacing/>
        <w:rPr>
          <w:bCs/>
        </w:rPr>
      </w:pPr>
      <w:proofErr w:type="spellStart"/>
      <w:r w:rsidRPr="004D477F">
        <w:rPr>
          <w:bCs/>
        </w:rPr>
        <w:t>Бруссер</w:t>
      </w:r>
      <w:proofErr w:type="spellEnd"/>
      <w:r w:rsidRPr="004D477F">
        <w:rPr>
          <w:bCs/>
        </w:rPr>
        <w:t xml:space="preserve"> А.М. </w:t>
      </w:r>
      <w:r w:rsidRPr="004D477F">
        <w:rPr>
          <w:bCs/>
        </w:rPr>
        <w:tab/>
        <w:t xml:space="preserve">Основы дикции: практикум: учеб. пособие / А.М. </w:t>
      </w:r>
      <w:proofErr w:type="spellStart"/>
      <w:r w:rsidRPr="004D477F">
        <w:rPr>
          <w:bCs/>
        </w:rPr>
        <w:t>Бруссер</w:t>
      </w:r>
      <w:proofErr w:type="spellEnd"/>
      <w:r w:rsidRPr="004D477F">
        <w:rPr>
          <w:bCs/>
        </w:rPr>
        <w:t xml:space="preserve"> .- 5-е изд., стер.</w:t>
      </w:r>
      <w:r w:rsidRPr="004D477F">
        <w:rPr>
          <w:bCs/>
        </w:rPr>
        <w:tab/>
        <w:t>СПб.: Лань, 2019</w:t>
      </w:r>
      <w:r w:rsidRPr="004D477F">
        <w:rPr>
          <w:bCs/>
        </w:rPr>
        <w:tab/>
      </w:r>
    </w:p>
    <w:p w14:paraId="4E9BEEB7"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EF35D9">
        <w:rPr>
          <w:bCs/>
        </w:rPr>
        <w:t>Бурмистрова Е.В.</w:t>
      </w:r>
      <w:r w:rsidRPr="00EF35D9">
        <w:rPr>
          <w:bCs/>
        </w:rPr>
        <w:tab/>
        <w:t xml:space="preserve">Методика организации досуговых мероприятий: учеб. пособие для СПО / Е.В. Бурмистрова .- 2-е изд., </w:t>
      </w:r>
      <w:proofErr w:type="spellStart"/>
      <w:r w:rsidRPr="00EF35D9">
        <w:rPr>
          <w:bCs/>
        </w:rPr>
        <w:t>испр</w:t>
      </w:r>
      <w:proofErr w:type="spellEnd"/>
      <w:r w:rsidRPr="00EF35D9">
        <w:rPr>
          <w:bCs/>
        </w:rPr>
        <w:t>. и доп</w:t>
      </w:r>
      <w:r w:rsidRPr="004D477F">
        <w:rPr>
          <w:bCs/>
        </w:rPr>
        <w:t>. М:Юрайт, 2022 URL: https://urait.ru/bcode/516096</w:t>
      </w:r>
      <w:r w:rsidRPr="004D477F">
        <w:rPr>
          <w:bCs/>
        </w:rPr>
        <w:tab/>
      </w:r>
    </w:p>
    <w:p w14:paraId="4F21BC2B"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Вахтанговская театральная школа. Воспитание драматического актёра в театральном институте имени Бориса Щукина: Учебно-методическое пособие/ Сост., общ. ред. П.Е. Любимцева</w:t>
      </w:r>
      <w:r w:rsidRPr="004D477F">
        <w:rPr>
          <w:bCs/>
        </w:rPr>
        <w:tab/>
        <w:t>СПб.: Лань, 2019</w:t>
      </w:r>
    </w:p>
    <w:p w14:paraId="1DFB1F7A"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Волконский С.М. </w:t>
      </w:r>
      <w:r w:rsidRPr="004D477F">
        <w:rPr>
          <w:bCs/>
        </w:rPr>
        <w:tab/>
        <w:t xml:space="preserve">Выразительный человек. Сценическое воспитание жеста (по </w:t>
      </w:r>
      <w:proofErr w:type="spellStart"/>
      <w:r w:rsidRPr="004D477F">
        <w:rPr>
          <w:bCs/>
        </w:rPr>
        <w:t>Дельсарту</w:t>
      </w:r>
      <w:proofErr w:type="spellEnd"/>
      <w:r w:rsidRPr="004D477F">
        <w:rPr>
          <w:bCs/>
        </w:rPr>
        <w:t xml:space="preserve">) / С.М. Волконский.- 2-е изд., </w:t>
      </w:r>
      <w:proofErr w:type="spellStart"/>
      <w:r w:rsidRPr="004D477F">
        <w:rPr>
          <w:bCs/>
        </w:rPr>
        <w:t>испр</w:t>
      </w:r>
      <w:proofErr w:type="spellEnd"/>
      <w:r w:rsidRPr="004D477F">
        <w:rPr>
          <w:bCs/>
        </w:rPr>
        <w:t>.</w:t>
      </w:r>
      <w:r w:rsidRPr="004D477F">
        <w:rPr>
          <w:bCs/>
        </w:rPr>
        <w:tab/>
        <w:t>СПб.: Лань, 2019</w:t>
      </w:r>
      <w:r w:rsidRPr="004D477F">
        <w:rPr>
          <w:bCs/>
        </w:rPr>
        <w:tab/>
      </w:r>
    </w:p>
    <w:p w14:paraId="23A25CE8" w14:textId="77777777" w:rsidR="00EF35D9" w:rsidRPr="004D477F" w:rsidRDefault="00EF35D9" w:rsidP="00234C19">
      <w:pPr>
        <w:pStyle w:val="a6"/>
        <w:numPr>
          <w:ilvl w:val="0"/>
          <w:numId w:val="71"/>
        </w:numPr>
        <w:ind w:left="0" w:firstLine="709"/>
        <w:rPr>
          <w:bCs/>
        </w:rPr>
      </w:pPr>
      <w:r w:rsidRPr="004D477F">
        <w:rPr>
          <w:bCs/>
        </w:rPr>
        <w:t>Волконский С.М.</w:t>
      </w:r>
      <w:r w:rsidRPr="004D477F">
        <w:rPr>
          <w:bCs/>
        </w:rPr>
        <w:tab/>
        <w:t>Человек на сцене : учебное пособие.- [Электронный ресурс  URL: https://e.lanbook.com/book/161527</w:t>
      </w:r>
    </w:p>
    <w:p w14:paraId="26D2FF1C"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Гиппиус С.В. </w:t>
      </w:r>
      <w:r w:rsidRPr="004D477F">
        <w:rPr>
          <w:bCs/>
        </w:rPr>
        <w:tab/>
        <w:t>Актерский тренинг. Гимнастика чувств: учеб. пособие / С.В. Гиппиус .- 7-е изд., стер.</w:t>
      </w:r>
      <w:r w:rsidRPr="004D477F">
        <w:rPr>
          <w:bCs/>
        </w:rPr>
        <w:tab/>
        <w:t>СПб.: Лань, 2019</w:t>
      </w:r>
      <w:r w:rsidRPr="004D477F">
        <w:rPr>
          <w:bCs/>
        </w:rPr>
        <w:tab/>
      </w:r>
    </w:p>
    <w:p w14:paraId="75B29449" w14:textId="77777777" w:rsidR="00EF35D9" w:rsidRDefault="00EF35D9" w:rsidP="00234C19">
      <w:pPr>
        <w:pStyle w:val="a6"/>
        <w:numPr>
          <w:ilvl w:val="0"/>
          <w:numId w:val="71"/>
        </w:numPr>
        <w:suppressAutoHyphens/>
        <w:spacing w:after="200" w:line="276" w:lineRule="auto"/>
        <w:ind w:left="0" w:firstLine="709"/>
        <w:contextualSpacing/>
        <w:rPr>
          <w:bCs/>
        </w:rPr>
      </w:pPr>
      <w:r w:rsidRPr="001C110C">
        <w:rPr>
          <w:bCs/>
        </w:rPr>
        <w:t xml:space="preserve">Горюнова, И. Э. Режиссура массовых театрализованных зрелищ и музыкальных представлений. Лекции и сценарии : учебно-методическое пособие / И. Э. Горюнова. — Санкт-Петербург : Композитор, 2009. URL: </w:t>
      </w:r>
      <w:hyperlink r:id="rId64" w:history="1">
        <w:r w:rsidRPr="001C110C">
          <w:rPr>
            <w:rStyle w:val="af6"/>
            <w:bCs/>
          </w:rPr>
          <w:t>https://e.lanbook.com/book/2854</w:t>
        </w:r>
      </w:hyperlink>
      <w:r w:rsidRPr="001C110C">
        <w:rPr>
          <w:bCs/>
        </w:rPr>
        <w:t xml:space="preserve">. </w:t>
      </w:r>
    </w:p>
    <w:p w14:paraId="5EEF9866" w14:textId="77777777" w:rsidR="00EF35D9" w:rsidRPr="004D477F" w:rsidRDefault="00EF35D9" w:rsidP="00234C19">
      <w:pPr>
        <w:pStyle w:val="a6"/>
        <w:numPr>
          <w:ilvl w:val="0"/>
          <w:numId w:val="71"/>
        </w:numPr>
        <w:tabs>
          <w:tab w:val="left" w:pos="851"/>
        </w:tabs>
        <w:ind w:left="0" w:firstLine="709"/>
        <w:rPr>
          <w:rFonts w:eastAsia="Lucida Grande CY"/>
          <w:i/>
          <w:iCs/>
          <w:u w:val="single"/>
          <w:lang w:eastAsia="en-US"/>
        </w:rPr>
      </w:pPr>
      <w:r w:rsidRPr="004D477F">
        <w:rPr>
          <w:rFonts w:eastAsia="Calibri"/>
          <w:lang w:eastAsia="en-US"/>
        </w:rPr>
        <w:t xml:space="preserve">Динов В.Г. </w:t>
      </w:r>
      <w:r w:rsidRPr="004D477F">
        <w:rPr>
          <w:rFonts w:eastAsia="Calibri"/>
          <w:lang w:eastAsia="en-US"/>
        </w:rPr>
        <w:tab/>
        <w:t>Звуковая картина. Записки о звукорежиссуре: учеб. пособие / В.Г. Динов .- 7-е изд., стер.</w:t>
      </w:r>
      <w:r w:rsidRPr="004D477F">
        <w:rPr>
          <w:rFonts w:eastAsia="Calibri"/>
          <w:lang w:eastAsia="en-US"/>
        </w:rPr>
        <w:tab/>
        <w:t>СПб.: Лань, 2019</w:t>
      </w:r>
      <w:r>
        <w:rPr>
          <w:rFonts w:eastAsia="Calibri"/>
          <w:lang w:eastAsia="en-US"/>
        </w:rPr>
        <w:t>.</w:t>
      </w:r>
    </w:p>
    <w:p w14:paraId="1B2854C1" w14:textId="77777777" w:rsidR="00EF35D9" w:rsidRPr="00EF35D9" w:rsidRDefault="00EF35D9" w:rsidP="00234C19">
      <w:pPr>
        <w:pStyle w:val="a6"/>
        <w:numPr>
          <w:ilvl w:val="0"/>
          <w:numId w:val="71"/>
        </w:numPr>
        <w:suppressAutoHyphens/>
        <w:spacing w:after="200" w:line="276" w:lineRule="auto"/>
        <w:ind w:left="0" w:firstLine="709"/>
        <w:contextualSpacing/>
        <w:rPr>
          <w:rFonts w:eastAsia="Calibri"/>
          <w:lang w:eastAsia="en-US"/>
        </w:rPr>
      </w:pPr>
      <w:r w:rsidRPr="00EF35D9">
        <w:rPr>
          <w:bCs/>
        </w:rPr>
        <w:t xml:space="preserve">Захава Б.Е. </w:t>
      </w:r>
      <w:r w:rsidRPr="00EF35D9">
        <w:rPr>
          <w:bCs/>
        </w:rPr>
        <w:tab/>
        <w:t>Мастерство актёра и режиссёра: учеб. пособие/ Б.Е. Захава; Под общ. ред. П.Е. Любимцева.- 10-е изд., стер.</w:t>
      </w:r>
      <w:r w:rsidRPr="00EF35D9">
        <w:rPr>
          <w:bCs/>
        </w:rPr>
        <w:tab/>
        <w:t>СПб.: Лань, 2019.</w:t>
      </w:r>
    </w:p>
    <w:p w14:paraId="431AD302"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Калужских Е.В.</w:t>
      </w:r>
      <w:r w:rsidRPr="004D477F">
        <w:rPr>
          <w:bCs/>
        </w:rPr>
        <w:tab/>
        <w:t>Технология работы над пьесой. Метод действенного анализа: учеб. пособие / Е.В. Калужских .- 5-е изд., стер.</w:t>
      </w:r>
      <w:r w:rsidRPr="004D477F">
        <w:rPr>
          <w:bCs/>
        </w:rPr>
        <w:tab/>
        <w:t>СПб.: Лань, 2019</w:t>
      </w:r>
      <w:r w:rsidRPr="004D477F">
        <w:rPr>
          <w:bCs/>
        </w:rPr>
        <w:tab/>
      </w:r>
    </w:p>
    <w:p w14:paraId="4A61A802" w14:textId="77777777" w:rsidR="00EF35D9" w:rsidRPr="001C110C" w:rsidRDefault="00EF35D9" w:rsidP="00234C19">
      <w:pPr>
        <w:pStyle w:val="a6"/>
        <w:numPr>
          <w:ilvl w:val="0"/>
          <w:numId w:val="71"/>
        </w:numPr>
        <w:suppressAutoHyphens/>
        <w:spacing w:after="200" w:line="276" w:lineRule="auto"/>
        <w:ind w:left="0" w:firstLine="709"/>
        <w:contextualSpacing/>
        <w:rPr>
          <w:bCs/>
        </w:rPr>
      </w:pPr>
      <w:r w:rsidRPr="001C110C">
        <w:rPr>
          <w:rFonts w:eastAsia="Calibri"/>
          <w:lang w:eastAsia="en-US"/>
        </w:rPr>
        <w:t>Катышева Д.Н. Вопросы теории драмы: действие, композиция, жанр: учеб. пособие / Д.Н. Катышева. - 5-е изд., стер.</w:t>
      </w:r>
      <w:r w:rsidRPr="001C110C">
        <w:rPr>
          <w:rFonts w:eastAsia="Calibri"/>
          <w:lang w:eastAsia="en-US"/>
        </w:rPr>
        <w:tab/>
        <w:t>СПб.: Лань, 2019</w:t>
      </w:r>
      <w:r w:rsidRPr="001C110C">
        <w:rPr>
          <w:bCs/>
        </w:rPr>
        <w:t>.</w:t>
      </w:r>
    </w:p>
    <w:p w14:paraId="1F77262D"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Кипнис М. </w:t>
      </w:r>
      <w:r w:rsidRPr="004D477F">
        <w:rPr>
          <w:bCs/>
        </w:rPr>
        <w:tab/>
        <w:t xml:space="preserve">Актерский тренинг. Драма. Импровизация. Дилемма. </w:t>
      </w:r>
      <w:proofErr w:type="spellStart"/>
      <w:r w:rsidRPr="004D477F">
        <w:rPr>
          <w:bCs/>
        </w:rPr>
        <w:t>Мастер-класс:учеб</w:t>
      </w:r>
      <w:proofErr w:type="spellEnd"/>
      <w:r w:rsidRPr="004D477F">
        <w:rPr>
          <w:bCs/>
        </w:rPr>
        <w:t>. пособие/</w:t>
      </w:r>
      <w:proofErr w:type="spellStart"/>
      <w:r w:rsidRPr="004D477F">
        <w:rPr>
          <w:bCs/>
        </w:rPr>
        <w:t>М.Кипнис</w:t>
      </w:r>
      <w:proofErr w:type="spellEnd"/>
      <w:r w:rsidRPr="004D477F">
        <w:rPr>
          <w:bCs/>
        </w:rPr>
        <w:t>.- 4-е изд., стер.</w:t>
      </w:r>
      <w:r w:rsidRPr="004D477F">
        <w:rPr>
          <w:bCs/>
        </w:rPr>
        <w:tab/>
        <w:t>С.-Пб. : Планета музыки, 2019</w:t>
      </w:r>
    </w:p>
    <w:p w14:paraId="5C29D5F7"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Кнебель М.О. </w:t>
      </w:r>
      <w:r w:rsidRPr="004D477F">
        <w:rPr>
          <w:bCs/>
        </w:rPr>
        <w:tab/>
        <w:t>Слово в творчестве актера: учеб. пособие / М.О. Кнебель .- 7-е изд., стер.</w:t>
      </w:r>
      <w:r w:rsidRPr="004D477F">
        <w:rPr>
          <w:bCs/>
        </w:rPr>
        <w:tab/>
        <w:t>СПб.: Лань, 2019</w:t>
      </w:r>
      <w:r w:rsidRPr="004D477F">
        <w:rPr>
          <w:bCs/>
        </w:rPr>
        <w:tab/>
      </w:r>
    </w:p>
    <w:p w14:paraId="4C0255B9" w14:textId="77777777" w:rsidR="00EF35D9" w:rsidRPr="001C110C" w:rsidRDefault="00EF35D9" w:rsidP="00234C19">
      <w:pPr>
        <w:pStyle w:val="a6"/>
        <w:numPr>
          <w:ilvl w:val="0"/>
          <w:numId w:val="71"/>
        </w:numPr>
        <w:suppressAutoHyphens/>
        <w:spacing w:after="200" w:line="276" w:lineRule="auto"/>
        <w:ind w:left="0" w:firstLine="709"/>
        <w:contextualSpacing/>
        <w:rPr>
          <w:bCs/>
        </w:rPr>
      </w:pPr>
      <w:r w:rsidRPr="001C110C">
        <w:rPr>
          <w:bCs/>
        </w:rPr>
        <w:t xml:space="preserve">Кнебель М.О. </w:t>
      </w:r>
      <w:r w:rsidRPr="001C110C">
        <w:rPr>
          <w:bCs/>
        </w:rPr>
        <w:tab/>
        <w:t>Школа режиссуры Немировича-Данченко: учеб. пособие / М.О. Кнебель .- 2-е изд., стер.</w:t>
      </w:r>
      <w:r w:rsidRPr="001C110C">
        <w:rPr>
          <w:bCs/>
        </w:rPr>
        <w:tab/>
        <w:t>СПб.: Лань, 2019</w:t>
      </w:r>
      <w:r w:rsidRPr="001C110C">
        <w:rPr>
          <w:bCs/>
        </w:rPr>
        <w:tab/>
        <w:t xml:space="preserve"> </w:t>
      </w:r>
    </w:p>
    <w:p w14:paraId="788D531A"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Кнебель М.О.</w:t>
      </w:r>
      <w:r w:rsidRPr="004D477F">
        <w:rPr>
          <w:bCs/>
        </w:rPr>
        <w:tab/>
        <w:t>Слово в творчестве актера: учебное пособие.-изд.7-е, [Электронный ресурс].</w:t>
      </w:r>
      <w:r w:rsidRPr="004D477F">
        <w:rPr>
          <w:bCs/>
        </w:rPr>
        <w:tab/>
      </w:r>
      <w:r w:rsidRPr="004D477F">
        <w:rPr>
          <w:bCs/>
        </w:rPr>
        <w:tab/>
        <w:t xml:space="preserve">URL:https://e.lanbook.com/book/160231   </w:t>
      </w:r>
    </w:p>
    <w:p w14:paraId="5E0DDC42" w14:textId="77777777" w:rsidR="00EF35D9" w:rsidRPr="001C110C" w:rsidRDefault="00EF35D9" w:rsidP="00234C19">
      <w:pPr>
        <w:pStyle w:val="a6"/>
        <w:numPr>
          <w:ilvl w:val="0"/>
          <w:numId w:val="71"/>
        </w:numPr>
        <w:suppressAutoHyphens/>
        <w:spacing w:after="200" w:line="276" w:lineRule="auto"/>
        <w:ind w:left="0" w:firstLine="709"/>
        <w:contextualSpacing/>
        <w:rPr>
          <w:bCs/>
        </w:rPr>
      </w:pPr>
      <w:r w:rsidRPr="001C110C">
        <w:rPr>
          <w:bCs/>
        </w:rPr>
        <w:t>Мордасов А.А.</w:t>
      </w:r>
      <w:r w:rsidRPr="001C110C">
        <w:rPr>
          <w:bCs/>
        </w:rPr>
        <w:tab/>
        <w:t>Принципы режиссуры театрализованных представлений и праздников: Учебное пособие для СПО/ А.А. Мордасов</w:t>
      </w:r>
      <w:r w:rsidRPr="001C110C">
        <w:rPr>
          <w:bCs/>
        </w:rPr>
        <w:tab/>
        <w:t>СПб.: Лань, 2021</w:t>
      </w:r>
    </w:p>
    <w:p w14:paraId="54C7B43B" w14:textId="77777777" w:rsidR="00EF35D9" w:rsidRPr="004D477F" w:rsidRDefault="00EF35D9" w:rsidP="00234C19">
      <w:pPr>
        <w:pStyle w:val="a6"/>
        <w:numPr>
          <w:ilvl w:val="0"/>
          <w:numId w:val="71"/>
        </w:numPr>
        <w:suppressAutoHyphens/>
        <w:spacing w:after="200" w:line="276" w:lineRule="auto"/>
        <w:ind w:left="0" w:firstLine="709"/>
        <w:contextualSpacing/>
        <w:rPr>
          <w:bCs/>
        </w:rPr>
      </w:pPr>
      <w:proofErr w:type="spellStart"/>
      <w:r w:rsidRPr="004D477F">
        <w:rPr>
          <w:bCs/>
        </w:rPr>
        <w:t>Непейвода</w:t>
      </w:r>
      <w:proofErr w:type="spellEnd"/>
      <w:r w:rsidRPr="004D477F">
        <w:rPr>
          <w:bCs/>
        </w:rPr>
        <w:t xml:space="preserve"> С.И. </w:t>
      </w:r>
      <w:r w:rsidRPr="004D477F">
        <w:rPr>
          <w:bCs/>
        </w:rPr>
        <w:tab/>
        <w:t xml:space="preserve">Грим / С.И. </w:t>
      </w:r>
      <w:proofErr w:type="spellStart"/>
      <w:r w:rsidRPr="004D477F">
        <w:rPr>
          <w:bCs/>
        </w:rPr>
        <w:t>Непейвода</w:t>
      </w:r>
      <w:proofErr w:type="spellEnd"/>
      <w:r w:rsidRPr="004D477F">
        <w:rPr>
          <w:bCs/>
        </w:rPr>
        <w:t xml:space="preserve"> .- 3-е изд., стер.</w:t>
      </w:r>
      <w:r w:rsidRPr="004D477F">
        <w:rPr>
          <w:bCs/>
        </w:rPr>
        <w:tab/>
        <w:t>СПб.: Лань, 2019</w:t>
      </w:r>
      <w:r w:rsidRPr="004D477F">
        <w:rPr>
          <w:bCs/>
        </w:rPr>
        <w:tab/>
      </w:r>
    </w:p>
    <w:p w14:paraId="0C5A16A0"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Оссовская М.П. </w:t>
      </w:r>
      <w:r w:rsidRPr="004D477F">
        <w:rPr>
          <w:bCs/>
        </w:rPr>
        <w:tab/>
        <w:t>Практическая орфоэпия: учеб. пособие/М.П. Оссовская.- 5-е изд., стер.</w:t>
      </w:r>
      <w:r w:rsidRPr="004D477F">
        <w:rPr>
          <w:bCs/>
        </w:rPr>
        <w:tab/>
        <w:t>СПб.: Лань, 2019</w:t>
      </w:r>
    </w:p>
    <w:p w14:paraId="7722ADC5"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 xml:space="preserve">Остроумова, Е. Б.  Основы косметологии. Макияж : учебное пособие для среднего профессионального образования / Е. Б. Остроумова. — 2-е изд., </w:t>
      </w:r>
      <w:proofErr w:type="spellStart"/>
      <w:r w:rsidRPr="004D477F">
        <w:rPr>
          <w:bCs/>
        </w:rPr>
        <w:t>испр</w:t>
      </w:r>
      <w:proofErr w:type="spellEnd"/>
      <w:r w:rsidRPr="004D477F">
        <w:rPr>
          <w:bCs/>
        </w:rPr>
        <w:t xml:space="preserve">. и доп. — Москва : Издательство </w:t>
      </w:r>
      <w:proofErr w:type="spellStart"/>
      <w:r w:rsidRPr="004D477F">
        <w:rPr>
          <w:bCs/>
        </w:rPr>
        <w:t>Юрайт</w:t>
      </w:r>
      <w:proofErr w:type="spellEnd"/>
      <w:r w:rsidRPr="004D477F">
        <w:rPr>
          <w:bCs/>
        </w:rPr>
        <w:t xml:space="preserve">, 2023. — 180 с.  электронный // Образовательная платформа </w:t>
      </w:r>
      <w:proofErr w:type="spellStart"/>
      <w:r w:rsidRPr="004D477F">
        <w:rPr>
          <w:bCs/>
        </w:rPr>
        <w:t>Юрайт</w:t>
      </w:r>
      <w:proofErr w:type="spellEnd"/>
      <w:r w:rsidRPr="004D477F">
        <w:rPr>
          <w:bCs/>
        </w:rPr>
        <w:t xml:space="preserve"> [сайт]. — URL: https://urait.ru/bcode/513591</w:t>
      </w:r>
    </w:p>
    <w:p w14:paraId="087160DF" w14:textId="77777777" w:rsidR="00EF35D9" w:rsidRPr="004D477F" w:rsidRDefault="00EF35D9" w:rsidP="00234C19">
      <w:pPr>
        <w:pStyle w:val="a6"/>
        <w:numPr>
          <w:ilvl w:val="0"/>
          <w:numId w:val="71"/>
        </w:numPr>
        <w:ind w:left="0" w:firstLine="709"/>
        <w:rPr>
          <w:bCs/>
        </w:rPr>
      </w:pPr>
      <w:r w:rsidRPr="004D477F">
        <w:rPr>
          <w:bCs/>
        </w:rPr>
        <w:t xml:space="preserve">Покровский, Е. А.  Детские игры / Е. А. Покровский. — Москва : Издательство </w:t>
      </w:r>
      <w:proofErr w:type="spellStart"/>
      <w:r w:rsidRPr="004D477F">
        <w:rPr>
          <w:bCs/>
        </w:rPr>
        <w:t>Юрайт</w:t>
      </w:r>
      <w:proofErr w:type="spellEnd"/>
      <w:r w:rsidRPr="004D477F">
        <w:rPr>
          <w:bCs/>
        </w:rPr>
        <w:t xml:space="preserve">, 2023. — 420 с. — (Антология мысли). — ISBN 978-5-534-11990-9. — Текст : электронный // Образовательная платформа </w:t>
      </w:r>
      <w:proofErr w:type="spellStart"/>
      <w:r w:rsidRPr="004D477F">
        <w:rPr>
          <w:bCs/>
        </w:rPr>
        <w:t>Юрайт</w:t>
      </w:r>
      <w:proofErr w:type="spellEnd"/>
      <w:r w:rsidRPr="004D477F">
        <w:rPr>
          <w:bCs/>
        </w:rPr>
        <w:t xml:space="preserve"> [сайт]. — URL: https://urait.ru/bcode/518712</w:t>
      </w:r>
    </w:p>
    <w:p w14:paraId="009DF9B2" w14:textId="77777777" w:rsidR="00EF35D9" w:rsidRPr="001C110C" w:rsidRDefault="00EF35D9" w:rsidP="00234C19">
      <w:pPr>
        <w:pStyle w:val="a6"/>
        <w:numPr>
          <w:ilvl w:val="0"/>
          <w:numId w:val="71"/>
        </w:numPr>
        <w:suppressAutoHyphens/>
        <w:spacing w:after="200" w:line="276" w:lineRule="auto"/>
        <w:ind w:left="0" w:firstLine="709"/>
        <w:contextualSpacing/>
        <w:rPr>
          <w:bCs/>
        </w:rPr>
      </w:pPr>
      <w:proofErr w:type="spellStart"/>
      <w:r w:rsidRPr="001C110C">
        <w:rPr>
          <w:bCs/>
        </w:rPr>
        <w:t>Поламишев</w:t>
      </w:r>
      <w:proofErr w:type="spellEnd"/>
      <w:r w:rsidRPr="001C110C">
        <w:rPr>
          <w:bCs/>
        </w:rPr>
        <w:t xml:space="preserve"> А.М.</w:t>
      </w:r>
      <w:r w:rsidRPr="001C110C">
        <w:rPr>
          <w:bCs/>
        </w:rPr>
        <w:tab/>
        <w:t xml:space="preserve">Мастерство режиссёра. Действенный анализ пьесы: с приложением военных рассказов: Учеб. пособие/ А.М. </w:t>
      </w:r>
      <w:proofErr w:type="spellStart"/>
      <w:r w:rsidRPr="001C110C">
        <w:rPr>
          <w:bCs/>
        </w:rPr>
        <w:t>Поламишев</w:t>
      </w:r>
      <w:proofErr w:type="spellEnd"/>
      <w:r w:rsidRPr="001C110C">
        <w:rPr>
          <w:bCs/>
        </w:rPr>
        <w:t xml:space="preserve"> СПб.: Лань, 2019.</w:t>
      </w:r>
      <w:r w:rsidRPr="001C110C">
        <w:rPr>
          <w:bCs/>
        </w:rPr>
        <w:tab/>
      </w:r>
    </w:p>
    <w:p w14:paraId="4780DB5C"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Практическая орфоэпия / М. П. Оссовская. — 2-е изд., стер. — Санкт-Петербург : Планета музыки, 2023. — 124 с. — ISBN 978-5-507-47826-2. — Текст : электронный // Лань : электронно-библиотечная система. — URL: https://e.lanbook.com/book/329117</w:t>
      </w:r>
    </w:p>
    <w:p w14:paraId="356C2D05" w14:textId="77777777" w:rsidR="00EF35D9" w:rsidRPr="001C110C" w:rsidRDefault="00EF35D9" w:rsidP="00234C19">
      <w:pPr>
        <w:pStyle w:val="a6"/>
        <w:numPr>
          <w:ilvl w:val="0"/>
          <w:numId w:val="71"/>
        </w:numPr>
        <w:suppressAutoHyphens/>
        <w:spacing w:after="200" w:line="276" w:lineRule="auto"/>
        <w:ind w:left="0" w:firstLine="709"/>
        <w:contextualSpacing/>
        <w:rPr>
          <w:bCs/>
        </w:rPr>
      </w:pPr>
      <w:r w:rsidRPr="001C110C">
        <w:rPr>
          <w:bCs/>
        </w:rPr>
        <w:t>Сазонова В.А.</w:t>
      </w:r>
      <w:r w:rsidRPr="001C110C">
        <w:rPr>
          <w:bCs/>
        </w:rPr>
        <w:tab/>
        <w:t xml:space="preserve">Театральная педагогика Ю.А. Завадского: Учебное пособие/ В.А. Сазонова.-3-е изд., </w:t>
      </w:r>
      <w:proofErr w:type="spellStart"/>
      <w:r w:rsidRPr="001C110C">
        <w:rPr>
          <w:bCs/>
        </w:rPr>
        <w:t>доп.СПб</w:t>
      </w:r>
      <w:proofErr w:type="spellEnd"/>
      <w:r w:rsidRPr="001C110C">
        <w:rPr>
          <w:bCs/>
        </w:rPr>
        <w:t>.: Лань, 2019</w:t>
      </w:r>
      <w:r w:rsidRPr="001C110C">
        <w:rPr>
          <w:bCs/>
        </w:rPr>
        <w:tab/>
      </w:r>
    </w:p>
    <w:p w14:paraId="1207DA88" w14:textId="77777777" w:rsidR="00EF35D9" w:rsidRPr="001C110C" w:rsidRDefault="00EF35D9" w:rsidP="00234C19">
      <w:pPr>
        <w:pStyle w:val="a6"/>
        <w:numPr>
          <w:ilvl w:val="0"/>
          <w:numId w:val="71"/>
        </w:numPr>
        <w:suppressAutoHyphens/>
        <w:spacing w:after="200" w:line="276" w:lineRule="auto"/>
        <w:ind w:left="0" w:firstLine="709"/>
        <w:contextualSpacing/>
        <w:rPr>
          <w:bCs/>
        </w:rPr>
      </w:pPr>
      <w:proofErr w:type="spellStart"/>
      <w:r w:rsidRPr="001C110C">
        <w:rPr>
          <w:bCs/>
        </w:rPr>
        <w:t>Сахновский</w:t>
      </w:r>
      <w:proofErr w:type="spellEnd"/>
      <w:r w:rsidRPr="001C110C">
        <w:rPr>
          <w:bCs/>
        </w:rPr>
        <w:t xml:space="preserve"> В.Г.</w:t>
      </w:r>
      <w:r w:rsidRPr="001C110C">
        <w:rPr>
          <w:bCs/>
        </w:rPr>
        <w:tab/>
        <w:t xml:space="preserve">"Работа режиссера: Учебное пособие/В.Г. </w:t>
      </w:r>
      <w:proofErr w:type="spellStart"/>
      <w:r w:rsidRPr="001C110C">
        <w:rPr>
          <w:bCs/>
        </w:rPr>
        <w:t>Сахновский</w:t>
      </w:r>
      <w:proofErr w:type="spellEnd"/>
      <w:r w:rsidRPr="001C110C">
        <w:rPr>
          <w:bCs/>
        </w:rPr>
        <w:t>.- 4-е изд., стер. СПб.: Лань, 2019.</w:t>
      </w:r>
      <w:r w:rsidRPr="001C110C">
        <w:rPr>
          <w:bCs/>
        </w:rPr>
        <w:tab/>
      </w:r>
    </w:p>
    <w:p w14:paraId="52575258" w14:textId="77777777" w:rsidR="00EF35D9" w:rsidRPr="001C110C" w:rsidRDefault="00EF35D9" w:rsidP="00234C19">
      <w:pPr>
        <w:pStyle w:val="a6"/>
        <w:numPr>
          <w:ilvl w:val="0"/>
          <w:numId w:val="71"/>
        </w:numPr>
        <w:suppressAutoHyphens/>
        <w:spacing w:after="200" w:line="276" w:lineRule="auto"/>
        <w:ind w:left="0" w:firstLine="709"/>
        <w:contextualSpacing/>
        <w:rPr>
          <w:bCs/>
        </w:rPr>
      </w:pPr>
      <w:proofErr w:type="spellStart"/>
      <w:r w:rsidRPr="001C110C">
        <w:rPr>
          <w:bCs/>
        </w:rPr>
        <w:t>Сахновский</w:t>
      </w:r>
      <w:proofErr w:type="spellEnd"/>
      <w:r w:rsidRPr="001C110C">
        <w:rPr>
          <w:bCs/>
        </w:rPr>
        <w:t xml:space="preserve"> В.Г.</w:t>
      </w:r>
      <w:r w:rsidRPr="001C110C">
        <w:rPr>
          <w:bCs/>
        </w:rPr>
        <w:tab/>
        <w:t xml:space="preserve">Режиссура и методика ее преподавания: Учебное пособие/В.Г. </w:t>
      </w:r>
      <w:proofErr w:type="spellStart"/>
      <w:r w:rsidRPr="001C110C">
        <w:rPr>
          <w:bCs/>
        </w:rPr>
        <w:t>Сахновский</w:t>
      </w:r>
      <w:proofErr w:type="spellEnd"/>
      <w:r w:rsidRPr="001C110C">
        <w:rPr>
          <w:bCs/>
        </w:rPr>
        <w:t>.- 6-е изд., стер.</w:t>
      </w:r>
      <w:r w:rsidRPr="001C110C">
        <w:rPr>
          <w:bCs/>
        </w:rPr>
        <w:tab/>
        <w:t>СПб.: Лань, 2021.</w:t>
      </w:r>
      <w:r w:rsidRPr="001C110C">
        <w:rPr>
          <w:bCs/>
        </w:rPr>
        <w:tab/>
      </w:r>
    </w:p>
    <w:p w14:paraId="7AFEE9FC" w14:textId="77777777" w:rsidR="00EF35D9" w:rsidRPr="004D477F" w:rsidRDefault="00EF35D9" w:rsidP="00234C19">
      <w:pPr>
        <w:pStyle w:val="a6"/>
        <w:numPr>
          <w:ilvl w:val="0"/>
          <w:numId w:val="71"/>
        </w:numPr>
        <w:suppressAutoHyphens/>
        <w:spacing w:after="200" w:line="276" w:lineRule="auto"/>
        <w:ind w:left="0" w:firstLine="709"/>
        <w:contextualSpacing/>
        <w:rPr>
          <w:bCs/>
        </w:rPr>
      </w:pPr>
      <w:proofErr w:type="spellStart"/>
      <w:r w:rsidRPr="004D477F">
        <w:rPr>
          <w:bCs/>
        </w:rPr>
        <w:t>Стромов</w:t>
      </w:r>
      <w:proofErr w:type="spellEnd"/>
      <w:r w:rsidRPr="004D477F">
        <w:rPr>
          <w:bCs/>
        </w:rPr>
        <w:t xml:space="preserve"> Ю.А.</w:t>
      </w:r>
      <w:r w:rsidRPr="004D477F">
        <w:rPr>
          <w:bCs/>
        </w:rPr>
        <w:tab/>
        <w:t xml:space="preserve">Путь актера к творческому воплощению: учеб. пособие / Ю.А. </w:t>
      </w:r>
      <w:proofErr w:type="spellStart"/>
      <w:r w:rsidRPr="004D477F">
        <w:rPr>
          <w:bCs/>
        </w:rPr>
        <w:t>Стромов</w:t>
      </w:r>
      <w:proofErr w:type="spellEnd"/>
      <w:r w:rsidRPr="004D477F">
        <w:rPr>
          <w:bCs/>
        </w:rPr>
        <w:t xml:space="preserve"> .- 3-е изд., стер.</w:t>
      </w:r>
      <w:r w:rsidRPr="004D477F">
        <w:rPr>
          <w:bCs/>
        </w:rPr>
        <w:tab/>
        <w:t>СПб.: Лань, 2019</w:t>
      </w:r>
      <w:r w:rsidRPr="004D477F">
        <w:rPr>
          <w:bCs/>
        </w:rPr>
        <w:tab/>
      </w:r>
    </w:p>
    <w:p w14:paraId="1E241D31" w14:textId="77777777" w:rsidR="00EF35D9" w:rsidRPr="004D477F" w:rsidRDefault="00EF35D9" w:rsidP="00234C19">
      <w:pPr>
        <w:pStyle w:val="a6"/>
        <w:numPr>
          <w:ilvl w:val="0"/>
          <w:numId w:val="71"/>
        </w:numPr>
        <w:suppressAutoHyphens/>
        <w:spacing w:after="200" w:line="276" w:lineRule="auto"/>
        <w:ind w:left="0" w:firstLine="709"/>
        <w:contextualSpacing/>
        <w:rPr>
          <w:bCs/>
        </w:rPr>
      </w:pPr>
      <w:r w:rsidRPr="004D477F">
        <w:rPr>
          <w:bCs/>
        </w:rPr>
        <w:t>Театр. Актер. Режиссер: краткий слов. терминов и понятий / Авт.-сост. А. Савина .- 3-е изд., стер.</w:t>
      </w:r>
      <w:r w:rsidRPr="004D477F">
        <w:rPr>
          <w:bCs/>
        </w:rPr>
        <w:tab/>
        <w:t>СПб.: Лань, 2019</w:t>
      </w:r>
      <w:r w:rsidRPr="004D477F">
        <w:rPr>
          <w:bCs/>
        </w:rPr>
        <w:tab/>
      </w:r>
    </w:p>
    <w:p w14:paraId="617D5CB2" w14:textId="77777777" w:rsidR="00EF35D9" w:rsidRPr="001C110C" w:rsidRDefault="00EF35D9" w:rsidP="00234C19">
      <w:pPr>
        <w:pStyle w:val="a6"/>
        <w:numPr>
          <w:ilvl w:val="0"/>
          <w:numId w:val="71"/>
        </w:numPr>
        <w:suppressAutoHyphens/>
        <w:spacing w:after="200" w:line="276" w:lineRule="auto"/>
        <w:ind w:left="0" w:firstLine="709"/>
        <w:contextualSpacing/>
        <w:rPr>
          <w:bCs/>
        </w:rPr>
      </w:pPr>
      <w:r w:rsidRPr="001C110C">
        <w:rPr>
          <w:bCs/>
        </w:rPr>
        <w:t>Товстоногов Г.А.</w:t>
      </w:r>
      <w:r w:rsidRPr="001C110C">
        <w:rPr>
          <w:bCs/>
        </w:rPr>
        <w:tab/>
        <w:t>Зеркало сцены: Учебное пособие/Г.А. Товстоногов.-5-е изд., стер.- [Электронный ресурс].</w:t>
      </w:r>
      <w:r w:rsidRPr="001C110C">
        <w:rPr>
          <w:bCs/>
        </w:rPr>
        <w:tab/>
        <w:t xml:space="preserve">URL: </w:t>
      </w:r>
      <w:hyperlink r:id="rId65" w:history="1">
        <w:r w:rsidRPr="001C110C">
          <w:rPr>
            <w:rStyle w:val="af6"/>
            <w:bCs/>
          </w:rPr>
          <w:t>https://e.lanbook.com/book/297335</w:t>
        </w:r>
      </w:hyperlink>
      <w:r w:rsidRPr="001C110C">
        <w:rPr>
          <w:bCs/>
        </w:rPr>
        <w:t>. ЭБС "Лань"</w:t>
      </w:r>
      <w:r>
        <w:rPr>
          <w:bCs/>
        </w:rPr>
        <w:t>.</w:t>
      </w:r>
    </w:p>
    <w:p w14:paraId="215A0C5B" w14:textId="77777777" w:rsidR="00EF35D9" w:rsidRPr="001C110C" w:rsidRDefault="00EF35D9" w:rsidP="00234C19">
      <w:pPr>
        <w:pStyle w:val="a6"/>
        <w:numPr>
          <w:ilvl w:val="0"/>
          <w:numId w:val="71"/>
        </w:numPr>
        <w:suppressAutoHyphens/>
        <w:spacing w:after="200" w:line="276" w:lineRule="auto"/>
        <w:ind w:left="0" w:firstLine="709"/>
        <w:contextualSpacing/>
        <w:rPr>
          <w:bCs/>
        </w:rPr>
      </w:pPr>
      <w:r w:rsidRPr="001C110C">
        <w:rPr>
          <w:bCs/>
        </w:rPr>
        <w:t>Товстоногов Г.А.</w:t>
      </w:r>
      <w:r w:rsidRPr="001C110C">
        <w:rPr>
          <w:bCs/>
        </w:rPr>
        <w:tab/>
        <w:t>О профессии режиссера: Учебное пособие/ Г.А. Товстоногов.- 4-е изд., стер.- [Электронный ресурс].</w:t>
      </w:r>
      <w:r w:rsidRPr="001C110C">
        <w:rPr>
          <w:bCs/>
        </w:rPr>
        <w:tab/>
        <w:t xml:space="preserve">URL:   </w:t>
      </w:r>
      <w:hyperlink r:id="rId66" w:history="1">
        <w:r w:rsidRPr="001C110C">
          <w:rPr>
            <w:rStyle w:val="af6"/>
            <w:bCs/>
          </w:rPr>
          <w:t>https://e.lanbook.com/book/307595</w:t>
        </w:r>
      </w:hyperlink>
      <w:r w:rsidRPr="001C110C">
        <w:rPr>
          <w:bCs/>
        </w:rPr>
        <w:t xml:space="preserve">. ЭБС "Лань" </w:t>
      </w:r>
    </w:p>
    <w:p w14:paraId="7DA0E56F" w14:textId="77777777" w:rsidR="00EF35D9" w:rsidRPr="001C110C" w:rsidRDefault="00EF35D9" w:rsidP="00234C19">
      <w:pPr>
        <w:pStyle w:val="a6"/>
        <w:numPr>
          <w:ilvl w:val="0"/>
          <w:numId w:val="71"/>
        </w:numPr>
        <w:suppressAutoHyphens/>
        <w:spacing w:after="200" w:line="276" w:lineRule="auto"/>
        <w:ind w:left="0" w:firstLine="709"/>
        <w:contextualSpacing/>
        <w:rPr>
          <w:bCs/>
        </w:rPr>
      </w:pPr>
      <w:proofErr w:type="spellStart"/>
      <w:r w:rsidRPr="001C110C">
        <w:rPr>
          <w:rFonts w:eastAsia="Calibri"/>
          <w:lang w:eastAsia="en-US"/>
        </w:rPr>
        <w:t>Чечётин</w:t>
      </w:r>
      <w:proofErr w:type="spellEnd"/>
      <w:r w:rsidRPr="001C110C">
        <w:rPr>
          <w:rFonts w:eastAsia="Calibri"/>
          <w:lang w:eastAsia="en-US"/>
        </w:rPr>
        <w:t xml:space="preserve"> А.И. Основы драматургии театрализованных представлений: учеб. / А.И. </w:t>
      </w:r>
      <w:proofErr w:type="spellStart"/>
      <w:r w:rsidRPr="001C110C">
        <w:rPr>
          <w:rFonts w:eastAsia="Calibri"/>
          <w:lang w:eastAsia="en-US"/>
        </w:rPr>
        <w:t>Чечетин</w:t>
      </w:r>
      <w:proofErr w:type="spellEnd"/>
      <w:r w:rsidRPr="001C110C">
        <w:rPr>
          <w:rFonts w:eastAsia="Calibri"/>
          <w:lang w:eastAsia="en-US"/>
        </w:rPr>
        <w:t xml:space="preserve">.- 6-е </w:t>
      </w:r>
      <w:proofErr w:type="spellStart"/>
      <w:r w:rsidRPr="001C110C">
        <w:rPr>
          <w:rFonts w:eastAsia="Calibri"/>
          <w:lang w:eastAsia="en-US"/>
        </w:rPr>
        <w:t>изд</w:t>
      </w:r>
      <w:proofErr w:type="spellEnd"/>
      <w:r w:rsidRPr="001C110C">
        <w:rPr>
          <w:rFonts w:eastAsia="Calibri"/>
          <w:lang w:eastAsia="en-US"/>
        </w:rPr>
        <w:t xml:space="preserve">, </w:t>
      </w:r>
      <w:proofErr w:type="spellStart"/>
      <w:r w:rsidRPr="001C110C">
        <w:rPr>
          <w:rFonts w:eastAsia="Calibri"/>
          <w:lang w:eastAsia="en-US"/>
        </w:rPr>
        <w:t>стер.С</w:t>
      </w:r>
      <w:proofErr w:type="spellEnd"/>
      <w:r w:rsidRPr="001C110C">
        <w:rPr>
          <w:rFonts w:eastAsia="Calibri"/>
          <w:lang w:eastAsia="en-US"/>
        </w:rPr>
        <w:t>.-Пб. : Лань, 2019</w:t>
      </w:r>
      <w:r w:rsidRPr="001C110C">
        <w:rPr>
          <w:rFonts w:eastAsia="Calibri"/>
          <w:lang w:eastAsia="en-US"/>
        </w:rPr>
        <w:tab/>
      </w:r>
    </w:p>
    <w:p w14:paraId="208ED614" w14:textId="77777777" w:rsidR="00EF35D9" w:rsidRPr="00EF35D9" w:rsidRDefault="00EF35D9" w:rsidP="00234C19">
      <w:pPr>
        <w:pStyle w:val="a6"/>
        <w:numPr>
          <w:ilvl w:val="0"/>
          <w:numId w:val="71"/>
        </w:numPr>
        <w:suppressAutoHyphens/>
        <w:spacing w:after="200" w:line="276" w:lineRule="auto"/>
        <w:ind w:left="0" w:firstLine="709"/>
        <w:contextualSpacing/>
        <w:rPr>
          <w:bCs/>
        </w:rPr>
      </w:pPr>
      <w:r w:rsidRPr="00EF35D9">
        <w:rPr>
          <w:bCs/>
        </w:rPr>
        <w:t xml:space="preserve">Шубина И.Б. </w:t>
      </w:r>
      <w:r w:rsidRPr="00EF35D9">
        <w:rPr>
          <w:bCs/>
        </w:rPr>
        <w:tab/>
        <w:t xml:space="preserve">Драматургия и режиссура зрелищных форм. Соучастие в зрелище, или Игра в миф: учебно-метод. пособие / И.Б. Шубина.- </w:t>
      </w:r>
      <w:r>
        <w:rPr>
          <w:bCs/>
        </w:rPr>
        <w:t xml:space="preserve">3-е изд., </w:t>
      </w:r>
      <w:proofErr w:type="spellStart"/>
      <w:r>
        <w:rPr>
          <w:bCs/>
        </w:rPr>
        <w:t>стер.СПб</w:t>
      </w:r>
      <w:proofErr w:type="spellEnd"/>
      <w:r>
        <w:rPr>
          <w:bCs/>
        </w:rPr>
        <w:t>.: Лань, 2019.</w:t>
      </w:r>
    </w:p>
    <w:p w14:paraId="685B0995" w14:textId="77777777" w:rsidR="00153F3C" w:rsidRPr="00153F3C" w:rsidRDefault="00153F3C" w:rsidP="00153F3C">
      <w:pPr>
        <w:keepNext/>
        <w:spacing w:before="240" w:after="60"/>
        <w:jc w:val="center"/>
        <w:outlineLvl w:val="0"/>
        <w:rPr>
          <w:b/>
          <w:bCs/>
          <w:kern w:val="32"/>
          <w:lang w:val="x-none" w:eastAsia="x-none"/>
        </w:rPr>
      </w:pPr>
      <w:r w:rsidRPr="00153F3C">
        <w:rPr>
          <w:b/>
          <w:bCs/>
          <w:kern w:val="32"/>
          <w:lang w:val="x-none" w:eastAsia="x-none"/>
        </w:rPr>
        <w:t>Интернет-ресурсы:</w:t>
      </w:r>
    </w:p>
    <w:p w14:paraId="33A2C66C" w14:textId="6204AC43" w:rsidR="006C7E5D" w:rsidRPr="00153F3C" w:rsidRDefault="00153F3C" w:rsidP="00153F3C">
      <w:pPr>
        <w:keepNext/>
        <w:tabs>
          <w:tab w:val="left" w:pos="1276"/>
        </w:tabs>
        <w:spacing w:before="240" w:after="60"/>
        <w:ind w:firstLine="851"/>
        <w:outlineLvl w:val="0"/>
        <w:rPr>
          <w:bCs/>
          <w:kern w:val="32"/>
          <w:lang w:val="x-none" w:eastAsia="x-none"/>
        </w:rPr>
      </w:pPr>
      <w:r>
        <w:rPr>
          <w:bCs/>
          <w:kern w:val="32"/>
          <w:lang w:eastAsia="x-none"/>
        </w:rPr>
        <w:t xml:space="preserve">1. </w:t>
      </w:r>
      <w:r w:rsidRPr="00153F3C">
        <w:rPr>
          <w:bCs/>
          <w:kern w:val="32"/>
          <w:lang w:val="x-none" w:eastAsia="x-none"/>
        </w:rPr>
        <w:t xml:space="preserve">Справочно-информационный портал ГРАМОТА.РУ. http://gramota.ru/.        </w:t>
      </w:r>
    </w:p>
    <w:p w14:paraId="2B434077" w14:textId="4BFC9311" w:rsidR="009F3E85" w:rsidRPr="009F3E85" w:rsidRDefault="009F3E85" w:rsidP="009F3E85">
      <w:pPr>
        <w:keepNext/>
        <w:spacing w:before="240" w:after="60"/>
        <w:jc w:val="center"/>
        <w:outlineLvl w:val="0"/>
        <w:rPr>
          <w:b/>
          <w:bCs/>
          <w:kern w:val="32"/>
          <w:lang w:val="x-none" w:eastAsia="x-none"/>
        </w:rPr>
      </w:pPr>
      <w:bookmarkStart w:id="268" w:name="_Toc149059249"/>
      <w:bookmarkStart w:id="269" w:name="_Toc149059474"/>
      <w:r w:rsidRPr="009F3E85">
        <w:rPr>
          <w:b/>
          <w:bCs/>
          <w:kern w:val="32"/>
          <w:lang w:val="x-none" w:eastAsia="x-none"/>
        </w:rPr>
        <w:t xml:space="preserve">4. КОНТРОЛЬ И ОЦЕНКА РЕЗУЛЬТАТОВ ОСВОЕНИЯ </w:t>
      </w:r>
      <w:r w:rsidRPr="009F3E85">
        <w:rPr>
          <w:b/>
          <w:bCs/>
          <w:kern w:val="32"/>
          <w:lang w:val="x-none" w:eastAsia="x-none"/>
        </w:rPr>
        <w:br/>
        <w:t>ПРОФЕССИОНАЛЬНОГО МОДУЛЯ</w:t>
      </w:r>
      <w:bookmarkEnd w:id="268"/>
      <w:bookmarkEnd w:id="269"/>
    </w:p>
    <w:tbl>
      <w:tblPr>
        <w:tblW w:w="97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5213"/>
        <w:gridCol w:w="2202"/>
      </w:tblGrid>
      <w:tr w:rsidR="009F3E85" w:rsidRPr="009F3E85" w14:paraId="6E8A1196" w14:textId="77777777" w:rsidTr="00E10389">
        <w:trPr>
          <w:trHeight w:val="1098"/>
        </w:trPr>
        <w:tc>
          <w:tcPr>
            <w:tcW w:w="2034" w:type="dxa"/>
            <w:tcBorders>
              <w:top w:val="single" w:sz="4" w:space="0" w:color="auto"/>
              <w:left w:val="single" w:sz="4" w:space="0" w:color="auto"/>
              <w:bottom w:val="single" w:sz="4" w:space="0" w:color="auto"/>
              <w:right w:val="single" w:sz="4" w:space="0" w:color="auto"/>
            </w:tcBorders>
            <w:vAlign w:val="center"/>
            <w:hideMark/>
          </w:tcPr>
          <w:p w14:paraId="4E0CCF86" w14:textId="77777777" w:rsidR="009F3E85" w:rsidRPr="009F3E85" w:rsidRDefault="009F3E85" w:rsidP="009F3E85">
            <w:pPr>
              <w:suppressAutoHyphens/>
              <w:jc w:val="center"/>
              <w:rPr>
                <w:sz w:val="22"/>
                <w:szCs w:val="22"/>
              </w:rPr>
            </w:pPr>
            <w:r w:rsidRPr="009F3E85">
              <w:rPr>
                <w:sz w:val="22"/>
                <w:szCs w:val="22"/>
              </w:rPr>
              <w:t>Код и наименование профессиональных и общих компетенций, формируемых в рамках модуля</w:t>
            </w:r>
          </w:p>
        </w:tc>
        <w:tc>
          <w:tcPr>
            <w:tcW w:w="5508" w:type="dxa"/>
            <w:tcBorders>
              <w:top w:val="single" w:sz="4" w:space="0" w:color="auto"/>
              <w:left w:val="single" w:sz="4" w:space="0" w:color="auto"/>
              <w:bottom w:val="single" w:sz="4" w:space="0" w:color="auto"/>
              <w:right w:val="single" w:sz="4" w:space="0" w:color="auto"/>
            </w:tcBorders>
            <w:vAlign w:val="center"/>
            <w:hideMark/>
          </w:tcPr>
          <w:p w14:paraId="5C822DA8" w14:textId="77777777" w:rsidR="009F3E85" w:rsidRPr="009F3E85" w:rsidRDefault="009F3E85" w:rsidP="009F3E85">
            <w:pPr>
              <w:suppressAutoHyphens/>
              <w:jc w:val="center"/>
              <w:rPr>
                <w:sz w:val="22"/>
                <w:szCs w:val="22"/>
              </w:rPr>
            </w:pPr>
            <w:r w:rsidRPr="009F3E85">
              <w:rPr>
                <w:sz w:val="22"/>
                <w:szCs w:val="22"/>
              </w:rPr>
              <w:t>Критерии оценки</w:t>
            </w:r>
          </w:p>
        </w:tc>
        <w:tc>
          <w:tcPr>
            <w:tcW w:w="2227" w:type="dxa"/>
            <w:tcBorders>
              <w:top w:val="single" w:sz="4" w:space="0" w:color="auto"/>
              <w:left w:val="single" w:sz="4" w:space="0" w:color="auto"/>
              <w:bottom w:val="single" w:sz="4" w:space="0" w:color="auto"/>
              <w:right w:val="single" w:sz="4" w:space="0" w:color="auto"/>
            </w:tcBorders>
            <w:vAlign w:val="center"/>
            <w:hideMark/>
          </w:tcPr>
          <w:p w14:paraId="091E680B" w14:textId="77777777" w:rsidR="009F3E85" w:rsidRPr="009F3E85" w:rsidRDefault="009F3E85" w:rsidP="009F3E85">
            <w:pPr>
              <w:suppressAutoHyphens/>
              <w:jc w:val="center"/>
              <w:rPr>
                <w:sz w:val="22"/>
                <w:szCs w:val="22"/>
              </w:rPr>
            </w:pPr>
            <w:r w:rsidRPr="009F3E85">
              <w:rPr>
                <w:sz w:val="22"/>
                <w:szCs w:val="22"/>
              </w:rPr>
              <w:t>Методы оценки</w:t>
            </w:r>
          </w:p>
        </w:tc>
      </w:tr>
      <w:tr w:rsidR="009F3E85" w:rsidRPr="009F3E85" w14:paraId="4BD4EA77" w14:textId="77777777" w:rsidTr="00E10389">
        <w:trPr>
          <w:trHeight w:val="698"/>
        </w:trPr>
        <w:tc>
          <w:tcPr>
            <w:tcW w:w="2034" w:type="dxa"/>
            <w:tcBorders>
              <w:top w:val="single" w:sz="4" w:space="0" w:color="auto"/>
              <w:left w:val="single" w:sz="4" w:space="0" w:color="auto"/>
              <w:bottom w:val="single" w:sz="4" w:space="0" w:color="auto"/>
              <w:right w:val="single" w:sz="4" w:space="0" w:color="auto"/>
            </w:tcBorders>
          </w:tcPr>
          <w:p w14:paraId="41D18C0C" w14:textId="77777777" w:rsidR="009F3E85" w:rsidRPr="009F3E85" w:rsidRDefault="009F3E85" w:rsidP="009F3E85">
            <w:pPr>
              <w:suppressAutoHyphens/>
              <w:jc w:val="center"/>
              <w:rPr>
                <w:sz w:val="22"/>
                <w:szCs w:val="22"/>
              </w:rPr>
            </w:pPr>
            <w:r w:rsidRPr="009F3E85">
              <w:rPr>
                <w:sz w:val="22"/>
                <w:szCs w:val="22"/>
              </w:rPr>
              <w:t>ОК 01</w:t>
            </w:r>
            <w:r w:rsidRPr="009F3E85">
              <w:rPr>
                <w:sz w:val="22"/>
                <w:szCs w:val="22"/>
              </w:rPr>
              <w:tab/>
              <w:t>Выбирать способы решения задач профессиональной деятельности применительно к различным контекстам</w:t>
            </w:r>
          </w:p>
          <w:p w14:paraId="1EF67936" w14:textId="77777777" w:rsidR="009F3E85" w:rsidRPr="009F3E85" w:rsidRDefault="009F3E85" w:rsidP="009F3E85">
            <w:pPr>
              <w:suppressAutoHyphens/>
              <w:jc w:val="center"/>
              <w:rPr>
                <w:sz w:val="22"/>
                <w:szCs w:val="22"/>
                <w:highlight w:val="yellow"/>
              </w:rPr>
            </w:pPr>
            <w:r w:rsidRPr="009F3E85">
              <w:rPr>
                <w:sz w:val="22"/>
                <w:szCs w:val="22"/>
              </w:rPr>
              <w:tab/>
            </w:r>
          </w:p>
        </w:tc>
        <w:tc>
          <w:tcPr>
            <w:tcW w:w="5508" w:type="dxa"/>
            <w:tcBorders>
              <w:top w:val="single" w:sz="4" w:space="0" w:color="auto"/>
              <w:left w:val="single" w:sz="4" w:space="0" w:color="auto"/>
              <w:bottom w:val="single" w:sz="4" w:space="0" w:color="auto"/>
              <w:right w:val="single" w:sz="4" w:space="0" w:color="auto"/>
            </w:tcBorders>
          </w:tcPr>
          <w:p w14:paraId="2C1B6156" w14:textId="77777777" w:rsidR="0021793C" w:rsidRDefault="0021793C" w:rsidP="009F3E85">
            <w:pPr>
              <w:suppressAutoHyphens/>
              <w:jc w:val="both"/>
              <w:rPr>
                <w:sz w:val="22"/>
                <w:szCs w:val="22"/>
              </w:rPr>
            </w:pPr>
            <w:r w:rsidRPr="0021793C">
              <w:rPr>
                <w:sz w:val="22"/>
                <w:szCs w:val="22"/>
              </w:rPr>
              <w:t xml:space="preserve">- способность </w:t>
            </w:r>
            <w:r w:rsidR="009F3E85" w:rsidRPr="0021793C">
              <w:rPr>
                <w:sz w:val="22"/>
                <w:szCs w:val="22"/>
              </w:rPr>
              <w:t>распознавать задачу и/или проблему в профессиональном и/или социальном контексте;</w:t>
            </w:r>
          </w:p>
          <w:p w14:paraId="59D0BBA1" w14:textId="77777777" w:rsidR="0021793C" w:rsidRDefault="0021793C" w:rsidP="009F3E85">
            <w:pPr>
              <w:suppressAutoHyphens/>
              <w:jc w:val="both"/>
              <w:rPr>
                <w:sz w:val="22"/>
                <w:szCs w:val="22"/>
              </w:rPr>
            </w:pPr>
            <w:r>
              <w:rPr>
                <w:sz w:val="22"/>
                <w:szCs w:val="22"/>
              </w:rPr>
              <w:t xml:space="preserve">- способность </w:t>
            </w:r>
            <w:r w:rsidR="009F3E85" w:rsidRPr="0021793C">
              <w:rPr>
                <w:sz w:val="22"/>
                <w:szCs w:val="22"/>
              </w:rPr>
              <w:t xml:space="preserve">анализировать задачу и/или проблему и выделять её составные части; </w:t>
            </w:r>
          </w:p>
          <w:p w14:paraId="7094BFB7" w14:textId="16615AED" w:rsidR="009F3E85" w:rsidRPr="009F3E85" w:rsidRDefault="0021793C" w:rsidP="009F3E85">
            <w:pPr>
              <w:suppressAutoHyphens/>
              <w:jc w:val="both"/>
              <w:rPr>
                <w:sz w:val="22"/>
                <w:szCs w:val="22"/>
              </w:rPr>
            </w:pPr>
            <w:r>
              <w:rPr>
                <w:sz w:val="22"/>
                <w:szCs w:val="22"/>
              </w:rPr>
              <w:t xml:space="preserve">- способность </w:t>
            </w:r>
            <w:r w:rsidR="009F3E85" w:rsidRPr="0021793C">
              <w:rPr>
                <w:sz w:val="22"/>
                <w:szCs w:val="22"/>
              </w:rPr>
              <w:t>определять этапы решения</w:t>
            </w:r>
            <w:r w:rsidR="009F3E85" w:rsidRPr="009F3E85">
              <w:rPr>
                <w:sz w:val="22"/>
                <w:szCs w:val="22"/>
              </w:rPr>
              <w:t xml:space="preserve"> задачи; выявлять и эффективно искать информацию, необходимую для решения задачи и/или проблемы;</w:t>
            </w:r>
          </w:p>
          <w:p w14:paraId="158BCB0A" w14:textId="39610BE0" w:rsidR="009F3E85" w:rsidRPr="009F3E85" w:rsidRDefault="0021793C" w:rsidP="009F3E85">
            <w:pPr>
              <w:suppressAutoHyphens/>
              <w:jc w:val="both"/>
              <w:rPr>
                <w:sz w:val="22"/>
                <w:szCs w:val="22"/>
              </w:rPr>
            </w:pPr>
            <w:r>
              <w:rPr>
                <w:sz w:val="22"/>
                <w:szCs w:val="22"/>
              </w:rPr>
              <w:t>- способность</w:t>
            </w:r>
            <w:r w:rsidR="009F3E85" w:rsidRPr="009F3E85">
              <w:rPr>
                <w:sz w:val="22"/>
                <w:szCs w:val="22"/>
              </w:rPr>
              <w:t xml:space="preserve"> составить план действия; определить необходимые ресурсы;</w:t>
            </w:r>
          </w:p>
          <w:p w14:paraId="2EF90657" w14:textId="01F5FDA4" w:rsidR="009F3E85" w:rsidRPr="009F3E85" w:rsidRDefault="0021793C" w:rsidP="009F3E85">
            <w:pPr>
              <w:suppressAutoHyphens/>
              <w:jc w:val="both"/>
              <w:rPr>
                <w:sz w:val="22"/>
                <w:szCs w:val="22"/>
              </w:rPr>
            </w:pPr>
            <w:r>
              <w:rPr>
                <w:sz w:val="22"/>
                <w:szCs w:val="22"/>
              </w:rPr>
              <w:t>-  способность владеть</w:t>
            </w:r>
            <w:r w:rsidR="009F3E85" w:rsidRPr="009F3E85">
              <w:rPr>
                <w:sz w:val="22"/>
                <w:szCs w:val="22"/>
              </w:rPr>
              <w:t xml:space="preserve">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Pr>
                <w:sz w:val="22"/>
                <w:szCs w:val="22"/>
              </w:rPr>
              <w:t xml:space="preserve">; </w:t>
            </w:r>
          </w:p>
          <w:p w14:paraId="240445FF" w14:textId="77777777" w:rsidR="00B96D3B" w:rsidRDefault="0021793C" w:rsidP="009F3E85">
            <w:pPr>
              <w:suppressAutoHyphens/>
              <w:jc w:val="both"/>
              <w:rPr>
                <w:sz w:val="22"/>
                <w:szCs w:val="22"/>
              </w:rPr>
            </w:pPr>
            <w:r>
              <w:rPr>
                <w:sz w:val="22"/>
                <w:szCs w:val="22"/>
              </w:rPr>
              <w:t xml:space="preserve">- </w:t>
            </w:r>
            <w:r w:rsidR="00B96D3B">
              <w:rPr>
                <w:sz w:val="22"/>
                <w:szCs w:val="22"/>
              </w:rPr>
              <w:t xml:space="preserve">знать </w:t>
            </w:r>
            <w:r w:rsidR="009F3E85" w:rsidRPr="009F3E85">
              <w:rPr>
                <w:sz w:val="22"/>
                <w:szCs w:val="22"/>
              </w:rPr>
              <w:t>актуальный профессиональный и социальный контекст, в котором приходится работать и жить;</w:t>
            </w:r>
          </w:p>
          <w:p w14:paraId="22750AEE" w14:textId="0BD275F7" w:rsidR="009F3E85" w:rsidRPr="009F3E85" w:rsidRDefault="009F3E85" w:rsidP="009F3E85">
            <w:pPr>
              <w:suppressAutoHyphens/>
              <w:jc w:val="both"/>
              <w:rPr>
                <w:sz w:val="22"/>
                <w:szCs w:val="22"/>
              </w:rPr>
            </w:pPr>
            <w:r w:rsidRPr="009F3E85">
              <w:rPr>
                <w:sz w:val="22"/>
                <w:szCs w:val="22"/>
              </w:rPr>
              <w:t xml:space="preserve"> </w:t>
            </w:r>
            <w:r w:rsidR="00B96D3B">
              <w:rPr>
                <w:sz w:val="22"/>
                <w:szCs w:val="22"/>
              </w:rPr>
              <w:t xml:space="preserve">- знать </w:t>
            </w:r>
            <w:r w:rsidRPr="009F3E85">
              <w:rPr>
                <w:sz w:val="22"/>
                <w:szCs w:val="22"/>
              </w:rPr>
              <w:t>основные источники информации и ресурсы для решения задач и проблем в профессиональном и/или социальном контексте;</w:t>
            </w:r>
          </w:p>
          <w:p w14:paraId="21160DB1" w14:textId="77777777" w:rsidR="00B96D3B" w:rsidRDefault="00B96D3B" w:rsidP="00B96D3B">
            <w:pPr>
              <w:suppressAutoHyphens/>
              <w:jc w:val="both"/>
              <w:rPr>
                <w:sz w:val="22"/>
                <w:szCs w:val="22"/>
              </w:rPr>
            </w:pPr>
            <w:r>
              <w:rPr>
                <w:sz w:val="22"/>
                <w:szCs w:val="22"/>
              </w:rPr>
              <w:t>- з</w:t>
            </w:r>
            <w:r w:rsidR="009F3E85" w:rsidRPr="009F3E85">
              <w:rPr>
                <w:sz w:val="22"/>
                <w:szCs w:val="22"/>
              </w:rPr>
              <w:t xml:space="preserve">нать алгоритмы выполнения работ в профессиональной и смежных областях; </w:t>
            </w:r>
          </w:p>
          <w:p w14:paraId="7F30FF55" w14:textId="3D984A50" w:rsidR="009F3E85" w:rsidRPr="009F3E85" w:rsidRDefault="00B96D3B" w:rsidP="00B96D3B">
            <w:pPr>
              <w:suppressAutoHyphens/>
              <w:jc w:val="both"/>
              <w:rPr>
                <w:sz w:val="22"/>
                <w:szCs w:val="22"/>
                <w:highlight w:val="yellow"/>
              </w:rPr>
            </w:pPr>
            <w:r>
              <w:rPr>
                <w:sz w:val="22"/>
                <w:szCs w:val="22"/>
              </w:rPr>
              <w:t xml:space="preserve">- </w:t>
            </w:r>
            <w:r w:rsidR="009F3E85" w:rsidRPr="009F3E85">
              <w:rPr>
                <w:sz w:val="22"/>
                <w:szCs w:val="22"/>
              </w:rPr>
              <w:t xml:space="preserve">методы работы в профессиональной и смежных сферах; </w:t>
            </w:r>
          </w:p>
        </w:tc>
        <w:tc>
          <w:tcPr>
            <w:tcW w:w="2227" w:type="dxa"/>
            <w:tcBorders>
              <w:top w:val="single" w:sz="4" w:space="0" w:color="auto"/>
              <w:left w:val="single" w:sz="4" w:space="0" w:color="auto"/>
              <w:bottom w:val="single" w:sz="4" w:space="0" w:color="auto"/>
              <w:right w:val="single" w:sz="4" w:space="0" w:color="auto"/>
            </w:tcBorders>
          </w:tcPr>
          <w:p w14:paraId="15C06CE6" w14:textId="77777777" w:rsidR="009F3E85" w:rsidRPr="009F3E85" w:rsidRDefault="009F3E85" w:rsidP="009F3E85">
            <w:pPr>
              <w:suppressAutoHyphens/>
              <w:jc w:val="center"/>
              <w:rPr>
                <w:sz w:val="22"/>
                <w:szCs w:val="22"/>
              </w:rPr>
            </w:pPr>
            <w:r w:rsidRPr="009F3E85">
              <w:rPr>
                <w:sz w:val="22"/>
                <w:szCs w:val="22"/>
              </w:rPr>
              <w:t>Анализ отчётного мероприятия, проектов, сценариев.</w:t>
            </w:r>
          </w:p>
          <w:p w14:paraId="121E6157" w14:textId="77777777" w:rsidR="009F3E85" w:rsidRPr="009F3E85" w:rsidRDefault="009F3E85" w:rsidP="009F3E85">
            <w:pPr>
              <w:suppressAutoHyphens/>
              <w:jc w:val="center"/>
              <w:rPr>
                <w:sz w:val="22"/>
                <w:szCs w:val="22"/>
              </w:rPr>
            </w:pPr>
            <w:r w:rsidRPr="009F3E85">
              <w:rPr>
                <w:sz w:val="22"/>
                <w:szCs w:val="22"/>
              </w:rPr>
              <w:t>Анализ выполнения практических заданий.</w:t>
            </w:r>
          </w:p>
          <w:p w14:paraId="3288F968" w14:textId="77777777" w:rsidR="009F3E85" w:rsidRPr="009F3E85" w:rsidRDefault="009F3E85" w:rsidP="009F3E85">
            <w:pPr>
              <w:suppressAutoHyphens/>
              <w:jc w:val="center"/>
              <w:rPr>
                <w:sz w:val="22"/>
                <w:szCs w:val="22"/>
                <w:highlight w:val="yellow"/>
              </w:rPr>
            </w:pPr>
            <w:r w:rsidRPr="009F3E85">
              <w:rPr>
                <w:sz w:val="22"/>
                <w:szCs w:val="22"/>
              </w:rPr>
              <w:t>Наблюдение в период производственной практики  (по профилю специальности)</w:t>
            </w:r>
          </w:p>
        </w:tc>
      </w:tr>
      <w:tr w:rsidR="00B02DCB" w:rsidRPr="009F3E85" w14:paraId="731E13A3" w14:textId="77777777" w:rsidTr="00E10389">
        <w:trPr>
          <w:trHeight w:val="699"/>
        </w:trPr>
        <w:tc>
          <w:tcPr>
            <w:tcW w:w="2034" w:type="dxa"/>
            <w:tcBorders>
              <w:top w:val="single" w:sz="4" w:space="0" w:color="auto"/>
              <w:left w:val="single" w:sz="4" w:space="0" w:color="auto"/>
              <w:bottom w:val="single" w:sz="4" w:space="0" w:color="auto"/>
              <w:right w:val="single" w:sz="4" w:space="0" w:color="auto"/>
            </w:tcBorders>
          </w:tcPr>
          <w:p w14:paraId="76F55BC3" w14:textId="77777777" w:rsidR="00E02AE8" w:rsidRDefault="00B02DCB" w:rsidP="009F3E85">
            <w:pPr>
              <w:suppressAutoHyphens/>
              <w:rPr>
                <w:sz w:val="22"/>
                <w:szCs w:val="22"/>
              </w:rPr>
            </w:pPr>
            <w:r>
              <w:rPr>
                <w:sz w:val="22"/>
                <w:szCs w:val="22"/>
              </w:rPr>
              <w:t>ОК 03</w:t>
            </w:r>
          </w:p>
          <w:p w14:paraId="6D395511" w14:textId="7B0B2E1F" w:rsidR="00B02DCB" w:rsidRPr="009F3E85" w:rsidRDefault="00E02AE8" w:rsidP="009F3E85">
            <w:pPr>
              <w:suppressAutoHyphens/>
              <w:rPr>
                <w:sz w:val="22"/>
                <w:szCs w:val="22"/>
              </w:rPr>
            </w:pPr>
            <w:r w:rsidRPr="00E02AE8">
              <w:rPr>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508" w:type="dxa"/>
            <w:tcBorders>
              <w:top w:val="single" w:sz="4" w:space="0" w:color="auto"/>
              <w:left w:val="single" w:sz="4" w:space="0" w:color="auto"/>
              <w:bottom w:val="single" w:sz="4" w:space="0" w:color="auto"/>
              <w:right w:val="single" w:sz="4" w:space="0" w:color="auto"/>
            </w:tcBorders>
          </w:tcPr>
          <w:p w14:paraId="01F66F32" w14:textId="2C4BD9C4" w:rsidR="00E02AE8" w:rsidRPr="00E02AE8" w:rsidRDefault="00E02AE8" w:rsidP="00E02AE8">
            <w:pPr>
              <w:suppressAutoHyphens/>
              <w:jc w:val="both"/>
              <w:rPr>
                <w:sz w:val="22"/>
                <w:szCs w:val="22"/>
              </w:rPr>
            </w:pPr>
            <w:r>
              <w:rPr>
                <w:sz w:val="22"/>
                <w:szCs w:val="22"/>
              </w:rPr>
              <w:t xml:space="preserve">- способность </w:t>
            </w:r>
            <w:r w:rsidRPr="00E02AE8">
              <w:rPr>
                <w:sz w:val="22"/>
                <w:szCs w:val="22"/>
              </w:rPr>
              <w:t xml:space="preserve">применять современную научную профессиональную терминологию; </w:t>
            </w:r>
          </w:p>
          <w:p w14:paraId="0ECF5C24" w14:textId="77777777" w:rsidR="00B02DCB" w:rsidRDefault="00E02AE8" w:rsidP="00E02AE8">
            <w:pPr>
              <w:suppressAutoHyphens/>
              <w:jc w:val="both"/>
              <w:rPr>
                <w:sz w:val="22"/>
                <w:szCs w:val="22"/>
              </w:rPr>
            </w:pPr>
            <w:r w:rsidRPr="00E02AE8">
              <w:rPr>
                <w:sz w:val="22"/>
                <w:szCs w:val="22"/>
              </w:rPr>
              <w:t xml:space="preserve">- </w:t>
            </w:r>
            <w:r>
              <w:rPr>
                <w:sz w:val="22"/>
                <w:szCs w:val="22"/>
              </w:rPr>
              <w:t xml:space="preserve">способность </w:t>
            </w:r>
            <w:r w:rsidRPr="00E02AE8">
              <w:rPr>
                <w:sz w:val="22"/>
                <w:szCs w:val="22"/>
              </w:rPr>
              <w:t>определять и выстраивать траектории профессионального развития и самообразования</w:t>
            </w:r>
          </w:p>
          <w:p w14:paraId="527BDE0D" w14:textId="6EEF5FC6" w:rsidR="00E02AE8" w:rsidRPr="00E02AE8" w:rsidRDefault="00E02AE8" w:rsidP="00E02AE8">
            <w:pPr>
              <w:suppressAutoHyphens/>
              <w:jc w:val="both"/>
              <w:rPr>
                <w:sz w:val="22"/>
                <w:szCs w:val="22"/>
              </w:rPr>
            </w:pPr>
            <w:r>
              <w:rPr>
                <w:sz w:val="22"/>
                <w:szCs w:val="22"/>
              </w:rPr>
              <w:t>- знание современной научной и профессиональной</w:t>
            </w:r>
            <w:r w:rsidRPr="00E02AE8">
              <w:rPr>
                <w:sz w:val="22"/>
                <w:szCs w:val="22"/>
              </w:rPr>
              <w:t xml:space="preserve"> терминологи</w:t>
            </w:r>
            <w:r>
              <w:rPr>
                <w:sz w:val="22"/>
                <w:szCs w:val="22"/>
              </w:rPr>
              <w:t>и</w:t>
            </w:r>
            <w:r w:rsidRPr="00E02AE8">
              <w:rPr>
                <w:sz w:val="22"/>
                <w:szCs w:val="22"/>
              </w:rPr>
              <w:t xml:space="preserve">; </w:t>
            </w:r>
          </w:p>
          <w:p w14:paraId="4B8167AF" w14:textId="5BA8D3BB" w:rsidR="00E02AE8" w:rsidRDefault="00E02AE8" w:rsidP="00E02AE8">
            <w:pPr>
              <w:suppressAutoHyphens/>
              <w:jc w:val="both"/>
              <w:rPr>
                <w:sz w:val="22"/>
                <w:szCs w:val="22"/>
              </w:rPr>
            </w:pPr>
            <w:r w:rsidRPr="00E02AE8">
              <w:rPr>
                <w:sz w:val="22"/>
                <w:szCs w:val="22"/>
              </w:rPr>
              <w:t xml:space="preserve">- </w:t>
            </w:r>
            <w:r>
              <w:rPr>
                <w:sz w:val="22"/>
                <w:szCs w:val="22"/>
              </w:rPr>
              <w:t>знание возможных траекторий</w:t>
            </w:r>
            <w:r w:rsidRPr="00E02AE8">
              <w:rPr>
                <w:sz w:val="22"/>
                <w:szCs w:val="22"/>
              </w:rPr>
              <w:t xml:space="preserve"> профессионального развития и самообразования;</w:t>
            </w:r>
          </w:p>
        </w:tc>
        <w:tc>
          <w:tcPr>
            <w:tcW w:w="2227" w:type="dxa"/>
            <w:tcBorders>
              <w:top w:val="single" w:sz="4" w:space="0" w:color="auto"/>
              <w:left w:val="single" w:sz="4" w:space="0" w:color="auto"/>
              <w:bottom w:val="single" w:sz="4" w:space="0" w:color="auto"/>
              <w:right w:val="single" w:sz="4" w:space="0" w:color="auto"/>
            </w:tcBorders>
          </w:tcPr>
          <w:p w14:paraId="3E7394BE" w14:textId="77777777" w:rsidR="00B02DCB" w:rsidRPr="009F3E85" w:rsidRDefault="00B02DCB" w:rsidP="009F3E85">
            <w:pPr>
              <w:suppressAutoHyphens/>
              <w:jc w:val="center"/>
              <w:rPr>
                <w:sz w:val="22"/>
                <w:szCs w:val="22"/>
              </w:rPr>
            </w:pPr>
          </w:p>
        </w:tc>
      </w:tr>
      <w:tr w:rsidR="009F3E85" w:rsidRPr="009F3E85" w14:paraId="6A2184DD" w14:textId="77777777" w:rsidTr="00E10389">
        <w:trPr>
          <w:trHeight w:val="699"/>
        </w:trPr>
        <w:tc>
          <w:tcPr>
            <w:tcW w:w="2034" w:type="dxa"/>
            <w:tcBorders>
              <w:top w:val="single" w:sz="4" w:space="0" w:color="auto"/>
              <w:left w:val="single" w:sz="4" w:space="0" w:color="auto"/>
              <w:bottom w:val="single" w:sz="4" w:space="0" w:color="auto"/>
              <w:right w:val="single" w:sz="4" w:space="0" w:color="auto"/>
            </w:tcBorders>
          </w:tcPr>
          <w:p w14:paraId="4233AF59" w14:textId="77777777" w:rsidR="009F3E85" w:rsidRPr="009F3E85" w:rsidRDefault="009F3E85" w:rsidP="009F3E85">
            <w:pPr>
              <w:suppressAutoHyphens/>
              <w:rPr>
                <w:sz w:val="22"/>
                <w:szCs w:val="22"/>
              </w:rPr>
            </w:pPr>
            <w:r w:rsidRPr="009F3E85">
              <w:rPr>
                <w:sz w:val="22"/>
                <w:szCs w:val="22"/>
              </w:rPr>
              <w:t>ОК 04 Эффективно взаимодействовать и работать в  коллективе и команде</w:t>
            </w:r>
          </w:p>
          <w:p w14:paraId="53DAB42F" w14:textId="77777777" w:rsidR="009F3E85" w:rsidRPr="009F3E85" w:rsidRDefault="009F3E85" w:rsidP="009F3E85">
            <w:pPr>
              <w:suppressAutoHyphens/>
              <w:jc w:val="center"/>
              <w:rPr>
                <w:sz w:val="22"/>
                <w:szCs w:val="22"/>
                <w:highlight w:val="yellow"/>
              </w:rPr>
            </w:pPr>
            <w:r w:rsidRPr="009F3E85">
              <w:rPr>
                <w:sz w:val="22"/>
                <w:szCs w:val="22"/>
              </w:rPr>
              <w:tab/>
            </w:r>
          </w:p>
        </w:tc>
        <w:tc>
          <w:tcPr>
            <w:tcW w:w="5508" w:type="dxa"/>
            <w:tcBorders>
              <w:top w:val="single" w:sz="4" w:space="0" w:color="auto"/>
              <w:left w:val="single" w:sz="4" w:space="0" w:color="auto"/>
              <w:bottom w:val="single" w:sz="4" w:space="0" w:color="auto"/>
              <w:right w:val="single" w:sz="4" w:space="0" w:color="auto"/>
            </w:tcBorders>
          </w:tcPr>
          <w:p w14:paraId="083F5A86" w14:textId="75E76F40" w:rsidR="009F3E85" w:rsidRPr="009F3E85" w:rsidRDefault="00B96D3B" w:rsidP="009F3E85">
            <w:pPr>
              <w:suppressAutoHyphens/>
              <w:jc w:val="both"/>
              <w:rPr>
                <w:sz w:val="22"/>
                <w:szCs w:val="22"/>
              </w:rPr>
            </w:pPr>
            <w:r>
              <w:rPr>
                <w:sz w:val="22"/>
                <w:szCs w:val="22"/>
              </w:rPr>
              <w:t xml:space="preserve">- способность </w:t>
            </w:r>
            <w:r w:rsidR="009F3E85" w:rsidRPr="009F3E85">
              <w:rPr>
                <w:sz w:val="22"/>
                <w:szCs w:val="22"/>
              </w:rPr>
              <w:t xml:space="preserve">организовывать работу коллектива и команды; </w:t>
            </w:r>
          </w:p>
          <w:p w14:paraId="01808C4B" w14:textId="343CF405" w:rsidR="009F3E85" w:rsidRPr="009F3E85" w:rsidRDefault="00B96D3B" w:rsidP="00B96D3B">
            <w:pPr>
              <w:suppressAutoHyphens/>
              <w:jc w:val="both"/>
              <w:rPr>
                <w:sz w:val="22"/>
                <w:szCs w:val="22"/>
              </w:rPr>
            </w:pPr>
            <w:r>
              <w:rPr>
                <w:sz w:val="22"/>
                <w:szCs w:val="22"/>
              </w:rPr>
              <w:t xml:space="preserve">- способность </w:t>
            </w:r>
            <w:r w:rsidR="009F3E85" w:rsidRPr="009F3E85">
              <w:rPr>
                <w:sz w:val="22"/>
                <w:szCs w:val="22"/>
              </w:rPr>
              <w:t>взаимодействовать с коллегами, руководством, клиентами в ходе профессиональной деятельности</w:t>
            </w:r>
          </w:p>
        </w:tc>
        <w:tc>
          <w:tcPr>
            <w:tcW w:w="2227" w:type="dxa"/>
            <w:tcBorders>
              <w:top w:val="single" w:sz="4" w:space="0" w:color="auto"/>
              <w:left w:val="single" w:sz="4" w:space="0" w:color="auto"/>
              <w:bottom w:val="single" w:sz="4" w:space="0" w:color="auto"/>
              <w:right w:val="single" w:sz="4" w:space="0" w:color="auto"/>
            </w:tcBorders>
          </w:tcPr>
          <w:p w14:paraId="3B92C2E8" w14:textId="77777777" w:rsidR="009F3E85" w:rsidRPr="009F3E85" w:rsidRDefault="009F3E85" w:rsidP="009F3E85">
            <w:pPr>
              <w:suppressAutoHyphens/>
              <w:jc w:val="center"/>
              <w:rPr>
                <w:sz w:val="22"/>
                <w:szCs w:val="22"/>
              </w:rPr>
            </w:pPr>
            <w:r w:rsidRPr="009F3E85">
              <w:rPr>
                <w:sz w:val="22"/>
                <w:szCs w:val="22"/>
              </w:rPr>
              <w:t>Анализ отчётного мероприятия, проектов, сценариев.</w:t>
            </w:r>
          </w:p>
          <w:p w14:paraId="084C17D3" w14:textId="77777777" w:rsidR="009F3E85" w:rsidRPr="009F3E85" w:rsidRDefault="009F3E85" w:rsidP="009F3E85">
            <w:pPr>
              <w:suppressAutoHyphens/>
              <w:jc w:val="center"/>
              <w:rPr>
                <w:sz w:val="22"/>
                <w:szCs w:val="22"/>
              </w:rPr>
            </w:pPr>
            <w:r w:rsidRPr="009F3E85">
              <w:rPr>
                <w:sz w:val="22"/>
                <w:szCs w:val="22"/>
              </w:rPr>
              <w:t>Анализ выполнения практических заданий.</w:t>
            </w:r>
          </w:p>
          <w:p w14:paraId="6A3ABAEA" w14:textId="77777777" w:rsidR="009F3E85" w:rsidRPr="009F3E85" w:rsidRDefault="009F3E85" w:rsidP="009F3E85">
            <w:pPr>
              <w:suppressAutoHyphens/>
              <w:jc w:val="center"/>
              <w:rPr>
                <w:sz w:val="22"/>
                <w:szCs w:val="22"/>
                <w:highlight w:val="yellow"/>
              </w:rPr>
            </w:pPr>
            <w:r w:rsidRPr="009F3E85">
              <w:rPr>
                <w:sz w:val="22"/>
                <w:szCs w:val="22"/>
              </w:rPr>
              <w:t>Наблюдение и анализ взаимодействия студента с членами коллектива в процессе выполнения групповых практических заданий.</w:t>
            </w:r>
          </w:p>
        </w:tc>
      </w:tr>
      <w:tr w:rsidR="00B02DCB" w:rsidRPr="009F3E85" w14:paraId="57BD8DE3" w14:textId="77777777" w:rsidTr="00E10389">
        <w:trPr>
          <w:trHeight w:val="699"/>
        </w:trPr>
        <w:tc>
          <w:tcPr>
            <w:tcW w:w="2034" w:type="dxa"/>
            <w:tcBorders>
              <w:top w:val="single" w:sz="4" w:space="0" w:color="auto"/>
              <w:left w:val="single" w:sz="4" w:space="0" w:color="auto"/>
              <w:bottom w:val="single" w:sz="4" w:space="0" w:color="auto"/>
              <w:right w:val="single" w:sz="4" w:space="0" w:color="auto"/>
            </w:tcBorders>
          </w:tcPr>
          <w:p w14:paraId="6D6D25C2" w14:textId="7D62906B" w:rsidR="00B02DCB" w:rsidRPr="009F3E85" w:rsidRDefault="00B02DCB" w:rsidP="009F3E85">
            <w:pPr>
              <w:suppressAutoHyphens/>
              <w:rPr>
                <w:sz w:val="22"/>
                <w:szCs w:val="22"/>
              </w:rPr>
            </w:pPr>
            <w:r>
              <w:rPr>
                <w:sz w:val="22"/>
                <w:szCs w:val="22"/>
              </w:rPr>
              <w:t>ОК 05</w:t>
            </w:r>
            <w:r w:rsidR="00AE3DB7">
              <w:rPr>
                <w:sz w:val="22"/>
                <w:szCs w:val="22"/>
              </w:rPr>
              <w:t xml:space="preserve"> </w:t>
            </w:r>
            <w:r w:rsidR="00AE3DB7" w:rsidRPr="00AE3DB7">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08" w:type="dxa"/>
            <w:tcBorders>
              <w:top w:val="single" w:sz="4" w:space="0" w:color="auto"/>
              <w:left w:val="single" w:sz="4" w:space="0" w:color="auto"/>
              <w:bottom w:val="single" w:sz="4" w:space="0" w:color="auto"/>
              <w:right w:val="single" w:sz="4" w:space="0" w:color="auto"/>
            </w:tcBorders>
          </w:tcPr>
          <w:p w14:paraId="6F6E9DF4" w14:textId="5ED81631" w:rsidR="00AE3DB7" w:rsidRPr="00AE3DB7" w:rsidRDefault="00AE3DB7" w:rsidP="00AE3DB7">
            <w:pPr>
              <w:suppressAutoHyphens/>
              <w:jc w:val="both"/>
              <w:rPr>
                <w:sz w:val="22"/>
                <w:szCs w:val="22"/>
              </w:rPr>
            </w:pPr>
            <w:r>
              <w:rPr>
                <w:sz w:val="22"/>
                <w:szCs w:val="22"/>
              </w:rPr>
              <w:t xml:space="preserve">- способность </w:t>
            </w:r>
            <w:r w:rsidRPr="00AE3DB7">
              <w:rPr>
                <w:sz w:val="22"/>
                <w:szCs w:val="22"/>
              </w:rPr>
              <w:t>строить свою речь в соответствии с языковыми, коммуникативными и этическими нормами;</w:t>
            </w:r>
          </w:p>
          <w:p w14:paraId="0086D36F" w14:textId="2A117F16" w:rsidR="00B02DCB" w:rsidRDefault="00AE3DB7" w:rsidP="00AE3DB7">
            <w:pPr>
              <w:suppressAutoHyphens/>
              <w:jc w:val="both"/>
              <w:rPr>
                <w:sz w:val="22"/>
                <w:szCs w:val="22"/>
              </w:rPr>
            </w:pPr>
            <w:r w:rsidRPr="00AE3DB7">
              <w:rPr>
                <w:sz w:val="22"/>
                <w:szCs w:val="22"/>
              </w:rPr>
              <w:t xml:space="preserve">- </w:t>
            </w:r>
            <w:r>
              <w:rPr>
                <w:sz w:val="22"/>
                <w:szCs w:val="22"/>
              </w:rPr>
              <w:t xml:space="preserve">способность </w:t>
            </w:r>
            <w:r w:rsidRPr="00AE3DB7">
              <w:rPr>
                <w:sz w:val="22"/>
                <w:szCs w:val="22"/>
              </w:rPr>
              <w:t>анализировать свою речь с точки зрения ее нормативности, уместности и целесообразности, устранять ошибки и недочеты в своей устной речи;</w:t>
            </w:r>
          </w:p>
          <w:p w14:paraId="0F4E6722" w14:textId="581D4248" w:rsidR="00AE3DB7" w:rsidRDefault="00AE3DB7" w:rsidP="00AE3DB7">
            <w:pPr>
              <w:suppressAutoHyphens/>
              <w:jc w:val="both"/>
              <w:rPr>
                <w:sz w:val="22"/>
                <w:szCs w:val="22"/>
              </w:rPr>
            </w:pPr>
            <w:r>
              <w:rPr>
                <w:sz w:val="22"/>
                <w:szCs w:val="22"/>
              </w:rPr>
              <w:t xml:space="preserve">- знание </w:t>
            </w:r>
            <w:r w:rsidRPr="00AE3DB7">
              <w:rPr>
                <w:sz w:val="22"/>
                <w:szCs w:val="22"/>
              </w:rPr>
              <w:t>поняти</w:t>
            </w:r>
            <w:r>
              <w:rPr>
                <w:sz w:val="22"/>
                <w:szCs w:val="22"/>
              </w:rPr>
              <w:t>й</w:t>
            </w:r>
            <w:r w:rsidRPr="00AE3DB7">
              <w:rPr>
                <w:sz w:val="22"/>
                <w:szCs w:val="22"/>
              </w:rPr>
              <w:t xml:space="preserve"> культуры речи, орфоэпические нормы русского литературного языка, фонетические средства языковой выразительности, систему речевого тренинга,</w:t>
            </w:r>
          </w:p>
        </w:tc>
        <w:tc>
          <w:tcPr>
            <w:tcW w:w="2227" w:type="dxa"/>
            <w:tcBorders>
              <w:top w:val="single" w:sz="4" w:space="0" w:color="auto"/>
              <w:left w:val="single" w:sz="4" w:space="0" w:color="auto"/>
              <w:bottom w:val="single" w:sz="4" w:space="0" w:color="auto"/>
              <w:right w:val="single" w:sz="4" w:space="0" w:color="auto"/>
            </w:tcBorders>
          </w:tcPr>
          <w:p w14:paraId="2B580449" w14:textId="77777777" w:rsidR="00AE3DB7" w:rsidRPr="00AE3DB7" w:rsidRDefault="00AE3DB7" w:rsidP="00AE3DB7">
            <w:pPr>
              <w:suppressAutoHyphens/>
              <w:jc w:val="center"/>
              <w:rPr>
                <w:sz w:val="22"/>
                <w:szCs w:val="22"/>
              </w:rPr>
            </w:pPr>
            <w:r w:rsidRPr="00AE3DB7">
              <w:rPr>
                <w:sz w:val="22"/>
                <w:szCs w:val="22"/>
              </w:rPr>
              <w:t>Анализ отчётного мероприятия, проектов, сценариев.</w:t>
            </w:r>
          </w:p>
          <w:p w14:paraId="6AA933CB" w14:textId="77777777" w:rsidR="00AE3DB7" w:rsidRPr="00AE3DB7" w:rsidRDefault="00AE3DB7" w:rsidP="00AE3DB7">
            <w:pPr>
              <w:suppressAutoHyphens/>
              <w:jc w:val="center"/>
              <w:rPr>
                <w:sz w:val="22"/>
                <w:szCs w:val="22"/>
              </w:rPr>
            </w:pPr>
            <w:r w:rsidRPr="00AE3DB7">
              <w:rPr>
                <w:sz w:val="22"/>
                <w:szCs w:val="22"/>
              </w:rPr>
              <w:t>Анализ выполнения практических заданий.</w:t>
            </w:r>
          </w:p>
          <w:p w14:paraId="4DD74D4E" w14:textId="7834D353" w:rsidR="00B02DCB" w:rsidRPr="009F3E85" w:rsidRDefault="00AE3DB7" w:rsidP="00AE3DB7">
            <w:pPr>
              <w:suppressAutoHyphens/>
              <w:jc w:val="center"/>
              <w:rPr>
                <w:sz w:val="22"/>
                <w:szCs w:val="22"/>
              </w:rPr>
            </w:pPr>
            <w:r w:rsidRPr="00AE3DB7">
              <w:rPr>
                <w:sz w:val="22"/>
                <w:szCs w:val="22"/>
              </w:rPr>
              <w:t>Наблюдение и анализ взаимодействия студента с членами коллектива в процессе выполнения групповых практических заданий.</w:t>
            </w:r>
          </w:p>
        </w:tc>
      </w:tr>
      <w:tr w:rsidR="00B02DCB" w:rsidRPr="009F3E85" w14:paraId="2071E7B0" w14:textId="77777777" w:rsidTr="00E10389">
        <w:trPr>
          <w:trHeight w:val="699"/>
        </w:trPr>
        <w:tc>
          <w:tcPr>
            <w:tcW w:w="2034" w:type="dxa"/>
            <w:tcBorders>
              <w:top w:val="single" w:sz="4" w:space="0" w:color="auto"/>
              <w:left w:val="single" w:sz="4" w:space="0" w:color="auto"/>
              <w:bottom w:val="single" w:sz="4" w:space="0" w:color="auto"/>
              <w:right w:val="single" w:sz="4" w:space="0" w:color="auto"/>
            </w:tcBorders>
          </w:tcPr>
          <w:p w14:paraId="5044DE4F" w14:textId="77777777" w:rsidR="00B02DCB" w:rsidRDefault="00B02DCB" w:rsidP="009F3E85">
            <w:pPr>
              <w:suppressAutoHyphens/>
              <w:rPr>
                <w:sz w:val="22"/>
                <w:szCs w:val="22"/>
              </w:rPr>
            </w:pPr>
            <w:r>
              <w:rPr>
                <w:sz w:val="22"/>
                <w:szCs w:val="22"/>
              </w:rPr>
              <w:t>ОК 06</w:t>
            </w:r>
          </w:p>
          <w:p w14:paraId="1522D103" w14:textId="2E87DC85" w:rsidR="00AE3DB7" w:rsidRDefault="00AE3DB7" w:rsidP="009F3E85">
            <w:pPr>
              <w:suppressAutoHyphens/>
              <w:rPr>
                <w:sz w:val="22"/>
                <w:szCs w:val="22"/>
              </w:rPr>
            </w:pPr>
            <w:r w:rsidRPr="00AE3DB7">
              <w:rPr>
                <w:sz w:val="22"/>
                <w:szCs w:val="22"/>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08" w:type="dxa"/>
            <w:tcBorders>
              <w:top w:val="single" w:sz="4" w:space="0" w:color="auto"/>
              <w:left w:val="single" w:sz="4" w:space="0" w:color="auto"/>
              <w:bottom w:val="single" w:sz="4" w:space="0" w:color="auto"/>
              <w:right w:val="single" w:sz="4" w:space="0" w:color="auto"/>
            </w:tcBorders>
          </w:tcPr>
          <w:p w14:paraId="13607120" w14:textId="360FDF89" w:rsidR="00B02DCB" w:rsidRDefault="00AE3DB7" w:rsidP="009F3E85">
            <w:pPr>
              <w:suppressAutoHyphens/>
              <w:jc w:val="both"/>
              <w:rPr>
                <w:sz w:val="22"/>
                <w:szCs w:val="22"/>
              </w:rPr>
            </w:pPr>
            <w:r>
              <w:rPr>
                <w:sz w:val="22"/>
                <w:szCs w:val="22"/>
              </w:rPr>
              <w:t xml:space="preserve">- способность </w:t>
            </w:r>
            <w:r w:rsidRPr="00AE3DB7">
              <w:rPr>
                <w:sz w:val="22"/>
                <w:szCs w:val="22"/>
              </w:rPr>
              <w:t>описывать значимость своей специальности</w:t>
            </w:r>
          </w:p>
          <w:p w14:paraId="73B90ED8" w14:textId="143320CF" w:rsidR="00AE3DB7" w:rsidRDefault="00AE3DB7" w:rsidP="009F3E85">
            <w:pPr>
              <w:suppressAutoHyphens/>
              <w:jc w:val="both"/>
              <w:rPr>
                <w:sz w:val="22"/>
                <w:szCs w:val="22"/>
              </w:rPr>
            </w:pPr>
            <w:r>
              <w:rPr>
                <w:sz w:val="22"/>
                <w:szCs w:val="22"/>
              </w:rPr>
              <w:t>- знание истории и значимости</w:t>
            </w:r>
            <w:r w:rsidRPr="00AE3DB7">
              <w:rPr>
                <w:sz w:val="22"/>
                <w:szCs w:val="22"/>
              </w:rPr>
              <w:t xml:space="preserve"> профессиональной деятельности по специальности;</w:t>
            </w:r>
          </w:p>
        </w:tc>
        <w:tc>
          <w:tcPr>
            <w:tcW w:w="2227" w:type="dxa"/>
            <w:tcBorders>
              <w:top w:val="single" w:sz="4" w:space="0" w:color="auto"/>
              <w:left w:val="single" w:sz="4" w:space="0" w:color="auto"/>
              <w:bottom w:val="single" w:sz="4" w:space="0" w:color="auto"/>
              <w:right w:val="single" w:sz="4" w:space="0" w:color="auto"/>
            </w:tcBorders>
          </w:tcPr>
          <w:p w14:paraId="5FF03314" w14:textId="77777777" w:rsidR="00AE3DB7" w:rsidRPr="00AE3DB7" w:rsidRDefault="00AE3DB7" w:rsidP="00AE3DB7">
            <w:pPr>
              <w:suppressAutoHyphens/>
              <w:jc w:val="center"/>
              <w:rPr>
                <w:sz w:val="22"/>
                <w:szCs w:val="22"/>
              </w:rPr>
            </w:pPr>
            <w:r w:rsidRPr="00AE3DB7">
              <w:rPr>
                <w:sz w:val="22"/>
                <w:szCs w:val="22"/>
              </w:rPr>
              <w:t>Анализ отчётного мероприятия, проектов, сценариев.</w:t>
            </w:r>
          </w:p>
          <w:p w14:paraId="1CE474B6" w14:textId="77777777" w:rsidR="00AE3DB7" w:rsidRPr="00AE3DB7" w:rsidRDefault="00AE3DB7" w:rsidP="00AE3DB7">
            <w:pPr>
              <w:suppressAutoHyphens/>
              <w:jc w:val="center"/>
              <w:rPr>
                <w:sz w:val="22"/>
                <w:szCs w:val="22"/>
              </w:rPr>
            </w:pPr>
            <w:r w:rsidRPr="00AE3DB7">
              <w:rPr>
                <w:sz w:val="22"/>
                <w:szCs w:val="22"/>
              </w:rPr>
              <w:t>Анализ выполнения практических заданий.</w:t>
            </w:r>
          </w:p>
          <w:p w14:paraId="1D7B5B7F" w14:textId="035E39EB" w:rsidR="00B02DCB" w:rsidRPr="009F3E85" w:rsidRDefault="00AE3DB7" w:rsidP="00AE3DB7">
            <w:pPr>
              <w:suppressAutoHyphens/>
              <w:jc w:val="center"/>
              <w:rPr>
                <w:sz w:val="22"/>
                <w:szCs w:val="22"/>
              </w:rPr>
            </w:pPr>
            <w:r w:rsidRPr="00AE3DB7">
              <w:rPr>
                <w:sz w:val="22"/>
                <w:szCs w:val="22"/>
              </w:rPr>
              <w:t>Наблюдение и анализ взаимодействия студента с членами коллектива в процессе выполнения групповых практических заданий.</w:t>
            </w:r>
          </w:p>
        </w:tc>
      </w:tr>
      <w:tr w:rsidR="009F3E85" w:rsidRPr="009F3E85" w14:paraId="7116CE08" w14:textId="77777777" w:rsidTr="00E10389">
        <w:tc>
          <w:tcPr>
            <w:tcW w:w="2034" w:type="dxa"/>
            <w:tcBorders>
              <w:top w:val="single" w:sz="4" w:space="0" w:color="auto"/>
              <w:left w:val="single" w:sz="4" w:space="0" w:color="auto"/>
              <w:bottom w:val="single" w:sz="4" w:space="0" w:color="auto"/>
              <w:right w:val="single" w:sz="4" w:space="0" w:color="auto"/>
            </w:tcBorders>
          </w:tcPr>
          <w:p w14:paraId="22F2F4AB" w14:textId="77777777" w:rsidR="009F3E85" w:rsidRPr="009F3E85" w:rsidRDefault="009F3E85" w:rsidP="009F3E85">
            <w:pPr>
              <w:rPr>
                <w:sz w:val="22"/>
                <w:szCs w:val="22"/>
              </w:rPr>
            </w:pPr>
            <w:r w:rsidRPr="009F3E85">
              <w:rPr>
                <w:sz w:val="22"/>
                <w:szCs w:val="22"/>
              </w:rPr>
              <w:t>ПК 2.1. Разрабатывать и реализовывать культурно-массовые мероприятия и театрализованные представления с применением современных методик</w:t>
            </w:r>
          </w:p>
        </w:tc>
        <w:tc>
          <w:tcPr>
            <w:tcW w:w="5508" w:type="dxa"/>
            <w:tcBorders>
              <w:top w:val="single" w:sz="4" w:space="0" w:color="auto"/>
              <w:left w:val="single" w:sz="4" w:space="0" w:color="auto"/>
              <w:bottom w:val="single" w:sz="4" w:space="0" w:color="auto"/>
              <w:right w:val="single" w:sz="4" w:space="0" w:color="auto"/>
            </w:tcBorders>
          </w:tcPr>
          <w:p w14:paraId="061EB98A" w14:textId="0F869DBE" w:rsidR="009F3E85" w:rsidRPr="009F3E85" w:rsidRDefault="009F3E85" w:rsidP="009F3E85">
            <w:pPr>
              <w:rPr>
                <w:sz w:val="22"/>
                <w:szCs w:val="22"/>
              </w:rPr>
            </w:pPr>
            <w:r w:rsidRPr="009F3E85">
              <w:rPr>
                <w:sz w:val="22"/>
                <w:szCs w:val="22"/>
              </w:rPr>
              <w:t xml:space="preserve">- </w:t>
            </w:r>
            <w:r w:rsidR="00B96D3B">
              <w:rPr>
                <w:sz w:val="22"/>
                <w:szCs w:val="22"/>
              </w:rPr>
              <w:t xml:space="preserve">способность </w:t>
            </w:r>
            <w:r w:rsidRPr="009F3E85">
              <w:rPr>
                <w:sz w:val="22"/>
                <w:szCs w:val="22"/>
              </w:rPr>
              <w:t xml:space="preserve">организации, постановки, художественно-технического оформления культурно-массовых мероприятий и театрализованных представлений; </w:t>
            </w:r>
          </w:p>
          <w:p w14:paraId="6D47DCE3" w14:textId="6A62A03B" w:rsidR="009F3E85" w:rsidRPr="009F3E85" w:rsidRDefault="009F3E85" w:rsidP="009F3E85">
            <w:pPr>
              <w:rPr>
                <w:sz w:val="22"/>
                <w:szCs w:val="22"/>
              </w:rPr>
            </w:pPr>
            <w:r w:rsidRPr="009F3E85">
              <w:rPr>
                <w:sz w:val="22"/>
                <w:szCs w:val="22"/>
              </w:rPr>
              <w:t xml:space="preserve">- </w:t>
            </w:r>
            <w:r w:rsidR="00B96D3B">
              <w:rPr>
                <w:sz w:val="22"/>
                <w:szCs w:val="22"/>
              </w:rPr>
              <w:t>способность поставить эстрадную</w:t>
            </w:r>
            <w:r w:rsidRPr="009F3E85">
              <w:rPr>
                <w:sz w:val="22"/>
                <w:szCs w:val="22"/>
              </w:rPr>
              <w:t xml:space="preserve"> программ</w:t>
            </w:r>
            <w:r w:rsidR="00B96D3B">
              <w:rPr>
                <w:sz w:val="22"/>
                <w:szCs w:val="22"/>
              </w:rPr>
              <w:t>у или номер;</w:t>
            </w:r>
          </w:p>
          <w:p w14:paraId="78F1D9F6" w14:textId="1967888B" w:rsidR="009F3E85" w:rsidRPr="009F3E85" w:rsidRDefault="00B96D3B" w:rsidP="009F3E85">
            <w:pPr>
              <w:rPr>
                <w:sz w:val="22"/>
                <w:szCs w:val="22"/>
              </w:rPr>
            </w:pPr>
            <w:r>
              <w:rPr>
                <w:b/>
                <w:sz w:val="22"/>
                <w:szCs w:val="22"/>
              </w:rPr>
              <w:t xml:space="preserve">- </w:t>
            </w:r>
            <w:r w:rsidRPr="00B96D3B">
              <w:rPr>
                <w:sz w:val="22"/>
                <w:szCs w:val="22"/>
              </w:rPr>
              <w:t xml:space="preserve">уметь </w:t>
            </w:r>
            <w:r w:rsidR="009F3E85" w:rsidRPr="00B96D3B">
              <w:rPr>
                <w:sz w:val="22"/>
                <w:szCs w:val="22"/>
              </w:rPr>
              <w:t>о</w:t>
            </w:r>
            <w:r w:rsidR="009F3E85" w:rsidRPr="009F3E85">
              <w:rPr>
                <w:sz w:val="22"/>
                <w:szCs w:val="22"/>
              </w:rPr>
              <w:t xml:space="preserve">существлять художественно-техническое оформление культурно-массовых мероприятий и театрализованных представлений, </w:t>
            </w:r>
          </w:p>
          <w:p w14:paraId="7143A8FA" w14:textId="1B25F02F" w:rsidR="009F3E85" w:rsidRPr="009F3E85" w:rsidRDefault="009F3E85" w:rsidP="009F3E85">
            <w:pPr>
              <w:rPr>
                <w:sz w:val="22"/>
                <w:szCs w:val="22"/>
              </w:rPr>
            </w:pPr>
            <w:r w:rsidRPr="009F3E85">
              <w:rPr>
                <w:sz w:val="22"/>
                <w:szCs w:val="22"/>
              </w:rPr>
              <w:t xml:space="preserve">- </w:t>
            </w:r>
            <w:r w:rsidR="00B96D3B">
              <w:rPr>
                <w:sz w:val="22"/>
                <w:szCs w:val="22"/>
              </w:rPr>
              <w:t xml:space="preserve">уметь </w:t>
            </w:r>
            <w:r w:rsidRPr="009F3E85">
              <w:rPr>
                <w:sz w:val="22"/>
                <w:szCs w:val="22"/>
              </w:rPr>
              <w:t>разрабатывать и осуществлять постановку эстрадного номера или программы;</w:t>
            </w:r>
          </w:p>
          <w:p w14:paraId="308D7973" w14:textId="36A42E41" w:rsidR="009F3E85" w:rsidRPr="00B96D3B" w:rsidRDefault="009F3E85" w:rsidP="009F3E85">
            <w:pPr>
              <w:rPr>
                <w:sz w:val="22"/>
                <w:szCs w:val="22"/>
              </w:rPr>
            </w:pPr>
            <w:r w:rsidRPr="009F3E85">
              <w:rPr>
                <w:sz w:val="22"/>
                <w:szCs w:val="22"/>
              </w:rPr>
              <w:t xml:space="preserve">- </w:t>
            </w:r>
            <w:proofErr w:type="spellStart"/>
            <w:r w:rsidR="00B96D3B">
              <w:rPr>
                <w:sz w:val="22"/>
                <w:szCs w:val="22"/>
              </w:rPr>
              <w:t>уметь</w:t>
            </w:r>
            <w:r w:rsidRPr="009F3E85">
              <w:rPr>
                <w:sz w:val="22"/>
                <w:szCs w:val="22"/>
              </w:rPr>
              <w:t>разрабатывать</w:t>
            </w:r>
            <w:proofErr w:type="spellEnd"/>
            <w:r w:rsidRPr="009F3E85">
              <w:rPr>
                <w:sz w:val="22"/>
                <w:szCs w:val="22"/>
              </w:rPr>
              <w:t xml:space="preserve"> сценарий культурно-массового мероприятия, театрализованного представлен</w:t>
            </w:r>
            <w:r w:rsidR="00B96D3B">
              <w:rPr>
                <w:sz w:val="22"/>
                <w:szCs w:val="22"/>
              </w:rPr>
              <w:t>ия, осуществлять их постановку;</w:t>
            </w:r>
          </w:p>
          <w:p w14:paraId="3E78F842" w14:textId="7D4BCE15" w:rsidR="009F3E85" w:rsidRPr="009F3E85" w:rsidRDefault="009F3E85" w:rsidP="009F3E85">
            <w:pPr>
              <w:rPr>
                <w:sz w:val="22"/>
                <w:szCs w:val="22"/>
              </w:rPr>
            </w:pPr>
            <w:r w:rsidRPr="009F3E85">
              <w:rPr>
                <w:sz w:val="22"/>
                <w:szCs w:val="22"/>
              </w:rPr>
              <w:t xml:space="preserve">- </w:t>
            </w:r>
            <w:r w:rsidR="00B96D3B">
              <w:rPr>
                <w:sz w:val="22"/>
                <w:szCs w:val="22"/>
              </w:rPr>
              <w:t>знать с</w:t>
            </w:r>
            <w:r w:rsidRPr="009F3E85">
              <w:rPr>
                <w:sz w:val="22"/>
                <w:szCs w:val="22"/>
              </w:rPr>
              <w:t>пецифику работы актера в культурно-массовых мероприятиях и театрализованных представлениях;</w:t>
            </w:r>
          </w:p>
          <w:p w14:paraId="41D8E0C1" w14:textId="6A78B25E" w:rsidR="009F3E85" w:rsidRPr="009F3E85" w:rsidRDefault="009F3E85" w:rsidP="009F3E85">
            <w:pPr>
              <w:rPr>
                <w:sz w:val="22"/>
                <w:szCs w:val="22"/>
              </w:rPr>
            </w:pPr>
            <w:r w:rsidRPr="009F3E85">
              <w:rPr>
                <w:sz w:val="22"/>
                <w:szCs w:val="22"/>
              </w:rPr>
              <w:t xml:space="preserve">- </w:t>
            </w:r>
            <w:r w:rsidR="00B96D3B">
              <w:rPr>
                <w:sz w:val="22"/>
                <w:szCs w:val="22"/>
              </w:rPr>
              <w:t xml:space="preserve">знать </w:t>
            </w:r>
            <w:r w:rsidRPr="009F3E85">
              <w:rPr>
                <w:sz w:val="22"/>
                <w:szCs w:val="22"/>
              </w:rPr>
              <w:t>художественные особенности, синтетическую природу эстрадного искусства;</w:t>
            </w:r>
          </w:p>
          <w:p w14:paraId="383331B8" w14:textId="645CAE7A" w:rsidR="009F3E85" w:rsidRPr="009F3E85" w:rsidRDefault="009F3E85" w:rsidP="009F3E85">
            <w:pPr>
              <w:rPr>
                <w:sz w:val="22"/>
                <w:szCs w:val="22"/>
              </w:rPr>
            </w:pPr>
            <w:r w:rsidRPr="009F3E85">
              <w:rPr>
                <w:sz w:val="22"/>
                <w:szCs w:val="22"/>
              </w:rPr>
              <w:t xml:space="preserve">- </w:t>
            </w:r>
            <w:r w:rsidR="00B96D3B">
              <w:rPr>
                <w:sz w:val="22"/>
                <w:szCs w:val="22"/>
              </w:rPr>
              <w:t>иметь представление о видах, жанрах и формах</w:t>
            </w:r>
            <w:r w:rsidRPr="009F3E85">
              <w:rPr>
                <w:sz w:val="22"/>
                <w:szCs w:val="22"/>
              </w:rPr>
              <w:t xml:space="preserve"> эстрадного искусства;</w:t>
            </w:r>
          </w:p>
          <w:p w14:paraId="1F071F03" w14:textId="36AAFD99" w:rsidR="009F3E85" w:rsidRPr="009F3E85" w:rsidRDefault="009F3E85" w:rsidP="009F3E85">
            <w:pPr>
              <w:rPr>
                <w:sz w:val="22"/>
                <w:szCs w:val="22"/>
              </w:rPr>
            </w:pPr>
            <w:r w:rsidRPr="009F3E85">
              <w:rPr>
                <w:sz w:val="22"/>
                <w:szCs w:val="22"/>
              </w:rPr>
              <w:t xml:space="preserve">- </w:t>
            </w:r>
            <w:r w:rsidR="00B96D3B">
              <w:rPr>
                <w:sz w:val="22"/>
                <w:szCs w:val="22"/>
              </w:rPr>
              <w:t xml:space="preserve">знать </w:t>
            </w:r>
            <w:r w:rsidRPr="009F3E85">
              <w:rPr>
                <w:sz w:val="22"/>
                <w:szCs w:val="22"/>
              </w:rPr>
              <w:t>специфику выразительных средств эстрады;</w:t>
            </w:r>
          </w:p>
          <w:p w14:paraId="6F3D6E49" w14:textId="6DA34DD2" w:rsidR="009F3E85" w:rsidRPr="009F3E85" w:rsidRDefault="009F3E85" w:rsidP="009F3E85">
            <w:pPr>
              <w:rPr>
                <w:sz w:val="22"/>
                <w:szCs w:val="22"/>
              </w:rPr>
            </w:pPr>
            <w:r w:rsidRPr="009F3E85">
              <w:rPr>
                <w:sz w:val="22"/>
                <w:szCs w:val="22"/>
              </w:rPr>
              <w:t xml:space="preserve">- </w:t>
            </w:r>
            <w:r w:rsidR="00B96D3B">
              <w:rPr>
                <w:sz w:val="22"/>
                <w:szCs w:val="22"/>
              </w:rPr>
              <w:t>иметь представление об основных этапах</w:t>
            </w:r>
            <w:r w:rsidRPr="009F3E85">
              <w:rPr>
                <w:sz w:val="22"/>
                <w:szCs w:val="22"/>
              </w:rPr>
              <w:t xml:space="preserve"> развития отечественной и зарубежной эстрады, лучших исполнителей;</w:t>
            </w:r>
          </w:p>
          <w:p w14:paraId="22BCC934" w14:textId="726B5366" w:rsidR="009F3E85" w:rsidRPr="009F3E85" w:rsidRDefault="009F3E85" w:rsidP="009F3E85">
            <w:pPr>
              <w:rPr>
                <w:sz w:val="22"/>
                <w:szCs w:val="22"/>
              </w:rPr>
            </w:pPr>
            <w:r w:rsidRPr="009F3E85">
              <w:rPr>
                <w:sz w:val="22"/>
                <w:szCs w:val="22"/>
              </w:rPr>
              <w:t xml:space="preserve">- </w:t>
            </w:r>
            <w:r w:rsidR="00B96D3B">
              <w:rPr>
                <w:sz w:val="22"/>
                <w:szCs w:val="22"/>
              </w:rPr>
              <w:t xml:space="preserve">знать </w:t>
            </w:r>
            <w:r w:rsidRPr="009F3E85">
              <w:rPr>
                <w:sz w:val="22"/>
                <w:szCs w:val="22"/>
              </w:rPr>
              <w:t>принципы создания эстрадного номера и целостного эстрадного представления;</w:t>
            </w:r>
          </w:p>
          <w:p w14:paraId="3F7F8BE9" w14:textId="05DA2F78" w:rsidR="009F3E85" w:rsidRPr="009F3E85" w:rsidRDefault="009F3E85" w:rsidP="009F3E85">
            <w:pPr>
              <w:rPr>
                <w:sz w:val="22"/>
                <w:szCs w:val="22"/>
              </w:rPr>
            </w:pPr>
            <w:r w:rsidRPr="009F3E85">
              <w:rPr>
                <w:sz w:val="22"/>
                <w:szCs w:val="22"/>
              </w:rPr>
              <w:t>-</w:t>
            </w:r>
            <w:r w:rsidR="00B96D3B">
              <w:rPr>
                <w:sz w:val="22"/>
                <w:szCs w:val="22"/>
              </w:rPr>
              <w:t xml:space="preserve"> знать</w:t>
            </w:r>
            <w:r w:rsidRPr="009F3E85">
              <w:rPr>
                <w:sz w:val="22"/>
                <w:szCs w:val="22"/>
              </w:rPr>
              <w:t xml:space="preserve"> принципы художественного оформления культурно-массовых мероприятий и театрализованных представлений;</w:t>
            </w:r>
          </w:p>
          <w:p w14:paraId="1B273014" w14:textId="26762328" w:rsidR="009F3E85" w:rsidRPr="009F3E85" w:rsidRDefault="009F3E85" w:rsidP="009F3E85">
            <w:pPr>
              <w:rPr>
                <w:sz w:val="22"/>
                <w:szCs w:val="22"/>
              </w:rPr>
            </w:pPr>
            <w:r w:rsidRPr="009F3E85">
              <w:rPr>
                <w:sz w:val="22"/>
                <w:szCs w:val="22"/>
              </w:rPr>
              <w:t xml:space="preserve">- </w:t>
            </w:r>
            <w:r w:rsidR="00B96D3B">
              <w:rPr>
                <w:sz w:val="22"/>
                <w:szCs w:val="22"/>
              </w:rPr>
              <w:t xml:space="preserve">знать </w:t>
            </w:r>
            <w:r w:rsidRPr="009F3E85">
              <w:rPr>
                <w:sz w:val="22"/>
                <w:szCs w:val="22"/>
              </w:rPr>
              <w:t>методы создания сценариев, специфику работы над сценарием культурно-массового мероприятия, театрализованного представления на закрытой и открытой площадках;</w:t>
            </w:r>
          </w:p>
        </w:tc>
        <w:tc>
          <w:tcPr>
            <w:tcW w:w="2227" w:type="dxa"/>
            <w:tcBorders>
              <w:top w:val="single" w:sz="4" w:space="0" w:color="auto"/>
              <w:left w:val="single" w:sz="4" w:space="0" w:color="auto"/>
              <w:bottom w:val="single" w:sz="4" w:space="0" w:color="auto"/>
              <w:right w:val="single" w:sz="4" w:space="0" w:color="auto"/>
            </w:tcBorders>
          </w:tcPr>
          <w:p w14:paraId="496C3F37" w14:textId="77777777" w:rsidR="009F3E85" w:rsidRPr="009F3E85" w:rsidRDefault="009F3E85" w:rsidP="009F3E85">
            <w:pPr>
              <w:rPr>
                <w:sz w:val="22"/>
                <w:szCs w:val="22"/>
              </w:rPr>
            </w:pPr>
            <w:r w:rsidRPr="009F3E85">
              <w:rPr>
                <w:sz w:val="22"/>
                <w:szCs w:val="22"/>
              </w:rPr>
              <w:t>Наблюдение и анализ взаимодействия студента с членами коллектива в процессе выполнения групповых практических заданий.</w:t>
            </w:r>
          </w:p>
          <w:p w14:paraId="58C1F38D" w14:textId="77777777" w:rsidR="009F3E85" w:rsidRPr="009F3E85" w:rsidRDefault="009F3E85" w:rsidP="009F3E85">
            <w:pPr>
              <w:rPr>
                <w:sz w:val="22"/>
                <w:szCs w:val="22"/>
              </w:rPr>
            </w:pPr>
            <w:r w:rsidRPr="009F3E85">
              <w:rPr>
                <w:sz w:val="22"/>
                <w:szCs w:val="22"/>
              </w:rPr>
              <w:t>Анализ отчётного мероприятия, проектов, сценариев.</w:t>
            </w:r>
          </w:p>
          <w:p w14:paraId="23A94882" w14:textId="77777777" w:rsidR="009F3E85" w:rsidRPr="009F3E85" w:rsidRDefault="009F3E85" w:rsidP="009F3E85">
            <w:pPr>
              <w:rPr>
                <w:sz w:val="22"/>
                <w:szCs w:val="22"/>
              </w:rPr>
            </w:pPr>
            <w:r w:rsidRPr="009F3E85">
              <w:rPr>
                <w:sz w:val="22"/>
                <w:szCs w:val="22"/>
              </w:rPr>
              <w:t>Анализ выполнения практических заданий.</w:t>
            </w:r>
          </w:p>
          <w:p w14:paraId="304F665D" w14:textId="77777777" w:rsidR="009F3E85" w:rsidRPr="009F3E85" w:rsidRDefault="009F3E85" w:rsidP="009F3E85">
            <w:pPr>
              <w:rPr>
                <w:sz w:val="22"/>
                <w:szCs w:val="22"/>
              </w:rPr>
            </w:pPr>
            <w:r w:rsidRPr="009F3E85">
              <w:rPr>
                <w:sz w:val="22"/>
                <w:szCs w:val="22"/>
              </w:rPr>
              <w:t>Наблюдение в период производственной практики  (по профилю специальности</w:t>
            </w:r>
          </w:p>
        </w:tc>
      </w:tr>
      <w:tr w:rsidR="009F3E85" w:rsidRPr="009F3E85" w14:paraId="115D6A04" w14:textId="77777777" w:rsidTr="00E10389">
        <w:tc>
          <w:tcPr>
            <w:tcW w:w="2034" w:type="dxa"/>
            <w:tcBorders>
              <w:top w:val="single" w:sz="4" w:space="0" w:color="auto"/>
              <w:left w:val="single" w:sz="4" w:space="0" w:color="auto"/>
              <w:bottom w:val="single" w:sz="4" w:space="0" w:color="auto"/>
              <w:right w:val="single" w:sz="4" w:space="0" w:color="auto"/>
            </w:tcBorders>
          </w:tcPr>
          <w:p w14:paraId="12EAF75B" w14:textId="77777777" w:rsidR="009F3E85" w:rsidRPr="009F3E85" w:rsidRDefault="009F3E85" w:rsidP="009F3E85">
            <w:pPr>
              <w:rPr>
                <w:sz w:val="22"/>
                <w:szCs w:val="22"/>
              </w:rPr>
            </w:pPr>
            <w:r w:rsidRPr="009F3E85">
              <w:rPr>
                <w:sz w:val="22"/>
                <w:szCs w:val="22"/>
              </w:rPr>
              <w:t>ПК 2.2. Осуществлять управление коллективами народного художественного творчества, досуговыми формированиями (объединениями)</w:t>
            </w:r>
          </w:p>
        </w:tc>
        <w:tc>
          <w:tcPr>
            <w:tcW w:w="5508" w:type="dxa"/>
            <w:tcBorders>
              <w:top w:val="single" w:sz="4" w:space="0" w:color="auto"/>
              <w:left w:val="single" w:sz="4" w:space="0" w:color="auto"/>
              <w:bottom w:val="single" w:sz="4" w:space="0" w:color="auto"/>
              <w:right w:val="single" w:sz="4" w:space="0" w:color="auto"/>
            </w:tcBorders>
          </w:tcPr>
          <w:p w14:paraId="76D21782" w14:textId="5D137A85" w:rsidR="009F3E85" w:rsidRPr="009F3E85" w:rsidRDefault="009F3E85" w:rsidP="009F3E85">
            <w:pPr>
              <w:rPr>
                <w:sz w:val="22"/>
                <w:szCs w:val="22"/>
              </w:rPr>
            </w:pPr>
            <w:r w:rsidRPr="009F3E85">
              <w:rPr>
                <w:sz w:val="22"/>
                <w:szCs w:val="22"/>
              </w:rPr>
              <w:t xml:space="preserve">- </w:t>
            </w:r>
            <w:r w:rsidR="002F2C80">
              <w:rPr>
                <w:sz w:val="22"/>
                <w:szCs w:val="22"/>
              </w:rPr>
              <w:t xml:space="preserve">способность </w:t>
            </w:r>
            <w:r w:rsidRPr="009F3E85">
              <w:rPr>
                <w:sz w:val="22"/>
                <w:szCs w:val="22"/>
              </w:rPr>
              <w:t>организации, постановки, художественно-технического оформления культурно-массовых мероприятий и театрализованных представлений;</w:t>
            </w:r>
          </w:p>
          <w:p w14:paraId="58124096" w14:textId="4A354D3D" w:rsidR="009F3E85" w:rsidRPr="00C721F2" w:rsidRDefault="009F3E85" w:rsidP="009F3E85">
            <w:pPr>
              <w:rPr>
                <w:sz w:val="22"/>
                <w:szCs w:val="22"/>
              </w:rPr>
            </w:pPr>
            <w:r w:rsidRPr="009F3E85">
              <w:rPr>
                <w:sz w:val="22"/>
                <w:szCs w:val="22"/>
              </w:rPr>
              <w:t xml:space="preserve">-  </w:t>
            </w:r>
            <w:r w:rsidR="00C721F2">
              <w:rPr>
                <w:sz w:val="22"/>
                <w:szCs w:val="22"/>
              </w:rPr>
              <w:t>способность работать</w:t>
            </w:r>
            <w:r w:rsidRPr="009F3E85">
              <w:rPr>
                <w:sz w:val="22"/>
                <w:szCs w:val="22"/>
              </w:rPr>
              <w:t xml:space="preserve"> с актерами, отдельными участниками мероприятий и творческими коллективами,</w:t>
            </w:r>
            <w:r w:rsidR="00C721F2">
              <w:rPr>
                <w:sz w:val="22"/>
                <w:szCs w:val="22"/>
              </w:rPr>
              <w:t xml:space="preserve"> работы над сценическим словом;</w:t>
            </w:r>
          </w:p>
          <w:p w14:paraId="4F4491C8" w14:textId="2D8113A5" w:rsidR="009F3E85" w:rsidRPr="009F3E85"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организовывать и проводить репетиционную работу с коллективом и отдельными исполнителями;</w:t>
            </w:r>
          </w:p>
          <w:p w14:paraId="149996F3" w14:textId="75B26D63" w:rsidR="009F3E85" w:rsidRPr="009F3E85"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 xml:space="preserve">осуществлять художественно-техническое оформление культурно-массовых мероприятий и театрализованных представлений, </w:t>
            </w:r>
          </w:p>
          <w:p w14:paraId="4452E25E" w14:textId="747755BA" w:rsidR="009F3E85" w:rsidRPr="00C721F2"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разрабатывать и осуществлять постановку э</w:t>
            </w:r>
            <w:r w:rsidR="00C721F2">
              <w:rPr>
                <w:sz w:val="22"/>
                <w:szCs w:val="22"/>
              </w:rPr>
              <w:t>страдного номера или программы;</w:t>
            </w:r>
          </w:p>
          <w:p w14:paraId="3AC3008C" w14:textId="3B2FAB37"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основные положения теории и практики режиссуры, особенности режиссуры культурно-массовых мероприятий и театрализованных представлений;</w:t>
            </w:r>
          </w:p>
          <w:p w14:paraId="65F8D0E0" w14:textId="3FAD8686"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различные виды и жанры культурно-массовых мероприятий и театрализованных представлений;</w:t>
            </w:r>
          </w:p>
          <w:p w14:paraId="15720F4C" w14:textId="5D940BC9"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основы теории драмы;</w:t>
            </w:r>
          </w:p>
          <w:p w14:paraId="53C19BFE" w14:textId="36CEED0F"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специфику драматургии культурно-массовых мероприятий и театрализованных представлений;</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458A40C1" w14:textId="77777777" w:rsidR="009F3E85" w:rsidRPr="009F3E85" w:rsidRDefault="009F3E85" w:rsidP="009F3E85">
            <w:pPr>
              <w:rPr>
                <w:sz w:val="22"/>
                <w:szCs w:val="22"/>
              </w:rPr>
            </w:pPr>
            <w:r w:rsidRPr="009F3E85">
              <w:rPr>
                <w:sz w:val="22"/>
                <w:szCs w:val="22"/>
              </w:rPr>
              <w:t>Наблюдение и анализ взаимодействия студента с членами коллектива в процессе выполнения групповых практических заданий.</w:t>
            </w:r>
          </w:p>
          <w:p w14:paraId="63E31204" w14:textId="77777777" w:rsidR="009F3E85" w:rsidRPr="009F3E85" w:rsidRDefault="009F3E85" w:rsidP="009F3E85">
            <w:pPr>
              <w:rPr>
                <w:sz w:val="22"/>
                <w:szCs w:val="22"/>
              </w:rPr>
            </w:pPr>
            <w:r w:rsidRPr="009F3E85">
              <w:rPr>
                <w:sz w:val="22"/>
                <w:szCs w:val="22"/>
              </w:rPr>
              <w:t>Анализ отчётного мероприятия, проектов, сценариев.</w:t>
            </w:r>
          </w:p>
          <w:p w14:paraId="1936FE7E" w14:textId="77777777" w:rsidR="009F3E85" w:rsidRPr="009F3E85" w:rsidRDefault="009F3E85" w:rsidP="009F3E85">
            <w:pPr>
              <w:rPr>
                <w:sz w:val="22"/>
                <w:szCs w:val="22"/>
              </w:rPr>
            </w:pPr>
            <w:r w:rsidRPr="009F3E85">
              <w:rPr>
                <w:sz w:val="22"/>
                <w:szCs w:val="22"/>
              </w:rPr>
              <w:t>Анализ выполнения практических заданий.</w:t>
            </w:r>
          </w:p>
          <w:p w14:paraId="6DCDF5D9" w14:textId="77777777" w:rsidR="009F3E85" w:rsidRPr="009F3E85" w:rsidRDefault="009F3E85" w:rsidP="009F3E85">
            <w:pPr>
              <w:rPr>
                <w:sz w:val="22"/>
                <w:szCs w:val="22"/>
              </w:rPr>
            </w:pPr>
            <w:r w:rsidRPr="009F3E85">
              <w:rPr>
                <w:sz w:val="22"/>
                <w:szCs w:val="22"/>
              </w:rPr>
              <w:t>Наблюдение в период производственной практики  (по профилю специальности</w:t>
            </w:r>
          </w:p>
        </w:tc>
      </w:tr>
      <w:tr w:rsidR="009F3E85" w:rsidRPr="009F3E85" w14:paraId="0897FF32" w14:textId="77777777" w:rsidTr="00E10389">
        <w:tc>
          <w:tcPr>
            <w:tcW w:w="2034" w:type="dxa"/>
            <w:tcBorders>
              <w:top w:val="single" w:sz="4" w:space="0" w:color="auto"/>
              <w:left w:val="single" w:sz="4" w:space="0" w:color="auto"/>
              <w:bottom w:val="single" w:sz="4" w:space="0" w:color="auto"/>
              <w:right w:val="single" w:sz="4" w:space="0" w:color="auto"/>
            </w:tcBorders>
          </w:tcPr>
          <w:p w14:paraId="47B8C962" w14:textId="77777777" w:rsidR="009F3E85" w:rsidRPr="009F3E85" w:rsidRDefault="009F3E85" w:rsidP="009F3E85">
            <w:pPr>
              <w:rPr>
                <w:sz w:val="22"/>
                <w:szCs w:val="22"/>
              </w:rPr>
            </w:pPr>
            <w:r w:rsidRPr="009F3E85">
              <w:rPr>
                <w:sz w:val="22"/>
                <w:szCs w:val="22"/>
              </w:rPr>
              <w:t>ПК 2.3. Разрабатывать сценарии культурно-массовых мероприятий, театрализованных представлений, осуществлять их постановку, лично участвовать в них в качестве исполнителя.</w:t>
            </w:r>
          </w:p>
        </w:tc>
        <w:tc>
          <w:tcPr>
            <w:tcW w:w="5508" w:type="dxa"/>
            <w:tcBorders>
              <w:top w:val="single" w:sz="4" w:space="0" w:color="auto"/>
              <w:left w:val="single" w:sz="4" w:space="0" w:color="auto"/>
              <w:bottom w:val="single" w:sz="4" w:space="0" w:color="auto"/>
              <w:right w:val="single" w:sz="4" w:space="0" w:color="auto"/>
            </w:tcBorders>
          </w:tcPr>
          <w:p w14:paraId="608E073E" w14:textId="08B7EE4F" w:rsidR="009F3E85" w:rsidRPr="009F3E85" w:rsidRDefault="009F3E85" w:rsidP="009F3E85">
            <w:pPr>
              <w:rPr>
                <w:sz w:val="22"/>
                <w:szCs w:val="22"/>
              </w:rPr>
            </w:pPr>
            <w:r w:rsidRPr="009F3E85">
              <w:rPr>
                <w:sz w:val="22"/>
                <w:szCs w:val="22"/>
              </w:rPr>
              <w:t xml:space="preserve">- </w:t>
            </w:r>
            <w:r w:rsidR="00C721F2">
              <w:rPr>
                <w:sz w:val="22"/>
                <w:szCs w:val="22"/>
              </w:rPr>
              <w:t>способность лично участвовать</w:t>
            </w:r>
            <w:r w:rsidRPr="009F3E85">
              <w:rPr>
                <w:sz w:val="22"/>
                <w:szCs w:val="22"/>
              </w:rPr>
              <w:t xml:space="preserve"> в пост</w:t>
            </w:r>
            <w:r w:rsidR="00C721F2">
              <w:rPr>
                <w:sz w:val="22"/>
                <w:szCs w:val="22"/>
              </w:rPr>
              <w:t>ановках в качестве исполнителя;</w:t>
            </w:r>
          </w:p>
          <w:p w14:paraId="43B8BFB2" w14:textId="40F545C4" w:rsidR="009F3E85" w:rsidRPr="009F3E85" w:rsidRDefault="009F3E85" w:rsidP="009F3E85">
            <w:pPr>
              <w:rPr>
                <w:sz w:val="22"/>
                <w:szCs w:val="22"/>
              </w:rPr>
            </w:pPr>
            <w:r w:rsidRPr="009F3E85">
              <w:rPr>
                <w:sz w:val="22"/>
                <w:szCs w:val="22"/>
              </w:rPr>
              <w:t>-</w:t>
            </w:r>
            <w:r w:rsidR="00C721F2">
              <w:rPr>
                <w:sz w:val="22"/>
                <w:szCs w:val="22"/>
              </w:rPr>
              <w:t>способность разработ</w:t>
            </w:r>
            <w:r w:rsidRPr="009F3E85">
              <w:rPr>
                <w:sz w:val="22"/>
                <w:szCs w:val="22"/>
              </w:rPr>
              <w:t>ать сценарий культурно-массового мероприятия, театрализован</w:t>
            </w:r>
            <w:r w:rsidR="00C721F2">
              <w:rPr>
                <w:sz w:val="22"/>
                <w:szCs w:val="22"/>
              </w:rPr>
              <w:t>ного представления, осуществить</w:t>
            </w:r>
            <w:r w:rsidRPr="009F3E85">
              <w:rPr>
                <w:sz w:val="22"/>
                <w:szCs w:val="22"/>
              </w:rPr>
              <w:t xml:space="preserve"> их постановку;</w:t>
            </w:r>
          </w:p>
          <w:p w14:paraId="219EF844" w14:textId="2A981A4F" w:rsidR="009F3E85" w:rsidRPr="009F3E85"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организовывать и проводить репетиционную работу с коллективом и отдельными исполнителями;</w:t>
            </w:r>
          </w:p>
          <w:p w14:paraId="6AA7120E" w14:textId="6D2C5599" w:rsidR="009F3E85" w:rsidRPr="009F3E85"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работать над эскизом, чертежом, макетом, выгородкой;</w:t>
            </w:r>
          </w:p>
          <w:p w14:paraId="266C9C9F" w14:textId="2272C72A" w:rsidR="009F3E85" w:rsidRPr="009F3E85"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работать с разнородным и разножанровым материалом на основе монтажного метода;</w:t>
            </w:r>
          </w:p>
          <w:p w14:paraId="5E5459FF" w14:textId="1C6770B7" w:rsidR="009F3E85" w:rsidRPr="00C721F2" w:rsidRDefault="009F3E85" w:rsidP="009F3E85">
            <w:pPr>
              <w:rPr>
                <w:sz w:val="22"/>
                <w:szCs w:val="22"/>
              </w:rPr>
            </w:pPr>
            <w:r w:rsidRPr="009F3E85">
              <w:rPr>
                <w:sz w:val="22"/>
                <w:szCs w:val="22"/>
              </w:rPr>
              <w:t xml:space="preserve">- </w:t>
            </w:r>
            <w:r w:rsidR="00C721F2">
              <w:rPr>
                <w:sz w:val="22"/>
                <w:szCs w:val="22"/>
              </w:rPr>
              <w:t xml:space="preserve">способность </w:t>
            </w:r>
            <w:r w:rsidRPr="009F3E85">
              <w:rPr>
                <w:sz w:val="22"/>
                <w:szCs w:val="22"/>
              </w:rPr>
              <w:t>использовать выразительные средства сценической пластики в постан</w:t>
            </w:r>
            <w:r w:rsidR="00C721F2">
              <w:rPr>
                <w:sz w:val="22"/>
                <w:szCs w:val="22"/>
              </w:rPr>
              <w:t>овочной работе;</w:t>
            </w:r>
          </w:p>
          <w:p w14:paraId="650D8445" w14:textId="12287B89"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методы создания сценариев, специфику работы над сценарием культурно-массового мероприятия, театрализованного представления на закрытой и открытой площадках;</w:t>
            </w:r>
          </w:p>
          <w:p w14:paraId="529835D7" w14:textId="0B2B4D7D" w:rsidR="009F3E85" w:rsidRPr="009F3E85" w:rsidRDefault="009F3E85" w:rsidP="009F3E85">
            <w:pPr>
              <w:rPr>
                <w:sz w:val="22"/>
                <w:szCs w:val="22"/>
              </w:rPr>
            </w:pPr>
            <w:r w:rsidRPr="009F3E85">
              <w:rPr>
                <w:sz w:val="22"/>
                <w:szCs w:val="22"/>
              </w:rPr>
              <w:t xml:space="preserve">- </w:t>
            </w:r>
            <w:r w:rsidR="00C721F2">
              <w:rPr>
                <w:sz w:val="22"/>
                <w:szCs w:val="22"/>
              </w:rPr>
              <w:t>иметь представление о системе</w:t>
            </w:r>
            <w:r w:rsidRPr="009F3E85">
              <w:rPr>
                <w:sz w:val="22"/>
                <w:szCs w:val="22"/>
              </w:rPr>
              <w:t xml:space="preserve"> обучения актерскому мастерству К.С. Станиславского,</w:t>
            </w:r>
          </w:p>
          <w:p w14:paraId="34564CBA" w14:textId="00CDBAE4"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специфику работы актера в культурно-массовых мероприятиях и театрализованных представлениях;</w:t>
            </w:r>
          </w:p>
          <w:p w14:paraId="6DCA4A51" w14:textId="26D60D44"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элементы психофизического действия, создания сценического образа;</w:t>
            </w:r>
          </w:p>
          <w:p w14:paraId="049201F6" w14:textId="03874BBC" w:rsidR="009F3E85" w:rsidRPr="009F3E85" w:rsidRDefault="009F3E85" w:rsidP="009F3E85">
            <w:pPr>
              <w:rPr>
                <w:sz w:val="22"/>
                <w:szCs w:val="22"/>
              </w:rPr>
            </w:pPr>
            <w:r w:rsidRPr="009F3E85">
              <w:rPr>
                <w:sz w:val="22"/>
                <w:szCs w:val="22"/>
              </w:rPr>
              <w:t xml:space="preserve">- </w:t>
            </w:r>
            <w:r w:rsidR="00C721F2">
              <w:rPr>
                <w:sz w:val="22"/>
                <w:szCs w:val="22"/>
              </w:rPr>
              <w:t>иметь представление об общих</w:t>
            </w:r>
            <w:r w:rsidRPr="009F3E85">
              <w:rPr>
                <w:sz w:val="22"/>
                <w:szCs w:val="22"/>
              </w:rPr>
              <w:t xml:space="preserve"> закономерност</w:t>
            </w:r>
            <w:r w:rsidR="00C721F2">
              <w:rPr>
                <w:sz w:val="22"/>
                <w:szCs w:val="22"/>
              </w:rPr>
              <w:t>ях и способах</w:t>
            </w:r>
            <w:r w:rsidRPr="009F3E85">
              <w:rPr>
                <w:sz w:val="22"/>
                <w:szCs w:val="22"/>
              </w:rPr>
              <w:t xml:space="preserve"> образно-пласти</w:t>
            </w:r>
            <w:r w:rsidR="00C721F2">
              <w:rPr>
                <w:sz w:val="22"/>
                <w:szCs w:val="22"/>
              </w:rPr>
              <w:t>ческого решения, возможностях</w:t>
            </w:r>
            <w:r w:rsidRPr="009F3E85">
              <w:rPr>
                <w:sz w:val="22"/>
                <w:szCs w:val="22"/>
              </w:rPr>
              <w:t xml:space="preserve"> сценического движения и пантомимы;</w:t>
            </w:r>
          </w:p>
          <w:p w14:paraId="7061E9A5" w14:textId="5AE25064" w:rsidR="009F3E85" w:rsidRPr="009F3E85" w:rsidRDefault="009F3E85" w:rsidP="009F3E85">
            <w:pPr>
              <w:rPr>
                <w:sz w:val="22"/>
                <w:szCs w:val="22"/>
              </w:rPr>
            </w:pPr>
            <w:r w:rsidRPr="009F3E85">
              <w:rPr>
                <w:sz w:val="22"/>
                <w:szCs w:val="22"/>
              </w:rPr>
              <w:t xml:space="preserve">- </w:t>
            </w:r>
            <w:r w:rsidR="00C721F2">
              <w:rPr>
                <w:sz w:val="22"/>
                <w:szCs w:val="22"/>
              </w:rPr>
              <w:t xml:space="preserve">знать </w:t>
            </w:r>
            <w:r w:rsidRPr="009F3E85">
              <w:rPr>
                <w:sz w:val="22"/>
                <w:szCs w:val="22"/>
              </w:rPr>
              <w:t>особенности работы над словесным действием, "внешнюю" и "внутреннюю" технику словесного действия, принципы орфоэпии, систему речевого тренинга;</w:t>
            </w:r>
          </w:p>
          <w:p w14:paraId="774D5061" w14:textId="51ECA581" w:rsidR="009F3E85" w:rsidRPr="009F3E85" w:rsidRDefault="00C721F2" w:rsidP="009F3E85">
            <w:pPr>
              <w:rPr>
                <w:sz w:val="22"/>
                <w:szCs w:val="22"/>
              </w:rPr>
            </w:pPr>
            <w:r>
              <w:rPr>
                <w:sz w:val="22"/>
                <w:szCs w:val="22"/>
              </w:rPr>
              <w:t xml:space="preserve">- </w:t>
            </w:r>
            <w:r w:rsidR="00F635E4">
              <w:rPr>
                <w:sz w:val="22"/>
                <w:szCs w:val="22"/>
              </w:rPr>
              <w:t xml:space="preserve">знать </w:t>
            </w:r>
            <w:r w:rsidR="009F3E85" w:rsidRPr="009F3E85">
              <w:rPr>
                <w:sz w:val="22"/>
                <w:szCs w:val="22"/>
              </w:rPr>
              <w:t>элементы психофизического действия, создания сценического образа;</w:t>
            </w:r>
          </w:p>
          <w:p w14:paraId="6C1199BD" w14:textId="50A38497" w:rsidR="009F3E85" w:rsidRPr="009F3E85" w:rsidRDefault="009F3E85" w:rsidP="009F3E85">
            <w:pPr>
              <w:rPr>
                <w:sz w:val="22"/>
                <w:szCs w:val="22"/>
              </w:rPr>
            </w:pPr>
            <w:r w:rsidRPr="009F3E85">
              <w:rPr>
                <w:sz w:val="22"/>
                <w:szCs w:val="22"/>
              </w:rPr>
              <w:t xml:space="preserve">- </w:t>
            </w:r>
            <w:r w:rsidR="00F635E4">
              <w:rPr>
                <w:sz w:val="22"/>
                <w:szCs w:val="22"/>
              </w:rPr>
              <w:t xml:space="preserve">знать </w:t>
            </w:r>
            <w:r w:rsidRPr="009F3E85">
              <w:rPr>
                <w:sz w:val="22"/>
                <w:szCs w:val="22"/>
              </w:rPr>
              <w:t xml:space="preserve">временные и пространственные особенности, особенности </w:t>
            </w:r>
            <w:proofErr w:type="spellStart"/>
            <w:r w:rsidRPr="009F3E85">
              <w:rPr>
                <w:sz w:val="22"/>
                <w:szCs w:val="22"/>
              </w:rPr>
              <w:t>мизансценирования</w:t>
            </w:r>
            <w:proofErr w:type="spellEnd"/>
            <w:r w:rsidRPr="009F3E85">
              <w:rPr>
                <w:sz w:val="22"/>
                <w:szCs w:val="22"/>
              </w:rPr>
              <w:t>, принципы художественного оформления культурно-массовых мероприятий и театрализованных представлений;</w:t>
            </w:r>
          </w:p>
        </w:tc>
        <w:tc>
          <w:tcPr>
            <w:tcW w:w="2227" w:type="dxa"/>
            <w:tcBorders>
              <w:top w:val="single" w:sz="4" w:space="0" w:color="auto"/>
              <w:left w:val="single" w:sz="4" w:space="0" w:color="auto"/>
              <w:bottom w:val="single" w:sz="4" w:space="0" w:color="auto"/>
              <w:right w:val="single" w:sz="4" w:space="0" w:color="auto"/>
            </w:tcBorders>
          </w:tcPr>
          <w:p w14:paraId="7A43D547" w14:textId="77777777" w:rsidR="009F3E85" w:rsidRPr="009F3E85" w:rsidRDefault="009F3E85" w:rsidP="009F3E85">
            <w:pPr>
              <w:rPr>
                <w:sz w:val="22"/>
                <w:szCs w:val="22"/>
              </w:rPr>
            </w:pPr>
            <w:r w:rsidRPr="009F3E85">
              <w:rPr>
                <w:sz w:val="22"/>
                <w:szCs w:val="22"/>
              </w:rPr>
              <w:t>Наблюдение и анализ взаимодействия студента с членами коллектива в процессе выполнения групповых практических заданий.</w:t>
            </w:r>
          </w:p>
          <w:p w14:paraId="1759FB1C" w14:textId="77777777" w:rsidR="009F3E85" w:rsidRPr="009F3E85" w:rsidRDefault="009F3E85" w:rsidP="009F3E85">
            <w:pPr>
              <w:rPr>
                <w:sz w:val="22"/>
                <w:szCs w:val="22"/>
              </w:rPr>
            </w:pPr>
            <w:r w:rsidRPr="009F3E85">
              <w:rPr>
                <w:sz w:val="22"/>
                <w:szCs w:val="22"/>
              </w:rPr>
              <w:t>Анализ отчётного мероприятия, проектов, сценариев.</w:t>
            </w:r>
          </w:p>
          <w:p w14:paraId="72030D74" w14:textId="77777777" w:rsidR="009F3E85" w:rsidRPr="009F3E85" w:rsidRDefault="009F3E85" w:rsidP="009F3E85">
            <w:pPr>
              <w:rPr>
                <w:sz w:val="22"/>
                <w:szCs w:val="22"/>
              </w:rPr>
            </w:pPr>
            <w:r w:rsidRPr="009F3E85">
              <w:rPr>
                <w:sz w:val="22"/>
                <w:szCs w:val="22"/>
              </w:rPr>
              <w:t>Анализ выполнения практических заданий.</w:t>
            </w:r>
          </w:p>
          <w:p w14:paraId="7A280263" w14:textId="77777777" w:rsidR="009F3E85" w:rsidRPr="009F3E85" w:rsidRDefault="009F3E85" w:rsidP="009F3E85">
            <w:pPr>
              <w:rPr>
                <w:sz w:val="22"/>
                <w:szCs w:val="22"/>
              </w:rPr>
            </w:pPr>
            <w:r w:rsidRPr="009F3E85">
              <w:rPr>
                <w:sz w:val="22"/>
                <w:szCs w:val="22"/>
              </w:rPr>
              <w:t>Наблюдение в период производственной практики  (по профилю специальности</w:t>
            </w:r>
          </w:p>
          <w:p w14:paraId="6BF09BDB" w14:textId="77777777" w:rsidR="009F3E85" w:rsidRPr="009F3E85" w:rsidRDefault="009F3E85" w:rsidP="009F3E85">
            <w:pPr>
              <w:rPr>
                <w:sz w:val="22"/>
                <w:szCs w:val="22"/>
              </w:rPr>
            </w:pPr>
          </w:p>
        </w:tc>
      </w:tr>
      <w:tr w:rsidR="009F3E85" w:rsidRPr="009F3E85" w14:paraId="0CB7C216" w14:textId="77777777" w:rsidTr="00E10389">
        <w:tc>
          <w:tcPr>
            <w:tcW w:w="2034" w:type="dxa"/>
            <w:tcBorders>
              <w:top w:val="single" w:sz="4" w:space="0" w:color="auto"/>
              <w:left w:val="single" w:sz="4" w:space="0" w:color="auto"/>
              <w:bottom w:val="single" w:sz="4" w:space="0" w:color="auto"/>
              <w:right w:val="single" w:sz="4" w:space="0" w:color="auto"/>
            </w:tcBorders>
          </w:tcPr>
          <w:p w14:paraId="4A25E486" w14:textId="77777777" w:rsidR="009F3E85" w:rsidRPr="009F3E85" w:rsidRDefault="009F3E85" w:rsidP="009F3E85">
            <w:pPr>
              <w:rPr>
                <w:sz w:val="22"/>
                <w:szCs w:val="22"/>
              </w:rPr>
            </w:pPr>
            <w:r w:rsidRPr="009F3E85">
              <w:rPr>
                <w:sz w:val="22"/>
                <w:szCs w:val="22"/>
              </w:rPr>
              <w:t>ПК 2.4. Организовывать и проводить репетиционную работу, тренинги с коллективом и отдельными исполнителями в процессе подготовки культурно-массовых мероприятий и театрализованных представлений, применять игровые технологии и технические средства.</w:t>
            </w:r>
          </w:p>
        </w:tc>
        <w:tc>
          <w:tcPr>
            <w:tcW w:w="5508" w:type="dxa"/>
            <w:tcBorders>
              <w:top w:val="single" w:sz="4" w:space="0" w:color="auto"/>
              <w:left w:val="single" w:sz="4" w:space="0" w:color="auto"/>
              <w:bottom w:val="single" w:sz="4" w:space="0" w:color="auto"/>
              <w:right w:val="single" w:sz="4" w:space="0" w:color="auto"/>
            </w:tcBorders>
          </w:tcPr>
          <w:p w14:paraId="28314676" w14:textId="24337513" w:rsidR="009F3E85" w:rsidRPr="009F3E85" w:rsidRDefault="009F3E85" w:rsidP="009F3E85">
            <w:pPr>
              <w:rPr>
                <w:sz w:val="22"/>
                <w:szCs w:val="22"/>
              </w:rPr>
            </w:pPr>
            <w:r w:rsidRPr="009F3E85">
              <w:rPr>
                <w:sz w:val="22"/>
                <w:szCs w:val="22"/>
              </w:rPr>
              <w:t xml:space="preserve">- </w:t>
            </w:r>
            <w:r w:rsidR="00F635E4">
              <w:rPr>
                <w:sz w:val="22"/>
                <w:szCs w:val="22"/>
              </w:rPr>
              <w:t xml:space="preserve">способность </w:t>
            </w:r>
            <w:r w:rsidRPr="009F3E85">
              <w:rPr>
                <w:sz w:val="22"/>
                <w:szCs w:val="22"/>
              </w:rPr>
              <w:t>организации, постановки, художественно-технического оформления культурно-массовых мероприятий и театрализованных представлений;</w:t>
            </w:r>
          </w:p>
          <w:p w14:paraId="6AB1A8FF" w14:textId="287F5A65" w:rsidR="009F3E85" w:rsidRPr="00F635E4" w:rsidRDefault="009F3E85" w:rsidP="009F3E85">
            <w:pPr>
              <w:rPr>
                <w:sz w:val="22"/>
                <w:szCs w:val="22"/>
              </w:rPr>
            </w:pPr>
            <w:r w:rsidRPr="009F3E85">
              <w:rPr>
                <w:sz w:val="22"/>
                <w:szCs w:val="22"/>
              </w:rPr>
              <w:t xml:space="preserve">- </w:t>
            </w:r>
            <w:r w:rsidR="00F635E4">
              <w:rPr>
                <w:sz w:val="22"/>
                <w:szCs w:val="22"/>
              </w:rPr>
              <w:t>способность  работать</w:t>
            </w:r>
            <w:r w:rsidRPr="009F3E85">
              <w:rPr>
                <w:sz w:val="22"/>
                <w:szCs w:val="22"/>
              </w:rPr>
              <w:t xml:space="preserve"> с актерами, отдельными участниками мероприятий и творческими коллективами, работы над сценичес</w:t>
            </w:r>
            <w:r w:rsidR="00F635E4">
              <w:rPr>
                <w:sz w:val="22"/>
                <w:szCs w:val="22"/>
              </w:rPr>
              <w:t>ким словом;</w:t>
            </w:r>
          </w:p>
          <w:p w14:paraId="3CAD2D02" w14:textId="2EF8E6A1" w:rsidR="009F3E85" w:rsidRPr="009F3E85" w:rsidRDefault="009F3E85" w:rsidP="009F3E85">
            <w:pPr>
              <w:rPr>
                <w:sz w:val="22"/>
                <w:szCs w:val="22"/>
              </w:rPr>
            </w:pPr>
            <w:r w:rsidRPr="009F3E85">
              <w:rPr>
                <w:sz w:val="22"/>
                <w:szCs w:val="22"/>
              </w:rPr>
              <w:t xml:space="preserve">- </w:t>
            </w:r>
            <w:r w:rsidR="00F635E4">
              <w:rPr>
                <w:sz w:val="22"/>
                <w:szCs w:val="22"/>
              </w:rPr>
              <w:t xml:space="preserve">способность </w:t>
            </w:r>
            <w:r w:rsidRPr="009F3E85">
              <w:rPr>
                <w:sz w:val="22"/>
                <w:szCs w:val="22"/>
              </w:rPr>
              <w:t>разрабатывать и осуществлять постановку эстрадного номера или программы;</w:t>
            </w:r>
          </w:p>
          <w:p w14:paraId="2CE9DD8B" w14:textId="711B6A46" w:rsidR="009F3E85" w:rsidRPr="00F635E4" w:rsidRDefault="009F3E85" w:rsidP="009F3E85">
            <w:pPr>
              <w:rPr>
                <w:sz w:val="22"/>
                <w:szCs w:val="22"/>
              </w:rPr>
            </w:pPr>
            <w:r w:rsidRPr="009F3E85">
              <w:rPr>
                <w:sz w:val="22"/>
                <w:szCs w:val="22"/>
              </w:rPr>
              <w:t xml:space="preserve">-  </w:t>
            </w:r>
            <w:r w:rsidR="00F635E4">
              <w:rPr>
                <w:sz w:val="22"/>
                <w:szCs w:val="22"/>
              </w:rPr>
              <w:t xml:space="preserve">способность </w:t>
            </w:r>
            <w:r w:rsidRPr="009F3E85">
              <w:rPr>
                <w:sz w:val="22"/>
                <w:szCs w:val="22"/>
              </w:rPr>
              <w:t>осуществлять художественно-техническое оформление культурно-массовых мероприятий и театрализованных представлений, использовать техническое световое и звуковое оборудование, работать над эскизом,</w:t>
            </w:r>
            <w:r w:rsidR="00F635E4">
              <w:rPr>
                <w:sz w:val="22"/>
                <w:szCs w:val="22"/>
              </w:rPr>
              <w:t xml:space="preserve"> чертежом, макетом, выгородкой;</w:t>
            </w:r>
          </w:p>
          <w:p w14:paraId="22E4E38E" w14:textId="21FFD291" w:rsidR="009F3E85" w:rsidRPr="009F3E85" w:rsidRDefault="009F3E85" w:rsidP="009F3E85">
            <w:pPr>
              <w:rPr>
                <w:sz w:val="22"/>
                <w:szCs w:val="22"/>
              </w:rPr>
            </w:pPr>
            <w:r w:rsidRPr="009F3E85">
              <w:rPr>
                <w:sz w:val="22"/>
                <w:szCs w:val="22"/>
              </w:rPr>
              <w:t>-</w:t>
            </w:r>
            <w:r w:rsidR="00F635E4">
              <w:rPr>
                <w:sz w:val="22"/>
                <w:szCs w:val="22"/>
              </w:rPr>
              <w:t xml:space="preserve"> знать</w:t>
            </w:r>
            <w:r w:rsidRPr="009F3E85">
              <w:rPr>
                <w:sz w:val="22"/>
                <w:szCs w:val="22"/>
              </w:rPr>
              <w:t xml:space="preserve"> основные положения теории и практики режиссуры, особенности режиссуры культурно-массовых мероприятий и театрализованных представлений;</w:t>
            </w:r>
          </w:p>
          <w:p w14:paraId="41FA920E" w14:textId="35F5265B" w:rsidR="009F3E85" w:rsidRPr="009F3E85" w:rsidRDefault="009F3E85" w:rsidP="009F3E85">
            <w:pPr>
              <w:rPr>
                <w:sz w:val="22"/>
                <w:szCs w:val="22"/>
              </w:rPr>
            </w:pPr>
            <w:r w:rsidRPr="009F3E85">
              <w:rPr>
                <w:sz w:val="22"/>
                <w:szCs w:val="22"/>
              </w:rPr>
              <w:t xml:space="preserve">- </w:t>
            </w:r>
            <w:r w:rsidR="00F635E4">
              <w:rPr>
                <w:sz w:val="22"/>
                <w:szCs w:val="22"/>
              </w:rPr>
              <w:t xml:space="preserve">знать </w:t>
            </w:r>
            <w:r w:rsidRPr="009F3E85">
              <w:rPr>
                <w:sz w:val="22"/>
                <w:szCs w:val="22"/>
              </w:rPr>
              <w:t>различные виды и жанры культурно-массовых мероприятий и театрализованных представлений;</w:t>
            </w:r>
          </w:p>
          <w:p w14:paraId="44C20A43" w14:textId="18186C2F" w:rsidR="009F3E85" w:rsidRPr="009F3E85" w:rsidRDefault="009F3E85" w:rsidP="009F3E85">
            <w:pPr>
              <w:rPr>
                <w:sz w:val="22"/>
                <w:szCs w:val="22"/>
              </w:rPr>
            </w:pPr>
            <w:r w:rsidRPr="009F3E85">
              <w:rPr>
                <w:sz w:val="22"/>
                <w:szCs w:val="22"/>
              </w:rPr>
              <w:t xml:space="preserve">- </w:t>
            </w:r>
            <w:r w:rsidR="00F635E4">
              <w:rPr>
                <w:sz w:val="22"/>
                <w:szCs w:val="22"/>
              </w:rPr>
              <w:t xml:space="preserve">знать </w:t>
            </w:r>
            <w:r w:rsidRPr="009F3E85">
              <w:rPr>
                <w:sz w:val="22"/>
                <w:szCs w:val="22"/>
              </w:rPr>
              <w:t>сущность режиссерского замысла, приемы активизации зрителей, специфику выразительных средств;</w:t>
            </w:r>
            <w:r w:rsidRPr="009F3E85">
              <w:rPr>
                <w:sz w:val="22"/>
                <w:szCs w:val="22"/>
              </w:rPr>
              <w:tab/>
            </w:r>
          </w:p>
          <w:p w14:paraId="63108ABF" w14:textId="59929900" w:rsidR="009F3E85" w:rsidRPr="009F3E85" w:rsidRDefault="009F3E85" w:rsidP="009F3E85">
            <w:pPr>
              <w:rPr>
                <w:sz w:val="22"/>
                <w:szCs w:val="22"/>
              </w:rPr>
            </w:pPr>
            <w:r w:rsidRPr="009F3E85">
              <w:rPr>
                <w:sz w:val="22"/>
                <w:szCs w:val="22"/>
              </w:rPr>
              <w:t xml:space="preserve">- </w:t>
            </w:r>
            <w:r w:rsidR="00F635E4">
              <w:rPr>
                <w:sz w:val="22"/>
                <w:szCs w:val="22"/>
              </w:rPr>
              <w:t xml:space="preserve">знать </w:t>
            </w:r>
            <w:r w:rsidRPr="009F3E85">
              <w:rPr>
                <w:sz w:val="22"/>
                <w:szCs w:val="22"/>
              </w:rPr>
              <w:t>художественные особенности, синтетическую природу эстрадного искусства;</w:t>
            </w:r>
          </w:p>
          <w:p w14:paraId="0CA7BC7F" w14:textId="23B6D7FD" w:rsidR="009F3E85" w:rsidRPr="009F3E85" w:rsidRDefault="009F3E85" w:rsidP="009F3E85">
            <w:pPr>
              <w:rPr>
                <w:sz w:val="22"/>
                <w:szCs w:val="22"/>
              </w:rPr>
            </w:pPr>
            <w:r w:rsidRPr="009F3E85">
              <w:rPr>
                <w:sz w:val="22"/>
                <w:szCs w:val="22"/>
              </w:rPr>
              <w:t xml:space="preserve">- </w:t>
            </w:r>
            <w:r w:rsidR="00F635E4">
              <w:rPr>
                <w:sz w:val="22"/>
                <w:szCs w:val="22"/>
              </w:rPr>
              <w:t>иметь представление о видах, жанрах и формах</w:t>
            </w:r>
            <w:r w:rsidRPr="009F3E85">
              <w:rPr>
                <w:sz w:val="22"/>
                <w:szCs w:val="22"/>
              </w:rPr>
              <w:t xml:space="preserve"> эстрадного искусства;</w:t>
            </w:r>
          </w:p>
          <w:p w14:paraId="19F71853" w14:textId="268573DE" w:rsidR="009F3E85" w:rsidRPr="009F3E85" w:rsidRDefault="009F3E85" w:rsidP="009F3E85">
            <w:pPr>
              <w:rPr>
                <w:sz w:val="22"/>
                <w:szCs w:val="22"/>
              </w:rPr>
            </w:pPr>
            <w:r w:rsidRPr="009F3E85">
              <w:rPr>
                <w:sz w:val="22"/>
                <w:szCs w:val="22"/>
              </w:rPr>
              <w:t xml:space="preserve">- </w:t>
            </w:r>
            <w:r w:rsidR="00F635E4">
              <w:rPr>
                <w:sz w:val="22"/>
                <w:szCs w:val="22"/>
              </w:rPr>
              <w:t xml:space="preserve">знать </w:t>
            </w:r>
            <w:r w:rsidRPr="009F3E85">
              <w:rPr>
                <w:sz w:val="22"/>
                <w:szCs w:val="22"/>
              </w:rPr>
              <w:t>специфику выразительных средств эстрады;</w:t>
            </w:r>
          </w:p>
          <w:p w14:paraId="376CE6DE" w14:textId="5F97FDD3" w:rsidR="009F3E85" w:rsidRPr="009F3E85" w:rsidRDefault="009F3E85" w:rsidP="009F3E85">
            <w:pPr>
              <w:rPr>
                <w:sz w:val="22"/>
                <w:szCs w:val="22"/>
              </w:rPr>
            </w:pPr>
            <w:r w:rsidRPr="009F3E85">
              <w:rPr>
                <w:sz w:val="22"/>
                <w:szCs w:val="22"/>
              </w:rPr>
              <w:t xml:space="preserve">- </w:t>
            </w:r>
            <w:r w:rsidR="00F635E4">
              <w:rPr>
                <w:sz w:val="22"/>
                <w:szCs w:val="22"/>
              </w:rPr>
              <w:t xml:space="preserve">знать </w:t>
            </w:r>
            <w:r w:rsidRPr="009F3E85">
              <w:rPr>
                <w:sz w:val="22"/>
                <w:szCs w:val="22"/>
              </w:rPr>
              <w:t>принципы создания эстрадного номера и целостного эстрадного представления;</w:t>
            </w:r>
          </w:p>
          <w:p w14:paraId="67E1ADC2" w14:textId="1113AFF8" w:rsidR="009F3E85" w:rsidRPr="009F3E85" w:rsidRDefault="009F3E85" w:rsidP="00F635E4">
            <w:pPr>
              <w:rPr>
                <w:sz w:val="22"/>
                <w:szCs w:val="22"/>
              </w:rPr>
            </w:pPr>
            <w:r w:rsidRPr="009F3E85">
              <w:rPr>
                <w:sz w:val="22"/>
                <w:szCs w:val="22"/>
              </w:rPr>
              <w:t>-</w:t>
            </w:r>
            <w:r w:rsidR="00F635E4">
              <w:rPr>
                <w:sz w:val="22"/>
                <w:szCs w:val="22"/>
              </w:rPr>
              <w:t xml:space="preserve"> иметь представление о  типах, устройствах, оборудовании сцены, осветительной и проекционной</w:t>
            </w:r>
            <w:r w:rsidRPr="009F3E85">
              <w:rPr>
                <w:sz w:val="22"/>
                <w:szCs w:val="22"/>
              </w:rPr>
              <w:t xml:space="preserve"> аппаратур</w:t>
            </w:r>
            <w:r w:rsidR="00F635E4">
              <w:rPr>
                <w:sz w:val="22"/>
                <w:szCs w:val="22"/>
              </w:rPr>
              <w:t>ы</w:t>
            </w:r>
            <w:r w:rsidRPr="009F3E85">
              <w:rPr>
                <w:sz w:val="22"/>
                <w:szCs w:val="22"/>
              </w:rPr>
              <w:t>, технику безопасности;</w:t>
            </w:r>
          </w:p>
        </w:tc>
        <w:tc>
          <w:tcPr>
            <w:tcW w:w="2227" w:type="dxa"/>
            <w:tcBorders>
              <w:top w:val="single" w:sz="4" w:space="0" w:color="auto"/>
              <w:left w:val="single" w:sz="4" w:space="0" w:color="auto"/>
              <w:bottom w:val="single" w:sz="4" w:space="0" w:color="auto"/>
              <w:right w:val="single" w:sz="4" w:space="0" w:color="auto"/>
            </w:tcBorders>
          </w:tcPr>
          <w:p w14:paraId="57D3E6E2" w14:textId="77777777" w:rsidR="009F3E85" w:rsidRPr="009F3E85" w:rsidRDefault="009F3E85" w:rsidP="009F3E85">
            <w:pPr>
              <w:rPr>
                <w:sz w:val="22"/>
                <w:szCs w:val="22"/>
              </w:rPr>
            </w:pPr>
            <w:r w:rsidRPr="009F3E85">
              <w:rPr>
                <w:sz w:val="22"/>
                <w:szCs w:val="22"/>
              </w:rPr>
              <w:t>Наблюдение и анализ взаимодействия студента с членами коллектива в процессе выполнения групповых практических заданий.</w:t>
            </w:r>
          </w:p>
          <w:p w14:paraId="774D4C28" w14:textId="77777777" w:rsidR="009F3E85" w:rsidRPr="009F3E85" w:rsidRDefault="009F3E85" w:rsidP="009F3E85">
            <w:pPr>
              <w:rPr>
                <w:sz w:val="22"/>
                <w:szCs w:val="22"/>
              </w:rPr>
            </w:pPr>
            <w:r w:rsidRPr="009F3E85">
              <w:rPr>
                <w:sz w:val="22"/>
                <w:szCs w:val="22"/>
              </w:rPr>
              <w:t>Анализ отчётного мероприятия, проектов, сценариев.</w:t>
            </w:r>
          </w:p>
          <w:p w14:paraId="6B6F957C" w14:textId="77777777" w:rsidR="009F3E85" w:rsidRPr="009F3E85" w:rsidRDefault="009F3E85" w:rsidP="009F3E85">
            <w:pPr>
              <w:rPr>
                <w:sz w:val="22"/>
                <w:szCs w:val="22"/>
              </w:rPr>
            </w:pPr>
            <w:r w:rsidRPr="009F3E85">
              <w:rPr>
                <w:sz w:val="22"/>
                <w:szCs w:val="22"/>
              </w:rPr>
              <w:t>Анализ выполнения практических заданий.</w:t>
            </w:r>
          </w:p>
          <w:p w14:paraId="32C6B919" w14:textId="77777777" w:rsidR="009F3E85" w:rsidRPr="009F3E85" w:rsidRDefault="009F3E85" w:rsidP="009F3E85">
            <w:pPr>
              <w:rPr>
                <w:sz w:val="22"/>
                <w:szCs w:val="22"/>
              </w:rPr>
            </w:pPr>
            <w:r w:rsidRPr="009F3E85">
              <w:rPr>
                <w:sz w:val="22"/>
                <w:szCs w:val="22"/>
              </w:rPr>
              <w:t>Наблюдение в период производственной практики  (по профилю специальности</w:t>
            </w:r>
          </w:p>
        </w:tc>
      </w:tr>
    </w:tbl>
    <w:p w14:paraId="32787F92" w14:textId="67DD009A" w:rsidR="009F3E85" w:rsidRPr="00142D12" w:rsidRDefault="009F3E85" w:rsidP="00142D12">
      <w:pPr>
        <w:keepNext/>
        <w:spacing w:before="240" w:after="60"/>
        <w:outlineLvl w:val="0"/>
        <w:rPr>
          <w:b/>
          <w:bCs/>
          <w:kern w:val="32"/>
          <w:sz w:val="32"/>
          <w:szCs w:val="32"/>
          <w:lang w:val="x-none" w:eastAsia="x-none"/>
        </w:rPr>
      </w:pPr>
    </w:p>
    <w:p w14:paraId="0F71451E" w14:textId="77777777" w:rsidR="002A005B" w:rsidRDefault="002A005B" w:rsidP="002A005B">
      <w:pPr>
        <w:jc w:val="right"/>
        <w:rPr>
          <w:b/>
        </w:rPr>
      </w:pPr>
    </w:p>
    <w:p w14:paraId="7E8F47BC" w14:textId="56D4EB1F" w:rsidR="00BD0E87" w:rsidRDefault="00BD0E87" w:rsidP="002A005B">
      <w:pPr>
        <w:jc w:val="right"/>
        <w:rPr>
          <w:b/>
        </w:rPr>
      </w:pPr>
    </w:p>
    <w:p w14:paraId="31261D92" w14:textId="1E493425" w:rsidR="009F3E85" w:rsidRDefault="009F3E85" w:rsidP="002A005B">
      <w:pPr>
        <w:jc w:val="right"/>
        <w:rPr>
          <w:b/>
        </w:rPr>
      </w:pPr>
    </w:p>
    <w:p w14:paraId="5E6708C8" w14:textId="77777777" w:rsidR="002102D2" w:rsidRDefault="002102D2" w:rsidP="009F3E85">
      <w:pPr>
        <w:spacing w:after="200" w:line="276" w:lineRule="auto"/>
        <w:jc w:val="right"/>
        <w:rPr>
          <w:b/>
        </w:rPr>
        <w:sectPr w:rsidR="002102D2" w:rsidSect="00882920">
          <w:pgSz w:w="11906" w:h="16838"/>
          <w:pgMar w:top="1134" w:right="851" w:bottom="1134" w:left="1701" w:header="709" w:footer="113" w:gutter="0"/>
          <w:cols w:space="720"/>
          <w:docGrid w:linePitch="326"/>
        </w:sectPr>
      </w:pPr>
    </w:p>
    <w:p w14:paraId="7919C4BD" w14:textId="564866EF" w:rsidR="00C717FC" w:rsidRPr="00C717FC" w:rsidRDefault="00A21DD3" w:rsidP="00C717FC">
      <w:pPr>
        <w:pStyle w:val="1"/>
        <w:jc w:val="center"/>
        <w:rPr>
          <w:rFonts w:ascii="Times New Roman" w:hAnsi="Times New Roman"/>
          <w:sz w:val="28"/>
          <w:szCs w:val="28"/>
        </w:rPr>
      </w:pPr>
      <w:bookmarkStart w:id="270" w:name="_Toc84499259"/>
      <w:bookmarkStart w:id="271" w:name="_Toc149059475"/>
      <w:r>
        <w:rPr>
          <w:rFonts w:ascii="Times New Roman" w:hAnsi="Times New Roman"/>
          <w:sz w:val="28"/>
          <w:szCs w:val="28"/>
          <w:lang w:val="ru-RU"/>
        </w:rPr>
        <w:t xml:space="preserve"> </w:t>
      </w:r>
      <w:r w:rsidR="00C717FC" w:rsidRPr="00C717FC">
        <w:rPr>
          <w:rFonts w:ascii="Times New Roman" w:hAnsi="Times New Roman"/>
          <w:sz w:val="28"/>
          <w:szCs w:val="28"/>
        </w:rPr>
        <w:t>Приложение 2 Примерные программы учебных дисциплин</w:t>
      </w:r>
      <w:bookmarkEnd w:id="270"/>
      <w:bookmarkEnd w:id="271"/>
    </w:p>
    <w:p w14:paraId="2B393173" w14:textId="77777777" w:rsidR="00C717FC" w:rsidRDefault="00C717FC" w:rsidP="007C20E2">
      <w:pPr>
        <w:pStyle w:val="afffffd"/>
        <w:jc w:val="right"/>
        <w:rPr>
          <w:rFonts w:ascii="Times New Roman" w:hAnsi="Times New Roman"/>
          <w:b/>
          <w:bCs/>
        </w:rPr>
      </w:pPr>
    </w:p>
    <w:p w14:paraId="18FC8EE8" w14:textId="0929FF70" w:rsidR="009F3E85" w:rsidRPr="007C20E2" w:rsidRDefault="009F3E85" w:rsidP="007C20E2">
      <w:pPr>
        <w:pStyle w:val="afffffd"/>
        <w:jc w:val="right"/>
        <w:rPr>
          <w:rFonts w:ascii="Times New Roman" w:hAnsi="Times New Roman"/>
          <w:b/>
          <w:bCs/>
        </w:rPr>
      </w:pPr>
      <w:bookmarkStart w:id="272" w:name="_Toc149059476"/>
      <w:r w:rsidRPr="007C20E2">
        <w:rPr>
          <w:rFonts w:ascii="Times New Roman" w:hAnsi="Times New Roman"/>
          <w:b/>
          <w:bCs/>
        </w:rPr>
        <w:t>Приложение 2.1</w:t>
      </w:r>
      <w:bookmarkEnd w:id="272"/>
    </w:p>
    <w:p w14:paraId="05248B48" w14:textId="77777777" w:rsidR="002102D2" w:rsidRPr="00A67CF5" w:rsidRDefault="002102D2" w:rsidP="002102D2">
      <w:pPr>
        <w:spacing w:line="276" w:lineRule="auto"/>
        <w:jc w:val="right"/>
        <w:rPr>
          <w:b/>
        </w:rPr>
      </w:pPr>
      <w:r w:rsidRPr="00A67CF5">
        <w:rPr>
          <w:b/>
        </w:rPr>
        <w:t xml:space="preserve">к ПОП по специальности </w:t>
      </w:r>
    </w:p>
    <w:p w14:paraId="6600040C" w14:textId="77777777" w:rsidR="002102D2" w:rsidRPr="00A67CF5" w:rsidRDefault="002102D2" w:rsidP="002102D2">
      <w:pPr>
        <w:spacing w:after="200" w:line="276" w:lineRule="auto"/>
        <w:jc w:val="right"/>
        <w:rPr>
          <w:b/>
          <w:i/>
        </w:rPr>
      </w:pPr>
      <w:r w:rsidRPr="00A67CF5">
        <w:rPr>
          <w:b/>
        </w:rPr>
        <w:t>51.02.02 Социально-культурная деятельность (по видам)</w:t>
      </w:r>
    </w:p>
    <w:p w14:paraId="0DC683EA" w14:textId="77777777" w:rsidR="009F3E85" w:rsidRPr="009F3E85" w:rsidRDefault="009F3E85" w:rsidP="009F3E85">
      <w:pPr>
        <w:spacing w:after="200" w:line="276" w:lineRule="auto"/>
        <w:jc w:val="center"/>
        <w:rPr>
          <w:b/>
          <w:i/>
          <w:sz w:val="22"/>
          <w:szCs w:val="22"/>
        </w:rPr>
      </w:pPr>
    </w:p>
    <w:p w14:paraId="13BF6980" w14:textId="77777777" w:rsidR="009F3E85" w:rsidRPr="009F3E85" w:rsidRDefault="009F3E85" w:rsidP="009F3E85">
      <w:pPr>
        <w:spacing w:after="200" w:line="276" w:lineRule="auto"/>
        <w:jc w:val="center"/>
        <w:rPr>
          <w:b/>
          <w:i/>
          <w:sz w:val="22"/>
          <w:szCs w:val="22"/>
        </w:rPr>
      </w:pPr>
    </w:p>
    <w:p w14:paraId="313EFD89" w14:textId="77777777" w:rsidR="009F3E85" w:rsidRPr="009F3E85" w:rsidRDefault="009F3E85" w:rsidP="009F3E85">
      <w:pPr>
        <w:spacing w:after="200" w:line="276" w:lineRule="auto"/>
        <w:jc w:val="center"/>
        <w:rPr>
          <w:b/>
          <w:i/>
          <w:sz w:val="22"/>
          <w:szCs w:val="22"/>
        </w:rPr>
      </w:pPr>
    </w:p>
    <w:p w14:paraId="589146C9" w14:textId="77777777" w:rsidR="009F3E85" w:rsidRPr="009F3E85" w:rsidRDefault="009F3E85" w:rsidP="009F3E85">
      <w:pPr>
        <w:spacing w:after="200" w:line="276" w:lineRule="auto"/>
        <w:jc w:val="center"/>
        <w:rPr>
          <w:b/>
          <w:i/>
          <w:sz w:val="22"/>
          <w:szCs w:val="22"/>
        </w:rPr>
      </w:pPr>
    </w:p>
    <w:p w14:paraId="58557AF0" w14:textId="08E6DE16" w:rsidR="009F3E85" w:rsidRDefault="009F3E85" w:rsidP="009F3E85">
      <w:pPr>
        <w:spacing w:after="200" w:line="276" w:lineRule="auto"/>
        <w:jc w:val="center"/>
        <w:rPr>
          <w:b/>
          <w:i/>
          <w:sz w:val="22"/>
          <w:szCs w:val="22"/>
        </w:rPr>
      </w:pPr>
    </w:p>
    <w:p w14:paraId="1BE2A88B" w14:textId="616898F6" w:rsidR="00A67CF5" w:rsidRDefault="00A67CF5" w:rsidP="009F3E85">
      <w:pPr>
        <w:spacing w:after="200" w:line="276" w:lineRule="auto"/>
        <w:jc w:val="center"/>
        <w:rPr>
          <w:b/>
          <w:i/>
          <w:sz w:val="22"/>
          <w:szCs w:val="22"/>
        </w:rPr>
      </w:pPr>
    </w:p>
    <w:p w14:paraId="04C1059D" w14:textId="7C010F41" w:rsidR="00A67CF5" w:rsidRDefault="00A67CF5" w:rsidP="009F3E85">
      <w:pPr>
        <w:spacing w:after="200" w:line="276" w:lineRule="auto"/>
        <w:jc w:val="center"/>
        <w:rPr>
          <w:b/>
          <w:i/>
          <w:sz w:val="22"/>
          <w:szCs w:val="22"/>
        </w:rPr>
      </w:pPr>
    </w:p>
    <w:p w14:paraId="4FB32BCB" w14:textId="27A3FC44" w:rsidR="00A67CF5" w:rsidRDefault="00A67CF5" w:rsidP="009F3E85">
      <w:pPr>
        <w:spacing w:after="200" w:line="276" w:lineRule="auto"/>
        <w:jc w:val="center"/>
        <w:rPr>
          <w:b/>
          <w:i/>
          <w:sz w:val="22"/>
          <w:szCs w:val="22"/>
        </w:rPr>
      </w:pPr>
    </w:p>
    <w:p w14:paraId="5911774C" w14:textId="77777777" w:rsidR="00A67CF5" w:rsidRPr="009F3E85" w:rsidRDefault="00A67CF5" w:rsidP="009F3E85">
      <w:pPr>
        <w:spacing w:after="200" w:line="276" w:lineRule="auto"/>
        <w:jc w:val="center"/>
        <w:rPr>
          <w:b/>
          <w:i/>
          <w:sz w:val="22"/>
          <w:szCs w:val="22"/>
        </w:rPr>
      </w:pPr>
    </w:p>
    <w:p w14:paraId="625A34EF" w14:textId="77777777" w:rsidR="009F3E85" w:rsidRPr="007C20E2" w:rsidRDefault="009F3E85" w:rsidP="007C20E2">
      <w:pPr>
        <w:pStyle w:val="afffffd"/>
        <w:rPr>
          <w:rFonts w:ascii="Times New Roman" w:hAnsi="Times New Roman"/>
          <w:b/>
          <w:bCs/>
        </w:rPr>
      </w:pPr>
      <w:bookmarkStart w:id="273" w:name="_Toc149059477"/>
      <w:r w:rsidRPr="007C20E2">
        <w:rPr>
          <w:rFonts w:ascii="Times New Roman" w:hAnsi="Times New Roman"/>
          <w:b/>
          <w:bCs/>
        </w:rPr>
        <w:t>ПРИМЕРНАЯ РАБОЧАЯ ПРОГРАММА УЧЕБНОЙ ДИСЦИПЛИНЫ</w:t>
      </w:r>
      <w:bookmarkEnd w:id="273"/>
    </w:p>
    <w:p w14:paraId="39AD964E" w14:textId="77777777" w:rsidR="009F3E85" w:rsidRPr="009F3E85" w:rsidRDefault="009F3E85" w:rsidP="009F3E85">
      <w:pPr>
        <w:spacing w:after="200" w:line="276" w:lineRule="auto"/>
        <w:jc w:val="center"/>
        <w:rPr>
          <w:b/>
          <w:i/>
          <w:u w:val="single"/>
        </w:rPr>
      </w:pPr>
    </w:p>
    <w:p w14:paraId="536C143D" w14:textId="2C6F553A" w:rsidR="009F3E85" w:rsidRPr="007C20E2" w:rsidRDefault="00A67CF5" w:rsidP="007C20E2">
      <w:pPr>
        <w:pStyle w:val="afffffd"/>
        <w:rPr>
          <w:rFonts w:ascii="Times New Roman" w:hAnsi="Times New Roman"/>
          <w:b/>
          <w:bCs/>
        </w:rPr>
      </w:pPr>
      <w:bookmarkStart w:id="274" w:name="_Toc149059478"/>
      <w:r w:rsidRPr="007C20E2">
        <w:rPr>
          <w:rFonts w:ascii="Times New Roman" w:hAnsi="Times New Roman"/>
          <w:b/>
          <w:bCs/>
        </w:rPr>
        <w:t>«СГ.01</w:t>
      </w:r>
      <w:r w:rsidR="007C0401">
        <w:rPr>
          <w:rFonts w:ascii="Times New Roman" w:hAnsi="Times New Roman"/>
          <w:b/>
          <w:bCs/>
        </w:rPr>
        <w:t xml:space="preserve"> </w:t>
      </w:r>
      <w:r w:rsidRPr="007C20E2">
        <w:rPr>
          <w:rFonts w:ascii="Times New Roman" w:hAnsi="Times New Roman"/>
          <w:b/>
          <w:bCs/>
        </w:rPr>
        <w:t>ИСТОРИЯ РОССИИ»</w:t>
      </w:r>
      <w:bookmarkEnd w:id="274"/>
    </w:p>
    <w:p w14:paraId="74514332" w14:textId="77777777" w:rsidR="009F3E85" w:rsidRPr="009F3E85" w:rsidRDefault="009F3E85" w:rsidP="009F3E85">
      <w:pPr>
        <w:spacing w:after="200" w:line="276" w:lineRule="auto"/>
        <w:jc w:val="center"/>
        <w:rPr>
          <w:b/>
          <w:i/>
          <w:sz w:val="22"/>
          <w:szCs w:val="22"/>
        </w:rPr>
      </w:pPr>
    </w:p>
    <w:p w14:paraId="6C8BC99A" w14:textId="77777777" w:rsidR="009F3E85" w:rsidRPr="009F3E85" w:rsidRDefault="009F3E85" w:rsidP="009F3E85">
      <w:pPr>
        <w:spacing w:after="200" w:line="276" w:lineRule="auto"/>
        <w:rPr>
          <w:b/>
          <w:i/>
          <w:sz w:val="22"/>
          <w:szCs w:val="22"/>
        </w:rPr>
      </w:pPr>
    </w:p>
    <w:p w14:paraId="49C1FD46" w14:textId="77777777" w:rsidR="009F3E85" w:rsidRPr="009F3E85" w:rsidRDefault="009F3E85" w:rsidP="009F3E85">
      <w:pPr>
        <w:spacing w:after="200" w:line="276" w:lineRule="auto"/>
        <w:rPr>
          <w:b/>
          <w:i/>
          <w:sz w:val="22"/>
          <w:szCs w:val="22"/>
        </w:rPr>
      </w:pPr>
    </w:p>
    <w:p w14:paraId="321E48A9" w14:textId="77777777" w:rsidR="009F3E85" w:rsidRPr="009F3E85" w:rsidRDefault="009F3E85" w:rsidP="009F3E85">
      <w:pPr>
        <w:spacing w:after="200" w:line="276" w:lineRule="auto"/>
        <w:rPr>
          <w:b/>
          <w:i/>
          <w:sz w:val="22"/>
          <w:szCs w:val="22"/>
        </w:rPr>
      </w:pPr>
    </w:p>
    <w:p w14:paraId="4ED65A41" w14:textId="77777777" w:rsidR="009F3E85" w:rsidRPr="009F3E85" w:rsidRDefault="009F3E85" w:rsidP="009F3E85">
      <w:pPr>
        <w:spacing w:after="200" w:line="276" w:lineRule="auto"/>
        <w:rPr>
          <w:b/>
          <w:i/>
          <w:sz w:val="22"/>
          <w:szCs w:val="22"/>
        </w:rPr>
      </w:pPr>
    </w:p>
    <w:p w14:paraId="105147CF" w14:textId="77777777" w:rsidR="009F3E85" w:rsidRPr="009F3E85" w:rsidRDefault="009F3E85" w:rsidP="009F3E85">
      <w:pPr>
        <w:spacing w:after="200" w:line="276" w:lineRule="auto"/>
        <w:rPr>
          <w:b/>
          <w:i/>
          <w:sz w:val="22"/>
          <w:szCs w:val="22"/>
        </w:rPr>
      </w:pPr>
    </w:p>
    <w:p w14:paraId="193C7BA9" w14:textId="77777777" w:rsidR="009F3E85" w:rsidRPr="009F3E85" w:rsidRDefault="009F3E85" w:rsidP="009F3E85">
      <w:pPr>
        <w:spacing w:after="200" w:line="276" w:lineRule="auto"/>
        <w:rPr>
          <w:b/>
          <w:i/>
          <w:sz w:val="22"/>
          <w:szCs w:val="22"/>
        </w:rPr>
      </w:pPr>
    </w:p>
    <w:p w14:paraId="4060C35C" w14:textId="77777777" w:rsidR="009F3E85" w:rsidRPr="009F3E85" w:rsidRDefault="009F3E85" w:rsidP="009F3E85">
      <w:pPr>
        <w:spacing w:after="200" w:line="276" w:lineRule="auto"/>
        <w:rPr>
          <w:b/>
          <w:i/>
          <w:sz w:val="22"/>
          <w:szCs w:val="22"/>
        </w:rPr>
      </w:pPr>
    </w:p>
    <w:p w14:paraId="5DEC7048" w14:textId="77777777" w:rsidR="009F3E85" w:rsidRPr="009F3E85" w:rsidRDefault="009F3E85" w:rsidP="009F3E85">
      <w:pPr>
        <w:spacing w:after="200" w:line="276" w:lineRule="auto"/>
        <w:rPr>
          <w:b/>
          <w:i/>
          <w:sz w:val="22"/>
          <w:szCs w:val="22"/>
        </w:rPr>
      </w:pPr>
    </w:p>
    <w:p w14:paraId="20ED239E" w14:textId="77777777" w:rsidR="009F3E85" w:rsidRPr="009F3E85" w:rsidRDefault="009F3E85" w:rsidP="009F3E85">
      <w:pPr>
        <w:spacing w:after="200" w:line="276" w:lineRule="auto"/>
        <w:rPr>
          <w:b/>
          <w:i/>
          <w:sz w:val="22"/>
          <w:szCs w:val="22"/>
        </w:rPr>
      </w:pPr>
    </w:p>
    <w:p w14:paraId="6129E147" w14:textId="77777777" w:rsidR="009F3E85" w:rsidRPr="009F3E85" w:rsidRDefault="009F3E85" w:rsidP="009F3E85">
      <w:pPr>
        <w:spacing w:after="200" w:line="276" w:lineRule="auto"/>
        <w:rPr>
          <w:b/>
          <w:i/>
          <w:sz w:val="22"/>
          <w:szCs w:val="22"/>
        </w:rPr>
      </w:pPr>
    </w:p>
    <w:p w14:paraId="1EB45024" w14:textId="77777777" w:rsidR="009F3E85" w:rsidRPr="009F3E85" w:rsidRDefault="009F3E85" w:rsidP="009F3E85">
      <w:pPr>
        <w:spacing w:after="200" w:line="276" w:lineRule="auto"/>
        <w:rPr>
          <w:b/>
          <w:i/>
          <w:sz w:val="22"/>
          <w:szCs w:val="22"/>
        </w:rPr>
      </w:pPr>
    </w:p>
    <w:p w14:paraId="06732569" w14:textId="3E23524F" w:rsidR="009F3E85" w:rsidRPr="00224915" w:rsidRDefault="009F3E85" w:rsidP="009F3E85">
      <w:pPr>
        <w:spacing w:after="200" w:line="276" w:lineRule="auto"/>
        <w:jc w:val="center"/>
        <w:rPr>
          <w:b/>
          <w:bCs/>
          <w:iCs/>
        </w:rPr>
      </w:pPr>
      <w:r w:rsidRPr="00224915">
        <w:rPr>
          <w:b/>
          <w:bCs/>
          <w:iCs/>
        </w:rPr>
        <w:t>202</w:t>
      </w:r>
      <w:r w:rsidR="00A67CF5" w:rsidRPr="00224915">
        <w:rPr>
          <w:b/>
          <w:bCs/>
          <w:iCs/>
        </w:rPr>
        <w:t>3</w:t>
      </w:r>
      <w:r w:rsidRPr="00224915">
        <w:rPr>
          <w:b/>
          <w:bCs/>
          <w:iCs/>
        </w:rPr>
        <w:t xml:space="preserve"> г.</w:t>
      </w:r>
    </w:p>
    <w:p w14:paraId="0A6EE6B1" w14:textId="77777777" w:rsidR="009F3E85" w:rsidRPr="009F3E85" w:rsidRDefault="009F3E85" w:rsidP="009F3E85">
      <w:pPr>
        <w:spacing w:after="200" w:line="276" w:lineRule="auto"/>
        <w:jc w:val="center"/>
        <w:rPr>
          <w:b/>
          <w:bCs/>
          <w:i/>
          <w:sz w:val="22"/>
          <w:szCs w:val="22"/>
        </w:rPr>
      </w:pPr>
    </w:p>
    <w:p w14:paraId="41BCF806" w14:textId="77777777" w:rsidR="00A67CF5" w:rsidRPr="00866EA1" w:rsidRDefault="00A67CF5" w:rsidP="00A67CF5">
      <w:pPr>
        <w:jc w:val="center"/>
        <w:rPr>
          <w:b/>
        </w:rPr>
      </w:pPr>
      <w:r w:rsidRPr="00866EA1">
        <w:rPr>
          <w:b/>
        </w:rPr>
        <w:t>СОДЕРЖАНИЕ</w:t>
      </w:r>
    </w:p>
    <w:p w14:paraId="0983D1F4" w14:textId="77777777" w:rsidR="00A67CF5" w:rsidRPr="00866EA1" w:rsidRDefault="00A67CF5" w:rsidP="00A67CF5">
      <w:pPr>
        <w:rPr>
          <w:b/>
          <w:i/>
        </w:rPr>
      </w:pPr>
    </w:p>
    <w:tbl>
      <w:tblPr>
        <w:tblW w:w="0" w:type="auto"/>
        <w:tblLook w:val="01E0" w:firstRow="1" w:lastRow="1" w:firstColumn="1" w:lastColumn="1" w:noHBand="0" w:noVBand="0"/>
      </w:tblPr>
      <w:tblGrid>
        <w:gridCol w:w="7501"/>
        <w:gridCol w:w="1854"/>
      </w:tblGrid>
      <w:tr w:rsidR="00A67CF5" w:rsidRPr="00866EA1" w14:paraId="437DFB46" w14:textId="77777777" w:rsidTr="002A31F7">
        <w:tc>
          <w:tcPr>
            <w:tcW w:w="7501" w:type="dxa"/>
          </w:tcPr>
          <w:p w14:paraId="211A33F7" w14:textId="77777777" w:rsidR="00A67CF5" w:rsidRPr="00866EA1" w:rsidRDefault="00A67CF5" w:rsidP="00A67CF5">
            <w:pPr>
              <w:numPr>
                <w:ilvl w:val="0"/>
                <w:numId w:val="2"/>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054858A9" w14:textId="77777777" w:rsidR="00A67CF5" w:rsidRPr="00866EA1" w:rsidRDefault="00A67CF5" w:rsidP="002A31F7">
            <w:pPr>
              <w:rPr>
                <w:b/>
              </w:rPr>
            </w:pPr>
          </w:p>
        </w:tc>
      </w:tr>
      <w:tr w:rsidR="00A67CF5" w:rsidRPr="00866EA1" w14:paraId="60F4BA0B" w14:textId="77777777" w:rsidTr="002A31F7">
        <w:tc>
          <w:tcPr>
            <w:tcW w:w="7501" w:type="dxa"/>
          </w:tcPr>
          <w:p w14:paraId="531D88E4" w14:textId="77777777" w:rsidR="00A67CF5" w:rsidRPr="00866EA1" w:rsidRDefault="00A67CF5" w:rsidP="00A67CF5">
            <w:pPr>
              <w:numPr>
                <w:ilvl w:val="0"/>
                <w:numId w:val="2"/>
              </w:numPr>
              <w:suppressAutoHyphens/>
              <w:spacing w:after="200" w:line="276" w:lineRule="auto"/>
              <w:rPr>
                <w:b/>
              </w:rPr>
            </w:pPr>
            <w:r w:rsidRPr="00866EA1">
              <w:rPr>
                <w:b/>
              </w:rPr>
              <w:t>СТРУКТУРА И СОДЕРЖАНИЕ УЧЕБНОЙ ДИСЦИПЛИНЫ</w:t>
            </w:r>
          </w:p>
          <w:p w14:paraId="2F197237" w14:textId="77777777" w:rsidR="00A67CF5" w:rsidRPr="00866EA1" w:rsidRDefault="00A67CF5" w:rsidP="00A67CF5">
            <w:pPr>
              <w:numPr>
                <w:ilvl w:val="0"/>
                <w:numId w:val="2"/>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7E3F6438" w14:textId="77777777" w:rsidR="00A67CF5" w:rsidRPr="00866EA1" w:rsidRDefault="00A67CF5" w:rsidP="002A31F7">
            <w:pPr>
              <w:ind w:left="644"/>
              <w:rPr>
                <w:b/>
              </w:rPr>
            </w:pPr>
          </w:p>
        </w:tc>
      </w:tr>
      <w:tr w:rsidR="00A67CF5" w:rsidRPr="00866EA1" w14:paraId="3DBC7094" w14:textId="77777777" w:rsidTr="002A31F7">
        <w:tc>
          <w:tcPr>
            <w:tcW w:w="7501" w:type="dxa"/>
          </w:tcPr>
          <w:p w14:paraId="27922205" w14:textId="77777777" w:rsidR="00A67CF5" w:rsidRPr="00866EA1" w:rsidRDefault="00A67CF5" w:rsidP="00A67CF5">
            <w:pPr>
              <w:numPr>
                <w:ilvl w:val="0"/>
                <w:numId w:val="2"/>
              </w:numPr>
              <w:suppressAutoHyphens/>
              <w:spacing w:after="200" w:line="276" w:lineRule="auto"/>
              <w:rPr>
                <w:b/>
              </w:rPr>
            </w:pPr>
            <w:r w:rsidRPr="00866EA1">
              <w:rPr>
                <w:b/>
              </w:rPr>
              <w:t>КОНТРОЛЬ И ОЦЕНКА РЕЗУЛЬТАТОВ ОСВОЕНИЯ УЧЕБНОЙ ДИСЦИПЛИНЫ</w:t>
            </w:r>
          </w:p>
          <w:p w14:paraId="2C2FF47B" w14:textId="77777777" w:rsidR="00A67CF5" w:rsidRPr="00866EA1" w:rsidRDefault="00A67CF5" w:rsidP="002A31F7">
            <w:pPr>
              <w:suppressAutoHyphens/>
              <w:rPr>
                <w:b/>
              </w:rPr>
            </w:pPr>
          </w:p>
        </w:tc>
        <w:tc>
          <w:tcPr>
            <w:tcW w:w="1854" w:type="dxa"/>
          </w:tcPr>
          <w:p w14:paraId="46C2E448" w14:textId="77777777" w:rsidR="00A67CF5" w:rsidRPr="00866EA1" w:rsidRDefault="00A67CF5" w:rsidP="002A31F7">
            <w:pPr>
              <w:rPr>
                <w:b/>
              </w:rPr>
            </w:pPr>
          </w:p>
        </w:tc>
      </w:tr>
    </w:tbl>
    <w:p w14:paraId="268298CE" w14:textId="77777777" w:rsidR="009F3E85" w:rsidRPr="009F3E85" w:rsidRDefault="009F3E85" w:rsidP="009F3E85">
      <w:pPr>
        <w:spacing w:after="200" w:line="276" w:lineRule="auto"/>
        <w:jc w:val="center"/>
        <w:rPr>
          <w:rFonts w:ascii="Calibri" w:hAnsi="Calibri"/>
          <w:sz w:val="22"/>
          <w:szCs w:val="22"/>
        </w:rPr>
      </w:pPr>
    </w:p>
    <w:p w14:paraId="7B2CDB18" w14:textId="77777777" w:rsidR="009F3E85" w:rsidRPr="009F3E85" w:rsidRDefault="009F3E85" w:rsidP="009F3E85">
      <w:pPr>
        <w:spacing w:after="200" w:line="276" w:lineRule="auto"/>
        <w:jc w:val="center"/>
        <w:rPr>
          <w:rFonts w:ascii="Calibri" w:hAnsi="Calibri"/>
          <w:sz w:val="22"/>
          <w:szCs w:val="22"/>
        </w:rPr>
      </w:pPr>
    </w:p>
    <w:p w14:paraId="02DE13C5" w14:textId="77777777" w:rsidR="009F3E85" w:rsidRPr="009F3E85" w:rsidRDefault="009F3E85" w:rsidP="009F3E85">
      <w:pPr>
        <w:spacing w:after="200" w:line="276" w:lineRule="auto"/>
        <w:jc w:val="center"/>
        <w:rPr>
          <w:rFonts w:ascii="Calibri" w:hAnsi="Calibri"/>
          <w:sz w:val="22"/>
          <w:szCs w:val="22"/>
        </w:rPr>
      </w:pPr>
    </w:p>
    <w:p w14:paraId="1CA91D59" w14:textId="77777777" w:rsidR="009F3E85" w:rsidRPr="009F3E85" w:rsidRDefault="009F3E85" w:rsidP="009F3E85">
      <w:pPr>
        <w:spacing w:after="200" w:line="276" w:lineRule="auto"/>
        <w:jc w:val="center"/>
        <w:rPr>
          <w:rFonts w:ascii="Calibri" w:hAnsi="Calibri"/>
          <w:sz w:val="22"/>
          <w:szCs w:val="22"/>
        </w:rPr>
      </w:pPr>
    </w:p>
    <w:p w14:paraId="1ED79C54" w14:textId="77777777" w:rsidR="009F3E85" w:rsidRPr="009F3E85" w:rsidRDefault="009F3E85" w:rsidP="009F3E85">
      <w:pPr>
        <w:spacing w:after="200" w:line="276" w:lineRule="auto"/>
        <w:jc w:val="center"/>
        <w:rPr>
          <w:rFonts w:ascii="Calibri" w:hAnsi="Calibri"/>
          <w:sz w:val="22"/>
          <w:szCs w:val="22"/>
        </w:rPr>
      </w:pPr>
    </w:p>
    <w:p w14:paraId="50950773" w14:textId="77777777" w:rsidR="009F3E85" w:rsidRPr="009F3E85" w:rsidRDefault="009F3E85" w:rsidP="009F3E85">
      <w:pPr>
        <w:spacing w:after="200" w:line="276" w:lineRule="auto"/>
        <w:jc w:val="center"/>
        <w:rPr>
          <w:rFonts w:ascii="Calibri" w:hAnsi="Calibri"/>
          <w:sz w:val="22"/>
          <w:szCs w:val="22"/>
        </w:rPr>
      </w:pPr>
    </w:p>
    <w:p w14:paraId="004BA4D1" w14:textId="77777777" w:rsidR="009F3E85" w:rsidRPr="009F3E85" w:rsidRDefault="009F3E85" w:rsidP="009F3E85">
      <w:pPr>
        <w:spacing w:after="200" w:line="276" w:lineRule="auto"/>
        <w:jc w:val="center"/>
        <w:rPr>
          <w:rFonts w:ascii="Calibri" w:hAnsi="Calibri"/>
          <w:sz w:val="22"/>
          <w:szCs w:val="22"/>
        </w:rPr>
      </w:pPr>
    </w:p>
    <w:p w14:paraId="70FE97D3" w14:textId="77777777" w:rsidR="009F3E85" w:rsidRPr="009F3E85" w:rsidRDefault="009F3E85" w:rsidP="009F3E85">
      <w:pPr>
        <w:spacing w:after="200" w:line="276" w:lineRule="auto"/>
        <w:jc w:val="center"/>
        <w:rPr>
          <w:rFonts w:ascii="Calibri" w:hAnsi="Calibri"/>
          <w:sz w:val="22"/>
          <w:szCs w:val="22"/>
        </w:rPr>
      </w:pPr>
    </w:p>
    <w:p w14:paraId="721378CE" w14:textId="77777777" w:rsidR="009F3E85" w:rsidRPr="009F3E85" w:rsidRDefault="009F3E85" w:rsidP="009F3E85">
      <w:pPr>
        <w:spacing w:after="200" w:line="276" w:lineRule="auto"/>
        <w:jc w:val="center"/>
        <w:rPr>
          <w:rFonts w:ascii="Calibri" w:hAnsi="Calibri"/>
          <w:sz w:val="22"/>
          <w:szCs w:val="22"/>
        </w:rPr>
      </w:pPr>
    </w:p>
    <w:p w14:paraId="700E6880" w14:textId="77777777" w:rsidR="009F3E85" w:rsidRPr="009F3E85" w:rsidRDefault="009F3E85" w:rsidP="009F3E85">
      <w:pPr>
        <w:spacing w:after="200" w:line="276" w:lineRule="auto"/>
        <w:jc w:val="center"/>
        <w:rPr>
          <w:rFonts w:ascii="Calibri" w:hAnsi="Calibri"/>
          <w:sz w:val="22"/>
          <w:szCs w:val="22"/>
        </w:rPr>
      </w:pPr>
    </w:p>
    <w:p w14:paraId="73CBE577" w14:textId="77777777" w:rsidR="009F3E85" w:rsidRPr="009F3E85" w:rsidRDefault="009F3E85" w:rsidP="009F3E85">
      <w:pPr>
        <w:spacing w:after="200" w:line="276" w:lineRule="auto"/>
        <w:jc w:val="center"/>
        <w:rPr>
          <w:rFonts w:ascii="Calibri" w:hAnsi="Calibri"/>
          <w:sz w:val="22"/>
          <w:szCs w:val="22"/>
        </w:rPr>
      </w:pPr>
    </w:p>
    <w:p w14:paraId="702F06E1" w14:textId="77777777" w:rsidR="009F3E85" w:rsidRPr="009F3E85" w:rsidRDefault="009F3E85" w:rsidP="009F3E85">
      <w:pPr>
        <w:spacing w:after="200" w:line="276" w:lineRule="auto"/>
        <w:jc w:val="center"/>
        <w:rPr>
          <w:rFonts w:ascii="Calibri" w:hAnsi="Calibri"/>
          <w:sz w:val="22"/>
          <w:szCs w:val="22"/>
        </w:rPr>
      </w:pPr>
    </w:p>
    <w:p w14:paraId="5727E14B" w14:textId="77777777" w:rsidR="009F3E85" w:rsidRPr="009F3E85" w:rsidRDefault="009F3E85" w:rsidP="009F3E85">
      <w:pPr>
        <w:spacing w:after="200" w:line="276" w:lineRule="auto"/>
        <w:jc w:val="center"/>
        <w:rPr>
          <w:rFonts w:ascii="Calibri" w:hAnsi="Calibri"/>
          <w:sz w:val="22"/>
          <w:szCs w:val="22"/>
        </w:rPr>
      </w:pPr>
    </w:p>
    <w:p w14:paraId="2FFAE851" w14:textId="77777777" w:rsidR="009F3E85" w:rsidRPr="009F3E85" w:rsidRDefault="009F3E85" w:rsidP="009F3E85">
      <w:pPr>
        <w:spacing w:after="200" w:line="276" w:lineRule="auto"/>
        <w:jc w:val="center"/>
        <w:rPr>
          <w:rFonts w:ascii="Calibri" w:hAnsi="Calibri"/>
          <w:sz w:val="22"/>
          <w:szCs w:val="22"/>
        </w:rPr>
      </w:pPr>
    </w:p>
    <w:p w14:paraId="47AF3EBF" w14:textId="77777777" w:rsidR="009F3E85" w:rsidRPr="009F3E85" w:rsidRDefault="009F3E85" w:rsidP="009F3E85">
      <w:pPr>
        <w:spacing w:after="200" w:line="276" w:lineRule="auto"/>
        <w:jc w:val="center"/>
        <w:rPr>
          <w:rFonts w:ascii="Calibri" w:hAnsi="Calibri"/>
          <w:sz w:val="22"/>
          <w:szCs w:val="22"/>
        </w:rPr>
      </w:pPr>
    </w:p>
    <w:p w14:paraId="2906FEA1" w14:textId="77777777" w:rsidR="009F3E85" w:rsidRPr="009F3E85" w:rsidRDefault="009F3E85" w:rsidP="009F3E85">
      <w:pPr>
        <w:spacing w:after="200" w:line="276" w:lineRule="auto"/>
        <w:jc w:val="center"/>
        <w:rPr>
          <w:rFonts w:ascii="Calibri" w:hAnsi="Calibri"/>
          <w:sz w:val="22"/>
          <w:szCs w:val="22"/>
        </w:rPr>
      </w:pPr>
    </w:p>
    <w:p w14:paraId="0C6326C8" w14:textId="77777777" w:rsidR="009F3E85" w:rsidRPr="009F3E85" w:rsidRDefault="009F3E85" w:rsidP="009F3E85">
      <w:pPr>
        <w:spacing w:after="200" w:line="276" w:lineRule="auto"/>
        <w:jc w:val="center"/>
        <w:rPr>
          <w:rFonts w:ascii="Calibri" w:hAnsi="Calibri"/>
          <w:sz w:val="22"/>
          <w:szCs w:val="22"/>
        </w:rPr>
      </w:pPr>
    </w:p>
    <w:p w14:paraId="52D37449" w14:textId="77777777" w:rsidR="009F3E85" w:rsidRPr="009F3E85" w:rsidRDefault="009F3E85" w:rsidP="009F3E85">
      <w:pPr>
        <w:spacing w:after="200" w:line="276" w:lineRule="auto"/>
        <w:jc w:val="center"/>
        <w:rPr>
          <w:rFonts w:ascii="Calibri" w:hAnsi="Calibri"/>
          <w:sz w:val="22"/>
          <w:szCs w:val="22"/>
        </w:rPr>
      </w:pPr>
    </w:p>
    <w:p w14:paraId="4B2ECD40" w14:textId="77777777" w:rsidR="00A67CF5" w:rsidRDefault="00A67CF5" w:rsidP="009F3E85">
      <w:pPr>
        <w:spacing w:after="200" w:line="276" w:lineRule="auto"/>
        <w:jc w:val="center"/>
        <w:rPr>
          <w:rFonts w:ascii="Calibri" w:hAnsi="Calibri"/>
          <w:sz w:val="22"/>
          <w:szCs w:val="22"/>
        </w:rPr>
        <w:sectPr w:rsidR="00A67CF5" w:rsidSect="00882920">
          <w:pgSz w:w="11906" w:h="16838"/>
          <w:pgMar w:top="1134" w:right="850" w:bottom="284" w:left="1701" w:header="708" w:footer="113" w:gutter="0"/>
          <w:cols w:space="720"/>
          <w:docGrid w:linePitch="326"/>
        </w:sectPr>
      </w:pPr>
    </w:p>
    <w:p w14:paraId="555D13AC" w14:textId="77777777" w:rsidR="009F3E85" w:rsidRPr="00224915" w:rsidRDefault="009F3E85" w:rsidP="00224915">
      <w:pPr>
        <w:numPr>
          <w:ilvl w:val="0"/>
          <w:numId w:val="6"/>
        </w:numPr>
        <w:suppressAutoHyphens/>
        <w:spacing w:line="276" w:lineRule="auto"/>
        <w:ind w:left="0" w:firstLine="0"/>
        <w:jc w:val="center"/>
        <w:rPr>
          <w:b/>
        </w:rPr>
      </w:pPr>
      <w:r w:rsidRPr="00224915">
        <w:rPr>
          <w:b/>
        </w:rPr>
        <w:t xml:space="preserve">ОБЩАЯ ХАРАКТЕРИСТИКА </w:t>
      </w:r>
      <w:r w:rsidRPr="00224915">
        <w:rPr>
          <w:b/>
          <w:color w:val="000000"/>
        </w:rPr>
        <w:t>ПРИМЕРНОЙ РАБОЧЕЙ ПРОГРАММЫ</w:t>
      </w:r>
      <w:r w:rsidRPr="00224915">
        <w:rPr>
          <w:b/>
        </w:rPr>
        <w:t xml:space="preserve"> УЧЕБНОЙ ДИСЦИПЛИНЫ</w:t>
      </w:r>
    </w:p>
    <w:p w14:paraId="6EC89BDA" w14:textId="42331D1A" w:rsidR="009F3E85" w:rsidRDefault="00224915" w:rsidP="0022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224915">
        <w:rPr>
          <w:b/>
        </w:rPr>
        <w:t>СГ.01 ИСТОРИЯ РОССИИ</w:t>
      </w:r>
    </w:p>
    <w:p w14:paraId="3DF043CA" w14:textId="77777777" w:rsidR="00224915" w:rsidRPr="00224915" w:rsidRDefault="00224915" w:rsidP="0022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14:paraId="210FE964" w14:textId="74D7E446" w:rsidR="009F3E85" w:rsidRPr="00224915" w:rsidRDefault="00224915" w:rsidP="0022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224915">
        <w:rPr>
          <w:b/>
        </w:rPr>
        <w:tab/>
      </w:r>
      <w:r w:rsidR="009F3E85" w:rsidRPr="00224915">
        <w:rPr>
          <w:b/>
        </w:rPr>
        <w:t xml:space="preserve">1.1. Место дисциплины в структуре основной образовательной программы: </w:t>
      </w:r>
    </w:p>
    <w:p w14:paraId="39CF336E" w14:textId="1B5252EE" w:rsidR="00224915" w:rsidRPr="00224915" w:rsidRDefault="00224915" w:rsidP="00224915">
      <w:pPr>
        <w:spacing w:line="276" w:lineRule="auto"/>
        <w:jc w:val="both"/>
        <w:rPr>
          <w:bCs/>
          <w:i/>
        </w:rPr>
      </w:pPr>
      <w:r w:rsidRPr="00224915">
        <w:tab/>
      </w:r>
      <w:r w:rsidR="009F3E85" w:rsidRPr="00224915">
        <w:t>Учебная дисциплина СГ.01</w:t>
      </w:r>
      <w:r>
        <w:t xml:space="preserve"> </w:t>
      </w:r>
      <w:r w:rsidR="009F3E85" w:rsidRPr="00224915">
        <w:t xml:space="preserve">История России является обязательной частью социально-гуманитарного цикла примерной основной образовательной программы </w:t>
      </w:r>
      <w:r>
        <w:br/>
      </w:r>
      <w:r w:rsidR="009F3E85" w:rsidRPr="00224915">
        <w:t xml:space="preserve">в соответствии с ФГОС СПО по </w:t>
      </w:r>
      <w:r w:rsidR="009F3E85" w:rsidRPr="00224915">
        <w:rPr>
          <w:iCs/>
          <w:color w:val="000000"/>
        </w:rPr>
        <w:t>специальности</w:t>
      </w:r>
      <w:r w:rsidRPr="00224915">
        <w:rPr>
          <w:iCs/>
        </w:rPr>
        <w:t xml:space="preserve"> </w:t>
      </w:r>
      <w:r w:rsidRPr="00224915">
        <w:rPr>
          <w:bCs/>
        </w:rPr>
        <w:t>51.02.02 Социально-культурная деятельность (по видам)</w:t>
      </w:r>
    </w:p>
    <w:p w14:paraId="1EE78FC8" w14:textId="38D5D580" w:rsidR="009F3E85" w:rsidRPr="00224915" w:rsidRDefault="009F3E85" w:rsidP="002249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24915">
        <w:t xml:space="preserve"> </w:t>
      </w:r>
      <w:r w:rsidR="00224915">
        <w:tab/>
      </w:r>
      <w:r w:rsidRPr="00224915">
        <w:t>Особое значение дисциплина имеет при формировании и развитии ОК 06.</w:t>
      </w:r>
    </w:p>
    <w:p w14:paraId="3483B1B7" w14:textId="77777777" w:rsidR="009F3E85" w:rsidRPr="00224915" w:rsidRDefault="009F3E85" w:rsidP="0022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3B458CF4" w14:textId="77777777" w:rsidR="009F3E85" w:rsidRPr="00224915" w:rsidRDefault="009F3E85" w:rsidP="00224915">
      <w:pPr>
        <w:spacing w:line="276" w:lineRule="auto"/>
        <w:ind w:firstLine="708"/>
        <w:rPr>
          <w:b/>
        </w:rPr>
      </w:pPr>
      <w:r w:rsidRPr="00224915">
        <w:rPr>
          <w:b/>
        </w:rPr>
        <w:t>1.2. Цель и планируемые результаты освоения дисциплины:</w:t>
      </w:r>
    </w:p>
    <w:p w14:paraId="763D2D73" w14:textId="40443E0A" w:rsidR="009F3E85" w:rsidRPr="00224915" w:rsidRDefault="009F3E85" w:rsidP="00224915">
      <w:pPr>
        <w:suppressAutoHyphens/>
        <w:spacing w:line="276" w:lineRule="auto"/>
        <w:ind w:firstLine="708"/>
        <w:jc w:val="both"/>
        <w:rPr>
          <w:lang w:eastAsia="en-US"/>
        </w:rPr>
      </w:pPr>
      <w:r w:rsidRPr="00224915">
        <w:t xml:space="preserve">В рамках программы учебной дисциплины обучающимися осваиваются умения </w:t>
      </w:r>
      <w:r w:rsidR="00224915">
        <w:br/>
      </w:r>
      <w:r w:rsidRPr="00224915">
        <w:t>и знания</w:t>
      </w:r>
      <w:r w:rsidRPr="00224915">
        <w:rPr>
          <w:lang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9F3E85" w:rsidRPr="00224915" w14:paraId="01073E21" w14:textId="77777777" w:rsidTr="00224915">
        <w:trPr>
          <w:trHeight w:val="649"/>
        </w:trPr>
        <w:tc>
          <w:tcPr>
            <w:tcW w:w="1589" w:type="dxa"/>
            <w:hideMark/>
          </w:tcPr>
          <w:p w14:paraId="2405998D" w14:textId="602BCEA9" w:rsidR="009F3E85" w:rsidRPr="00224915" w:rsidRDefault="009F3E85" w:rsidP="00224915">
            <w:pPr>
              <w:suppressAutoHyphens/>
              <w:spacing w:line="276" w:lineRule="auto"/>
              <w:jc w:val="center"/>
              <w:rPr>
                <w:b/>
                <w:bCs/>
              </w:rPr>
            </w:pPr>
            <w:r w:rsidRPr="00224915">
              <w:rPr>
                <w:b/>
                <w:bCs/>
              </w:rPr>
              <w:t xml:space="preserve">Код </w:t>
            </w:r>
          </w:p>
          <w:p w14:paraId="05E08AF8" w14:textId="77777777" w:rsidR="009F3E85" w:rsidRPr="00224915" w:rsidRDefault="009F3E85" w:rsidP="00224915">
            <w:pPr>
              <w:suppressAutoHyphens/>
              <w:spacing w:line="276" w:lineRule="auto"/>
              <w:jc w:val="center"/>
              <w:rPr>
                <w:b/>
                <w:bCs/>
              </w:rPr>
            </w:pPr>
            <w:r w:rsidRPr="00224915">
              <w:rPr>
                <w:b/>
                <w:bCs/>
              </w:rPr>
              <w:t>ПК, ОК</w:t>
            </w:r>
          </w:p>
        </w:tc>
        <w:tc>
          <w:tcPr>
            <w:tcW w:w="3764" w:type="dxa"/>
            <w:hideMark/>
          </w:tcPr>
          <w:p w14:paraId="12401048" w14:textId="77777777" w:rsidR="009F3E85" w:rsidRPr="00224915" w:rsidRDefault="009F3E85" w:rsidP="00224915">
            <w:pPr>
              <w:suppressAutoHyphens/>
              <w:spacing w:line="276" w:lineRule="auto"/>
              <w:jc w:val="center"/>
              <w:rPr>
                <w:b/>
                <w:bCs/>
              </w:rPr>
            </w:pPr>
            <w:r w:rsidRPr="00224915">
              <w:rPr>
                <w:b/>
                <w:bCs/>
              </w:rPr>
              <w:t>Умения</w:t>
            </w:r>
          </w:p>
        </w:tc>
        <w:tc>
          <w:tcPr>
            <w:tcW w:w="3998" w:type="dxa"/>
            <w:hideMark/>
          </w:tcPr>
          <w:p w14:paraId="3EBD58DF" w14:textId="77777777" w:rsidR="009F3E85" w:rsidRPr="00224915" w:rsidRDefault="009F3E85" w:rsidP="00224915">
            <w:pPr>
              <w:suppressAutoHyphens/>
              <w:spacing w:line="276" w:lineRule="auto"/>
              <w:jc w:val="center"/>
              <w:rPr>
                <w:b/>
                <w:bCs/>
              </w:rPr>
            </w:pPr>
            <w:r w:rsidRPr="00224915">
              <w:rPr>
                <w:b/>
                <w:bCs/>
              </w:rPr>
              <w:t>Знания</w:t>
            </w:r>
          </w:p>
        </w:tc>
      </w:tr>
      <w:tr w:rsidR="009F3E85" w:rsidRPr="00321FAD" w14:paraId="3881CA65" w14:textId="77777777" w:rsidTr="00224915">
        <w:trPr>
          <w:trHeight w:val="212"/>
        </w:trPr>
        <w:tc>
          <w:tcPr>
            <w:tcW w:w="1589" w:type="dxa"/>
          </w:tcPr>
          <w:p w14:paraId="0DE726AC" w14:textId="77777777" w:rsidR="009F3E85" w:rsidRPr="00224915" w:rsidRDefault="009F3E85" w:rsidP="00224915">
            <w:pPr>
              <w:suppressAutoHyphens/>
              <w:spacing w:line="276" w:lineRule="auto"/>
              <w:jc w:val="center"/>
              <w:rPr>
                <w:iCs/>
              </w:rPr>
            </w:pPr>
            <w:r w:rsidRPr="00224915">
              <w:rPr>
                <w:iCs/>
              </w:rPr>
              <w:t>ОК 06</w:t>
            </w:r>
          </w:p>
          <w:p w14:paraId="77C34E2D" w14:textId="77777777" w:rsidR="009F3E85" w:rsidRPr="00224915" w:rsidRDefault="009F3E85" w:rsidP="00224915">
            <w:pPr>
              <w:suppressAutoHyphens/>
              <w:spacing w:line="276" w:lineRule="auto"/>
              <w:jc w:val="center"/>
              <w:rPr>
                <w:iCs/>
              </w:rPr>
            </w:pPr>
          </w:p>
        </w:tc>
        <w:tc>
          <w:tcPr>
            <w:tcW w:w="3764" w:type="dxa"/>
          </w:tcPr>
          <w:p w14:paraId="4B603C35" w14:textId="51A2CD6F" w:rsidR="009F3E85" w:rsidRPr="00321FAD" w:rsidRDefault="007C0401" w:rsidP="00224915">
            <w:pPr>
              <w:suppressAutoHyphens/>
              <w:spacing w:after="200" w:line="276" w:lineRule="auto"/>
              <w:contextualSpacing/>
              <w:jc w:val="both"/>
              <w:rPr>
                <w:iCs/>
              </w:rPr>
            </w:pPr>
            <w:r w:rsidRPr="00321FAD">
              <w:rPr>
                <w:iCs/>
              </w:rPr>
              <w:t xml:space="preserve">- </w:t>
            </w:r>
            <w:r w:rsidR="009F3E85" w:rsidRPr="00321FAD">
              <w:rPr>
                <w:iCs/>
              </w:rPr>
              <w:t>применять исторические знания в профессиональной и общественной деятельности</w:t>
            </w:r>
            <w:r w:rsidR="00224915" w:rsidRPr="00321FAD">
              <w:rPr>
                <w:iCs/>
              </w:rPr>
              <w:t>;</w:t>
            </w:r>
          </w:p>
          <w:p w14:paraId="45F2A242" w14:textId="3D2F3AAB" w:rsidR="009F3E85" w:rsidRPr="00321FAD" w:rsidRDefault="007C0401" w:rsidP="00224915">
            <w:pPr>
              <w:suppressAutoHyphens/>
              <w:spacing w:after="200" w:line="276" w:lineRule="auto"/>
              <w:contextualSpacing/>
              <w:jc w:val="both"/>
              <w:rPr>
                <w:iCs/>
              </w:rPr>
            </w:pPr>
            <w:r w:rsidRPr="00321FAD">
              <w:rPr>
                <w:iCs/>
              </w:rPr>
              <w:t xml:space="preserve">- </w:t>
            </w:r>
            <w:r w:rsidR="009F3E85" w:rsidRPr="00321FAD">
              <w:rPr>
                <w:iCs/>
              </w:rPr>
              <w:t>ориентироваться в современной экономической, политической и культурной ситуации в России и мире;</w:t>
            </w:r>
          </w:p>
          <w:p w14:paraId="520E81F7" w14:textId="77777777" w:rsidR="009F3E85" w:rsidRPr="00321FAD" w:rsidRDefault="007C0401" w:rsidP="00224915">
            <w:pPr>
              <w:suppressAutoHyphens/>
              <w:spacing w:after="200" w:line="276" w:lineRule="auto"/>
              <w:contextualSpacing/>
              <w:jc w:val="both"/>
              <w:rPr>
                <w:iCs/>
              </w:rPr>
            </w:pPr>
            <w:r w:rsidRPr="00321FAD">
              <w:rPr>
                <w:iCs/>
              </w:rPr>
              <w:t xml:space="preserve">- </w:t>
            </w:r>
            <w:r w:rsidR="009F3E85" w:rsidRPr="00321FAD">
              <w:rPr>
                <w:iCs/>
              </w:rPr>
              <w:t>давать оценку историческим событиям и явлениям, деятельности исторических личностей</w:t>
            </w:r>
          </w:p>
          <w:p w14:paraId="08479220" w14:textId="3C2B6FEF" w:rsidR="007C0401" w:rsidRPr="00321FAD" w:rsidRDefault="007C0401" w:rsidP="00224915">
            <w:pPr>
              <w:suppressAutoHyphens/>
              <w:spacing w:after="200" w:line="276" w:lineRule="auto"/>
              <w:contextualSpacing/>
              <w:jc w:val="both"/>
              <w:rPr>
                <w:iCs/>
              </w:rPr>
            </w:pPr>
            <w:r w:rsidRPr="00321FAD">
              <w:rPr>
                <w:iCs/>
              </w:rPr>
              <w:t>- выявлять взаимосвязь отечественных, региональных, мировых социально-экономических, политических и культурных проблем</w:t>
            </w:r>
          </w:p>
        </w:tc>
        <w:tc>
          <w:tcPr>
            <w:tcW w:w="3998" w:type="dxa"/>
          </w:tcPr>
          <w:p w14:paraId="4E279D48" w14:textId="471533F0" w:rsidR="009F3E85" w:rsidRPr="00321FAD" w:rsidRDefault="007C0401" w:rsidP="00224915">
            <w:pPr>
              <w:suppressAutoHyphens/>
              <w:spacing w:after="200" w:line="276" w:lineRule="auto"/>
              <w:contextualSpacing/>
              <w:jc w:val="both"/>
              <w:rPr>
                <w:iCs/>
              </w:rPr>
            </w:pPr>
            <w:r w:rsidRPr="00321FAD">
              <w:rPr>
                <w:iCs/>
              </w:rPr>
              <w:t xml:space="preserve">- </w:t>
            </w:r>
            <w:r w:rsidR="009F3E85" w:rsidRPr="00321FAD">
              <w:rPr>
                <w:iCs/>
              </w:rPr>
              <w:t>сущность гражданско-патриотической позиции, общечеловеческих ценностей;</w:t>
            </w:r>
          </w:p>
          <w:p w14:paraId="60C9AB45" w14:textId="56BE080C" w:rsidR="009F3E85" w:rsidRPr="00321FAD" w:rsidRDefault="007C0401" w:rsidP="00224915">
            <w:pPr>
              <w:suppressAutoHyphens/>
              <w:spacing w:after="200" w:line="276" w:lineRule="auto"/>
              <w:contextualSpacing/>
              <w:jc w:val="both"/>
              <w:rPr>
                <w:iCs/>
              </w:rPr>
            </w:pPr>
            <w:r w:rsidRPr="00321FAD">
              <w:rPr>
                <w:iCs/>
              </w:rPr>
              <w:t xml:space="preserve">- </w:t>
            </w:r>
            <w:r w:rsidR="009F3E85" w:rsidRPr="00321FAD">
              <w:rPr>
                <w:iCs/>
              </w:rPr>
              <w:t xml:space="preserve">основные даты и временные периоды отечественной истории ХХ и XXI </w:t>
            </w:r>
            <w:proofErr w:type="spellStart"/>
            <w:r w:rsidR="009F3E85" w:rsidRPr="00321FAD">
              <w:rPr>
                <w:iCs/>
              </w:rPr>
              <w:t>вв</w:t>
            </w:r>
            <w:proofErr w:type="spellEnd"/>
            <w:r w:rsidR="009F3E85" w:rsidRPr="00321FAD">
              <w:rPr>
                <w:iCs/>
              </w:rPr>
              <w:t>;</w:t>
            </w:r>
          </w:p>
          <w:p w14:paraId="33BC6749" w14:textId="48963965" w:rsidR="009F3E85" w:rsidRPr="00321FAD" w:rsidRDefault="007C0401" w:rsidP="00224915">
            <w:pPr>
              <w:suppressAutoHyphens/>
              <w:spacing w:after="200" w:line="276" w:lineRule="auto"/>
              <w:contextualSpacing/>
              <w:jc w:val="both"/>
              <w:rPr>
                <w:iCs/>
              </w:rPr>
            </w:pPr>
            <w:r w:rsidRPr="00321FAD">
              <w:rPr>
                <w:iCs/>
              </w:rPr>
              <w:t xml:space="preserve">- </w:t>
            </w:r>
            <w:r w:rsidR="009F3E85" w:rsidRPr="00321FAD">
              <w:rPr>
                <w:iCs/>
              </w:rPr>
              <w:t>сущность и причины локальных, региональных, межгосударственных конфликтов в ХХ – начале XXI веков;</w:t>
            </w:r>
          </w:p>
          <w:p w14:paraId="1D49E0A9" w14:textId="77777777" w:rsidR="00786EBB" w:rsidRPr="00321FAD" w:rsidRDefault="007C0401" w:rsidP="00786EBB">
            <w:pPr>
              <w:suppressAutoHyphens/>
              <w:spacing w:after="200" w:line="276" w:lineRule="auto"/>
              <w:contextualSpacing/>
              <w:jc w:val="both"/>
              <w:rPr>
                <w:iCs/>
              </w:rPr>
            </w:pPr>
            <w:r w:rsidRPr="00321FAD">
              <w:rPr>
                <w:iCs/>
              </w:rPr>
              <w:t xml:space="preserve">- </w:t>
            </w:r>
            <w:r w:rsidR="00786EBB" w:rsidRPr="00321FAD">
              <w:rPr>
                <w:iCs/>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07969FEC" w14:textId="363C7B54" w:rsidR="009F3E85" w:rsidRPr="00321FAD" w:rsidRDefault="00786EBB" w:rsidP="00786EBB">
            <w:pPr>
              <w:suppressAutoHyphens/>
              <w:spacing w:after="200" w:line="276" w:lineRule="auto"/>
              <w:contextualSpacing/>
              <w:jc w:val="both"/>
              <w:rPr>
                <w:iCs/>
              </w:rPr>
            </w:pPr>
            <w:r w:rsidRPr="00321FAD">
              <w:rPr>
                <w:iCs/>
              </w:rPr>
              <w:t>- историю и значимость профессиональной деятельности по специальности;</w:t>
            </w:r>
          </w:p>
        </w:tc>
      </w:tr>
    </w:tbl>
    <w:p w14:paraId="663E5E3B" w14:textId="77777777" w:rsidR="009F3E85" w:rsidRPr="00224915" w:rsidRDefault="009F3E85" w:rsidP="00224915">
      <w:pPr>
        <w:spacing w:after="200" w:line="276" w:lineRule="auto"/>
        <w:rPr>
          <w:rFonts w:ascii="Calibri" w:hAnsi="Calibri"/>
        </w:rPr>
      </w:pPr>
    </w:p>
    <w:p w14:paraId="01B1D999" w14:textId="77777777" w:rsidR="009F3E85" w:rsidRPr="00224915" w:rsidRDefault="009F3E85" w:rsidP="00224915">
      <w:pPr>
        <w:suppressAutoHyphens/>
        <w:spacing w:after="240" w:line="276" w:lineRule="auto"/>
        <w:jc w:val="center"/>
        <w:rPr>
          <w:b/>
        </w:rPr>
      </w:pPr>
      <w:r w:rsidRPr="00224915">
        <w:rPr>
          <w:b/>
        </w:rPr>
        <w:t>2. СТРУКТУРА И СОДЕРЖАНИЕ УЧЕБНОЙ ДИСЦИПЛИНЫ</w:t>
      </w:r>
    </w:p>
    <w:p w14:paraId="1EF58618" w14:textId="77777777" w:rsidR="009F3E85" w:rsidRPr="00224915" w:rsidRDefault="009F3E85" w:rsidP="00224915">
      <w:pPr>
        <w:suppressAutoHyphens/>
        <w:spacing w:after="240" w:line="276" w:lineRule="auto"/>
        <w:rPr>
          <w:b/>
        </w:rPr>
      </w:pPr>
      <w:r w:rsidRPr="0022491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F3E85" w:rsidRPr="00224915" w14:paraId="7CCEC594" w14:textId="77777777" w:rsidTr="00E10389">
        <w:trPr>
          <w:trHeight w:val="490"/>
        </w:trPr>
        <w:tc>
          <w:tcPr>
            <w:tcW w:w="3685" w:type="pct"/>
            <w:vAlign w:val="center"/>
          </w:tcPr>
          <w:p w14:paraId="4C261372" w14:textId="77777777" w:rsidR="009F3E85" w:rsidRPr="00224915" w:rsidRDefault="009F3E85" w:rsidP="00224915">
            <w:pPr>
              <w:suppressAutoHyphens/>
              <w:spacing w:after="200" w:line="276" w:lineRule="auto"/>
              <w:rPr>
                <w:b/>
              </w:rPr>
            </w:pPr>
            <w:r w:rsidRPr="00224915">
              <w:rPr>
                <w:b/>
              </w:rPr>
              <w:t>Вид учебной работы</w:t>
            </w:r>
          </w:p>
        </w:tc>
        <w:tc>
          <w:tcPr>
            <w:tcW w:w="1315" w:type="pct"/>
            <w:vAlign w:val="center"/>
          </w:tcPr>
          <w:p w14:paraId="6BC4ED41" w14:textId="77777777" w:rsidR="009F3E85" w:rsidRPr="00224915" w:rsidRDefault="009F3E85" w:rsidP="00224915">
            <w:pPr>
              <w:suppressAutoHyphens/>
              <w:spacing w:after="200" w:line="276" w:lineRule="auto"/>
              <w:rPr>
                <w:b/>
                <w:iCs/>
              </w:rPr>
            </w:pPr>
            <w:r w:rsidRPr="00224915">
              <w:rPr>
                <w:b/>
                <w:iCs/>
              </w:rPr>
              <w:t>Объем в часах</w:t>
            </w:r>
          </w:p>
        </w:tc>
      </w:tr>
      <w:tr w:rsidR="009F3E85" w:rsidRPr="00224915" w14:paraId="3006F0CF" w14:textId="77777777" w:rsidTr="00E10389">
        <w:trPr>
          <w:trHeight w:val="490"/>
        </w:trPr>
        <w:tc>
          <w:tcPr>
            <w:tcW w:w="3685" w:type="pct"/>
            <w:vAlign w:val="center"/>
          </w:tcPr>
          <w:p w14:paraId="237EBF6B" w14:textId="77777777" w:rsidR="009F3E85" w:rsidRPr="00224915" w:rsidRDefault="009F3E85" w:rsidP="00224915">
            <w:pPr>
              <w:suppressAutoHyphens/>
              <w:spacing w:line="276" w:lineRule="auto"/>
              <w:rPr>
                <w:b/>
              </w:rPr>
            </w:pPr>
            <w:r w:rsidRPr="00224915">
              <w:rPr>
                <w:b/>
              </w:rPr>
              <w:t>Объем образовательной программы учебной дисциплины</w:t>
            </w:r>
          </w:p>
        </w:tc>
        <w:tc>
          <w:tcPr>
            <w:tcW w:w="1315" w:type="pct"/>
            <w:vAlign w:val="center"/>
          </w:tcPr>
          <w:p w14:paraId="50824110" w14:textId="77777777" w:rsidR="009F3E85" w:rsidRPr="00224915" w:rsidRDefault="009F3E85" w:rsidP="00224915">
            <w:pPr>
              <w:suppressAutoHyphens/>
              <w:spacing w:line="276" w:lineRule="auto"/>
              <w:rPr>
                <w:iCs/>
              </w:rPr>
            </w:pPr>
            <w:r w:rsidRPr="00224915">
              <w:rPr>
                <w:iCs/>
              </w:rPr>
              <w:t>82</w:t>
            </w:r>
          </w:p>
        </w:tc>
      </w:tr>
      <w:tr w:rsidR="009F3E85" w:rsidRPr="00224915" w14:paraId="4B874968" w14:textId="77777777" w:rsidTr="00E10389">
        <w:trPr>
          <w:trHeight w:val="490"/>
        </w:trPr>
        <w:tc>
          <w:tcPr>
            <w:tcW w:w="3685" w:type="pct"/>
            <w:shd w:val="clear" w:color="auto" w:fill="auto"/>
            <w:vAlign w:val="center"/>
          </w:tcPr>
          <w:p w14:paraId="1551018E" w14:textId="77777777" w:rsidR="009F3E85" w:rsidRPr="00224915" w:rsidRDefault="009F3E85" w:rsidP="00224915">
            <w:pPr>
              <w:suppressAutoHyphens/>
              <w:spacing w:line="276" w:lineRule="auto"/>
              <w:rPr>
                <w:b/>
              </w:rPr>
            </w:pPr>
            <w:r w:rsidRPr="00224915">
              <w:rPr>
                <w:b/>
              </w:rPr>
              <w:t>в т.ч. в форме практической подготовки</w:t>
            </w:r>
          </w:p>
        </w:tc>
        <w:tc>
          <w:tcPr>
            <w:tcW w:w="1315" w:type="pct"/>
            <w:shd w:val="clear" w:color="auto" w:fill="auto"/>
            <w:vAlign w:val="center"/>
          </w:tcPr>
          <w:p w14:paraId="5FB55B95" w14:textId="77777777" w:rsidR="009F3E85" w:rsidRPr="00224915" w:rsidRDefault="009F3E85" w:rsidP="00224915">
            <w:pPr>
              <w:suppressAutoHyphens/>
              <w:spacing w:line="276" w:lineRule="auto"/>
              <w:rPr>
                <w:iCs/>
              </w:rPr>
            </w:pPr>
          </w:p>
        </w:tc>
      </w:tr>
      <w:tr w:rsidR="009F3E85" w:rsidRPr="00224915" w14:paraId="51B72D71" w14:textId="77777777" w:rsidTr="00E10389">
        <w:trPr>
          <w:trHeight w:val="336"/>
        </w:trPr>
        <w:tc>
          <w:tcPr>
            <w:tcW w:w="5000" w:type="pct"/>
            <w:gridSpan w:val="2"/>
            <w:vAlign w:val="center"/>
          </w:tcPr>
          <w:p w14:paraId="2017F24D" w14:textId="77777777" w:rsidR="009F3E85" w:rsidRPr="00224915" w:rsidRDefault="009F3E85" w:rsidP="00224915">
            <w:pPr>
              <w:suppressAutoHyphens/>
              <w:spacing w:line="276" w:lineRule="auto"/>
              <w:rPr>
                <w:iCs/>
              </w:rPr>
            </w:pPr>
            <w:r w:rsidRPr="00224915">
              <w:t>в т. ч.:</w:t>
            </w:r>
          </w:p>
        </w:tc>
      </w:tr>
      <w:tr w:rsidR="009F3E85" w:rsidRPr="00224915" w14:paraId="7534E924" w14:textId="77777777" w:rsidTr="00E10389">
        <w:trPr>
          <w:trHeight w:val="490"/>
        </w:trPr>
        <w:tc>
          <w:tcPr>
            <w:tcW w:w="3685" w:type="pct"/>
            <w:vAlign w:val="center"/>
          </w:tcPr>
          <w:p w14:paraId="7B572E1A" w14:textId="77777777" w:rsidR="009F3E85" w:rsidRPr="00224915" w:rsidRDefault="009F3E85" w:rsidP="00224915">
            <w:pPr>
              <w:suppressAutoHyphens/>
              <w:spacing w:line="276" w:lineRule="auto"/>
            </w:pPr>
            <w:r w:rsidRPr="00224915">
              <w:t>теоретическое обучение</w:t>
            </w:r>
          </w:p>
        </w:tc>
        <w:tc>
          <w:tcPr>
            <w:tcW w:w="1315" w:type="pct"/>
            <w:vAlign w:val="center"/>
          </w:tcPr>
          <w:p w14:paraId="5A90846B" w14:textId="77777777" w:rsidR="009F3E85" w:rsidRPr="000C0C0C" w:rsidRDefault="009F3E85" w:rsidP="00224915">
            <w:pPr>
              <w:suppressAutoHyphens/>
              <w:spacing w:line="276" w:lineRule="auto"/>
              <w:rPr>
                <w:iCs/>
              </w:rPr>
            </w:pPr>
            <w:r w:rsidRPr="000C0C0C">
              <w:rPr>
                <w:iCs/>
              </w:rPr>
              <w:t>74</w:t>
            </w:r>
          </w:p>
        </w:tc>
      </w:tr>
      <w:tr w:rsidR="009F3E85" w:rsidRPr="00224915" w14:paraId="134AAF0A" w14:textId="77777777" w:rsidTr="00E10389">
        <w:trPr>
          <w:trHeight w:val="490"/>
        </w:trPr>
        <w:tc>
          <w:tcPr>
            <w:tcW w:w="3685" w:type="pct"/>
            <w:vAlign w:val="center"/>
          </w:tcPr>
          <w:p w14:paraId="09E0F5FA" w14:textId="77777777" w:rsidR="009F3E85" w:rsidRPr="00224915" w:rsidRDefault="009F3E85" w:rsidP="00224915">
            <w:pPr>
              <w:suppressAutoHyphens/>
              <w:spacing w:line="276" w:lineRule="auto"/>
            </w:pPr>
            <w:r w:rsidRPr="00224915">
              <w:t>лабораторные работы</w:t>
            </w:r>
            <w:r w:rsidRPr="00224915">
              <w:rPr>
                <w:i/>
              </w:rPr>
              <w:t xml:space="preserve"> (если предусмотрено)</w:t>
            </w:r>
          </w:p>
        </w:tc>
        <w:tc>
          <w:tcPr>
            <w:tcW w:w="1315" w:type="pct"/>
            <w:vAlign w:val="center"/>
          </w:tcPr>
          <w:p w14:paraId="164940E1" w14:textId="77777777" w:rsidR="009F3E85" w:rsidRPr="00224915" w:rsidRDefault="009F3E85" w:rsidP="00224915">
            <w:pPr>
              <w:suppressAutoHyphens/>
              <w:spacing w:line="276" w:lineRule="auto"/>
              <w:rPr>
                <w:iCs/>
              </w:rPr>
            </w:pPr>
          </w:p>
        </w:tc>
      </w:tr>
      <w:tr w:rsidR="009F3E85" w:rsidRPr="00224915" w14:paraId="66EE8603" w14:textId="77777777" w:rsidTr="00E10389">
        <w:trPr>
          <w:trHeight w:val="490"/>
        </w:trPr>
        <w:tc>
          <w:tcPr>
            <w:tcW w:w="3685" w:type="pct"/>
            <w:vAlign w:val="center"/>
          </w:tcPr>
          <w:p w14:paraId="3329C80F" w14:textId="77777777" w:rsidR="009F3E85" w:rsidRPr="00224915" w:rsidRDefault="009F3E85" w:rsidP="00224915">
            <w:pPr>
              <w:suppressAutoHyphens/>
              <w:spacing w:line="276" w:lineRule="auto"/>
            </w:pPr>
            <w:r w:rsidRPr="00224915">
              <w:t>практические занятия</w:t>
            </w:r>
            <w:r w:rsidRPr="00224915">
              <w:rPr>
                <w:i/>
              </w:rPr>
              <w:t xml:space="preserve"> (если предусмотрено)</w:t>
            </w:r>
          </w:p>
        </w:tc>
        <w:tc>
          <w:tcPr>
            <w:tcW w:w="1315" w:type="pct"/>
            <w:vAlign w:val="center"/>
          </w:tcPr>
          <w:p w14:paraId="64ECAE7B" w14:textId="77777777" w:rsidR="009F3E85" w:rsidRPr="00224915" w:rsidRDefault="009F3E85" w:rsidP="00224915">
            <w:pPr>
              <w:suppressAutoHyphens/>
              <w:spacing w:line="276" w:lineRule="auto"/>
              <w:rPr>
                <w:iCs/>
              </w:rPr>
            </w:pPr>
          </w:p>
        </w:tc>
      </w:tr>
      <w:tr w:rsidR="009F3E85" w:rsidRPr="00224915" w14:paraId="05EFB87F" w14:textId="77777777" w:rsidTr="00E10389">
        <w:trPr>
          <w:trHeight w:val="490"/>
        </w:trPr>
        <w:tc>
          <w:tcPr>
            <w:tcW w:w="3685" w:type="pct"/>
            <w:vAlign w:val="center"/>
          </w:tcPr>
          <w:p w14:paraId="67981F6B" w14:textId="77777777" w:rsidR="009F3E85" w:rsidRPr="00224915" w:rsidRDefault="009F3E85" w:rsidP="00224915">
            <w:pPr>
              <w:suppressAutoHyphens/>
              <w:spacing w:line="276" w:lineRule="auto"/>
            </w:pPr>
            <w:r w:rsidRPr="00224915">
              <w:t xml:space="preserve">курсовая работа (проект) </w:t>
            </w:r>
            <w:r w:rsidRPr="00224915">
              <w:rPr>
                <w:i/>
              </w:rPr>
              <w:t>(если предусмотрено для специальностей</w:t>
            </w:r>
            <w:r w:rsidRPr="00224915">
              <w:t>)</w:t>
            </w:r>
          </w:p>
        </w:tc>
        <w:tc>
          <w:tcPr>
            <w:tcW w:w="1315" w:type="pct"/>
            <w:vAlign w:val="center"/>
          </w:tcPr>
          <w:p w14:paraId="51FA2F26" w14:textId="77777777" w:rsidR="009F3E85" w:rsidRPr="00224915" w:rsidRDefault="009F3E85" w:rsidP="00224915">
            <w:pPr>
              <w:suppressAutoHyphens/>
              <w:spacing w:line="276" w:lineRule="auto"/>
              <w:rPr>
                <w:iCs/>
              </w:rPr>
            </w:pPr>
          </w:p>
        </w:tc>
      </w:tr>
      <w:tr w:rsidR="009F3E85" w:rsidRPr="00224915" w14:paraId="17A352C8" w14:textId="77777777" w:rsidTr="00E10389">
        <w:trPr>
          <w:trHeight w:val="267"/>
        </w:trPr>
        <w:tc>
          <w:tcPr>
            <w:tcW w:w="3685" w:type="pct"/>
            <w:vAlign w:val="center"/>
          </w:tcPr>
          <w:p w14:paraId="5885A4FF" w14:textId="77777777" w:rsidR="009F3E85" w:rsidRPr="00224915" w:rsidRDefault="009F3E85" w:rsidP="00224915">
            <w:pPr>
              <w:suppressAutoHyphens/>
              <w:spacing w:line="276" w:lineRule="auto"/>
              <w:rPr>
                <w:i/>
              </w:rPr>
            </w:pPr>
            <w:r w:rsidRPr="00224915">
              <w:rPr>
                <w:i/>
              </w:rPr>
              <w:t xml:space="preserve">Самостоятельная работа </w:t>
            </w:r>
            <w:r w:rsidRPr="00224915">
              <w:rPr>
                <w:b/>
                <w:i/>
                <w:vertAlign w:val="superscript"/>
              </w:rPr>
              <w:footnoteReference w:id="44"/>
            </w:r>
          </w:p>
        </w:tc>
        <w:tc>
          <w:tcPr>
            <w:tcW w:w="1315" w:type="pct"/>
            <w:vAlign w:val="center"/>
          </w:tcPr>
          <w:p w14:paraId="1A17A1B5" w14:textId="77777777" w:rsidR="009F3E85" w:rsidRPr="00224915" w:rsidRDefault="009F3E85" w:rsidP="00224915">
            <w:pPr>
              <w:suppressAutoHyphens/>
              <w:spacing w:line="276" w:lineRule="auto"/>
              <w:rPr>
                <w:iCs/>
              </w:rPr>
            </w:pPr>
          </w:p>
        </w:tc>
      </w:tr>
      <w:tr w:rsidR="009F3E85" w:rsidRPr="00224915" w14:paraId="37CF8BB9" w14:textId="77777777" w:rsidTr="00E10389">
        <w:trPr>
          <w:trHeight w:val="331"/>
        </w:trPr>
        <w:tc>
          <w:tcPr>
            <w:tcW w:w="3685" w:type="pct"/>
            <w:vAlign w:val="center"/>
          </w:tcPr>
          <w:p w14:paraId="6FAB74B5" w14:textId="77777777" w:rsidR="009F3E85" w:rsidRPr="00224915" w:rsidRDefault="009F3E85" w:rsidP="00224915">
            <w:pPr>
              <w:suppressAutoHyphens/>
              <w:spacing w:line="276" w:lineRule="auto"/>
              <w:rPr>
                <w:i/>
              </w:rPr>
            </w:pPr>
            <w:r w:rsidRPr="00224915">
              <w:rPr>
                <w:b/>
                <w:iCs/>
              </w:rPr>
              <w:t>Промежуточная аттестация</w:t>
            </w:r>
          </w:p>
        </w:tc>
        <w:tc>
          <w:tcPr>
            <w:tcW w:w="1315" w:type="pct"/>
            <w:vAlign w:val="center"/>
          </w:tcPr>
          <w:p w14:paraId="1FA92A7C" w14:textId="77777777" w:rsidR="009F3E85" w:rsidRPr="00224915" w:rsidRDefault="009F3E85" w:rsidP="00224915">
            <w:pPr>
              <w:suppressAutoHyphens/>
              <w:spacing w:line="276" w:lineRule="auto"/>
              <w:rPr>
                <w:iCs/>
              </w:rPr>
            </w:pPr>
            <w:r w:rsidRPr="00224915">
              <w:rPr>
                <w:iCs/>
              </w:rPr>
              <w:t>8</w:t>
            </w:r>
          </w:p>
        </w:tc>
      </w:tr>
    </w:tbl>
    <w:p w14:paraId="1D62A77E" w14:textId="77777777" w:rsidR="00224915" w:rsidRDefault="00224915" w:rsidP="009F3E85">
      <w:pPr>
        <w:spacing w:after="200" w:line="276" w:lineRule="auto"/>
        <w:jc w:val="center"/>
        <w:rPr>
          <w:rFonts w:ascii="Calibri" w:hAnsi="Calibri"/>
          <w:sz w:val="22"/>
          <w:szCs w:val="22"/>
        </w:rPr>
        <w:sectPr w:rsidR="00224915" w:rsidSect="00882920">
          <w:pgSz w:w="11906" w:h="16838"/>
          <w:pgMar w:top="1134" w:right="850" w:bottom="284" w:left="1701" w:header="708" w:footer="113" w:gutter="0"/>
          <w:cols w:space="720"/>
          <w:docGrid w:linePitch="326"/>
        </w:sectPr>
      </w:pPr>
    </w:p>
    <w:p w14:paraId="3D6DDC56" w14:textId="77777777" w:rsidR="009F3E85" w:rsidRPr="00E562C9" w:rsidRDefault="009F3E85" w:rsidP="00224915">
      <w:pPr>
        <w:spacing w:after="200" w:line="276" w:lineRule="auto"/>
        <w:ind w:firstLine="708"/>
        <w:rPr>
          <w:rFonts w:ascii="Calibri" w:hAnsi="Calibri"/>
        </w:rPr>
      </w:pPr>
      <w:r w:rsidRPr="00E562C9">
        <w:rPr>
          <w:b/>
        </w:rPr>
        <w:t>2.2. Тематический план и содержание учебной дисциплины.</w:t>
      </w:r>
    </w:p>
    <w:tbl>
      <w:tblPr>
        <w:tblW w:w="511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4453"/>
        <w:gridCol w:w="1626"/>
        <w:gridCol w:w="1268"/>
      </w:tblGrid>
      <w:tr w:rsidR="00224915" w:rsidRPr="00193692" w14:paraId="63B0B32A" w14:textId="77777777" w:rsidTr="00E562C9">
        <w:trPr>
          <w:trHeight w:val="2752"/>
        </w:trPr>
        <w:tc>
          <w:tcPr>
            <w:tcW w:w="1154" w:type="pct"/>
            <w:vAlign w:val="center"/>
          </w:tcPr>
          <w:p w14:paraId="3AAAA376" w14:textId="6382319F" w:rsidR="00224915" w:rsidRPr="00193692" w:rsidRDefault="00224915" w:rsidP="00224915">
            <w:pPr>
              <w:suppressAutoHyphens/>
              <w:spacing w:after="200" w:line="276" w:lineRule="auto"/>
              <w:jc w:val="center"/>
              <w:rPr>
                <w:b/>
                <w:bCs/>
              </w:rPr>
            </w:pPr>
            <w:r w:rsidRPr="00193692">
              <w:rPr>
                <w:b/>
                <w:bCs/>
              </w:rPr>
              <w:t>Наименование разделов и тем</w:t>
            </w:r>
          </w:p>
        </w:tc>
        <w:tc>
          <w:tcPr>
            <w:tcW w:w="2331" w:type="pct"/>
            <w:vAlign w:val="center"/>
          </w:tcPr>
          <w:p w14:paraId="3F4DC600" w14:textId="39D77D1B" w:rsidR="00224915" w:rsidRPr="00193692" w:rsidRDefault="00224915" w:rsidP="00224915">
            <w:pPr>
              <w:suppressAutoHyphens/>
              <w:spacing w:after="200" w:line="276" w:lineRule="auto"/>
              <w:jc w:val="center"/>
              <w:rPr>
                <w:b/>
                <w:bCs/>
              </w:rPr>
            </w:pPr>
            <w:r w:rsidRPr="00193692">
              <w:rPr>
                <w:b/>
                <w:bCs/>
              </w:rPr>
              <w:t>Содержание учебного материала и формы организации деятельности обучающихся</w:t>
            </w:r>
          </w:p>
        </w:tc>
        <w:tc>
          <w:tcPr>
            <w:tcW w:w="851" w:type="pct"/>
            <w:vAlign w:val="center"/>
          </w:tcPr>
          <w:p w14:paraId="25B1C990" w14:textId="36902A2D" w:rsidR="00224915" w:rsidRPr="00193692" w:rsidRDefault="00224915" w:rsidP="00224915">
            <w:pPr>
              <w:suppressAutoHyphens/>
              <w:jc w:val="center"/>
              <w:rPr>
                <w:b/>
                <w:bCs/>
              </w:rPr>
            </w:pPr>
            <w:r w:rsidRPr="00193692">
              <w:rPr>
                <w:b/>
                <w:bCs/>
              </w:rPr>
              <w:t xml:space="preserve">Объем, </w:t>
            </w:r>
            <w:proofErr w:type="spellStart"/>
            <w:r w:rsidRPr="00193692">
              <w:rPr>
                <w:b/>
                <w:bCs/>
              </w:rPr>
              <w:t>ак</w:t>
            </w:r>
            <w:proofErr w:type="spellEnd"/>
            <w:r w:rsidRPr="00193692">
              <w:rPr>
                <w:b/>
                <w:bCs/>
              </w:rPr>
              <w:t xml:space="preserve">. ч / </w:t>
            </w:r>
            <w:r w:rsidRPr="00193692">
              <w:rPr>
                <w:b/>
                <w:bCs/>
              </w:rPr>
              <w:br/>
              <w:t xml:space="preserve">в том числе </w:t>
            </w:r>
            <w:r w:rsidRPr="00193692">
              <w:rPr>
                <w:b/>
                <w:bCs/>
              </w:rPr>
              <w:br/>
              <w:t xml:space="preserve">в форме практической подготовки, </w:t>
            </w:r>
            <w:proofErr w:type="spellStart"/>
            <w:r w:rsidRPr="00193692">
              <w:rPr>
                <w:b/>
                <w:bCs/>
              </w:rPr>
              <w:t>ак</w:t>
            </w:r>
            <w:proofErr w:type="spellEnd"/>
            <w:r w:rsidRPr="00193692">
              <w:rPr>
                <w:b/>
                <w:bCs/>
              </w:rPr>
              <w:t>. ч</w:t>
            </w:r>
          </w:p>
        </w:tc>
        <w:tc>
          <w:tcPr>
            <w:tcW w:w="664" w:type="pct"/>
            <w:vAlign w:val="center"/>
          </w:tcPr>
          <w:p w14:paraId="308E71CE" w14:textId="4ECD0378" w:rsidR="00224915" w:rsidRPr="00193692" w:rsidRDefault="00224915" w:rsidP="00224915">
            <w:pPr>
              <w:suppressAutoHyphens/>
              <w:spacing w:after="200" w:line="276" w:lineRule="auto"/>
              <w:jc w:val="center"/>
              <w:rPr>
                <w:b/>
                <w:bCs/>
              </w:rPr>
            </w:pPr>
            <w:r w:rsidRPr="00193692">
              <w:rPr>
                <w:b/>
                <w:bCs/>
              </w:rPr>
              <w:t xml:space="preserve">Коды компетенций </w:t>
            </w:r>
            <w:r w:rsidRPr="00193692">
              <w:rPr>
                <w:b/>
                <w:bCs/>
              </w:rPr>
              <w:br/>
              <w:t>и личностных результатов</w:t>
            </w:r>
            <w:r w:rsidRPr="00193692">
              <w:rPr>
                <w:b/>
                <w:bCs/>
                <w:vertAlign w:val="superscript"/>
              </w:rPr>
              <w:footnoteReference w:id="45"/>
            </w:r>
            <w:r w:rsidRPr="00193692">
              <w:rPr>
                <w:b/>
                <w:bCs/>
              </w:rPr>
              <w:t>, формированию которых способствует элемент программы</w:t>
            </w:r>
          </w:p>
        </w:tc>
      </w:tr>
      <w:tr w:rsidR="009F3E85" w:rsidRPr="00193692" w14:paraId="67197446" w14:textId="77777777" w:rsidTr="00224915">
        <w:trPr>
          <w:trHeight w:val="371"/>
        </w:trPr>
        <w:tc>
          <w:tcPr>
            <w:tcW w:w="1154" w:type="pct"/>
          </w:tcPr>
          <w:p w14:paraId="0CD64F77" w14:textId="77777777" w:rsidR="009F3E85" w:rsidRPr="00193692" w:rsidRDefault="009F3E85" w:rsidP="009F3E85">
            <w:pPr>
              <w:jc w:val="center"/>
              <w:rPr>
                <w:b/>
                <w:bCs/>
                <w:i/>
                <w:iCs/>
              </w:rPr>
            </w:pPr>
            <w:r w:rsidRPr="00193692">
              <w:rPr>
                <w:b/>
                <w:bCs/>
                <w:i/>
                <w:iCs/>
              </w:rPr>
              <w:t>1</w:t>
            </w:r>
          </w:p>
        </w:tc>
        <w:tc>
          <w:tcPr>
            <w:tcW w:w="2331" w:type="pct"/>
          </w:tcPr>
          <w:p w14:paraId="14B34FB7" w14:textId="77777777" w:rsidR="009F3E85" w:rsidRPr="00193692" w:rsidRDefault="009F3E85" w:rsidP="009F3E85">
            <w:pPr>
              <w:jc w:val="center"/>
              <w:rPr>
                <w:b/>
                <w:bCs/>
                <w:i/>
                <w:iCs/>
              </w:rPr>
            </w:pPr>
            <w:r w:rsidRPr="00193692">
              <w:rPr>
                <w:b/>
                <w:bCs/>
                <w:i/>
                <w:iCs/>
              </w:rPr>
              <w:t>2</w:t>
            </w:r>
          </w:p>
        </w:tc>
        <w:tc>
          <w:tcPr>
            <w:tcW w:w="851" w:type="pct"/>
          </w:tcPr>
          <w:p w14:paraId="3E05DDE5" w14:textId="77777777" w:rsidR="009F3E85" w:rsidRPr="00193692" w:rsidRDefault="009F3E85" w:rsidP="009F3E85">
            <w:pPr>
              <w:jc w:val="center"/>
              <w:rPr>
                <w:b/>
                <w:bCs/>
                <w:i/>
                <w:iCs/>
              </w:rPr>
            </w:pPr>
            <w:r w:rsidRPr="00193692">
              <w:rPr>
                <w:b/>
                <w:bCs/>
                <w:i/>
                <w:iCs/>
              </w:rPr>
              <w:t>3</w:t>
            </w:r>
          </w:p>
        </w:tc>
        <w:tc>
          <w:tcPr>
            <w:tcW w:w="664" w:type="pct"/>
          </w:tcPr>
          <w:p w14:paraId="021E7FCC" w14:textId="77777777" w:rsidR="009F3E85" w:rsidRPr="00193692" w:rsidRDefault="009F3E85" w:rsidP="009F3E85">
            <w:pPr>
              <w:jc w:val="center"/>
              <w:rPr>
                <w:b/>
                <w:bCs/>
                <w:i/>
                <w:iCs/>
              </w:rPr>
            </w:pPr>
            <w:r w:rsidRPr="00193692">
              <w:rPr>
                <w:b/>
                <w:bCs/>
                <w:i/>
                <w:iCs/>
              </w:rPr>
              <w:t>4</w:t>
            </w:r>
          </w:p>
        </w:tc>
      </w:tr>
      <w:tr w:rsidR="009F3E85" w:rsidRPr="00193692" w14:paraId="3B5B4528" w14:textId="77777777" w:rsidTr="00224915">
        <w:trPr>
          <w:trHeight w:val="371"/>
        </w:trPr>
        <w:tc>
          <w:tcPr>
            <w:tcW w:w="3485" w:type="pct"/>
            <w:gridSpan w:val="2"/>
          </w:tcPr>
          <w:p w14:paraId="568E7FFE" w14:textId="77777777" w:rsidR="009F3E85" w:rsidRPr="00193692" w:rsidRDefault="009F3E85" w:rsidP="00224915">
            <w:pPr>
              <w:rPr>
                <w:bCs/>
                <w:iCs/>
              </w:rPr>
            </w:pPr>
            <w:r w:rsidRPr="00193692">
              <w:rPr>
                <w:b/>
              </w:rPr>
              <w:t>Раздел 1. Изменения в мире и в России. В начале XX века. Россия в ХХ веке.</w:t>
            </w:r>
          </w:p>
        </w:tc>
        <w:tc>
          <w:tcPr>
            <w:tcW w:w="851" w:type="pct"/>
          </w:tcPr>
          <w:p w14:paraId="33D10698" w14:textId="77777777" w:rsidR="009F3E85" w:rsidRPr="00193692" w:rsidRDefault="009F3E85" w:rsidP="009F3E85">
            <w:pPr>
              <w:jc w:val="center"/>
              <w:rPr>
                <w:bCs/>
                <w:iCs/>
              </w:rPr>
            </w:pPr>
            <w:r w:rsidRPr="00193692">
              <w:rPr>
                <w:bCs/>
                <w:iCs/>
              </w:rPr>
              <w:t>68</w:t>
            </w:r>
          </w:p>
        </w:tc>
        <w:tc>
          <w:tcPr>
            <w:tcW w:w="664" w:type="pct"/>
          </w:tcPr>
          <w:p w14:paraId="74F6CE75" w14:textId="77777777" w:rsidR="009F3E85" w:rsidRPr="00193692" w:rsidRDefault="009F3E85" w:rsidP="009F3E85">
            <w:pPr>
              <w:jc w:val="center"/>
              <w:rPr>
                <w:bCs/>
                <w:iCs/>
              </w:rPr>
            </w:pPr>
            <w:r w:rsidRPr="00193692">
              <w:rPr>
                <w:bCs/>
                <w:iCs/>
              </w:rPr>
              <w:t>ОК 06</w:t>
            </w:r>
          </w:p>
        </w:tc>
      </w:tr>
      <w:tr w:rsidR="009F3E85" w:rsidRPr="00193692" w14:paraId="42E3E911" w14:textId="77777777" w:rsidTr="00224915">
        <w:trPr>
          <w:trHeight w:val="371"/>
        </w:trPr>
        <w:tc>
          <w:tcPr>
            <w:tcW w:w="1154" w:type="pct"/>
          </w:tcPr>
          <w:p w14:paraId="3778E3AD" w14:textId="77777777" w:rsidR="009F3E85" w:rsidRPr="00193692" w:rsidRDefault="009F3E85" w:rsidP="009F3E85">
            <w:pPr>
              <w:spacing w:after="200" w:line="276" w:lineRule="auto"/>
            </w:pPr>
            <w:r w:rsidRPr="00193692">
              <w:t>Тема 1.1. Первая мировая война. Причины и характер войны.</w:t>
            </w:r>
          </w:p>
        </w:tc>
        <w:tc>
          <w:tcPr>
            <w:tcW w:w="2331" w:type="pct"/>
          </w:tcPr>
          <w:p w14:paraId="33C33D03" w14:textId="77777777" w:rsidR="009F3E85" w:rsidRPr="00193692" w:rsidRDefault="009F3E85" w:rsidP="009F3E85">
            <w:pPr>
              <w:rPr>
                <w:bCs/>
                <w:iCs/>
              </w:rPr>
            </w:pPr>
            <w:r w:rsidRPr="00193692">
              <w:rPr>
                <w:bCs/>
                <w:iCs/>
              </w:rPr>
              <w:t>Причины и характер войны. Отношение Российского общества к войне. Влияние войны на экономическое и политическое положение страны.</w:t>
            </w:r>
          </w:p>
        </w:tc>
        <w:tc>
          <w:tcPr>
            <w:tcW w:w="851" w:type="pct"/>
          </w:tcPr>
          <w:p w14:paraId="64087BC5" w14:textId="77777777" w:rsidR="009F3E85" w:rsidRPr="00193692" w:rsidRDefault="009F3E85" w:rsidP="009F3E85">
            <w:pPr>
              <w:jc w:val="center"/>
              <w:rPr>
                <w:bCs/>
                <w:iCs/>
              </w:rPr>
            </w:pPr>
          </w:p>
          <w:p w14:paraId="3481330C" w14:textId="77777777" w:rsidR="009F3E85" w:rsidRPr="00193692" w:rsidRDefault="009F3E85" w:rsidP="009F3E85">
            <w:pPr>
              <w:jc w:val="center"/>
              <w:rPr>
                <w:bCs/>
                <w:iCs/>
              </w:rPr>
            </w:pPr>
            <w:r w:rsidRPr="00193692">
              <w:rPr>
                <w:bCs/>
                <w:iCs/>
              </w:rPr>
              <w:t>2</w:t>
            </w:r>
          </w:p>
        </w:tc>
        <w:tc>
          <w:tcPr>
            <w:tcW w:w="664" w:type="pct"/>
          </w:tcPr>
          <w:p w14:paraId="5B901E36" w14:textId="77777777" w:rsidR="009F3E85" w:rsidRPr="00193692" w:rsidRDefault="009F3E85" w:rsidP="009F3E85">
            <w:pPr>
              <w:jc w:val="center"/>
              <w:rPr>
                <w:bCs/>
                <w:iCs/>
              </w:rPr>
            </w:pPr>
            <w:r w:rsidRPr="00193692">
              <w:rPr>
                <w:bCs/>
                <w:iCs/>
              </w:rPr>
              <w:t>ОК 06</w:t>
            </w:r>
          </w:p>
        </w:tc>
      </w:tr>
      <w:tr w:rsidR="009F3E85" w:rsidRPr="00193692" w14:paraId="7AF786F7" w14:textId="77777777" w:rsidTr="00224915">
        <w:trPr>
          <w:trHeight w:val="371"/>
        </w:trPr>
        <w:tc>
          <w:tcPr>
            <w:tcW w:w="1154" w:type="pct"/>
          </w:tcPr>
          <w:p w14:paraId="3C70F6C9" w14:textId="77777777" w:rsidR="009F3E85" w:rsidRPr="00193692" w:rsidRDefault="009F3E85" w:rsidP="009F3E85">
            <w:pPr>
              <w:spacing w:after="200" w:line="276" w:lineRule="auto"/>
            </w:pPr>
            <w:r w:rsidRPr="00193692">
              <w:t>Тема 1.2. Участие России в Первой мировой войне.</w:t>
            </w:r>
          </w:p>
        </w:tc>
        <w:tc>
          <w:tcPr>
            <w:tcW w:w="2331" w:type="pct"/>
          </w:tcPr>
          <w:p w14:paraId="54B84D0B" w14:textId="77777777" w:rsidR="009F3E85" w:rsidRPr="00193692" w:rsidRDefault="009F3E85" w:rsidP="009F3E85">
            <w:pPr>
              <w:rPr>
                <w:bCs/>
                <w:iCs/>
              </w:rPr>
            </w:pPr>
            <w:r w:rsidRPr="00193692">
              <w:rPr>
                <w:bCs/>
                <w:iCs/>
              </w:rPr>
              <w:t xml:space="preserve">Основные сражения Российской армии в 1914 – 917 гг.  </w:t>
            </w:r>
          </w:p>
        </w:tc>
        <w:tc>
          <w:tcPr>
            <w:tcW w:w="851" w:type="pct"/>
          </w:tcPr>
          <w:p w14:paraId="3D707889" w14:textId="77777777" w:rsidR="009F3E85" w:rsidRPr="00193692" w:rsidRDefault="009F3E85" w:rsidP="009F3E85">
            <w:pPr>
              <w:jc w:val="center"/>
              <w:rPr>
                <w:bCs/>
                <w:iCs/>
              </w:rPr>
            </w:pPr>
          </w:p>
          <w:p w14:paraId="1ECCFBEF" w14:textId="77777777" w:rsidR="009F3E85" w:rsidRPr="00193692" w:rsidRDefault="009F3E85" w:rsidP="009F3E85">
            <w:pPr>
              <w:jc w:val="center"/>
              <w:rPr>
                <w:bCs/>
                <w:iCs/>
              </w:rPr>
            </w:pPr>
            <w:r w:rsidRPr="00193692">
              <w:rPr>
                <w:bCs/>
                <w:iCs/>
              </w:rPr>
              <w:t>2</w:t>
            </w:r>
          </w:p>
        </w:tc>
        <w:tc>
          <w:tcPr>
            <w:tcW w:w="664" w:type="pct"/>
          </w:tcPr>
          <w:p w14:paraId="38E9C356" w14:textId="77777777" w:rsidR="009F3E85" w:rsidRPr="00193692" w:rsidRDefault="009F3E85" w:rsidP="009F3E85">
            <w:pPr>
              <w:jc w:val="center"/>
              <w:rPr>
                <w:bCs/>
                <w:iCs/>
              </w:rPr>
            </w:pPr>
            <w:r w:rsidRPr="00193692">
              <w:rPr>
                <w:bCs/>
                <w:iCs/>
              </w:rPr>
              <w:t>ОК 06</w:t>
            </w:r>
          </w:p>
        </w:tc>
      </w:tr>
      <w:tr w:rsidR="009F3E85" w:rsidRPr="00193692" w14:paraId="25674562" w14:textId="77777777" w:rsidTr="00224915">
        <w:trPr>
          <w:trHeight w:val="371"/>
        </w:trPr>
        <w:tc>
          <w:tcPr>
            <w:tcW w:w="1154" w:type="pct"/>
          </w:tcPr>
          <w:p w14:paraId="0501B1F0" w14:textId="77777777" w:rsidR="009F3E85" w:rsidRPr="00193692" w:rsidRDefault="009F3E85" w:rsidP="009F3E85">
            <w:pPr>
              <w:spacing w:after="200" w:line="276" w:lineRule="auto"/>
            </w:pPr>
            <w:r w:rsidRPr="00193692">
              <w:t>Тема 1. 3. Россия в 1917 году. Февральская революция.</w:t>
            </w:r>
          </w:p>
        </w:tc>
        <w:tc>
          <w:tcPr>
            <w:tcW w:w="2331" w:type="pct"/>
          </w:tcPr>
          <w:p w14:paraId="2D13EF93" w14:textId="77777777" w:rsidR="009F3E85" w:rsidRPr="00193692" w:rsidRDefault="009F3E85" w:rsidP="009F3E85">
            <w:pPr>
              <w:rPr>
                <w:bCs/>
                <w:iCs/>
              </w:rPr>
            </w:pPr>
            <w:r w:rsidRPr="00193692">
              <w:rPr>
                <w:bCs/>
                <w:iCs/>
              </w:rPr>
              <w:t>Россия в 1917: Влияние Первой мировой войны на общество. Февральская революция, падение монархии. Временное правительство и Советы. Нарастание кризисных явлений. Корниловский мятеж.. Октябрьская революция. Характер событий октября 1917г.в оценках современников и историков.</w:t>
            </w:r>
          </w:p>
        </w:tc>
        <w:tc>
          <w:tcPr>
            <w:tcW w:w="851" w:type="pct"/>
          </w:tcPr>
          <w:p w14:paraId="70DA9465" w14:textId="77777777" w:rsidR="009F3E85" w:rsidRPr="00193692" w:rsidRDefault="009F3E85" w:rsidP="009F3E85">
            <w:pPr>
              <w:jc w:val="center"/>
              <w:rPr>
                <w:bCs/>
                <w:iCs/>
              </w:rPr>
            </w:pPr>
          </w:p>
          <w:p w14:paraId="0C7BD72A" w14:textId="77777777" w:rsidR="009F3E85" w:rsidRPr="00193692" w:rsidRDefault="009F3E85" w:rsidP="009F3E85">
            <w:pPr>
              <w:jc w:val="center"/>
              <w:rPr>
                <w:bCs/>
                <w:iCs/>
              </w:rPr>
            </w:pPr>
          </w:p>
          <w:p w14:paraId="05FA0C1A" w14:textId="77777777" w:rsidR="009F3E85" w:rsidRPr="00193692" w:rsidRDefault="009F3E85" w:rsidP="009F3E85">
            <w:pPr>
              <w:jc w:val="center"/>
              <w:rPr>
                <w:bCs/>
                <w:iCs/>
              </w:rPr>
            </w:pPr>
            <w:r w:rsidRPr="00193692">
              <w:rPr>
                <w:bCs/>
                <w:iCs/>
              </w:rPr>
              <w:t>2</w:t>
            </w:r>
          </w:p>
        </w:tc>
        <w:tc>
          <w:tcPr>
            <w:tcW w:w="664" w:type="pct"/>
          </w:tcPr>
          <w:p w14:paraId="64AEEA81" w14:textId="77777777" w:rsidR="009F3E85" w:rsidRPr="00193692" w:rsidRDefault="009F3E85" w:rsidP="009F3E85">
            <w:pPr>
              <w:jc w:val="center"/>
              <w:rPr>
                <w:bCs/>
                <w:iCs/>
              </w:rPr>
            </w:pPr>
            <w:r w:rsidRPr="00193692">
              <w:rPr>
                <w:bCs/>
                <w:iCs/>
              </w:rPr>
              <w:t>ОК 06</w:t>
            </w:r>
          </w:p>
        </w:tc>
      </w:tr>
      <w:tr w:rsidR="009F3E85" w:rsidRPr="00193692" w14:paraId="1A5C3475" w14:textId="77777777" w:rsidTr="00224915">
        <w:trPr>
          <w:trHeight w:val="1139"/>
        </w:trPr>
        <w:tc>
          <w:tcPr>
            <w:tcW w:w="1154" w:type="pct"/>
          </w:tcPr>
          <w:p w14:paraId="05DD975F" w14:textId="77777777" w:rsidR="009F3E85" w:rsidRPr="00193692" w:rsidRDefault="009F3E85" w:rsidP="009F3E85">
            <w:pPr>
              <w:spacing w:after="200" w:line="276" w:lineRule="auto"/>
            </w:pPr>
            <w:r w:rsidRPr="00193692">
              <w:t>Тема 1.4. Кризис власти в стране. Октябрьская революция.</w:t>
            </w:r>
          </w:p>
        </w:tc>
        <w:tc>
          <w:tcPr>
            <w:tcW w:w="2331" w:type="pct"/>
          </w:tcPr>
          <w:p w14:paraId="2104D807" w14:textId="77777777" w:rsidR="009F3E85" w:rsidRPr="00193692" w:rsidRDefault="009F3E85" w:rsidP="009F3E85">
            <w:pPr>
              <w:rPr>
                <w:bCs/>
                <w:iCs/>
              </w:rPr>
            </w:pPr>
            <w:r w:rsidRPr="00193692">
              <w:rPr>
                <w:bCs/>
                <w:iCs/>
              </w:rPr>
              <w:t>Падение авторитета власти Временного правительства. Деятельность Советов. Курс большевиков на вооружённое восстание. События 25 октября и приход к власти большевиков. Провозглашение Советской власти.</w:t>
            </w:r>
          </w:p>
        </w:tc>
        <w:tc>
          <w:tcPr>
            <w:tcW w:w="851" w:type="pct"/>
          </w:tcPr>
          <w:p w14:paraId="51E04714" w14:textId="77777777" w:rsidR="009F3E85" w:rsidRPr="00193692" w:rsidRDefault="009F3E85" w:rsidP="009F3E85">
            <w:pPr>
              <w:jc w:val="center"/>
              <w:rPr>
                <w:bCs/>
                <w:iCs/>
              </w:rPr>
            </w:pPr>
          </w:p>
          <w:p w14:paraId="2413AF7F" w14:textId="77777777" w:rsidR="009F3E85" w:rsidRPr="00193692" w:rsidRDefault="009F3E85" w:rsidP="009F3E85">
            <w:pPr>
              <w:jc w:val="center"/>
              <w:rPr>
                <w:bCs/>
                <w:iCs/>
              </w:rPr>
            </w:pPr>
            <w:r w:rsidRPr="00193692">
              <w:rPr>
                <w:bCs/>
                <w:iCs/>
              </w:rPr>
              <w:t>2</w:t>
            </w:r>
          </w:p>
        </w:tc>
        <w:tc>
          <w:tcPr>
            <w:tcW w:w="664" w:type="pct"/>
          </w:tcPr>
          <w:p w14:paraId="22405DD3" w14:textId="77777777" w:rsidR="009F3E85" w:rsidRPr="00193692" w:rsidRDefault="009F3E85" w:rsidP="009F3E85">
            <w:pPr>
              <w:jc w:val="center"/>
              <w:rPr>
                <w:bCs/>
                <w:iCs/>
              </w:rPr>
            </w:pPr>
            <w:r w:rsidRPr="00193692">
              <w:rPr>
                <w:bCs/>
                <w:iCs/>
              </w:rPr>
              <w:t>ОК 06</w:t>
            </w:r>
          </w:p>
        </w:tc>
      </w:tr>
      <w:tr w:rsidR="009F3E85" w:rsidRPr="00193692" w14:paraId="50FFA4EF" w14:textId="77777777" w:rsidTr="00224915">
        <w:trPr>
          <w:trHeight w:val="371"/>
        </w:trPr>
        <w:tc>
          <w:tcPr>
            <w:tcW w:w="1154" w:type="pct"/>
          </w:tcPr>
          <w:p w14:paraId="5E5526F2" w14:textId="77777777" w:rsidR="009F3E85" w:rsidRPr="00193692" w:rsidRDefault="009F3E85" w:rsidP="009F3E85">
            <w:pPr>
              <w:spacing w:after="200" w:line="276" w:lineRule="auto"/>
            </w:pPr>
            <w:r w:rsidRPr="00193692">
              <w:t>Тема 1.5. Становление Советской власти.</w:t>
            </w:r>
          </w:p>
        </w:tc>
        <w:tc>
          <w:tcPr>
            <w:tcW w:w="2331" w:type="pct"/>
          </w:tcPr>
          <w:p w14:paraId="03C405D5" w14:textId="77777777" w:rsidR="009F3E85" w:rsidRPr="00193692" w:rsidRDefault="009F3E85" w:rsidP="009F3E85">
            <w:pPr>
              <w:rPr>
                <w:bCs/>
                <w:iCs/>
              </w:rPr>
            </w:pPr>
            <w:r w:rsidRPr="00193692">
              <w:rPr>
                <w:bCs/>
                <w:iCs/>
              </w:rPr>
              <w:t xml:space="preserve"> Первые декреты Советской власти. Создание Советского правительства. Брестский мир. Создание РСФСР. Конституция РСФСР 1918 года.</w:t>
            </w:r>
          </w:p>
        </w:tc>
        <w:tc>
          <w:tcPr>
            <w:tcW w:w="851" w:type="pct"/>
          </w:tcPr>
          <w:p w14:paraId="12206FC8" w14:textId="77777777" w:rsidR="009F3E85" w:rsidRPr="00193692" w:rsidRDefault="009F3E85" w:rsidP="009F3E85">
            <w:pPr>
              <w:jc w:val="center"/>
              <w:rPr>
                <w:bCs/>
                <w:iCs/>
              </w:rPr>
            </w:pPr>
            <w:r w:rsidRPr="00193692">
              <w:rPr>
                <w:bCs/>
                <w:iCs/>
              </w:rPr>
              <w:t>2</w:t>
            </w:r>
          </w:p>
        </w:tc>
        <w:tc>
          <w:tcPr>
            <w:tcW w:w="664" w:type="pct"/>
          </w:tcPr>
          <w:p w14:paraId="016D165D" w14:textId="77777777" w:rsidR="009F3E85" w:rsidRPr="00193692" w:rsidRDefault="009F3E85" w:rsidP="009F3E85">
            <w:pPr>
              <w:jc w:val="center"/>
              <w:rPr>
                <w:bCs/>
                <w:iCs/>
              </w:rPr>
            </w:pPr>
            <w:r w:rsidRPr="00193692">
              <w:rPr>
                <w:bCs/>
                <w:iCs/>
              </w:rPr>
              <w:t>ОК 06</w:t>
            </w:r>
          </w:p>
        </w:tc>
      </w:tr>
      <w:tr w:rsidR="009F3E85" w:rsidRPr="00193692" w14:paraId="75709B5C" w14:textId="77777777" w:rsidTr="00224915">
        <w:trPr>
          <w:trHeight w:val="371"/>
        </w:trPr>
        <w:tc>
          <w:tcPr>
            <w:tcW w:w="1154" w:type="pct"/>
          </w:tcPr>
          <w:p w14:paraId="7A6732AC" w14:textId="77777777" w:rsidR="009F3E85" w:rsidRPr="00193692" w:rsidRDefault="009F3E85" w:rsidP="009F3E85">
            <w:pPr>
              <w:spacing w:after="200" w:line="276" w:lineRule="auto"/>
            </w:pPr>
            <w:r w:rsidRPr="00193692">
              <w:rPr>
                <w:bCs/>
              </w:rPr>
              <w:t>Тема 1.6. Гражданская война.</w:t>
            </w:r>
          </w:p>
        </w:tc>
        <w:tc>
          <w:tcPr>
            <w:tcW w:w="2331" w:type="pct"/>
          </w:tcPr>
          <w:p w14:paraId="640FF195" w14:textId="77777777" w:rsidR="009F3E85" w:rsidRPr="00193692" w:rsidRDefault="009F3E85" w:rsidP="009F3E85">
            <w:pPr>
              <w:rPr>
                <w:bCs/>
                <w:iCs/>
              </w:rPr>
            </w:pPr>
            <w:r w:rsidRPr="00193692">
              <w:rPr>
                <w:bCs/>
                <w:iCs/>
              </w:rPr>
              <w:t>Гражданская война: причины, этапы, участники. Цели и идеология противоборствующих сторон.</w:t>
            </w:r>
          </w:p>
        </w:tc>
        <w:tc>
          <w:tcPr>
            <w:tcW w:w="851" w:type="pct"/>
          </w:tcPr>
          <w:p w14:paraId="52B3E022" w14:textId="77777777" w:rsidR="009F3E85" w:rsidRPr="00193692" w:rsidRDefault="009F3E85" w:rsidP="009F3E85">
            <w:pPr>
              <w:jc w:val="center"/>
              <w:rPr>
                <w:bCs/>
                <w:iCs/>
              </w:rPr>
            </w:pPr>
            <w:r w:rsidRPr="00193692">
              <w:rPr>
                <w:bCs/>
                <w:iCs/>
              </w:rPr>
              <w:t>2</w:t>
            </w:r>
          </w:p>
        </w:tc>
        <w:tc>
          <w:tcPr>
            <w:tcW w:w="664" w:type="pct"/>
          </w:tcPr>
          <w:p w14:paraId="59AA4D9E" w14:textId="77777777" w:rsidR="009F3E85" w:rsidRPr="00193692" w:rsidRDefault="009F3E85" w:rsidP="009F3E85">
            <w:pPr>
              <w:jc w:val="center"/>
              <w:rPr>
                <w:bCs/>
                <w:iCs/>
              </w:rPr>
            </w:pPr>
            <w:r w:rsidRPr="00193692">
              <w:rPr>
                <w:bCs/>
                <w:iCs/>
              </w:rPr>
              <w:t>ОК 06</w:t>
            </w:r>
          </w:p>
        </w:tc>
      </w:tr>
      <w:tr w:rsidR="009F3E85" w:rsidRPr="00193692" w14:paraId="2A067F80" w14:textId="77777777" w:rsidTr="00224915">
        <w:trPr>
          <w:trHeight w:val="371"/>
        </w:trPr>
        <w:tc>
          <w:tcPr>
            <w:tcW w:w="1154" w:type="pct"/>
          </w:tcPr>
          <w:p w14:paraId="7C050703" w14:textId="77777777" w:rsidR="009F3E85" w:rsidRPr="00193692" w:rsidRDefault="009F3E85" w:rsidP="009F3E85">
            <w:pPr>
              <w:rPr>
                <w:bCs/>
                <w:iCs/>
              </w:rPr>
            </w:pPr>
            <w:r w:rsidRPr="00193692">
              <w:rPr>
                <w:bCs/>
                <w:iCs/>
              </w:rPr>
              <w:t>Тема 1.7. Основные события Гражданской войны.</w:t>
            </w:r>
          </w:p>
        </w:tc>
        <w:tc>
          <w:tcPr>
            <w:tcW w:w="2331" w:type="pct"/>
          </w:tcPr>
          <w:p w14:paraId="67EB0230" w14:textId="77777777" w:rsidR="009F3E85" w:rsidRPr="00193692" w:rsidRDefault="009F3E85" w:rsidP="009F3E85">
            <w:pPr>
              <w:rPr>
                <w:bCs/>
                <w:iCs/>
              </w:rPr>
            </w:pPr>
            <w:r w:rsidRPr="00193692">
              <w:rPr>
                <w:bCs/>
                <w:iCs/>
              </w:rPr>
              <w:t>Мятеж чехословацкого корпуса и иностранная интервенция. Боевые действия на фронтах войны в 1918 – 1920 гг.</w:t>
            </w:r>
          </w:p>
        </w:tc>
        <w:tc>
          <w:tcPr>
            <w:tcW w:w="851" w:type="pct"/>
          </w:tcPr>
          <w:p w14:paraId="3DBFCE45" w14:textId="77777777" w:rsidR="009F3E85" w:rsidRPr="00193692" w:rsidRDefault="009F3E85" w:rsidP="009F3E85">
            <w:pPr>
              <w:spacing w:after="200" w:line="276" w:lineRule="auto"/>
              <w:jc w:val="center"/>
            </w:pPr>
            <w:r w:rsidRPr="00193692">
              <w:t>2</w:t>
            </w:r>
          </w:p>
        </w:tc>
        <w:tc>
          <w:tcPr>
            <w:tcW w:w="664" w:type="pct"/>
          </w:tcPr>
          <w:p w14:paraId="0258F6F3" w14:textId="77777777" w:rsidR="009F3E85" w:rsidRPr="00193692" w:rsidRDefault="009F3E85" w:rsidP="009F3E85">
            <w:pPr>
              <w:rPr>
                <w:bCs/>
                <w:iCs/>
              </w:rPr>
            </w:pPr>
            <w:r w:rsidRPr="00193692">
              <w:rPr>
                <w:bCs/>
                <w:iCs/>
              </w:rPr>
              <w:t>ОК 06</w:t>
            </w:r>
          </w:p>
        </w:tc>
      </w:tr>
      <w:tr w:rsidR="009F3E85" w:rsidRPr="00193692" w14:paraId="2C88A914" w14:textId="77777777" w:rsidTr="00224915">
        <w:trPr>
          <w:trHeight w:val="371"/>
        </w:trPr>
        <w:tc>
          <w:tcPr>
            <w:tcW w:w="1154" w:type="pct"/>
          </w:tcPr>
          <w:p w14:paraId="56562652" w14:textId="77777777" w:rsidR="009F3E85" w:rsidRPr="00193692" w:rsidRDefault="009F3E85" w:rsidP="009F3E85">
            <w:pPr>
              <w:rPr>
                <w:bCs/>
                <w:iCs/>
              </w:rPr>
            </w:pPr>
            <w:r w:rsidRPr="00193692">
              <w:rPr>
                <w:bCs/>
                <w:iCs/>
              </w:rPr>
              <w:t>Тема 1.8. Экономическая политика большевиков в годы Гражданской войны. Переход к НЭПу.   Предпосылки образования СССР.</w:t>
            </w:r>
          </w:p>
        </w:tc>
        <w:tc>
          <w:tcPr>
            <w:tcW w:w="2331" w:type="pct"/>
          </w:tcPr>
          <w:p w14:paraId="4208F9F2" w14:textId="77777777" w:rsidR="009F3E85" w:rsidRPr="00193692" w:rsidRDefault="009F3E85" w:rsidP="009F3E85">
            <w:pPr>
              <w:rPr>
                <w:bCs/>
                <w:iCs/>
              </w:rPr>
            </w:pPr>
            <w:r w:rsidRPr="00193692">
              <w:rPr>
                <w:bCs/>
                <w:iCs/>
              </w:rPr>
              <w:t>Главные характерные черты политики «военного коммунизма».</w:t>
            </w:r>
          </w:p>
          <w:p w14:paraId="6D6990CD" w14:textId="77777777" w:rsidR="009F3E85" w:rsidRPr="00193692" w:rsidRDefault="009F3E85" w:rsidP="009F3E85">
            <w:pPr>
              <w:rPr>
                <w:bCs/>
                <w:iCs/>
              </w:rPr>
            </w:pPr>
            <w:r w:rsidRPr="00193692">
              <w:rPr>
                <w:bCs/>
                <w:iCs/>
              </w:rPr>
              <w:t>Крестьянские волнения в стране после окончания Гражданской войны.</w:t>
            </w:r>
          </w:p>
          <w:p w14:paraId="05E50B27" w14:textId="77777777" w:rsidR="009F3E85" w:rsidRPr="00193692" w:rsidRDefault="009F3E85" w:rsidP="009F3E85">
            <w:pPr>
              <w:rPr>
                <w:bCs/>
                <w:iCs/>
              </w:rPr>
            </w:pPr>
            <w:r w:rsidRPr="00193692">
              <w:rPr>
                <w:bCs/>
                <w:iCs/>
              </w:rPr>
              <w:t>Кронштадтский мятеж и переход большевиков к НЭПу.</w:t>
            </w:r>
            <w:r w:rsidRPr="00193692">
              <w:t xml:space="preserve"> </w:t>
            </w:r>
            <w:r w:rsidRPr="00193692">
              <w:rPr>
                <w:bCs/>
                <w:iCs/>
              </w:rPr>
              <w:t xml:space="preserve">Экономическая политика большевиков в годы Гражданской войны. Переход к НЭПу. Итоги НЭПа. Предпосылки образования СССР. </w:t>
            </w:r>
          </w:p>
        </w:tc>
        <w:tc>
          <w:tcPr>
            <w:tcW w:w="851" w:type="pct"/>
          </w:tcPr>
          <w:p w14:paraId="3EE98241" w14:textId="77777777" w:rsidR="009F3E85" w:rsidRPr="00193692" w:rsidRDefault="009F3E85" w:rsidP="009F3E85">
            <w:pPr>
              <w:jc w:val="center"/>
              <w:rPr>
                <w:bCs/>
                <w:iCs/>
              </w:rPr>
            </w:pPr>
          </w:p>
          <w:p w14:paraId="1F36BC1A" w14:textId="77777777" w:rsidR="009F3E85" w:rsidRPr="00193692" w:rsidRDefault="009F3E85" w:rsidP="009F3E85">
            <w:pPr>
              <w:jc w:val="center"/>
              <w:rPr>
                <w:bCs/>
                <w:iCs/>
              </w:rPr>
            </w:pPr>
            <w:r w:rsidRPr="00193692">
              <w:rPr>
                <w:bCs/>
                <w:iCs/>
              </w:rPr>
              <w:t>2</w:t>
            </w:r>
          </w:p>
          <w:p w14:paraId="11DAE5AC" w14:textId="77777777" w:rsidR="009F3E85" w:rsidRPr="00193692" w:rsidRDefault="009F3E85" w:rsidP="009F3E85">
            <w:pPr>
              <w:jc w:val="center"/>
              <w:rPr>
                <w:bCs/>
                <w:iCs/>
              </w:rPr>
            </w:pPr>
          </w:p>
        </w:tc>
        <w:tc>
          <w:tcPr>
            <w:tcW w:w="664" w:type="pct"/>
          </w:tcPr>
          <w:p w14:paraId="15A9C21E" w14:textId="77777777" w:rsidR="009F3E85" w:rsidRPr="00193692" w:rsidRDefault="009F3E85" w:rsidP="009F3E85">
            <w:pPr>
              <w:rPr>
                <w:bCs/>
                <w:iCs/>
              </w:rPr>
            </w:pPr>
            <w:r w:rsidRPr="00193692">
              <w:rPr>
                <w:bCs/>
                <w:iCs/>
              </w:rPr>
              <w:t>ОК 06</w:t>
            </w:r>
          </w:p>
        </w:tc>
      </w:tr>
      <w:tr w:rsidR="009F3E85" w:rsidRPr="00193692" w14:paraId="778BB6B1" w14:textId="77777777" w:rsidTr="00224915">
        <w:trPr>
          <w:trHeight w:val="371"/>
        </w:trPr>
        <w:tc>
          <w:tcPr>
            <w:tcW w:w="1154" w:type="pct"/>
          </w:tcPr>
          <w:p w14:paraId="11CB363E" w14:textId="77777777" w:rsidR="009F3E85" w:rsidRPr="00193692" w:rsidRDefault="009F3E85" w:rsidP="009F3E85">
            <w:pPr>
              <w:spacing w:after="200" w:line="276" w:lineRule="auto"/>
            </w:pPr>
            <w:r w:rsidRPr="00193692">
              <w:t>Тема 1.9. Создание СССР. Конституция СССР 1924 года.</w:t>
            </w:r>
          </w:p>
        </w:tc>
        <w:tc>
          <w:tcPr>
            <w:tcW w:w="2331" w:type="pct"/>
          </w:tcPr>
          <w:p w14:paraId="3BEC910F" w14:textId="77777777" w:rsidR="009F3E85" w:rsidRPr="00193692" w:rsidRDefault="009F3E85" w:rsidP="009F3E85">
            <w:pPr>
              <w:rPr>
                <w:bCs/>
                <w:iCs/>
              </w:rPr>
            </w:pPr>
            <w:r w:rsidRPr="00193692">
              <w:rPr>
                <w:bCs/>
                <w:iCs/>
              </w:rPr>
              <w:t>Принципы объединения Советских республик в союзное государство. Подписание договора об образовании СССР. Высшие органы власти СССР. Основные положения Конституции 1924 года.</w:t>
            </w:r>
          </w:p>
        </w:tc>
        <w:tc>
          <w:tcPr>
            <w:tcW w:w="851" w:type="pct"/>
          </w:tcPr>
          <w:p w14:paraId="7D85D08D" w14:textId="77777777" w:rsidR="009F3E85" w:rsidRPr="00193692" w:rsidRDefault="009F3E85" w:rsidP="009F3E85">
            <w:pPr>
              <w:jc w:val="center"/>
              <w:rPr>
                <w:bCs/>
                <w:iCs/>
              </w:rPr>
            </w:pPr>
          </w:p>
          <w:p w14:paraId="119EA4D7" w14:textId="77777777" w:rsidR="009F3E85" w:rsidRPr="00193692" w:rsidRDefault="009F3E85" w:rsidP="009F3E85">
            <w:pPr>
              <w:jc w:val="center"/>
              <w:rPr>
                <w:bCs/>
                <w:iCs/>
              </w:rPr>
            </w:pPr>
            <w:r w:rsidRPr="00193692">
              <w:rPr>
                <w:bCs/>
                <w:iCs/>
              </w:rPr>
              <w:t>2</w:t>
            </w:r>
          </w:p>
        </w:tc>
        <w:tc>
          <w:tcPr>
            <w:tcW w:w="664" w:type="pct"/>
          </w:tcPr>
          <w:p w14:paraId="0E268A13" w14:textId="77777777" w:rsidR="009F3E85" w:rsidRPr="00193692" w:rsidRDefault="009F3E85" w:rsidP="009F3E85">
            <w:pPr>
              <w:rPr>
                <w:bCs/>
                <w:iCs/>
              </w:rPr>
            </w:pPr>
            <w:r w:rsidRPr="00193692">
              <w:rPr>
                <w:bCs/>
                <w:iCs/>
              </w:rPr>
              <w:t>ОК 06</w:t>
            </w:r>
          </w:p>
        </w:tc>
      </w:tr>
      <w:tr w:rsidR="009F3E85" w:rsidRPr="00193692" w14:paraId="530F8EE7" w14:textId="77777777" w:rsidTr="00224915">
        <w:trPr>
          <w:trHeight w:val="371"/>
        </w:trPr>
        <w:tc>
          <w:tcPr>
            <w:tcW w:w="1154" w:type="pct"/>
          </w:tcPr>
          <w:p w14:paraId="45ECA28E" w14:textId="77777777" w:rsidR="009F3E85" w:rsidRPr="00193692" w:rsidRDefault="009F3E85" w:rsidP="009F3E85">
            <w:pPr>
              <w:spacing w:after="200" w:line="276" w:lineRule="auto"/>
            </w:pPr>
            <w:r w:rsidRPr="00193692">
              <w:t>Тема 1.10. Страны Западной Европы и США в 1918-1939 гг.</w:t>
            </w:r>
          </w:p>
        </w:tc>
        <w:tc>
          <w:tcPr>
            <w:tcW w:w="2331" w:type="pct"/>
          </w:tcPr>
          <w:p w14:paraId="2224FDFA" w14:textId="77777777" w:rsidR="009F3E85" w:rsidRPr="00193692" w:rsidRDefault="009F3E85" w:rsidP="009F3E85">
            <w:pPr>
              <w:rPr>
                <w:bCs/>
                <w:iCs/>
              </w:rPr>
            </w:pPr>
            <w:r w:rsidRPr="00193692">
              <w:rPr>
                <w:bCs/>
                <w:iCs/>
              </w:rPr>
              <w:t>Парижская мирная конференция 1919-1920 гг. Вашингтонская мирная конференция 1921- 1922 гг. Зарождение конфликта между странами Антанты и Советской Россией. Мирный план В. Вильсона и учреждение Лиги Наций.   Советский Союз и Коминтерн на международной арене. США в 1920-1930-е годы. Великая депрессия. Новый курс Рузвельта.</w:t>
            </w:r>
          </w:p>
        </w:tc>
        <w:tc>
          <w:tcPr>
            <w:tcW w:w="851" w:type="pct"/>
          </w:tcPr>
          <w:p w14:paraId="003011E0" w14:textId="77777777" w:rsidR="009F3E85" w:rsidRPr="00193692" w:rsidRDefault="009F3E85" w:rsidP="009F3E85">
            <w:pPr>
              <w:jc w:val="center"/>
              <w:rPr>
                <w:bCs/>
                <w:iCs/>
              </w:rPr>
            </w:pPr>
          </w:p>
          <w:p w14:paraId="4F2A7EBD" w14:textId="77777777" w:rsidR="009F3E85" w:rsidRPr="00193692" w:rsidRDefault="009F3E85" w:rsidP="009F3E85">
            <w:pPr>
              <w:jc w:val="center"/>
              <w:rPr>
                <w:bCs/>
                <w:iCs/>
              </w:rPr>
            </w:pPr>
          </w:p>
          <w:p w14:paraId="2C4CF3A0" w14:textId="77777777" w:rsidR="009F3E85" w:rsidRPr="00193692" w:rsidRDefault="009F3E85" w:rsidP="009F3E85">
            <w:pPr>
              <w:jc w:val="center"/>
              <w:rPr>
                <w:bCs/>
                <w:iCs/>
              </w:rPr>
            </w:pPr>
            <w:r w:rsidRPr="00193692">
              <w:rPr>
                <w:bCs/>
                <w:iCs/>
              </w:rPr>
              <w:t>2</w:t>
            </w:r>
          </w:p>
        </w:tc>
        <w:tc>
          <w:tcPr>
            <w:tcW w:w="664" w:type="pct"/>
          </w:tcPr>
          <w:p w14:paraId="1F2B169F" w14:textId="77777777" w:rsidR="009F3E85" w:rsidRPr="00193692" w:rsidRDefault="009F3E85" w:rsidP="009F3E85">
            <w:pPr>
              <w:rPr>
                <w:bCs/>
                <w:iCs/>
              </w:rPr>
            </w:pPr>
            <w:r w:rsidRPr="00193692">
              <w:rPr>
                <w:bCs/>
                <w:iCs/>
              </w:rPr>
              <w:t>ОК 06</w:t>
            </w:r>
          </w:p>
        </w:tc>
      </w:tr>
      <w:tr w:rsidR="009F3E85" w:rsidRPr="00193692" w14:paraId="3090D169" w14:textId="77777777" w:rsidTr="00224915">
        <w:trPr>
          <w:trHeight w:val="371"/>
        </w:trPr>
        <w:tc>
          <w:tcPr>
            <w:tcW w:w="1154" w:type="pct"/>
          </w:tcPr>
          <w:p w14:paraId="16EA1627" w14:textId="77777777" w:rsidR="009F3E85" w:rsidRPr="00193692" w:rsidRDefault="009F3E85" w:rsidP="009F3E85">
            <w:pPr>
              <w:spacing w:after="200" w:line="276" w:lineRule="auto"/>
            </w:pPr>
            <w:r w:rsidRPr="00193692">
              <w:t>Тема 1.11. Внутренняя политика СССР в 1922-1941 гг. Индустриализация страны.</w:t>
            </w:r>
          </w:p>
        </w:tc>
        <w:tc>
          <w:tcPr>
            <w:tcW w:w="2331" w:type="pct"/>
          </w:tcPr>
          <w:p w14:paraId="2D608EAA" w14:textId="77777777" w:rsidR="009F3E85" w:rsidRPr="00193692" w:rsidRDefault="009F3E85" w:rsidP="009F3E85">
            <w:pPr>
              <w:rPr>
                <w:bCs/>
                <w:iCs/>
              </w:rPr>
            </w:pPr>
            <w:r w:rsidRPr="00193692">
              <w:rPr>
                <w:bCs/>
                <w:iCs/>
              </w:rPr>
              <w:t xml:space="preserve">СССР в годы первых пятилеток. Основные направления политики индустриализации. Успехи и проблемы. Итоги индустриализации в годы первых пятилеток. </w:t>
            </w:r>
            <w:r w:rsidRPr="00193692">
              <w:rPr>
                <w:bCs/>
                <w:iCs/>
                <w:color w:val="FF0000"/>
              </w:rPr>
              <w:t xml:space="preserve"> </w:t>
            </w:r>
          </w:p>
        </w:tc>
        <w:tc>
          <w:tcPr>
            <w:tcW w:w="851" w:type="pct"/>
          </w:tcPr>
          <w:p w14:paraId="6C4DE7F2" w14:textId="77777777" w:rsidR="009F3E85" w:rsidRPr="00193692" w:rsidRDefault="009F3E85" w:rsidP="009F3E85">
            <w:pPr>
              <w:jc w:val="center"/>
              <w:rPr>
                <w:bCs/>
                <w:iCs/>
              </w:rPr>
            </w:pPr>
            <w:r w:rsidRPr="00193692">
              <w:rPr>
                <w:bCs/>
                <w:iCs/>
              </w:rPr>
              <w:t>2</w:t>
            </w:r>
          </w:p>
        </w:tc>
        <w:tc>
          <w:tcPr>
            <w:tcW w:w="664" w:type="pct"/>
          </w:tcPr>
          <w:p w14:paraId="03C8271A" w14:textId="77777777" w:rsidR="009F3E85" w:rsidRPr="00193692" w:rsidRDefault="009F3E85" w:rsidP="009F3E85">
            <w:pPr>
              <w:rPr>
                <w:bCs/>
                <w:iCs/>
              </w:rPr>
            </w:pPr>
            <w:r w:rsidRPr="00193692">
              <w:rPr>
                <w:bCs/>
                <w:iCs/>
              </w:rPr>
              <w:t>ОК 06</w:t>
            </w:r>
          </w:p>
        </w:tc>
      </w:tr>
      <w:tr w:rsidR="009F3E85" w:rsidRPr="00193692" w14:paraId="2191B1A7" w14:textId="77777777" w:rsidTr="00224915">
        <w:trPr>
          <w:trHeight w:val="371"/>
        </w:trPr>
        <w:tc>
          <w:tcPr>
            <w:tcW w:w="1154" w:type="pct"/>
          </w:tcPr>
          <w:p w14:paraId="3EBE6F21" w14:textId="77777777" w:rsidR="009F3E85" w:rsidRPr="00193692" w:rsidRDefault="009F3E85" w:rsidP="009F3E85">
            <w:pPr>
              <w:spacing w:after="200" w:line="276" w:lineRule="auto"/>
            </w:pPr>
            <w:r w:rsidRPr="00193692">
              <w:t>Тема 1.12. Культурная революция.</w:t>
            </w:r>
          </w:p>
        </w:tc>
        <w:tc>
          <w:tcPr>
            <w:tcW w:w="2331" w:type="pct"/>
          </w:tcPr>
          <w:p w14:paraId="2ABA117E" w14:textId="77777777" w:rsidR="009F3E85" w:rsidRPr="00193692" w:rsidRDefault="009F3E85" w:rsidP="009F3E85">
            <w:pPr>
              <w:rPr>
                <w:bCs/>
                <w:iCs/>
              </w:rPr>
            </w:pPr>
            <w:r w:rsidRPr="00193692">
              <w:rPr>
                <w:bCs/>
                <w:iCs/>
              </w:rPr>
              <w:t>Основные, характерные черты культурной революции. Ликвидация неграмотности.  Создание советской системы образования. Утверждение в культуре «социалистического реализма». Идеология и культура.</w:t>
            </w:r>
          </w:p>
        </w:tc>
        <w:tc>
          <w:tcPr>
            <w:tcW w:w="851" w:type="pct"/>
          </w:tcPr>
          <w:p w14:paraId="3F3DD3B5" w14:textId="77777777" w:rsidR="009F3E85" w:rsidRPr="00193692" w:rsidRDefault="009F3E85" w:rsidP="009F3E85">
            <w:pPr>
              <w:jc w:val="center"/>
              <w:rPr>
                <w:bCs/>
                <w:iCs/>
              </w:rPr>
            </w:pPr>
            <w:r w:rsidRPr="00193692">
              <w:rPr>
                <w:bCs/>
                <w:iCs/>
              </w:rPr>
              <w:t>2</w:t>
            </w:r>
          </w:p>
        </w:tc>
        <w:tc>
          <w:tcPr>
            <w:tcW w:w="664" w:type="pct"/>
          </w:tcPr>
          <w:p w14:paraId="41EFA4CA" w14:textId="77777777" w:rsidR="009F3E85" w:rsidRPr="00193692" w:rsidRDefault="009F3E85" w:rsidP="009F3E85">
            <w:pPr>
              <w:rPr>
                <w:bCs/>
                <w:iCs/>
              </w:rPr>
            </w:pPr>
            <w:r w:rsidRPr="00193692">
              <w:rPr>
                <w:bCs/>
                <w:iCs/>
              </w:rPr>
              <w:t>ОК 06</w:t>
            </w:r>
          </w:p>
        </w:tc>
      </w:tr>
      <w:tr w:rsidR="009F3E85" w:rsidRPr="00193692" w14:paraId="449AD562" w14:textId="77777777" w:rsidTr="00224915">
        <w:trPr>
          <w:trHeight w:val="371"/>
        </w:trPr>
        <w:tc>
          <w:tcPr>
            <w:tcW w:w="1154" w:type="pct"/>
          </w:tcPr>
          <w:p w14:paraId="6D590618" w14:textId="77777777" w:rsidR="009F3E85" w:rsidRPr="00193692" w:rsidRDefault="009F3E85" w:rsidP="009F3E85">
            <w:pPr>
              <w:spacing w:after="200" w:line="276" w:lineRule="auto"/>
            </w:pPr>
            <w:r w:rsidRPr="00193692">
              <w:t>Тема 1.13. Коллективизация сельского хозяйства.</w:t>
            </w:r>
          </w:p>
        </w:tc>
        <w:tc>
          <w:tcPr>
            <w:tcW w:w="2331" w:type="pct"/>
          </w:tcPr>
          <w:p w14:paraId="0B4BA9ED" w14:textId="77777777" w:rsidR="009F3E85" w:rsidRPr="00193692" w:rsidRDefault="009F3E85" w:rsidP="009F3E85">
            <w:pPr>
              <w:rPr>
                <w:bCs/>
                <w:iCs/>
              </w:rPr>
            </w:pPr>
            <w:r w:rsidRPr="00193692">
              <w:rPr>
                <w:bCs/>
                <w:iCs/>
              </w:rPr>
              <w:t>Причины коллективизации сельского хозяйства. Характерные черты коллективизации. Проблемы коллективизации. Установление полного контроля государства над сельским хозяйством.</w:t>
            </w:r>
          </w:p>
        </w:tc>
        <w:tc>
          <w:tcPr>
            <w:tcW w:w="851" w:type="pct"/>
          </w:tcPr>
          <w:p w14:paraId="70C2AF74" w14:textId="77777777" w:rsidR="009F3E85" w:rsidRPr="00193692" w:rsidRDefault="009F3E85" w:rsidP="009F3E85">
            <w:pPr>
              <w:jc w:val="center"/>
              <w:rPr>
                <w:bCs/>
                <w:iCs/>
              </w:rPr>
            </w:pPr>
          </w:p>
          <w:p w14:paraId="77D1E47B" w14:textId="77777777" w:rsidR="009F3E85" w:rsidRPr="00193692" w:rsidRDefault="009F3E85" w:rsidP="009F3E85">
            <w:pPr>
              <w:jc w:val="center"/>
              <w:rPr>
                <w:bCs/>
                <w:iCs/>
              </w:rPr>
            </w:pPr>
            <w:r w:rsidRPr="00193692">
              <w:rPr>
                <w:bCs/>
                <w:iCs/>
              </w:rPr>
              <w:t>2</w:t>
            </w:r>
          </w:p>
        </w:tc>
        <w:tc>
          <w:tcPr>
            <w:tcW w:w="664" w:type="pct"/>
          </w:tcPr>
          <w:p w14:paraId="4A373FE3" w14:textId="77777777" w:rsidR="009F3E85" w:rsidRPr="00193692" w:rsidRDefault="009F3E85" w:rsidP="009F3E85">
            <w:pPr>
              <w:rPr>
                <w:bCs/>
                <w:iCs/>
              </w:rPr>
            </w:pPr>
            <w:r w:rsidRPr="00193692">
              <w:rPr>
                <w:bCs/>
                <w:iCs/>
              </w:rPr>
              <w:t>ОК 06</w:t>
            </w:r>
          </w:p>
        </w:tc>
      </w:tr>
      <w:tr w:rsidR="009F3E85" w:rsidRPr="00193692" w14:paraId="6A393050" w14:textId="77777777" w:rsidTr="00224915">
        <w:trPr>
          <w:trHeight w:val="371"/>
        </w:trPr>
        <w:tc>
          <w:tcPr>
            <w:tcW w:w="1154" w:type="pct"/>
          </w:tcPr>
          <w:p w14:paraId="02F8FC5A" w14:textId="77777777" w:rsidR="009F3E85" w:rsidRPr="00193692" w:rsidRDefault="009F3E85" w:rsidP="009F3E85">
            <w:pPr>
              <w:spacing w:after="200" w:line="276" w:lineRule="auto"/>
            </w:pPr>
            <w:r w:rsidRPr="00193692">
              <w:t xml:space="preserve">Тема 1.14. Становление </w:t>
            </w:r>
            <w:proofErr w:type="spellStart"/>
            <w:r w:rsidRPr="00193692">
              <w:t>командно</w:t>
            </w:r>
            <w:proofErr w:type="spellEnd"/>
            <w:r w:rsidRPr="00193692">
              <w:t xml:space="preserve"> – административной системы управления страной. Массовые репрессии 30-х годов.</w:t>
            </w:r>
          </w:p>
        </w:tc>
        <w:tc>
          <w:tcPr>
            <w:tcW w:w="2331" w:type="pct"/>
          </w:tcPr>
          <w:p w14:paraId="24F5C3D1" w14:textId="77777777" w:rsidR="009F3E85" w:rsidRPr="00193692" w:rsidRDefault="009F3E85" w:rsidP="009F3E85">
            <w:pPr>
              <w:rPr>
                <w:bCs/>
                <w:iCs/>
              </w:rPr>
            </w:pPr>
            <w:r w:rsidRPr="00193692">
              <w:rPr>
                <w:bCs/>
                <w:iCs/>
              </w:rPr>
              <w:t xml:space="preserve">Основные черты  </w:t>
            </w:r>
            <w:proofErr w:type="spellStart"/>
            <w:r w:rsidRPr="00193692">
              <w:rPr>
                <w:bCs/>
                <w:iCs/>
              </w:rPr>
              <w:t>командно</w:t>
            </w:r>
            <w:proofErr w:type="spellEnd"/>
            <w:r w:rsidRPr="00193692">
              <w:rPr>
                <w:bCs/>
                <w:iCs/>
              </w:rPr>
              <w:t xml:space="preserve"> - административной системы управления в стране. Конституция СССР 1936 года.  Культ личности И.В. Сталина. Массовые репрессии.</w:t>
            </w:r>
          </w:p>
        </w:tc>
        <w:tc>
          <w:tcPr>
            <w:tcW w:w="851" w:type="pct"/>
          </w:tcPr>
          <w:p w14:paraId="0365E879" w14:textId="77777777" w:rsidR="009F3E85" w:rsidRPr="00193692" w:rsidRDefault="009F3E85" w:rsidP="009F3E85">
            <w:pPr>
              <w:jc w:val="center"/>
              <w:rPr>
                <w:bCs/>
                <w:iCs/>
              </w:rPr>
            </w:pPr>
          </w:p>
          <w:p w14:paraId="77940F45" w14:textId="77777777" w:rsidR="009F3E85" w:rsidRPr="00193692" w:rsidRDefault="009F3E85" w:rsidP="009F3E85">
            <w:pPr>
              <w:jc w:val="center"/>
              <w:rPr>
                <w:bCs/>
                <w:iCs/>
              </w:rPr>
            </w:pPr>
          </w:p>
          <w:p w14:paraId="061AB571" w14:textId="77777777" w:rsidR="009F3E85" w:rsidRPr="00193692" w:rsidRDefault="009F3E85" w:rsidP="009F3E85">
            <w:pPr>
              <w:jc w:val="center"/>
              <w:rPr>
                <w:bCs/>
                <w:iCs/>
              </w:rPr>
            </w:pPr>
            <w:r w:rsidRPr="00193692">
              <w:rPr>
                <w:bCs/>
                <w:iCs/>
              </w:rPr>
              <w:t>2</w:t>
            </w:r>
          </w:p>
        </w:tc>
        <w:tc>
          <w:tcPr>
            <w:tcW w:w="664" w:type="pct"/>
          </w:tcPr>
          <w:p w14:paraId="49AF6EC4" w14:textId="77777777" w:rsidR="009F3E85" w:rsidRPr="00193692" w:rsidRDefault="009F3E85" w:rsidP="009F3E85">
            <w:pPr>
              <w:rPr>
                <w:bCs/>
                <w:iCs/>
              </w:rPr>
            </w:pPr>
            <w:r w:rsidRPr="00193692">
              <w:rPr>
                <w:bCs/>
                <w:iCs/>
              </w:rPr>
              <w:t>ОК 06</w:t>
            </w:r>
          </w:p>
        </w:tc>
      </w:tr>
      <w:tr w:rsidR="009F3E85" w:rsidRPr="00193692" w14:paraId="62B952F2" w14:textId="77777777" w:rsidTr="00224915">
        <w:trPr>
          <w:trHeight w:val="371"/>
        </w:trPr>
        <w:tc>
          <w:tcPr>
            <w:tcW w:w="1154" w:type="pct"/>
          </w:tcPr>
          <w:p w14:paraId="2EFF6879" w14:textId="77777777" w:rsidR="009F3E85" w:rsidRPr="00193692" w:rsidRDefault="009F3E85" w:rsidP="009F3E85">
            <w:pPr>
              <w:spacing w:line="276" w:lineRule="auto"/>
            </w:pPr>
            <w:r w:rsidRPr="00193692">
              <w:t>Тема 1.15. Внешняя политика СССР в 1922 – 1940 гг.</w:t>
            </w:r>
          </w:p>
        </w:tc>
        <w:tc>
          <w:tcPr>
            <w:tcW w:w="2331" w:type="pct"/>
          </w:tcPr>
          <w:p w14:paraId="1757A3A8" w14:textId="77777777" w:rsidR="009F3E85" w:rsidRPr="00193692" w:rsidRDefault="009F3E85" w:rsidP="009F3E85">
            <w:pPr>
              <w:rPr>
                <w:bCs/>
                <w:iCs/>
              </w:rPr>
            </w:pPr>
            <w:r w:rsidRPr="00193692">
              <w:rPr>
                <w:bCs/>
                <w:iCs/>
              </w:rPr>
              <w:t xml:space="preserve">Внешнеполитическая стратегия СССР между двумя мировыми войнами. Цели СССР в области международных отношений. </w:t>
            </w:r>
          </w:p>
        </w:tc>
        <w:tc>
          <w:tcPr>
            <w:tcW w:w="851" w:type="pct"/>
          </w:tcPr>
          <w:p w14:paraId="182E1244" w14:textId="77777777" w:rsidR="009F3E85" w:rsidRPr="00193692" w:rsidRDefault="009F3E85" w:rsidP="009F3E85">
            <w:pPr>
              <w:jc w:val="center"/>
              <w:rPr>
                <w:bCs/>
                <w:iCs/>
              </w:rPr>
            </w:pPr>
          </w:p>
          <w:p w14:paraId="3A7F70F4" w14:textId="77777777" w:rsidR="009F3E85" w:rsidRPr="00193692" w:rsidRDefault="009F3E85" w:rsidP="009F3E85">
            <w:pPr>
              <w:jc w:val="center"/>
              <w:rPr>
                <w:bCs/>
                <w:iCs/>
              </w:rPr>
            </w:pPr>
            <w:r w:rsidRPr="00193692">
              <w:rPr>
                <w:bCs/>
                <w:iCs/>
              </w:rPr>
              <w:t xml:space="preserve">2 </w:t>
            </w:r>
          </w:p>
        </w:tc>
        <w:tc>
          <w:tcPr>
            <w:tcW w:w="664" w:type="pct"/>
          </w:tcPr>
          <w:p w14:paraId="461D0799" w14:textId="77777777" w:rsidR="009F3E85" w:rsidRPr="00193692" w:rsidRDefault="009F3E85" w:rsidP="009F3E85">
            <w:pPr>
              <w:rPr>
                <w:bCs/>
                <w:iCs/>
              </w:rPr>
            </w:pPr>
            <w:r w:rsidRPr="00193692">
              <w:rPr>
                <w:bCs/>
                <w:iCs/>
              </w:rPr>
              <w:t>ОК 06</w:t>
            </w:r>
          </w:p>
        </w:tc>
      </w:tr>
      <w:tr w:rsidR="009F3E85" w:rsidRPr="00193692" w14:paraId="47A86755" w14:textId="77777777" w:rsidTr="00224915">
        <w:trPr>
          <w:trHeight w:val="371"/>
        </w:trPr>
        <w:tc>
          <w:tcPr>
            <w:tcW w:w="1154" w:type="pct"/>
            <w:shd w:val="clear" w:color="auto" w:fill="auto"/>
          </w:tcPr>
          <w:p w14:paraId="7AAFE9FF" w14:textId="77777777" w:rsidR="009F3E85" w:rsidRPr="00193692" w:rsidRDefault="009F3E85" w:rsidP="009F3E85">
            <w:pPr>
              <w:spacing w:line="276" w:lineRule="auto"/>
              <w:rPr>
                <w:b/>
              </w:rPr>
            </w:pPr>
            <w:r w:rsidRPr="00193692">
              <w:rPr>
                <w:b/>
              </w:rPr>
              <w:t>Промежуточная аттестация</w:t>
            </w:r>
          </w:p>
        </w:tc>
        <w:tc>
          <w:tcPr>
            <w:tcW w:w="2331" w:type="pct"/>
            <w:shd w:val="clear" w:color="auto" w:fill="auto"/>
          </w:tcPr>
          <w:p w14:paraId="49B0E4E8" w14:textId="77777777" w:rsidR="009F3E85" w:rsidRPr="00193692" w:rsidRDefault="009F3E85" w:rsidP="009F3E85">
            <w:pPr>
              <w:rPr>
                <w:bCs/>
                <w:iCs/>
              </w:rPr>
            </w:pPr>
            <w:r w:rsidRPr="00193692">
              <w:rPr>
                <w:bCs/>
                <w:iCs/>
              </w:rPr>
              <w:t>Контрольный урок</w:t>
            </w:r>
          </w:p>
        </w:tc>
        <w:tc>
          <w:tcPr>
            <w:tcW w:w="851" w:type="pct"/>
            <w:shd w:val="clear" w:color="auto" w:fill="auto"/>
          </w:tcPr>
          <w:p w14:paraId="224A6922" w14:textId="77777777" w:rsidR="009F3E85" w:rsidRPr="00193692" w:rsidRDefault="009F3E85" w:rsidP="009F3E85">
            <w:pPr>
              <w:jc w:val="center"/>
              <w:rPr>
                <w:b/>
                <w:bCs/>
                <w:iCs/>
              </w:rPr>
            </w:pPr>
            <w:r w:rsidRPr="00193692">
              <w:rPr>
                <w:b/>
                <w:bCs/>
                <w:iCs/>
              </w:rPr>
              <w:t>2</w:t>
            </w:r>
          </w:p>
        </w:tc>
        <w:tc>
          <w:tcPr>
            <w:tcW w:w="664" w:type="pct"/>
            <w:shd w:val="clear" w:color="auto" w:fill="auto"/>
          </w:tcPr>
          <w:p w14:paraId="1BAFF075" w14:textId="77777777" w:rsidR="009F3E85" w:rsidRPr="00193692" w:rsidRDefault="009F3E85" w:rsidP="009F3E85">
            <w:pPr>
              <w:rPr>
                <w:bCs/>
                <w:iCs/>
              </w:rPr>
            </w:pPr>
            <w:r w:rsidRPr="00193692">
              <w:rPr>
                <w:bCs/>
                <w:iCs/>
              </w:rPr>
              <w:t>ОК 06</w:t>
            </w:r>
          </w:p>
        </w:tc>
      </w:tr>
      <w:tr w:rsidR="009F3E85" w:rsidRPr="00193692" w14:paraId="5161FA2E" w14:textId="77777777" w:rsidTr="00224915">
        <w:trPr>
          <w:trHeight w:val="371"/>
        </w:trPr>
        <w:tc>
          <w:tcPr>
            <w:tcW w:w="1154" w:type="pct"/>
          </w:tcPr>
          <w:p w14:paraId="229115E0" w14:textId="77777777" w:rsidR="009F3E85" w:rsidRPr="00193692" w:rsidRDefault="009F3E85" w:rsidP="009F3E85">
            <w:pPr>
              <w:spacing w:after="200" w:line="276" w:lineRule="auto"/>
            </w:pPr>
            <w:r w:rsidRPr="00193692">
              <w:t>Тема 1.16. Начало Великой Отечественной войны.</w:t>
            </w:r>
          </w:p>
        </w:tc>
        <w:tc>
          <w:tcPr>
            <w:tcW w:w="2331" w:type="pct"/>
          </w:tcPr>
          <w:p w14:paraId="3300FEBA" w14:textId="77777777" w:rsidR="009F3E85" w:rsidRPr="00193692" w:rsidRDefault="009F3E85" w:rsidP="009F3E85">
            <w:pPr>
              <w:rPr>
                <w:bCs/>
                <w:iCs/>
              </w:rPr>
            </w:pPr>
            <w:r w:rsidRPr="00193692">
              <w:rPr>
                <w:bCs/>
                <w:iCs/>
              </w:rPr>
              <w:t>Оборона Брестской крепости. Отступление Красной Армии. Смоленское сражение. Блокада Ленинграда. Оборона Москвы. Массовый героизм красноармейцев.</w:t>
            </w:r>
          </w:p>
        </w:tc>
        <w:tc>
          <w:tcPr>
            <w:tcW w:w="851" w:type="pct"/>
          </w:tcPr>
          <w:p w14:paraId="483902EE" w14:textId="77777777" w:rsidR="009F3E85" w:rsidRPr="00193692" w:rsidRDefault="009F3E85" w:rsidP="009F3E85">
            <w:pPr>
              <w:jc w:val="center"/>
              <w:rPr>
                <w:bCs/>
                <w:iCs/>
              </w:rPr>
            </w:pPr>
          </w:p>
          <w:p w14:paraId="4E324ABD" w14:textId="77777777" w:rsidR="009F3E85" w:rsidRPr="00193692" w:rsidRDefault="009F3E85" w:rsidP="009F3E85">
            <w:pPr>
              <w:jc w:val="center"/>
              <w:rPr>
                <w:bCs/>
                <w:iCs/>
              </w:rPr>
            </w:pPr>
            <w:r w:rsidRPr="00193692">
              <w:rPr>
                <w:bCs/>
                <w:iCs/>
              </w:rPr>
              <w:t>2</w:t>
            </w:r>
          </w:p>
        </w:tc>
        <w:tc>
          <w:tcPr>
            <w:tcW w:w="664" w:type="pct"/>
          </w:tcPr>
          <w:p w14:paraId="7A6A0C2C" w14:textId="77777777" w:rsidR="009F3E85" w:rsidRPr="00193692" w:rsidRDefault="009F3E85" w:rsidP="009F3E85">
            <w:pPr>
              <w:rPr>
                <w:bCs/>
                <w:iCs/>
              </w:rPr>
            </w:pPr>
            <w:r w:rsidRPr="00193692">
              <w:rPr>
                <w:bCs/>
                <w:iCs/>
              </w:rPr>
              <w:t>ОК 06</w:t>
            </w:r>
          </w:p>
        </w:tc>
      </w:tr>
      <w:tr w:rsidR="009F3E85" w:rsidRPr="00193692" w14:paraId="109D3033" w14:textId="77777777" w:rsidTr="00224915">
        <w:trPr>
          <w:trHeight w:val="371"/>
        </w:trPr>
        <w:tc>
          <w:tcPr>
            <w:tcW w:w="1154" w:type="pct"/>
          </w:tcPr>
          <w:p w14:paraId="36C79CD7" w14:textId="77777777" w:rsidR="009F3E85" w:rsidRPr="00193692" w:rsidRDefault="009F3E85" w:rsidP="009F3E85">
            <w:pPr>
              <w:spacing w:line="276" w:lineRule="auto"/>
            </w:pPr>
            <w:r w:rsidRPr="00193692">
              <w:t>Тема 1.17. Контрнаступление Красной Армии под Москвой.</w:t>
            </w:r>
          </w:p>
        </w:tc>
        <w:tc>
          <w:tcPr>
            <w:tcW w:w="2331" w:type="pct"/>
          </w:tcPr>
          <w:p w14:paraId="22D8ADB0" w14:textId="77777777" w:rsidR="009F3E85" w:rsidRPr="00193692" w:rsidRDefault="009F3E85" w:rsidP="009F3E85">
            <w:pPr>
              <w:rPr>
                <w:bCs/>
                <w:iCs/>
              </w:rPr>
            </w:pPr>
            <w:r w:rsidRPr="00193692">
              <w:rPr>
                <w:bCs/>
                <w:iCs/>
              </w:rPr>
              <w:t>Разработка операции контрнаступления Г. Жуковым.  Победа Красной Армии под Москвой. Итоги контрнаступления и её значение.</w:t>
            </w:r>
          </w:p>
        </w:tc>
        <w:tc>
          <w:tcPr>
            <w:tcW w:w="851" w:type="pct"/>
          </w:tcPr>
          <w:p w14:paraId="6D8BFAA6" w14:textId="77777777" w:rsidR="009F3E85" w:rsidRPr="00193692" w:rsidRDefault="009F3E85" w:rsidP="009F3E85">
            <w:pPr>
              <w:jc w:val="center"/>
              <w:rPr>
                <w:bCs/>
                <w:iCs/>
              </w:rPr>
            </w:pPr>
          </w:p>
          <w:p w14:paraId="2E1B979C" w14:textId="77777777" w:rsidR="009F3E85" w:rsidRPr="00193692" w:rsidRDefault="009F3E85" w:rsidP="009F3E85">
            <w:pPr>
              <w:jc w:val="center"/>
              <w:rPr>
                <w:bCs/>
                <w:iCs/>
              </w:rPr>
            </w:pPr>
            <w:r w:rsidRPr="00193692">
              <w:rPr>
                <w:bCs/>
                <w:iCs/>
              </w:rPr>
              <w:t>2</w:t>
            </w:r>
          </w:p>
        </w:tc>
        <w:tc>
          <w:tcPr>
            <w:tcW w:w="664" w:type="pct"/>
          </w:tcPr>
          <w:p w14:paraId="73940553" w14:textId="77777777" w:rsidR="009F3E85" w:rsidRPr="00193692" w:rsidRDefault="009F3E85" w:rsidP="009F3E85">
            <w:pPr>
              <w:rPr>
                <w:bCs/>
                <w:iCs/>
              </w:rPr>
            </w:pPr>
            <w:r w:rsidRPr="00193692">
              <w:rPr>
                <w:bCs/>
                <w:iCs/>
              </w:rPr>
              <w:t>ОК 06</w:t>
            </w:r>
          </w:p>
        </w:tc>
      </w:tr>
      <w:tr w:rsidR="009F3E85" w:rsidRPr="00193692" w14:paraId="06649D0F" w14:textId="77777777" w:rsidTr="00224915">
        <w:trPr>
          <w:trHeight w:val="371"/>
        </w:trPr>
        <w:tc>
          <w:tcPr>
            <w:tcW w:w="1154" w:type="pct"/>
          </w:tcPr>
          <w:p w14:paraId="794ECF7E" w14:textId="77777777" w:rsidR="009F3E85" w:rsidRPr="00193692" w:rsidRDefault="009F3E85" w:rsidP="009F3E85">
            <w:pPr>
              <w:spacing w:line="276" w:lineRule="auto"/>
            </w:pPr>
            <w:r w:rsidRPr="00193692">
              <w:t>Тема 1.18. Отступление Красной Армии в 1942 году.</w:t>
            </w:r>
          </w:p>
        </w:tc>
        <w:tc>
          <w:tcPr>
            <w:tcW w:w="2331" w:type="pct"/>
          </w:tcPr>
          <w:p w14:paraId="5F7B131A" w14:textId="77777777" w:rsidR="009F3E85" w:rsidRPr="00193692" w:rsidRDefault="009F3E85" w:rsidP="009F3E85">
            <w:pPr>
              <w:rPr>
                <w:bCs/>
                <w:iCs/>
              </w:rPr>
            </w:pPr>
            <w:r w:rsidRPr="00193692">
              <w:rPr>
                <w:bCs/>
                <w:iCs/>
              </w:rPr>
              <w:t xml:space="preserve">Недооценка руководством страны стратегической ситуации на фронте в начале 1942 года. Поражение Красной Армии под Харьковом. Быстрое наступление немецкой армии на Кавказ и Сталинград.   </w:t>
            </w:r>
          </w:p>
        </w:tc>
        <w:tc>
          <w:tcPr>
            <w:tcW w:w="851" w:type="pct"/>
          </w:tcPr>
          <w:p w14:paraId="0F98AFE1" w14:textId="77777777" w:rsidR="009F3E85" w:rsidRPr="00193692" w:rsidRDefault="009F3E85" w:rsidP="009F3E85">
            <w:pPr>
              <w:jc w:val="center"/>
              <w:rPr>
                <w:bCs/>
                <w:iCs/>
              </w:rPr>
            </w:pPr>
          </w:p>
          <w:p w14:paraId="6F9FFFA3" w14:textId="77777777" w:rsidR="009F3E85" w:rsidRPr="00193692" w:rsidRDefault="009F3E85" w:rsidP="009F3E85">
            <w:pPr>
              <w:jc w:val="center"/>
              <w:rPr>
                <w:bCs/>
                <w:iCs/>
              </w:rPr>
            </w:pPr>
            <w:r w:rsidRPr="00193692">
              <w:rPr>
                <w:bCs/>
                <w:iCs/>
              </w:rPr>
              <w:t>2</w:t>
            </w:r>
          </w:p>
        </w:tc>
        <w:tc>
          <w:tcPr>
            <w:tcW w:w="664" w:type="pct"/>
          </w:tcPr>
          <w:p w14:paraId="681EF331" w14:textId="77777777" w:rsidR="009F3E85" w:rsidRPr="00193692" w:rsidRDefault="009F3E85" w:rsidP="009F3E85">
            <w:pPr>
              <w:rPr>
                <w:bCs/>
                <w:iCs/>
              </w:rPr>
            </w:pPr>
            <w:r w:rsidRPr="00193692">
              <w:rPr>
                <w:bCs/>
                <w:iCs/>
              </w:rPr>
              <w:t>ОК 06</w:t>
            </w:r>
          </w:p>
        </w:tc>
      </w:tr>
      <w:tr w:rsidR="009F3E85" w:rsidRPr="00193692" w14:paraId="2693195D" w14:textId="77777777" w:rsidTr="00224915">
        <w:trPr>
          <w:trHeight w:val="371"/>
        </w:trPr>
        <w:tc>
          <w:tcPr>
            <w:tcW w:w="1154" w:type="pct"/>
          </w:tcPr>
          <w:p w14:paraId="5CE9FE65" w14:textId="77777777" w:rsidR="009F3E85" w:rsidRPr="00193692" w:rsidRDefault="009F3E85" w:rsidP="009F3E85">
            <w:pPr>
              <w:spacing w:after="200" w:line="276" w:lineRule="auto"/>
            </w:pPr>
            <w:r w:rsidRPr="00193692">
              <w:t>Тема 1.19. Оборона Сталинграда.</w:t>
            </w:r>
          </w:p>
        </w:tc>
        <w:tc>
          <w:tcPr>
            <w:tcW w:w="2331" w:type="pct"/>
          </w:tcPr>
          <w:p w14:paraId="17D16081" w14:textId="77777777" w:rsidR="009F3E85" w:rsidRPr="00193692" w:rsidRDefault="009F3E85" w:rsidP="009F3E85">
            <w:pPr>
              <w:rPr>
                <w:bCs/>
                <w:iCs/>
              </w:rPr>
            </w:pPr>
            <w:r w:rsidRPr="00193692">
              <w:rPr>
                <w:bCs/>
                <w:iCs/>
              </w:rPr>
              <w:t>Наступление немецких войск на Сталинград.  Бои в городе. Массовый героизм защитников Сталинграда.</w:t>
            </w:r>
          </w:p>
        </w:tc>
        <w:tc>
          <w:tcPr>
            <w:tcW w:w="851" w:type="pct"/>
          </w:tcPr>
          <w:p w14:paraId="566FF959" w14:textId="77777777" w:rsidR="009F3E85" w:rsidRPr="00193692" w:rsidRDefault="009F3E85" w:rsidP="009F3E85">
            <w:pPr>
              <w:jc w:val="center"/>
              <w:rPr>
                <w:bCs/>
                <w:iCs/>
              </w:rPr>
            </w:pPr>
            <w:r w:rsidRPr="00193692">
              <w:rPr>
                <w:bCs/>
                <w:iCs/>
              </w:rPr>
              <w:t>2</w:t>
            </w:r>
          </w:p>
        </w:tc>
        <w:tc>
          <w:tcPr>
            <w:tcW w:w="664" w:type="pct"/>
          </w:tcPr>
          <w:p w14:paraId="20BDA5EC" w14:textId="77777777" w:rsidR="009F3E85" w:rsidRPr="00193692" w:rsidRDefault="009F3E85" w:rsidP="009F3E85">
            <w:pPr>
              <w:rPr>
                <w:bCs/>
                <w:iCs/>
              </w:rPr>
            </w:pPr>
            <w:r w:rsidRPr="00193692">
              <w:rPr>
                <w:bCs/>
                <w:iCs/>
              </w:rPr>
              <w:t>ОК 06</w:t>
            </w:r>
          </w:p>
        </w:tc>
      </w:tr>
      <w:tr w:rsidR="009F3E85" w:rsidRPr="00193692" w14:paraId="14F3198C" w14:textId="77777777" w:rsidTr="00224915">
        <w:trPr>
          <w:trHeight w:val="371"/>
        </w:trPr>
        <w:tc>
          <w:tcPr>
            <w:tcW w:w="1154" w:type="pct"/>
          </w:tcPr>
          <w:p w14:paraId="7440DB53" w14:textId="77777777" w:rsidR="009F3E85" w:rsidRPr="00193692" w:rsidRDefault="009F3E85" w:rsidP="009F3E85">
            <w:pPr>
              <w:spacing w:line="276" w:lineRule="auto"/>
            </w:pPr>
            <w:r w:rsidRPr="00193692">
              <w:t>Тема 1.20. Коренной перелом в ходе Великой Отечественной войны. Разгром немецких войск под Сталинградом.</w:t>
            </w:r>
          </w:p>
        </w:tc>
        <w:tc>
          <w:tcPr>
            <w:tcW w:w="2331" w:type="pct"/>
          </w:tcPr>
          <w:p w14:paraId="772AF77C" w14:textId="77777777" w:rsidR="009F3E85" w:rsidRPr="00193692" w:rsidRDefault="009F3E85" w:rsidP="009F3E85">
            <w:pPr>
              <w:rPr>
                <w:bCs/>
                <w:iCs/>
              </w:rPr>
            </w:pPr>
            <w:r w:rsidRPr="00193692">
              <w:rPr>
                <w:bCs/>
                <w:iCs/>
              </w:rPr>
              <w:t>Разработка советским командованием операции «Уран». Окружение немецких войск под Сталинградом. Ликвидация окружённой группировки немецких войск под Сталинградом. Значение победы Красной Армии под Сталинградом.</w:t>
            </w:r>
          </w:p>
        </w:tc>
        <w:tc>
          <w:tcPr>
            <w:tcW w:w="851" w:type="pct"/>
          </w:tcPr>
          <w:p w14:paraId="46654576" w14:textId="77777777" w:rsidR="009F3E85" w:rsidRPr="00193692" w:rsidRDefault="009F3E85" w:rsidP="009F3E85">
            <w:pPr>
              <w:jc w:val="center"/>
              <w:rPr>
                <w:bCs/>
                <w:iCs/>
              </w:rPr>
            </w:pPr>
          </w:p>
          <w:p w14:paraId="36268B9F" w14:textId="77777777" w:rsidR="009F3E85" w:rsidRPr="00193692" w:rsidRDefault="009F3E85" w:rsidP="009F3E85">
            <w:pPr>
              <w:jc w:val="center"/>
              <w:rPr>
                <w:bCs/>
                <w:iCs/>
              </w:rPr>
            </w:pPr>
            <w:r w:rsidRPr="00193692">
              <w:rPr>
                <w:bCs/>
                <w:iCs/>
              </w:rPr>
              <w:t>2</w:t>
            </w:r>
          </w:p>
        </w:tc>
        <w:tc>
          <w:tcPr>
            <w:tcW w:w="664" w:type="pct"/>
          </w:tcPr>
          <w:p w14:paraId="7FC71EBC" w14:textId="77777777" w:rsidR="009F3E85" w:rsidRPr="00193692" w:rsidRDefault="009F3E85" w:rsidP="009F3E85">
            <w:pPr>
              <w:rPr>
                <w:bCs/>
                <w:iCs/>
              </w:rPr>
            </w:pPr>
            <w:r w:rsidRPr="00193692">
              <w:rPr>
                <w:bCs/>
                <w:iCs/>
              </w:rPr>
              <w:t>ОК 06</w:t>
            </w:r>
          </w:p>
        </w:tc>
      </w:tr>
      <w:tr w:rsidR="009F3E85" w:rsidRPr="00193692" w14:paraId="4D1CA82C" w14:textId="77777777" w:rsidTr="00224915">
        <w:trPr>
          <w:trHeight w:val="371"/>
        </w:trPr>
        <w:tc>
          <w:tcPr>
            <w:tcW w:w="1154" w:type="pct"/>
            <w:shd w:val="clear" w:color="auto" w:fill="auto"/>
          </w:tcPr>
          <w:p w14:paraId="4D27BE17" w14:textId="77777777" w:rsidR="009F3E85" w:rsidRPr="00193692" w:rsidRDefault="009F3E85" w:rsidP="009F3E85">
            <w:pPr>
              <w:spacing w:line="276" w:lineRule="auto"/>
            </w:pPr>
            <w:r w:rsidRPr="00193692">
              <w:t>Тема 1.21. Курская битва.</w:t>
            </w:r>
          </w:p>
        </w:tc>
        <w:tc>
          <w:tcPr>
            <w:tcW w:w="2331" w:type="pct"/>
            <w:shd w:val="clear" w:color="auto" w:fill="auto"/>
          </w:tcPr>
          <w:p w14:paraId="08B454F8" w14:textId="77777777" w:rsidR="009F3E85" w:rsidRPr="00193692" w:rsidRDefault="009F3E85" w:rsidP="009F3E85">
            <w:pPr>
              <w:rPr>
                <w:bCs/>
                <w:iCs/>
              </w:rPr>
            </w:pPr>
            <w:r w:rsidRPr="00193692">
              <w:rPr>
                <w:bCs/>
                <w:iCs/>
              </w:rPr>
              <w:t>Основные события Курской битвы. Победа Красной Армии в Курской битве. Её значение.</w:t>
            </w:r>
          </w:p>
        </w:tc>
        <w:tc>
          <w:tcPr>
            <w:tcW w:w="851" w:type="pct"/>
            <w:shd w:val="clear" w:color="auto" w:fill="auto"/>
          </w:tcPr>
          <w:p w14:paraId="092C750E" w14:textId="77777777" w:rsidR="009F3E85" w:rsidRPr="00193692" w:rsidRDefault="009F3E85" w:rsidP="009F3E85">
            <w:pPr>
              <w:jc w:val="center"/>
              <w:rPr>
                <w:bCs/>
                <w:iCs/>
              </w:rPr>
            </w:pPr>
          </w:p>
          <w:p w14:paraId="09934E17" w14:textId="77777777" w:rsidR="009F3E85" w:rsidRPr="00193692" w:rsidRDefault="009F3E85" w:rsidP="009F3E85">
            <w:pPr>
              <w:jc w:val="center"/>
              <w:rPr>
                <w:bCs/>
                <w:iCs/>
              </w:rPr>
            </w:pPr>
            <w:r w:rsidRPr="00193692">
              <w:rPr>
                <w:bCs/>
                <w:iCs/>
              </w:rPr>
              <w:t>2</w:t>
            </w:r>
          </w:p>
        </w:tc>
        <w:tc>
          <w:tcPr>
            <w:tcW w:w="664" w:type="pct"/>
            <w:shd w:val="clear" w:color="auto" w:fill="auto"/>
          </w:tcPr>
          <w:p w14:paraId="73277E14" w14:textId="77777777" w:rsidR="009F3E85" w:rsidRPr="00193692" w:rsidRDefault="009F3E85" w:rsidP="009F3E85">
            <w:pPr>
              <w:rPr>
                <w:bCs/>
                <w:iCs/>
              </w:rPr>
            </w:pPr>
            <w:r w:rsidRPr="00193692">
              <w:rPr>
                <w:bCs/>
                <w:iCs/>
              </w:rPr>
              <w:t>ОК 06</w:t>
            </w:r>
          </w:p>
        </w:tc>
      </w:tr>
      <w:tr w:rsidR="009F3E85" w:rsidRPr="00193692" w14:paraId="4EBA5492" w14:textId="77777777" w:rsidTr="00224915">
        <w:trPr>
          <w:trHeight w:val="371"/>
        </w:trPr>
        <w:tc>
          <w:tcPr>
            <w:tcW w:w="1154" w:type="pct"/>
            <w:shd w:val="clear" w:color="auto" w:fill="auto"/>
          </w:tcPr>
          <w:p w14:paraId="5F6C70D5" w14:textId="77777777" w:rsidR="009F3E85" w:rsidRPr="00193692" w:rsidRDefault="009F3E85" w:rsidP="009F3E85">
            <w:pPr>
              <w:spacing w:after="200" w:line="276" w:lineRule="auto"/>
            </w:pPr>
            <w:r w:rsidRPr="00193692">
              <w:t>Тема 1.22. Освобождение территории СССР от фашистских захватчиков.</w:t>
            </w:r>
          </w:p>
        </w:tc>
        <w:tc>
          <w:tcPr>
            <w:tcW w:w="2331" w:type="pct"/>
            <w:shd w:val="clear" w:color="auto" w:fill="auto"/>
          </w:tcPr>
          <w:p w14:paraId="5E3174D7" w14:textId="77777777" w:rsidR="009F3E85" w:rsidRPr="00193692" w:rsidRDefault="009F3E85" w:rsidP="009F3E85">
            <w:pPr>
              <w:rPr>
                <w:bCs/>
                <w:iCs/>
              </w:rPr>
            </w:pPr>
            <w:proofErr w:type="spellStart"/>
            <w:r w:rsidRPr="00193692">
              <w:rPr>
                <w:bCs/>
                <w:iCs/>
              </w:rPr>
              <w:t>Ленинградско</w:t>
            </w:r>
            <w:proofErr w:type="spellEnd"/>
            <w:r w:rsidRPr="00193692">
              <w:rPr>
                <w:bCs/>
                <w:iCs/>
              </w:rPr>
              <w:t xml:space="preserve">-Новгородской операция. Корсунь – Шевченковская операция. Освобождение Крыма. Освобождение Украины. Операция «Багратион».  </w:t>
            </w:r>
          </w:p>
        </w:tc>
        <w:tc>
          <w:tcPr>
            <w:tcW w:w="851" w:type="pct"/>
            <w:shd w:val="clear" w:color="auto" w:fill="auto"/>
          </w:tcPr>
          <w:p w14:paraId="2A5C57AA" w14:textId="77777777" w:rsidR="009F3E85" w:rsidRPr="00193692" w:rsidRDefault="009F3E85" w:rsidP="009F3E85">
            <w:pPr>
              <w:jc w:val="center"/>
              <w:rPr>
                <w:bCs/>
                <w:iCs/>
              </w:rPr>
            </w:pPr>
          </w:p>
          <w:p w14:paraId="339BDC64" w14:textId="77777777" w:rsidR="009F3E85" w:rsidRPr="00193692" w:rsidRDefault="009F3E85" w:rsidP="009F3E85">
            <w:pPr>
              <w:jc w:val="center"/>
              <w:rPr>
                <w:bCs/>
                <w:iCs/>
              </w:rPr>
            </w:pPr>
            <w:r w:rsidRPr="00193692">
              <w:rPr>
                <w:bCs/>
                <w:iCs/>
              </w:rPr>
              <w:t>2</w:t>
            </w:r>
          </w:p>
        </w:tc>
        <w:tc>
          <w:tcPr>
            <w:tcW w:w="664" w:type="pct"/>
            <w:shd w:val="clear" w:color="auto" w:fill="auto"/>
          </w:tcPr>
          <w:p w14:paraId="7D62B4AD" w14:textId="77777777" w:rsidR="009F3E85" w:rsidRPr="00193692" w:rsidRDefault="009F3E85" w:rsidP="009F3E85">
            <w:pPr>
              <w:rPr>
                <w:bCs/>
                <w:iCs/>
              </w:rPr>
            </w:pPr>
            <w:r w:rsidRPr="00193692">
              <w:rPr>
                <w:bCs/>
                <w:iCs/>
              </w:rPr>
              <w:t>ОК 06</w:t>
            </w:r>
          </w:p>
        </w:tc>
      </w:tr>
      <w:tr w:rsidR="009F3E85" w:rsidRPr="00193692" w14:paraId="5F3C4FA9" w14:textId="77777777" w:rsidTr="00224915">
        <w:trPr>
          <w:trHeight w:val="371"/>
        </w:trPr>
        <w:tc>
          <w:tcPr>
            <w:tcW w:w="1154" w:type="pct"/>
          </w:tcPr>
          <w:p w14:paraId="5D4B4B77" w14:textId="77777777" w:rsidR="009F3E85" w:rsidRPr="00193692" w:rsidRDefault="009F3E85" w:rsidP="009F3E85">
            <w:pPr>
              <w:spacing w:line="276" w:lineRule="auto"/>
            </w:pPr>
            <w:r w:rsidRPr="00193692">
              <w:t>Тема 1.23. Освобождение Европы. Битва за Берлин. Победа в Великой Отечественной войне.</w:t>
            </w:r>
          </w:p>
        </w:tc>
        <w:tc>
          <w:tcPr>
            <w:tcW w:w="2331" w:type="pct"/>
          </w:tcPr>
          <w:p w14:paraId="2C9AF9AF" w14:textId="77777777" w:rsidR="009F3E85" w:rsidRPr="00193692" w:rsidRDefault="009F3E85" w:rsidP="009F3E85">
            <w:pPr>
              <w:rPr>
                <w:bCs/>
                <w:iCs/>
              </w:rPr>
            </w:pPr>
            <w:r w:rsidRPr="00193692">
              <w:rPr>
                <w:bCs/>
                <w:iCs/>
              </w:rPr>
              <w:t>Освобождение Польши. Взятие Будапешта. Берлинская операция. Освобождение Чехословакии. Итоги войны. Роль СССР во Второй мировой войне и решение вопросов послевоенного переустройства мира. Потсдамская конференция трёх держав.</w:t>
            </w:r>
          </w:p>
        </w:tc>
        <w:tc>
          <w:tcPr>
            <w:tcW w:w="851" w:type="pct"/>
          </w:tcPr>
          <w:p w14:paraId="5069862A" w14:textId="77777777" w:rsidR="009F3E85" w:rsidRPr="00193692" w:rsidRDefault="009F3E85" w:rsidP="009F3E85">
            <w:pPr>
              <w:jc w:val="center"/>
              <w:rPr>
                <w:bCs/>
                <w:iCs/>
              </w:rPr>
            </w:pPr>
          </w:p>
          <w:p w14:paraId="7B4CE00E" w14:textId="77777777" w:rsidR="009F3E85" w:rsidRPr="00193692" w:rsidRDefault="009F3E85" w:rsidP="009F3E85">
            <w:pPr>
              <w:jc w:val="center"/>
              <w:rPr>
                <w:bCs/>
                <w:iCs/>
              </w:rPr>
            </w:pPr>
            <w:r w:rsidRPr="00193692">
              <w:rPr>
                <w:bCs/>
                <w:iCs/>
              </w:rPr>
              <w:t xml:space="preserve">2 </w:t>
            </w:r>
          </w:p>
        </w:tc>
        <w:tc>
          <w:tcPr>
            <w:tcW w:w="664" w:type="pct"/>
          </w:tcPr>
          <w:p w14:paraId="4F3C8161" w14:textId="77777777" w:rsidR="009F3E85" w:rsidRPr="00193692" w:rsidRDefault="009F3E85" w:rsidP="009F3E85">
            <w:pPr>
              <w:rPr>
                <w:bCs/>
                <w:iCs/>
              </w:rPr>
            </w:pPr>
            <w:r w:rsidRPr="00193692">
              <w:rPr>
                <w:bCs/>
                <w:iCs/>
              </w:rPr>
              <w:t>ОК 06</w:t>
            </w:r>
          </w:p>
        </w:tc>
      </w:tr>
      <w:tr w:rsidR="009F3E85" w:rsidRPr="00193692" w14:paraId="2805AA7A" w14:textId="77777777" w:rsidTr="00224915">
        <w:trPr>
          <w:trHeight w:val="371"/>
        </w:trPr>
        <w:tc>
          <w:tcPr>
            <w:tcW w:w="1154" w:type="pct"/>
          </w:tcPr>
          <w:p w14:paraId="27C8F60A" w14:textId="77777777" w:rsidR="009F3E85" w:rsidRPr="00193692" w:rsidRDefault="009F3E85" w:rsidP="009F3E85">
            <w:pPr>
              <w:spacing w:line="276" w:lineRule="auto"/>
            </w:pPr>
            <w:r w:rsidRPr="00193692">
              <w:t>Тема 1.24. Социально-экономическое развитие СССР в 1945-1953 гг.</w:t>
            </w:r>
          </w:p>
        </w:tc>
        <w:tc>
          <w:tcPr>
            <w:tcW w:w="2331" w:type="pct"/>
          </w:tcPr>
          <w:p w14:paraId="6393A9D5" w14:textId="77777777" w:rsidR="009F3E85" w:rsidRPr="00193692" w:rsidRDefault="009F3E85" w:rsidP="009F3E85">
            <w:pPr>
              <w:rPr>
                <w:bCs/>
                <w:iCs/>
              </w:rPr>
            </w:pPr>
            <w:r w:rsidRPr="00193692">
              <w:rPr>
                <w:bCs/>
                <w:iCs/>
              </w:rPr>
              <w:t>Послевоенное восстановление страны. Власть и общество. Апогей сталинизма. Смерть Сталина.</w:t>
            </w:r>
          </w:p>
        </w:tc>
        <w:tc>
          <w:tcPr>
            <w:tcW w:w="851" w:type="pct"/>
          </w:tcPr>
          <w:p w14:paraId="32E7462B" w14:textId="77777777" w:rsidR="009F3E85" w:rsidRPr="00193692" w:rsidRDefault="009F3E85" w:rsidP="009F3E85">
            <w:pPr>
              <w:jc w:val="center"/>
              <w:rPr>
                <w:bCs/>
                <w:iCs/>
              </w:rPr>
            </w:pPr>
          </w:p>
          <w:p w14:paraId="6D7BA7C6" w14:textId="77777777" w:rsidR="009F3E85" w:rsidRPr="00193692" w:rsidRDefault="009F3E85" w:rsidP="009F3E85">
            <w:pPr>
              <w:jc w:val="center"/>
              <w:rPr>
                <w:bCs/>
                <w:iCs/>
              </w:rPr>
            </w:pPr>
            <w:r w:rsidRPr="00193692">
              <w:rPr>
                <w:bCs/>
                <w:iCs/>
              </w:rPr>
              <w:t>2</w:t>
            </w:r>
          </w:p>
        </w:tc>
        <w:tc>
          <w:tcPr>
            <w:tcW w:w="664" w:type="pct"/>
          </w:tcPr>
          <w:p w14:paraId="3BE0540F" w14:textId="77777777" w:rsidR="009F3E85" w:rsidRPr="00193692" w:rsidRDefault="009F3E85" w:rsidP="009F3E85">
            <w:pPr>
              <w:rPr>
                <w:bCs/>
                <w:iCs/>
              </w:rPr>
            </w:pPr>
            <w:r w:rsidRPr="00193692">
              <w:rPr>
                <w:bCs/>
                <w:iCs/>
              </w:rPr>
              <w:t>ОК 06</w:t>
            </w:r>
          </w:p>
        </w:tc>
      </w:tr>
      <w:tr w:rsidR="009F3E85" w:rsidRPr="00193692" w14:paraId="752DEFDB" w14:textId="77777777" w:rsidTr="00224915">
        <w:trPr>
          <w:trHeight w:val="371"/>
        </w:trPr>
        <w:tc>
          <w:tcPr>
            <w:tcW w:w="1154" w:type="pct"/>
          </w:tcPr>
          <w:p w14:paraId="7C69DACA" w14:textId="77777777" w:rsidR="009F3E85" w:rsidRPr="00193692" w:rsidRDefault="009F3E85" w:rsidP="009F3E85">
            <w:pPr>
              <w:spacing w:line="276" w:lineRule="auto"/>
            </w:pPr>
            <w:r w:rsidRPr="00193692">
              <w:t>Тема 1.25.  Холодная война.</w:t>
            </w:r>
          </w:p>
        </w:tc>
        <w:tc>
          <w:tcPr>
            <w:tcW w:w="2331" w:type="pct"/>
          </w:tcPr>
          <w:p w14:paraId="03FB7ABC" w14:textId="77777777" w:rsidR="009F3E85" w:rsidRPr="00193692" w:rsidRDefault="009F3E85" w:rsidP="009F3E85">
            <w:pPr>
              <w:rPr>
                <w:bCs/>
                <w:iCs/>
              </w:rPr>
            </w:pPr>
            <w:r w:rsidRPr="00193692">
              <w:rPr>
                <w:bCs/>
                <w:iCs/>
              </w:rPr>
              <w:t>Начало холодной войны. Вешняя политика СССР. СССР и страны Восточной Европы.</w:t>
            </w:r>
          </w:p>
        </w:tc>
        <w:tc>
          <w:tcPr>
            <w:tcW w:w="851" w:type="pct"/>
          </w:tcPr>
          <w:p w14:paraId="61A041CE" w14:textId="77777777" w:rsidR="009F3E85" w:rsidRPr="00193692" w:rsidRDefault="009F3E85" w:rsidP="009F3E85">
            <w:pPr>
              <w:jc w:val="center"/>
              <w:rPr>
                <w:bCs/>
                <w:iCs/>
              </w:rPr>
            </w:pPr>
          </w:p>
          <w:p w14:paraId="5C096EED" w14:textId="77777777" w:rsidR="009F3E85" w:rsidRPr="00193692" w:rsidRDefault="009F3E85" w:rsidP="009F3E85">
            <w:pPr>
              <w:jc w:val="center"/>
              <w:rPr>
                <w:bCs/>
                <w:iCs/>
              </w:rPr>
            </w:pPr>
            <w:r w:rsidRPr="00193692">
              <w:rPr>
                <w:bCs/>
                <w:iCs/>
              </w:rPr>
              <w:t>2</w:t>
            </w:r>
          </w:p>
        </w:tc>
        <w:tc>
          <w:tcPr>
            <w:tcW w:w="664" w:type="pct"/>
          </w:tcPr>
          <w:p w14:paraId="70F153EF" w14:textId="77777777" w:rsidR="009F3E85" w:rsidRPr="00193692" w:rsidRDefault="009F3E85" w:rsidP="009F3E85">
            <w:pPr>
              <w:rPr>
                <w:bCs/>
                <w:iCs/>
              </w:rPr>
            </w:pPr>
            <w:r w:rsidRPr="00193692">
              <w:rPr>
                <w:bCs/>
                <w:iCs/>
              </w:rPr>
              <w:t>ОК 06м</w:t>
            </w:r>
          </w:p>
        </w:tc>
      </w:tr>
      <w:tr w:rsidR="009F3E85" w:rsidRPr="00193692" w14:paraId="1CCF45C7" w14:textId="77777777" w:rsidTr="00224915">
        <w:trPr>
          <w:trHeight w:val="371"/>
        </w:trPr>
        <w:tc>
          <w:tcPr>
            <w:tcW w:w="1154" w:type="pct"/>
          </w:tcPr>
          <w:p w14:paraId="7E57A475" w14:textId="77777777" w:rsidR="009F3E85" w:rsidRPr="00193692" w:rsidRDefault="009F3E85" w:rsidP="009F3E85">
            <w:pPr>
              <w:spacing w:line="276" w:lineRule="auto"/>
            </w:pPr>
            <w:r w:rsidRPr="00193692">
              <w:t>Тема 1.26.  Внутренняя политика СССР в 1953-1964 гг.</w:t>
            </w:r>
          </w:p>
        </w:tc>
        <w:tc>
          <w:tcPr>
            <w:tcW w:w="2331" w:type="pct"/>
          </w:tcPr>
          <w:p w14:paraId="034D1F1C" w14:textId="77777777" w:rsidR="009F3E85" w:rsidRPr="00193692" w:rsidRDefault="009F3E85" w:rsidP="009F3E85">
            <w:pPr>
              <w:rPr>
                <w:bCs/>
                <w:iCs/>
              </w:rPr>
            </w:pPr>
            <w:r w:rsidRPr="00193692">
              <w:rPr>
                <w:bCs/>
                <w:iCs/>
              </w:rPr>
              <w:t>Борьба за власть в высшем руководстве СССР после смерти И.В. Сталина. XX съезд КПСС и осуждение культа личности.    «Оттепель».</w:t>
            </w:r>
          </w:p>
        </w:tc>
        <w:tc>
          <w:tcPr>
            <w:tcW w:w="851" w:type="pct"/>
          </w:tcPr>
          <w:p w14:paraId="40AF195D" w14:textId="77777777" w:rsidR="009F3E85" w:rsidRPr="00193692" w:rsidRDefault="009F3E85" w:rsidP="009F3E85">
            <w:pPr>
              <w:jc w:val="center"/>
              <w:rPr>
                <w:bCs/>
                <w:iCs/>
              </w:rPr>
            </w:pPr>
          </w:p>
          <w:p w14:paraId="186CD45D" w14:textId="77777777" w:rsidR="009F3E85" w:rsidRPr="00193692" w:rsidRDefault="009F3E85" w:rsidP="009F3E85">
            <w:pPr>
              <w:jc w:val="center"/>
              <w:rPr>
                <w:bCs/>
                <w:iCs/>
              </w:rPr>
            </w:pPr>
            <w:r w:rsidRPr="00193692">
              <w:rPr>
                <w:bCs/>
                <w:iCs/>
              </w:rPr>
              <w:t xml:space="preserve">2 </w:t>
            </w:r>
          </w:p>
        </w:tc>
        <w:tc>
          <w:tcPr>
            <w:tcW w:w="664" w:type="pct"/>
          </w:tcPr>
          <w:p w14:paraId="221BBA85" w14:textId="77777777" w:rsidR="009F3E85" w:rsidRPr="00193692" w:rsidRDefault="009F3E85" w:rsidP="009F3E85">
            <w:pPr>
              <w:rPr>
                <w:bCs/>
                <w:iCs/>
              </w:rPr>
            </w:pPr>
            <w:r w:rsidRPr="00193692">
              <w:rPr>
                <w:bCs/>
                <w:iCs/>
              </w:rPr>
              <w:t>ОК 06</w:t>
            </w:r>
          </w:p>
        </w:tc>
      </w:tr>
      <w:tr w:rsidR="009F3E85" w:rsidRPr="00193692" w14:paraId="6F1D2F9A" w14:textId="77777777" w:rsidTr="00224915">
        <w:trPr>
          <w:trHeight w:val="371"/>
        </w:trPr>
        <w:tc>
          <w:tcPr>
            <w:tcW w:w="1154" w:type="pct"/>
          </w:tcPr>
          <w:p w14:paraId="56B4A561" w14:textId="77777777" w:rsidR="009F3E85" w:rsidRPr="00193692" w:rsidRDefault="009F3E85" w:rsidP="009F3E85">
            <w:pPr>
              <w:spacing w:line="276" w:lineRule="auto"/>
            </w:pPr>
            <w:r w:rsidRPr="00193692">
              <w:t xml:space="preserve">Тема 1.27. Экономика СССР в 1953 – 1964 гг. </w:t>
            </w:r>
          </w:p>
        </w:tc>
        <w:tc>
          <w:tcPr>
            <w:tcW w:w="2331" w:type="pct"/>
          </w:tcPr>
          <w:p w14:paraId="6B395C04" w14:textId="77777777" w:rsidR="009F3E85" w:rsidRPr="00193692" w:rsidRDefault="009F3E85" w:rsidP="009F3E85">
            <w:pPr>
              <w:rPr>
                <w:bCs/>
                <w:iCs/>
              </w:rPr>
            </w:pPr>
            <w:r w:rsidRPr="00193692">
              <w:rPr>
                <w:bCs/>
                <w:iCs/>
              </w:rPr>
              <w:t>Экономические реформы 1950 - начала 1960-х гг.  Успехи и недостатки.</w:t>
            </w:r>
          </w:p>
          <w:p w14:paraId="128C073B" w14:textId="77777777" w:rsidR="009F3E85" w:rsidRPr="00193692" w:rsidRDefault="009F3E85" w:rsidP="009F3E85">
            <w:pPr>
              <w:rPr>
                <w:bCs/>
                <w:iCs/>
              </w:rPr>
            </w:pPr>
            <w:r w:rsidRPr="00193692">
              <w:rPr>
                <w:bCs/>
                <w:iCs/>
              </w:rPr>
              <w:t>Освоение целины. «Кукурузная эпопея». Массовое жилищное строительство. Достижения советской науки.</w:t>
            </w:r>
          </w:p>
        </w:tc>
        <w:tc>
          <w:tcPr>
            <w:tcW w:w="851" w:type="pct"/>
          </w:tcPr>
          <w:p w14:paraId="20FE2CFD" w14:textId="77777777" w:rsidR="009F3E85" w:rsidRPr="00193692" w:rsidRDefault="009F3E85" w:rsidP="009F3E85">
            <w:pPr>
              <w:jc w:val="center"/>
              <w:rPr>
                <w:bCs/>
                <w:iCs/>
              </w:rPr>
            </w:pPr>
          </w:p>
          <w:p w14:paraId="5210B57C" w14:textId="77777777" w:rsidR="009F3E85" w:rsidRPr="00193692" w:rsidRDefault="009F3E85" w:rsidP="009F3E85">
            <w:pPr>
              <w:jc w:val="center"/>
              <w:rPr>
                <w:bCs/>
                <w:iCs/>
              </w:rPr>
            </w:pPr>
            <w:r w:rsidRPr="00193692">
              <w:rPr>
                <w:bCs/>
                <w:iCs/>
              </w:rPr>
              <w:t>2</w:t>
            </w:r>
          </w:p>
        </w:tc>
        <w:tc>
          <w:tcPr>
            <w:tcW w:w="664" w:type="pct"/>
          </w:tcPr>
          <w:p w14:paraId="660F2C23" w14:textId="77777777" w:rsidR="009F3E85" w:rsidRPr="00193692" w:rsidRDefault="009F3E85" w:rsidP="009F3E85">
            <w:pPr>
              <w:rPr>
                <w:bCs/>
                <w:iCs/>
              </w:rPr>
            </w:pPr>
            <w:r w:rsidRPr="00193692">
              <w:rPr>
                <w:bCs/>
                <w:iCs/>
              </w:rPr>
              <w:t>ОК 06</w:t>
            </w:r>
          </w:p>
        </w:tc>
      </w:tr>
      <w:tr w:rsidR="009F3E85" w:rsidRPr="00193692" w14:paraId="130A1930" w14:textId="77777777" w:rsidTr="00224915">
        <w:trPr>
          <w:trHeight w:val="371"/>
        </w:trPr>
        <w:tc>
          <w:tcPr>
            <w:tcW w:w="1154" w:type="pct"/>
          </w:tcPr>
          <w:p w14:paraId="4DB80E92" w14:textId="77777777" w:rsidR="009F3E85" w:rsidRPr="00193692" w:rsidRDefault="009F3E85" w:rsidP="009F3E85">
            <w:pPr>
              <w:spacing w:line="276" w:lineRule="auto"/>
            </w:pPr>
            <w:r w:rsidRPr="00193692">
              <w:t>Тема 1.28.   Внешняя политика СССР в 1953-1964 гг.</w:t>
            </w:r>
          </w:p>
        </w:tc>
        <w:tc>
          <w:tcPr>
            <w:tcW w:w="2331" w:type="pct"/>
          </w:tcPr>
          <w:p w14:paraId="2913D8F9" w14:textId="77777777" w:rsidR="009F3E85" w:rsidRPr="00193692" w:rsidRDefault="009F3E85" w:rsidP="009F3E85">
            <w:pPr>
              <w:rPr>
                <w:bCs/>
                <w:iCs/>
              </w:rPr>
            </w:pPr>
            <w:r w:rsidRPr="00193692">
              <w:rPr>
                <w:bCs/>
                <w:iCs/>
              </w:rPr>
              <w:t xml:space="preserve">Политика мирного существования. Создание ОВД. Антикоммунистическое восстание в Будапеште. Карибский кризис. </w:t>
            </w:r>
          </w:p>
        </w:tc>
        <w:tc>
          <w:tcPr>
            <w:tcW w:w="851" w:type="pct"/>
          </w:tcPr>
          <w:p w14:paraId="79778B71" w14:textId="77777777" w:rsidR="009F3E85" w:rsidRPr="00193692" w:rsidRDefault="009F3E85" w:rsidP="009F3E85">
            <w:pPr>
              <w:jc w:val="center"/>
              <w:rPr>
                <w:bCs/>
                <w:iCs/>
              </w:rPr>
            </w:pPr>
          </w:p>
          <w:p w14:paraId="7A2D56B9" w14:textId="77777777" w:rsidR="009F3E85" w:rsidRPr="00193692" w:rsidRDefault="009F3E85" w:rsidP="009F3E85">
            <w:pPr>
              <w:jc w:val="center"/>
              <w:rPr>
                <w:bCs/>
                <w:iCs/>
              </w:rPr>
            </w:pPr>
            <w:r w:rsidRPr="00193692">
              <w:rPr>
                <w:bCs/>
                <w:iCs/>
              </w:rPr>
              <w:t>2</w:t>
            </w:r>
          </w:p>
        </w:tc>
        <w:tc>
          <w:tcPr>
            <w:tcW w:w="664" w:type="pct"/>
          </w:tcPr>
          <w:p w14:paraId="3864EDF8" w14:textId="77777777" w:rsidR="009F3E85" w:rsidRPr="00193692" w:rsidRDefault="009F3E85" w:rsidP="009F3E85">
            <w:pPr>
              <w:rPr>
                <w:bCs/>
                <w:iCs/>
              </w:rPr>
            </w:pPr>
            <w:r w:rsidRPr="00193692">
              <w:rPr>
                <w:bCs/>
                <w:iCs/>
              </w:rPr>
              <w:t>ОК 06</w:t>
            </w:r>
          </w:p>
        </w:tc>
      </w:tr>
      <w:tr w:rsidR="009F3E85" w:rsidRPr="00193692" w14:paraId="0DFC57CC" w14:textId="77777777" w:rsidTr="00224915">
        <w:trPr>
          <w:trHeight w:val="371"/>
        </w:trPr>
        <w:tc>
          <w:tcPr>
            <w:tcW w:w="1154" w:type="pct"/>
          </w:tcPr>
          <w:p w14:paraId="057514F7" w14:textId="77777777" w:rsidR="009F3E85" w:rsidRPr="00193692" w:rsidRDefault="009F3E85" w:rsidP="009F3E85">
            <w:pPr>
              <w:spacing w:line="276" w:lineRule="auto"/>
            </w:pPr>
            <w:r w:rsidRPr="00193692">
              <w:t>Тема 1.29. СССР в период 1964-1985 гг.</w:t>
            </w:r>
          </w:p>
        </w:tc>
        <w:tc>
          <w:tcPr>
            <w:tcW w:w="2331" w:type="pct"/>
          </w:tcPr>
          <w:p w14:paraId="77B208FD" w14:textId="77777777" w:rsidR="009F3E85" w:rsidRPr="00193692" w:rsidRDefault="009F3E85" w:rsidP="009F3E85">
            <w:pPr>
              <w:rPr>
                <w:bCs/>
                <w:iCs/>
              </w:rPr>
            </w:pPr>
            <w:r w:rsidRPr="00193692">
              <w:rPr>
                <w:bCs/>
                <w:iCs/>
              </w:rPr>
              <w:t>Изменения в политическом руководстве. Реформа А. Косыгина. Развитие экономики в 8 и 9 пятилетках. Замедление темпов экономического развития. Социальная сфера. Концепция «развитого социализма». Конституция 1977 года. Диссидентское движение. Ю. Андропов. Стремление наведения порядка в стране. К. Черненко. Откат от андроповских новаций.</w:t>
            </w:r>
          </w:p>
        </w:tc>
        <w:tc>
          <w:tcPr>
            <w:tcW w:w="851" w:type="pct"/>
          </w:tcPr>
          <w:p w14:paraId="040FDA22" w14:textId="77777777" w:rsidR="009F3E85" w:rsidRPr="00193692" w:rsidRDefault="009F3E85" w:rsidP="009F3E85">
            <w:pPr>
              <w:jc w:val="center"/>
              <w:rPr>
                <w:bCs/>
                <w:iCs/>
              </w:rPr>
            </w:pPr>
          </w:p>
          <w:p w14:paraId="6F300684" w14:textId="77777777" w:rsidR="009F3E85" w:rsidRPr="00193692" w:rsidRDefault="009F3E85" w:rsidP="009F3E85">
            <w:pPr>
              <w:jc w:val="center"/>
              <w:rPr>
                <w:bCs/>
                <w:iCs/>
              </w:rPr>
            </w:pPr>
            <w:r w:rsidRPr="00193692">
              <w:rPr>
                <w:bCs/>
                <w:iCs/>
              </w:rPr>
              <w:t>2</w:t>
            </w:r>
          </w:p>
        </w:tc>
        <w:tc>
          <w:tcPr>
            <w:tcW w:w="664" w:type="pct"/>
          </w:tcPr>
          <w:p w14:paraId="2076F0B0" w14:textId="77777777" w:rsidR="009F3E85" w:rsidRPr="00193692" w:rsidRDefault="009F3E85" w:rsidP="009F3E85">
            <w:pPr>
              <w:rPr>
                <w:bCs/>
                <w:iCs/>
              </w:rPr>
            </w:pPr>
            <w:r w:rsidRPr="00193692">
              <w:rPr>
                <w:bCs/>
                <w:iCs/>
              </w:rPr>
              <w:t>ОК 06</w:t>
            </w:r>
          </w:p>
        </w:tc>
      </w:tr>
      <w:tr w:rsidR="009F3E85" w:rsidRPr="00193692" w14:paraId="3A1B4CB1" w14:textId="77777777" w:rsidTr="00224915">
        <w:trPr>
          <w:trHeight w:val="371"/>
        </w:trPr>
        <w:tc>
          <w:tcPr>
            <w:tcW w:w="1154" w:type="pct"/>
          </w:tcPr>
          <w:p w14:paraId="24C0E801" w14:textId="77777777" w:rsidR="009F3E85" w:rsidRPr="00193692" w:rsidRDefault="009F3E85" w:rsidP="009F3E85">
            <w:pPr>
              <w:spacing w:line="276" w:lineRule="auto"/>
            </w:pPr>
            <w:r w:rsidRPr="00193692">
              <w:t>Тема 1. 30.Внешняя политика СССР в 1964-1985 гг.</w:t>
            </w:r>
          </w:p>
        </w:tc>
        <w:tc>
          <w:tcPr>
            <w:tcW w:w="2331" w:type="pct"/>
          </w:tcPr>
          <w:p w14:paraId="17913F5D" w14:textId="77777777" w:rsidR="009F3E85" w:rsidRPr="00193692" w:rsidRDefault="009F3E85" w:rsidP="009F3E85">
            <w:pPr>
              <w:rPr>
                <w:bCs/>
                <w:iCs/>
              </w:rPr>
            </w:pPr>
            <w:r w:rsidRPr="00193692">
              <w:rPr>
                <w:bCs/>
                <w:iCs/>
              </w:rPr>
              <w:t xml:space="preserve">Ввод советских войск в Чехословакию. Разрядка международной напряжённости. Договоры ОСВ – 1 и ОСВ – 2. Хельсинкский акт. Ввод советских войск в Афганистан. Обострение отношений СССР со станами Запада.  </w:t>
            </w:r>
          </w:p>
        </w:tc>
        <w:tc>
          <w:tcPr>
            <w:tcW w:w="851" w:type="pct"/>
          </w:tcPr>
          <w:p w14:paraId="3A3893D3" w14:textId="77777777" w:rsidR="009F3E85" w:rsidRPr="00193692" w:rsidRDefault="009F3E85" w:rsidP="009F3E85">
            <w:pPr>
              <w:jc w:val="center"/>
              <w:rPr>
                <w:bCs/>
                <w:iCs/>
              </w:rPr>
            </w:pPr>
            <w:r w:rsidRPr="00193692">
              <w:rPr>
                <w:bCs/>
                <w:iCs/>
              </w:rPr>
              <w:t>2</w:t>
            </w:r>
          </w:p>
        </w:tc>
        <w:tc>
          <w:tcPr>
            <w:tcW w:w="664" w:type="pct"/>
          </w:tcPr>
          <w:p w14:paraId="278BD29B" w14:textId="77777777" w:rsidR="009F3E85" w:rsidRPr="00193692" w:rsidRDefault="009F3E85" w:rsidP="009F3E85">
            <w:pPr>
              <w:rPr>
                <w:bCs/>
                <w:iCs/>
              </w:rPr>
            </w:pPr>
            <w:r w:rsidRPr="00193692">
              <w:rPr>
                <w:bCs/>
                <w:iCs/>
              </w:rPr>
              <w:t>ОК 06</w:t>
            </w:r>
          </w:p>
        </w:tc>
      </w:tr>
      <w:tr w:rsidR="009F3E85" w:rsidRPr="00193692" w14:paraId="67FB1D4F" w14:textId="77777777" w:rsidTr="00224915">
        <w:trPr>
          <w:trHeight w:val="371"/>
        </w:trPr>
        <w:tc>
          <w:tcPr>
            <w:tcW w:w="1154" w:type="pct"/>
          </w:tcPr>
          <w:p w14:paraId="4459E79C" w14:textId="77777777" w:rsidR="009F3E85" w:rsidRPr="00193692" w:rsidRDefault="009F3E85" w:rsidP="009F3E85">
            <w:pPr>
              <w:spacing w:line="276" w:lineRule="auto"/>
            </w:pPr>
            <w:r w:rsidRPr="00193692">
              <w:t>Тема 1. 31. Попытки обновления социализма. Распад СССР.</w:t>
            </w:r>
          </w:p>
        </w:tc>
        <w:tc>
          <w:tcPr>
            <w:tcW w:w="2331" w:type="pct"/>
          </w:tcPr>
          <w:p w14:paraId="4817262F" w14:textId="77777777" w:rsidR="009F3E85" w:rsidRPr="00193692" w:rsidRDefault="009F3E85" w:rsidP="009F3E85">
            <w:pPr>
              <w:rPr>
                <w:bCs/>
                <w:iCs/>
              </w:rPr>
            </w:pPr>
            <w:r w:rsidRPr="00193692">
              <w:rPr>
                <w:bCs/>
                <w:iCs/>
              </w:rPr>
              <w:t>Политика «Перестройки». Курс на ускорение социально – экономического развития страны. Попытки модернизации советской экономики и политической системы во второй половине 1980-х годов. Введение принципов самоокупаемости и хозрасчета, начало развития предпринимательства Политика гласности. Отмена цензуры, развитие плюрализма в СМИ. Формирование многопартийности. Появление националистических движений в республиках СССР. Распад страны.</w:t>
            </w:r>
          </w:p>
        </w:tc>
        <w:tc>
          <w:tcPr>
            <w:tcW w:w="851" w:type="pct"/>
          </w:tcPr>
          <w:p w14:paraId="3B20C319" w14:textId="77777777" w:rsidR="009F3E85" w:rsidRPr="00193692" w:rsidRDefault="009F3E85" w:rsidP="009F3E85">
            <w:pPr>
              <w:jc w:val="center"/>
              <w:rPr>
                <w:bCs/>
                <w:iCs/>
              </w:rPr>
            </w:pPr>
          </w:p>
          <w:p w14:paraId="72E970BE" w14:textId="77777777" w:rsidR="009F3E85" w:rsidRPr="00193692" w:rsidRDefault="009F3E85" w:rsidP="009F3E85">
            <w:pPr>
              <w:jc w:val="center"/>
              <w:rPr>
                <w:bCs/>
                <w:iCs/>
              </w:rPr>
            </w:pPr>
          </w:p>
          <w:p w14:paraId="009720FD" w14:textId="77777777" w:rsidR="009F3E85" w:rsidRPr="00193692" w:rsidRDefault="009F3E85" w:rsidP="009F3E85">
            <w:pPr>
              <w:jc w:val="center"/>
              <w:rPr>
                <w:bCs/>
                <w:iCs/>
              </w:rPr>
            </w:pPr>
            <w:r w:rsidRPr="00193692">
              <w:rPr>
                <w:bCs/>
                <w:iCs/>
              </w:rPr>
              <w:t>2</w:t>
            </w:r>
          </w:p>
        </w:tc>
        <w:tc>
          <w:tcPr>
            <w:tcW w:w="664" w:type="pct"/>
          </w:tcPr>
          <w:p w14:paraId="40D9360B" w14:textId="77777777" w:rsidR="009F3E85" w:rsidRPr="00193692" w:rsidRDefault="009F3E85" w:rsidP="009F3E85">
            <w:pPr>
              <w:rPr>
                <w:bCs/>
                <w:iCs/>
              </w:rPr>
            </w:pPr>
            <w:r w:rsidRPr="00193692">
              <w:rPr>
                <w:bCs/>
                <w:iCs/>
              </w:rPr>
              <w:t>ОК 06</w:t>
            </w:r>
          </w:p>
        </w:tc>
      </w:tr>
      <w:tr w:rsidR="009F3E85" w:rsidRPr="00193692" w14:paraId="23889F4F" w14:textId="77777777" w:rsidTr="00224915">
        <w:trPr>
          <w:trHeight w:val="371"/>
        </w:trPr>
        <w:tc>
          <w:tcPr>
            <w:tcW w:w="1154" w:type="pct"/>
          </w:tcPr>
          <w:p w14:paraId="27A058C9" w14:textId="77777777" w:rsidR="009F3E85" w:rsidRPr="00193692" w:rsidRDefault="009F3E85" w:rsidP="009F3E85">
            <w:pPr>
              <w:spacing w:line="276" w:lineRule="auto"/>
            </w:pPr>
            <w:r w:rsidRPr="00193692">
              <w:t>Тема 1. 32. Внешняя политика СССР в период  перестройки.</w:t>
            </w:r>
          </w:p>
        </w:tc>
        <w:tc>
          <w:tcPr>
            <w:tcW w:w="2331" w:type="pct"/>
          </w:tcPr>
          <w:p w14:paraId="4D7ADEE0" w14:textId="77777777" w:rsidR="009F3E85" w:rsidRPr="00193692" w:rsidRDefault="009F3E85" w:rsidP="009F3E85">
            <w:pPr>
              <w:rPr>
                <w:bCs/>
                <w:iCs/>
              </w:rPr>
            </w:pPr>
            <w:r w:rsidRPr="00193692">
              <w:rPr>
                <w:bCs/>
                <w:iCs/>
              </w:rPr>
              <w:t>«Нового мышление» во внешней политике М. Горбачёва. Отказ от классового подхода во внешней политике. Вывод советских войск из Афганистана. Нормализация отношений со странами Запада.</w:t>
            </w:r>
          </w:p>
        </w:tc>
        <w:tc>
          <w:tcPr>
            <w:tcW w:w="851" w:type="pct"/>
          </w:tcPr>
          <w:p w14:paraId="7DC518A1" w14:textId="77777777" w:rsidR="009F3E85" w:rsidRPr="00193692" w:rsidRDefault="009F3E85" w:rsidP="009F3E85">
            <w:pPr>
              <w:jc w:val="center"/>
              <w:rPr>
                <w:bCs/>
                <w:iCs/>
              </w:rPr>
            </w:pPr>
            <w:r w:rsidRPr="00193692">
              <w:rPr>
                <w:bCs/>
                <w:iCs/>
              </w:rPr>
              <w:t>2</w:t>
            </w:r>
          </w:p>
        </w:tc>
        <w:tc>
          <w:tcPr>
            <w:tcW w:w="664" w:type="pct"/>
          </w:tcPr>
          <w:p w14:paraId="0D4ECFDA" w14:textId="77777777" w:rsidR="009F3E85" w:rsidRPr="00193692" w:rsidRDefault="009F3E85" w:rsidP="009F3E85">
            <w:pPr>
              <w:rPr>
                <w:bCs/>
                <w:iCs/>
              </w:rPr>
            </w:pPr>
            <w:r w:rsidRPr="00193692">
              <w:rPr>
                <w:bCs/>
                <w:iCs/>
              </w:rPr>
              <w:t>ОК 06</w:t>
            </w:r>
          </w:p>
        </w:tc>
      </w:tr>
      <w:tr w:rsidR="009F3E85" w:rsidRPr="00193692" w14:paraId="5B5ADA57" w14:textId="77777777" w:rsidTr="00224915">
        <w:trPr>
          <w:trHeight w:val="371"/>
        </w:trPr>
        <w:tc>
          <w:tcPr>
            <w:tcW w:w="1154" w:type="pct"/>
          </w:tcPr>
          <w:p w14:paraId="4B546D9E" w14:textId="77777777" w:rsidR="009F3E85" w:rsidRPr="00193692" w:rsidRDefault="009F3E85" w:rsidP="009F3E85">
            <w:pPr>
              <w:spacing w:line="276" w:lineRule="auto"/>
            </w:pPr>
            <w:r w:rsidRPr="00193692">
              <w:t>Тема 1. 33. События 1989-1991 гг. в странах Восточной Европы.</w:t>
            </w:r>
          </w:p>
        </w:tc>
        <w:tc>
          <w:tcPr>
            <w:tcW w:w="2331" w:type="pct"/>
          </w:tcPr>
          <w:p w14:paraId="00FE3107" w14:textId="77777777" w:rsidR="009F3E85" w:rsidRPr="00193692" w:rsidRDefault="009F3E85" w:rsidP="009F3E85">
            <w:pPr>
              <w:rPr>
                <w:bCs/>
                <w:iCs/>
              </w:rPr>
            </w:pPr>
            <w:r w:rsidRPr="00193692">
              <w:rPr>
                <w:bCs/>
                <w:iCs/>
              </w:rPr>
              <w:t>«Бархатные революции» и свержение власти коммунистов в странах Восточной Европы. Роспуск ОВД. Падение берлинской стены. Ликвидация ГДР. Вывод советских войск из стран Восточной Европы. Окончание холодной войны.</w:t>
            </w:r>
          </w:p>
        </w:tc>
        <w:tc>
          <w:tcPr>
            <w:tcW w:w="851" w:type="pct"/>
          </w:tcPr>
          <w:p w14:paraId="32AB78DD" w14:textId="77777777" w:rsidR="009F3E85" w:rsidRPr="00193692" w:rsidRDefault="009F3E85" w:rsidP="009F3E85">
            <w:pPr>
              <w:jc w:val="center"/>
              <w:rPr>
                <w:bCs/>
                <w:iCs/>
              </w:rPr>
            </w:pPr>
          </w:p>
          <w:p w14:paraId="77488D46" w14:textId="77777777" w:rsidR="009F3E85" w:rsidRPr="00193692" w:rsidRDefault="009F3E85" w:rsidP="009F3E85">
            <w:pPr>
              <w:jc w:val="center"/>
              <w:rPr>
                <w:bCs/>
                <w:iCs/>
              </w:rPr>
            </w:pPr>
            <w:r w:rsidRPr="00193692">
              <w:rPr>
                <w:bCs/>
                <w:iCs/>
              </w:rPr>
              <w:t>2</w:t>
            </w:r>
          </w:p>
        </w:tc>
        <w:tc>
          <w:tcPr>
            <w:tcW w:w="664" w:type="pct"/>
          </w:tcPr>
          <w:p w14:paraId="3560BDB7" w14:textId="77777777" w:rsidR="009F3E85" w:rsidRPr="00193692" w:rsidRDefault="009F3E85" w:rsidP="009F3E85">
            <w:pPr>
              <w:rPr>
                <w:bCs/>
                <w:iCs/>
              </w:rPr>
            </w:pPr>
            <w:r w:rsidRPr="00193692">
              <w:rPr>
                <w:bCs/>
                <w:iCs/>
              </w:rPr>
              <w:t>ОК 06</w:t>
            </w:r>
          </w:p>
        </w:tc>
      </w:tr>
      <w:tr w:rsidR="009F3E85" w:rsidRPr="00193692" w14:paraId="090EDC02" w14:textId="77777777" w:rsidTr="00224915">
        <w:trPr>
          <w:trHeight w:val="371"/>
        </w:trPr>
        <w:tc>
          <w:tcPr>
            <w:tcW w:w="1154" w:type="pct"/>
          </w:tcPr>
          <w:p w14:paraId="477712AC" w14:textId="77777777" w:rsidR="009F3E85" w:rsidRPr="00193692" w:rsidRDefault="009F3E85" w:rsidP="009F3E85">
            <w:pPr>
              <w:spacing w:line="276" w:lineRule="auto"/>
            </w:pPr>
            <w:r w:rsidRPr="00193692">
              <w:rPr>
                <w:b/>
              </w:rPr>
              <w:t xml:space="preserve">Раздел 2. Постсоветская Россия. Роль и место России в современном мире.  Мир в начале </w:t>
            </w:r>
            <w:r w:rsidRPr="00193692">
              <w:rPr>
                <w:b/>
                <w:lang w:val="en-US"/>
              </w:rPr>
              <w:t>XXI</w:t>
            </w:r>
            <w:r w:rsidRPr="00193692">
              <w:rPr>
                <w:b/>
              </w:rPr>
              <w:t xml:space="preserve"> века.</w:t>
            </w:r>
          </w:p>
        </w:tc>
        <w:tc>
          <w:tcPr>
            <w:tcW w:w="2331" w:type="pct"/>
          </w:tcPr>
          <w:p w14:paraId="3E142CDF" w14:textId="77777777" w:rsidR="009F3E85" w:rsidRPr="00193692" w:rsidRDefault="009F3E85" w:rsidP="009F3E85">
            <w:pPr>
              <w:spacing w:after="200" w:line="276" w:lineRule="auto"/>
            </w:pPr>
            <w:r w:rsidRPr="00193692">
              <w:rPr>
                <w:b/>
              </w:rPr>
              <w:t xml:space="preserve"> </w:t>
            </w:r>
          </w:p>
        </w:tc>
        <w:tc>
          <w:tcPr>
            <w:tcW w:w="851" w:type="pct"/>
          </w:tcPr>
          <w:p w14:paraId="270A3F6E" w14:textId="77777777" w:rsidR="009F3E85" w:rsidRPr="00193692" w:rsidRDefault="009F3E85" w:rsidP="009F3E85">
            <w:pPr>
              <w:spacing w:after="200" w:line="276" w:lineRule="auto"/>
              <w:jc w:val="center"/>
            </w:pPr>
          </w:p>
          <w:p w14:paraId="4F301F53" w14:textId="77777777" w:rsidR="009F3E85" w:rsidRPr="00193692" w:rsidRDefault="009F3E85" w:rsidP="009F3E85">
            <w:pPr>
              <w:spacing w:after="200" w:line="276" w:lineRule="auto"/>
              <w:jc w:val="center"/>
            </w:pPr>
            <w:r w:rsidRPr="00193692">
              <w:t>8</w:t>
            </w:r>
          </w:p>
        </w:tc>
        <w:tc>
          <w:tcPr>
            <w:tcW w:w="664" w:type="pct"/>
          </w:tcPr>
          <w:p w14:paraId="042E8E1F" w14:textId="77777777" w:rsidR="009F3E85" w:rsidRPr="00193692" w:rsidRDefault="009F3E85" w:rsidP="009F3E85">
            <w:pPr>
              <w:spacing w:after="200" w:line="276" w:lineRule="auto"/>
            </w:pPr>
            <w:r w:rsidRPr="00193692">
              <w:rPr>
                <w:bCs/>
                <w:iCs/>
              </w:rPr>
              <w:t>ОК 06</w:t>
            </w:r>
          </w:p>
        </w:tc>
      </w:tr>
      <w:tr w:rsidR="009F3E85" w:rsidRPr="00193692" w14:paraId="451A6F5E" w14:textId="77777777" w:rsidTr="00224915">
        <w:trPr>
          <w:trHeight w:val="371"/>
        </w:trPr>
        <w:tc>
          <w:tcPr>
            <w:tcW w:w="1154" w:type="pct"/>
          </w:tcPr>
          <w:p w14:paraId="1A1AFAAB" w14:textId="77777777" w:rsidR="009F3E85" w:rsidRPr="00193692" w:rsidRDefault="009F3E85" w:rsidP="009F3E85">
            <w:pPr>
              <w:spacing w:line="276" w:lineRule="auto"/>
            </w:pPr>
            <w:r w:rsidRPr="00193692">
              <w:t xml:space="preserve"> Тема 2.1. Россия в 1991-1999 гг. Трудности в процессе преобразований. Политические и экономические реформы.</w:t>
            </w:r>
          </w:p>
        </w:tc>
        <w:tc>
          <w:tcPr>
            <w:tcW w:w="2331" w:type="pct"/>
          </w:tcPr>
          <w:p w14:paraId="180F1F9B" w14:textId="77777777" w:rsidR="009F3E85" w:rsidRPr="00193692" w:rsidRDefault="009F3E85" w:rsidP="009F3E85">
            <w:pPr>
              <w:rPr>
                <w:bCs/>
                <w:iCs/>
              </w:rPr>
            </w:pPr>
            <w:r w:rsidRPr="00193692">
              <w:rPr>
                <w:bCs/>
                <w:iCs/>
              </w:rPr>
              <w:t xml:space="preserve"> Августовские события 1991 г. Становление новой российской государственности. Политический кризис сентября - октября 1993 г. Принятие Конституции РФ. Дефолт 1998 г.  </w:t>
            </w:r>
          </w:p>
        </w:tc>
        <w:tc>
          <w:tcPr>
            <w:tcW w:w="851" w:type="pct"/>
          </w:tcPr>
          <w:p w14:paraId="173C3A9A" w14:textId="77777777" w:rsidR="009F3E85" w:rsidRPr="00193692" w:rsidRDefault="009F3E85" w:rsidP="009F3E85">
            <w:pPr>
              <w:jc w:val="center"/>
              <w:rPr>
                <w:bCs/>
                <w:iCs/>
              </w:rPr>
            </w:pPr>
            <w:r w:rsidRPr="00193692">
              <w:rPr>
                <w:bCs/>
                <w:iCs/>
              </w:rPr>
              <w:t>2</w:t>
            </w:r>
          </w:p>
        </w:tc>
        <w:tc>
          <w:tcPr>
            <w:tcW w:w="664" w:type="pct"/>
          </w:tcPr>
          <w:p w14:paraId="7CA0EFBF" w14:textId="77777777" w:rsidR="009F3E85" w:rsidRPr="00193692" w:rsidRDefault="009F3E85" w:rsidP="009F3E85">
            <w:pPr>
              <w:rPr>
                <w:bCs/>
                <w:iCs/>
              </w:rPr>
            </w:pPr>
            <w:r w:rsidRPr="00193692">
              <w:rPr>
                <w:bCs/>
                <w:iCs/>
              </w:rPr>
              <w:t>ОК 06</w:t>
            </w:r>
          </w:p>
        </w:tc>
      </w:tr>
      <w:tr w:rsidR="009F3E85" w:rsidRPr="00193692" w14:paraId="5373B1D2" w14:textId="77777777" w:rsidTr="00224915">
        <w:trPr>
          <w:trHeight w:val="371"/>
        </w:trPr>
        <w:tc>
          <w:tcPr>
            <w:tcW w:w="1154" w:type="pct"/>
          </w:tcPr>
          <w:p w14:paraId="222F4217" w14:textId="77777777" w:rsidR="009F3E85" w:rsidRPr="00193692" w:rsidRDefault="009F3E85" w:rsidP="009F3E85">
            <w:pPr>
              <w:spacing w:line="276" w:lineRule="auto"/>
            </w:pPr>
            <w:r w:rsidRPr="00193692">
              <w:t>Тема 2.3. Внешняя политика России в 1991-1999 гг.</w:t>
            </w:r>
          </w:p>
        </w:tc>
        <w:tc>
          <w:tcPr>
            <w:tcW w:w="2331" w:type="pct"/>
          </w:tcPr>
          <w:p w14:paraId="0A073723" w14:textId="77777777" w:rsidR="009F3E85" w:rsidRPr="00193692" w:rsidRDefault="009F3E85" w:rsidP="009F3E85">
            <w:pPr>
              <w:spacing w:line="276" w:lineRule="auto"/>
            </w:pPr>
            <w:r w:rsidRPr="00193692">
              <w:t xml:space="preserve">Однополярный мир. Россия и страны дальнего зарубежья. Отношения с государствами СНГ. </w:t>
            </w:r>
          </w:p>
        </w:tc>
        <w:tc>
          <w:tcPr>
            <w:tcW w:w="851" w:type="pct"/>
          </w:tcPr>
          <w:p w14:paraId="51DAF7D4" w14:textId="77777777" w:rsidR="009F3E85" w:rsidRPr="00193692" w:rsidRDefault="009F3E85" w:rsidP="009F3E85">
            <w:pPr>
              <w:spacing w:line="276" w:lineRule="auto"/>
              <w:jc w:val="center"/>
            </w:pPr>
            <w:r w:rsidRPr="00193692">
              <w:t>2</w:t>
            </w:r>
          </w:p>
        </w:tc>
        <w:tc>
          <w:tcPr>
            <w:tcW w:w="664" w:type="pct"/>
          </w:tcPr>
          <w:p w14:paraId="5862701B" w14:textId="77777777" w:rsidR="009F3E85" w:rsidRPr="00193692" w:rsidRDefault="009F3E85" w:rsidP="009F3E85">
            <w:pPr>
              <w:spacing w:line="276" w:lineRule="auto"/>
            </w:pPr>
            <w:r w:rsidRPr="00193692">
              <w:t xml:space="preserve"> </w:t>
            </w:r>
            <w:r w:rsidRPr="00193692">
              <w:rPr>
                <w:bCs/>
                <w:iCs/>
              </w:rPr>
              <w:t>ОК 06</w:t>
            </w:r>
          </w:p>
        </w:tc>
      </w:tr>
      <w:tr w:rsidR="009F3E85" w:rsidRPr="00193692" w14:paraId="096BBF89" w14:textId="77777777" w:rsidTr="00224915">
        <w:trPr>
          <w:trHeight w:val="371"/>
        </w:trPr>
        <w:tc>
          <w:tcPr>
            <w:tcW w:w="1154" w:type="pct"/>
          </w:tcPr>
          <w:p w14:paraId="1879A25A" w14:textId="77777777" w:rsidR="009F3E85" w:rsidRPr="00193692" w:rsidRDefault="009F3E85" w:rsidP="009F3E85">
            <w:pPr>
              <w:spacing w:after="200" w:line="276" w:lineRule="auto"/>
            </w:pPr>
            <w:r w:rsidRPr="00193692">
              <w:t>Тема 2.4. Социально-экономическое развитие России в 2000-2015 гг.</w:t>
            </w:r>
          </w:p>
        </w:tc>
        <w:tc>
          <w:tcPr>
            <w:tcW w:w="2331" w:type="pct"/>
          </w:tcPr>
          <w:p w14:paraId="0D56211A" w14:textId="77777777" w:rsidR="009F3E85" w:rsidRPr="00193692" w:rsidRDefault="009F3E85" w:rsidP="009F3E85">
            <w:pPr>
              <w:spacing w:after="200" w:line="276" w:lineRule="auto"/>
            </w:pPr>
            <w:r w:rsidRPr="00193692">
              <w:t>Укрепление  российской государственности. Реформирование экономики и её рост. Стабилизация экономики и общества.</w:t>
            </w:r>
          </w:p>
        </w:tc>
        <w:tc>
          <w:tcPr>
            <w:tcW w:w="851" w:type="pct"/>
          </w:tcPr>
          <w:p w14:paraId="3C40A415" w14:textId="77777777" w:rsidR="009F3E85" w:rsidRPr="00193692" w:rsidRDefault="009F3E85" w:rsidP="009F3E85">
            <w:pPr>
              <w:spacing w:after="200" w:line="276" w:lineRule="auto"/>
              <w:jc w:val="center"/>
            </w:pPr>
          </w:p>
          <w:p w14:paraId="16E397F7" w14:textId="77777777" w:rsidR="009F3E85" w:rsidRPr="00193692" w:rsidRDefault="009F3E85" w:rsidP="009F3E85">
            <w:pPr>
              <w:spacing w:after="200" w:line="276" w:lineRule="auto"/>
              <w:jc w:val="center"/>
            </w:pPr>
            <w:r w:rsidRPr="00193692">
              <w:t>2</w:t>
            </w:r>
          </w:p>
        </w:tc>
        <w:tc>
          <w:tcPr>
            <w:tcW w:w="664" w:type="pct"/>
          </w:tcPr>
          <w:p w14:paraId="3449AC82" w14:textId="77777777" w:rsidR="009F3E85" w:rsidRPr="00193692" w:rsidRDefault="009F3E85" w:rsidP="009F3E85">
            <w:pPr>
              <w:spacing w:after="200" w:line="276" w:lineRule="auto"/>
            </w:pPr>
            <w:r w:rsidRPr="00193692">
              <w:rPr>
                <w:bCs/>
                <w:iCs/>
              </w:rPr>
              <w:t>ОК 06</w:t>
            </w:r>
          </w:p>
        </w:tc>
      </w:tr>
      <w:tr w:rsidR="009F3E85" w:rsidRPr="00193692" w14:paraId="00C9D5A4" w14:textId="77777777" w:rsidTr="00224915">
        <w:trPr>
          <w:trHeight w:val="371"/>
        </w:trPr>
        <w:tc>
          <w:tcPr>
            <w:tcW w:w="1154" w:type="pct"/>
          </w:tcPr>
          <w:p w14:paraId="059FA91D" w14:textId="77777777" w:rsidR="009F3E85" w:rsidRPr="00193692" w:rsidRDefault="009F3E85" w:rsidP="009F3E85">
            <w:pPr>
              <w:spacing w:line="276" w:lineRule="auto"/>
            </w:pPr>
            <w:r w:rsidRPr="00193692">
              <w:t>Тема 2.5. Внешняя политика России в 2000 – 2015 гг. Россия в глобальном мире.</w:t>
            </w:r>
          </w:p>
        </w:tc>
        <w:tc>
          <w:tcPr>
            <w:tcW w:w="2331" w:type="pct"/>
          </w:tcPr>
          <w:p w14:paraId="592775CE" w14:textId="77777777" w:rsidR="009F3E85" w:rsidRPr="00193692" w:rsidRDefault="009F3E85" w:rsidP="009F3E85">
            <w:pPr>
              <w:spacing w:line="276" w:lineRule="auto"/>
            </w:pPr>
            <w:r w:rsidRPr="00193692">
              <w:t>Сочетание национальных интересов и добрососедских отношений с зарубежными государствами. Мюнхенская речь В. Путина. Борьба с международным терроризмом.  Россия в глобальном  мироустройстве.</w:t>
            </w:r>
          </w:p>
        </w:tc>
        <w:tc>
          <w:tcPr>
            <w:tcW w:w="851" w:type="pct"/>
          </w:tcPr>
          <w:p w14:paraId="59DF497C" w14:textId="77777777" w:rsidR="009F3E85" w:rsidRPr="00193692" w:rsidRDefault="009F3E85" w:rsidP="009F3E85">
            <w:pPr>
              <w:spacing w:line="276" w:lineRule="auto"/>
              <w:jc w:val="center"/>
            </w:pPr>
            <w:r w:rsidRPr="00193692">
              <w:t>2</w:t>
            </w:r>
          </w:p>
        </w:tc>
        <w:tc>
          <w:tcPr>
            <w:tcW w:w="664" w:type="pct"/>
          </w:tcPr>
          <w:p w14:paraId="6612F83B" w14:textId="77777777" w:rsidR="009F3E85" w:rsidRPr="00193692" w:rsidRDefault="009F3E85" w:rsidP="009F3E85">
            <w:pPr>
              <w:spacing w:line="276" w:lineRule="auto"/>
            </w:pPr>
            <w:r w:rsidRPr="00193692">
              <w:rPr>
                <w:bCs/>
                <w:iCs/>
              </w:rPr>
              <w:t>ОК 06</w:t>
            </w:r>
          </w:p>
        </w:tc>
      </w:tr>
      <w:tr w:rsidR="009F3E85" w:rsidRPr="00193692" w14:paraId="6D8D1BA4" w14:textId="77777777" w:rsidTr="00224915">
        <w:trPr>
          <w:trHeight w:val="371"/>
        </w:trPr>
        <w:tc>
          <w:tcPr>
            <w:tcW w:w="1154" w:type="pct"/>
          </w:tcPr>
          <w:p w14:paraId="5A159EC3" w14:textId="77777777" w:rsidR="009F3E85" w:rsidRPr="00193692" w:rsidRDefault="009F3E85" w:rsidP="009F3E85">
            <w:pPr>
              <w:spacing w:after="200" w:line="276" w:lineRule="auto"/>
              <w:rPr>
                <w:b/>
              </w:rPr>
            </w:pPr>
            <w:r w:rsidRPr="00193692">
              <w:rPr>
                <w:b/>
              </w:rPr>
              <w:t>Промежуточная аттестация</w:t>
            </w:r>
          </w:p>
        </w:tc>
        <w:tc>
          <w:tcPr>
            <w:tcW w:w="2331" w:type="pct"/>
          </w:tcPr>
          <w:p w14:paraId="0A7882CD" w14:textId="77777777" w:rsidR="009F3E85" w:rsidRPr="00193692" w:rsidRDefault="009F3E85" w:rsidP="009F3E85">
            <w:pPr>
              <w:spacing w:after="200" w:line="276" w:lineRule="auto"/>
            </w:pPr>
            <w:r w:rsidRPr="00193692">
              <w:t>Экзамен</w:t>
            </w:r>
          </w:p>
        </w:tc>
        <w:tc>
          <w:tcPr>
            <w:tcW w:w="851" w:type="pct"/>
          </w:tcPr>
          <w:p w14:paraId="4C3E96E3" w14:textId="77777777" w:rsidR="009F3E85" w:rsidRPr="00193692" w:rsidRDefault="009F3E85" w:rsidP="009F3E85">
            <w:pPr>
              <w:spacing w:after="200" w:line="276" w:lineRule="auto"/>
              <w:jc w:val="center"/>
            </w:pPr>
            <w:r w:rsidRPr="00193692">
              <w:t>6</w:t>
            </w:r>
          </w:p>
        </w:tc>
        <w:tc>
          <w:tcPr>
            <w:tcW w:w="664" w:type="pct"/>
          </w:tcPr>
          <w:p w14:paraId="182F66F2" w14:textId="77777777" w:rsidR="009F3E85" w:rsidRPr="00193692" w:rsidRDefault="009F3E85" w:rsidP="009F3E85">
            <w:pPr>
              <w:spacing w:after="200" w:line="276" w:lineRule="auto"/>
            </w:pPr>
            <w:r w:rsidRPr="00193692">
              <w:t xml:space="preserve"> </w:t>
            </w:r>
            <w:r w:rsidRPr="00193692">
              <w:rPr>
                <w:bCs/>
                <w:iCs/>
              </w:rPr>
              <w:t>ОК 06</w:t>
            </w:r>
          </w:p>
        </w:tc>
      </w:tr>
      <w:tr w:rsidR="009F3E85" w:rsidRPr="00193692" w14:paraId="68C751FF" w14:textId="77777777" w:rsidTr="00224915">
        <w:trPr>
          <w:trHeight w:val="371"/>
        </w:trPr>
        <w:tc>
          <w:tcPr>
            <w:tcW w:w="1154" w:type="pct"/>
          </w:tcPr>
          <w:p w14:paraId="596A5897" w14:textId="77777777" w:rsidR="009F3E85" w:rsidRPr="00193692" w:rsidRDefault="009F3E85" w:rsidP="009F3E85">
            <w:pPr>
              <w:spacing w:after="200" w:line="276" w:lineRule="auto"/>
              <w:rPr>
                <w:b/>
              </w:rPr>
            </w:pPr>
            <w:r w:rsidRPr="00193692">
              <w:rPr>
                <w:b/>
              </w:rPr>
              <w:t>Всего</w:t>
            </w:r>
          </w:p>
        </w:tc>
        <w:tc>
          <w:tcPr>
            <w:tcW w:w="2331" w:type="pct"/>
          </w:tcPr>
          <w:p w14:paraId="5FD575FD" w14:textId="77777777" w:rsidR="009F3E85" w:rsidRPr="00193692" w:rsidRDefault="009F3E85" w:rsidP="009F3E85">
            <w:pPr>
              <w:spacing w:after="200" w:line="276" w:lineRule="auto"/>
            </w:pPr>
          </w:p>
        </w:tc>
        <w:tc>
          <w:tcPr>
            <w:tcW w:w="851" w:type="pct"/>
          </w:tcPr>
          <w:p w14:paraId="1B1C62A6" w14:textId="77777777" w:rsidR="009F3E85" w:rsidRPr="00193692" w:rsidRDefault="009F3E85" w:rsidP="009F3E85">
            <w:pPr>
              <w:spacing w:after="200" w:line="276" w:lineRule="auto"/>
              <w:jc w:val="center"/>
            </w:pPr>
            <w:r w:rsidRPr="00193692">
              <w:t>82</w:t>
            </w:r>
          </w:p>
        </w:tc>
        <w:tc>
          <w:tcPr>
            <w:tcW w:w="664" w:type="pct"/>
          </w:tcPr>
          <w:p w14:paraId="2B0137D3" w14:textId="77777777" w:rsidR="009F3E85" w:rsidRPr="00193692" w:rsidRDefault="009F3E85" w:rsidP="009F3E85">
            <w:pPr>
              <w:spacing w:after="200" w:line="276" w:lineRule="auto"/>
            </w:pPr>
          </w:p>
        </w:tc>
      </w:tr>
    </w:tbl>
    <w:p w14:paraId="41A19441" w14:textId="77777777" w:rsidR="009F3E85" w:rsidRPr="009F3E85" w:rsidRDefault="009F3E85" w:rsidP="009F3E85">
      <w:pPr>
        <w:spacing w:after="200" w:line="276" w:lineRule="auto"/>
        <w:rPr>
          <w:b/>
          <w:bCs/>
          <w:sz w:val="22"/>
          <w:szCs w:val="22"/>
        </w:rPr>
      </w:pPr>
    </w:p>
    <w:p w14:paraId="27875C40" w14:textId="77777777" w:rsidR="00224915" w:rsidRDefault="00224915" w:rsidP="009F3E85">
      <w:pPr>
        <w:spacing w:after="200" w:line="276" w:lineRule="auto"/>
        <w:rPr>
          <w:b/>
          <w:bCs/>
          <w:sz w:val="22"/>
          <w:szCs w:val="22"/>
        </w:rPr>
        <w:sectPr w:rsidR="00224915" w:rsidSect="00A14B5E">
          <w:pgSz w:w="11906" w:h="16838"/>
          <w:pgMar w:top="1134" w:right="851" w:bottom="1134" w:left="1701" w:header="709" w:footer="113" w:gutter="0"/>
          <w:cols w:space="720"/>
          <w:docGrid w:linePitch="326"/>
        </w:sectPr>
      </w:pPr>
    </w:p>
    <w:p w14:paraId="6EC15BAD" w14:textId="6CC04797" w:rsidR="009F3E85" w:rsidRPr="009F3E85" w:rsidRDefault="009F3E85" w:rsidP="009F3E85">
      <w:pPr>
        <w:spacing w:after="200" w:line="276" w:lineRule="auto"/>
        <w:rPr>
          <w:b/>
          <w:bCs/>
          <w:sz w:val="22"/>
          <w:szCs w:val="22"/>
        </w:rPr>
      </w:pPr>
    </w:p>
    <w:p w14:paraId="0AE6E26E" w14:textId="77777777" w:rsidR="009F3E85" w:rsidRPr="009F3E85" w:rsidRDefault="009F3E85" w:rsidP="00E562C9">
      <w:pPr>
        <w:spacing w:after="200" w:line="276" w:lineRule="auto"/>
        <w:ind w:firstLine="708"/>
        <w:rPr>
          <w:b/>
          <w:bCs/>
          <w:sz w:val="22"/>
          <w:szCs w:val="22"/>
        </w:rPr>
      </w:pPr>
      <w:r w:rsidRPr="009F3E85">
        <w:rPr>
          <w:b/>
          <w:bCs/>
          <w:sz w:val="22"/>
          <w:szCs w:val="22"/>
        </w:rPr>
        <w:t>3. УСЛОВИЯ РЕАЛИЗАЦИИ ПРОГРАММЫ УЧЕБНОЙ ДИСЦИПЛИНЫ</w:t>
      </w:r>
    </w:p>
    <w:p w14:paraId="56893CB3" w14:textId="77777777" w:rsidR="009F3E85" w:rsidRPr="009F3E85" w:rsidRDefault="009F3E85" w:rsidP="00E562C9">
      <w:pPr>
        <w:suppressAutoHyphens/>
        <w:spacing w:line="276" w:lineRule="auto"/>
        <w:ind w:firstLine="708"/>
        <w:jc w:val="both"/>
        <w:rPr>
          <w:bCs/>
        </w:rPr>
      </w:pPr>
      <w:r w:rsidRPr="009F3E85">
        <w:rPr>
          <w:b/>
          <w:bCs/>
        </w:rPr>
        <w:t>3.1. Для реализации программы учебной дисциплины должны быть предусмотрены следующие специальные помещения</w:t>
      </w:r>
      <w:r w:rsidRPr="009F3E85">
        <w:rPr>
          <w:bCs/>
        </w:rPr>
        <w:t>:</w:t>
      </w:r>
    </w:p>
    <w:p w14:paraId="69EA7558" w14:textId="77777777" w:rsidR="009F3E85" w:rsidRPr="009F3E85" w:rsidRDefault="009F3E85" w:rsidP="00E562C9">
      <w:pPr>
        <w:suppressAutoHyphens/>
        <w:autoSpaceDE w:val="0"/>
        <w:autoSpaceDN w:val="0"/>
        <w:adjustRightInd w:val="0"/>
        <w:spacing w:line="276" w:lineRule="auto"/>
        <w:jc w:val="both"/>
        <w:rPr>
          <w:bCs/>
          <w:lang w:eastAsia="en-US"/>
        </w:rPr>
      </w:pPr>
      <w:r w:rsidRPr="009F3E85">
        <w:rPr>
          <w:bCs/>
        </w:rPr>
        <w:t xml:space="preserve">Кабинет гуманитарных и социально-экономических дисциплин, </w:t>
      </w:r>
      <w:r w:rsidRPr="009F3E85">
        <w:rPr>
          <w:lang w:eastAsia="en-US"/>
        </w:rPr>
        <w:t>оснащенный о</w:t>
      </w:r>
      <w:r w:rsidRPr="009F3E85">
        <w:rPr>
          <w:bCs/>
          <w:lang w:eastAsia="en-US"/>
        </w:rPr>
        <w:t>борудованием:</w:t>
      </w:r>
      <w:r w:rsidRPr="009F3E85">
        <w:rPr>
          <w:rFonts w:ascii="Calibri" w:hAnsi="Calibri"/>
          <w:sz w:val="22"/>
          <w:szCs w:val="22"/>
        </w:rPr>
        <w:t xml:space="preserve"> </w:t>
      </w:r>
      <w:r w:rsidRPr="009F3E85">
        <w:rPr>
          <w:bCs/>
          <w:lang w:eastAsia="en-US"/>
        </w:rPr>
        <w:t>стол, стул преподавателя; стол, стул ученический (по кол-ву студентов в группе);  шкафы;  стеллажи для материалов и проектов.</w:t>
      </w:r>
    </w:p>
    <w:p w14:paraId="62A49466" w14:textId="77777777" w:rsidR="009F3E85" w:rsidRPr="009F3E85" w:rsidRDefault="009F3E85" w:rsidP="00E562C9">
      <w:pPr>
        <w:suppressAutoHyphens/>
        <w:spacing w:line="276" w:lineRule="auto"/>
        <w:ind w:firstLine="708"/>
        <w:jc w:val="both"/>
        <w:rPr>
          <w:b/>
          <w:bCs/>
        </w:rPr>
      </w:pPr>
      <w:r w:rsidRPr="009F3E85">
        <w:rPr>
          <w:b/>
          <w:bCs/>
        </w:rPr>
        <w:t>3.2. Информационное обеспечение реализации программы</w:t>
      </w:r>
    </w:p>
    <w:p w14:paraId="5EDDE851" w14:textId="77777777" w:rsidR="009F3E85" w:rsidRPr="009F3E85" w:rsidRDefault="009F3E85" w:rsidP="00E562C9">
      <w:pPr>
        <w:suppressAutoHyphens/>
        <w:spacing w:line="276" w:lineRule="auto"/>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2264E69" w14:textId="77777777" w:rsidR="009F3E85" w:rsidRPr="009F3E85" w:rsidRDefault="009F3E85" w:rsidP="00E562C9">
      <w:pPr>
        <w:suppressAutoHyphens/>
        <w:spacing w:line="276" w:lineRule="auto"/>
        <w:jc w:val="both"/>
      </w:pPr>
    </w:p>
    <w:p w14:paraId="129AC39A" w14:textId="77777777" w:rsidR="009F3E85" w:rsidRPr="009F3E85" w:rsidRDefault="009F3E85" w:rsidP="00E562C9">
      <w:pPr>
        <w:suppressAutoHyphens/>
        <w:spacing w:line="276" w:lineRule="auto"/>
        <w:ind w:firstLine="708"/>
        <w:jc w:val="both"/>
        <w:rPr>
          <w:b/>
        </w:rPr>
      </w:pPr>
      <w:r w:rsidRPr="009F3E85">
        <w:rPr>
          <w:b/>
        </w:rPr>
        <w:t>3.2.1. Обязательные печатные издания.</w:t>
      </w:r>
    </w:p>
    <w:p w14:paraId="1E0A5288" w14:textId="1FB2D9DD" w:rsidR="009F3E85" w:rsidRPr="009F3E85" w:rsidRDefault="009F3E85" w:rsidP="000C0C0C">
      <w:pPr>
        <w:spacing w:line="276" w:lineRule="auto"/>
        <w:ind w:firstLine="709"/>
        <w:contextualSpacing/>
        <w:rPr>
          <w:b/>
        </w:rPr>
      </w:pPr>
      <w:r w:rsidRPr="009F3E85">
        <w:rPr>
          <w:b/>
        </w:rPr>
        <w:t xml:space="preserve">3.2.2. Электронные издания </w:t>
      </w:r>
    </w:p>
    <w:p w14:paraId="02E97B3A" w14:textId="77777777" w:rsidR="000C0C0C" w:rsidRDefault="000C0C0C" w:rsidP="000C0C0C">
      <w:pPr>
        <w:spacing w:line="276" w:lineRule="auto"/>
        <w:ind w:firstLine="851"/>
        <w:contextualSpacing/>
        <w:jc w:val="both"/>
      </w:pPr>
      <w:r>
        <w:t>1.</w:t>
      </w:r>
      <w:r>
        <w:tab/>
        <w:t xml:space="preserve">Кириллов, В. В.  История России в 2 ч. Часть 2. ХХ век — начало ХХI века: учебник для среднего профессионального образования / В. В. Кириллов. — 8-е изд., </w:t>
      </w:r>
      <w:proofErr w:type="spellStart"/>
      <w:r>
        <w:t>перераб</w:t>
      </w:r>
      <w:proofErr w:type="spellEnd"/>
      <w:r>
        <w:t xml:space="preserve">. и доп. — Москва: Издательство </w:t>
      </w:r>
      <w:proofErr w:type="spellStart"/>
      <w:r>
        <w:t>Юрайт</w:t>
      </w:r>
      <w:proofErr w:type="spellEnd"/>
      <w:r>
        <w:t xml:space="preserve">, 2023. — 257 с. — (Профессиональное образование). — ISBN 978-5-534-08561-7. — Текст: электронный // Образовательная платформа </w:t>
      </w:r>
      <w:proofErr w:type="spellStart"/>
      <w:r>
        <w:t>Юрайт</w:t>
      </w:r>
      <w:proofErr w:type="spellEnd"/>
      <w:r>
        <w:t xml:space="preserve"> [сайт]. — URL: https://urait.ru/bcode/513642</w:t>
      </w:r>
    </w:p>
    <w:p w14:paraId="52291784" w14:textId="77777777" w:rsidR="000C0C0C" w:rsidRDefault="000C0C0C" w:rsidP="000C0C0C">
      <w:pPr>
        <w:spacing w:line="276" w:lineRule="auto"/>
        <w:ind w:firstLine="851"/>
        <w:contextualSpacing/>
        <w:jc w:val="both"/>
      </w:pPr>
      <w:r>
        <w:t xml:space="preserve">2. Сафонов, А. А.  История (конец XX — начало XXI века) : учебник для среднего профессионального образования / А. А. Сафонов, М. А. Сафонова. — 3-е изд., </w:t>
      </w:r>
      <w:proofErr w:type="spellStart"/>
      <w:r>
        <w:t>перераб</w:t>
      </w:r>
      <w:proofErr w:type="spellEnd"/>
      <w:r>
        <w:t xml:space="preserve">. и доп. — Москва: Издательство </w:t>
      </w:r>
      <w:proofErr w:type="spellStart"/>
      <w:r>
        <w:t>Юрайт</w:t>
      </w:r>
      <w:proofErr w:type="spellEnd"/>
      <w:r>
        <w:t xml:space="preserve">, 2023. — 284 с. — (Профессиональное образование). — ISBN 978-5-534-16116-8. — Текст : электронный // Образовательная платформа </w:t>
      </w:r>
      <w:proofErr w:type="spellStart"/>
      <w:r>
        <w:t>Юрайт</w:t>
      </w:r>
      <w:proofErr w:type="spellEnd"/>
      <w:r>
        <w:t xml:space="preserve"> [сайт]. — URL: https://urait.ru/bcode/530451  </w:t>
      </w:r>
    </w:p>
    <w:p w14:paraId="521973CD" w14:textId="77777777" w:rsidR="009F3E85" w:rsidRPr="009F3E85" w:rsidRDefault="009F3E85" w:rsidP="00E562C9">
      <w:pPr>
        <w:spacing w:line="276" w:lineRule="auto"/>
        <w:contextualSpacing/>
        <w:jc w:val="both"/>
        <w:rPr>
          <w:b/>
          <w:bCs/>
          <w:i/>
          <w:highlight w:val="yellow"/>
        </w:rPr>
      </w:pPr>
    </w:p>
    <w:p w14:paraId="357C684C" w14:textId="77777777" w:rsidR="009F3E85" w:rsidRPr="009F3E85" w:rsidRDefault="009F3E85" w:rsidP="00E562C9">
      <w:pPr>
        <w:spacing w:line="276" w:lineRule="auto"/>
        <w:ind w:firstLine="708"/>
        <w:contextualSpacing/>
        <w:jc w:val="both"/>
        <w:rPr>
          <w:bCs/>
          <w:i/>
        </w:rPr>
      </w:pPr>
      <w:r w:rsidRPr="009F3E85">
        <w:rPr>
          <w:b/>
          <w:bCs/>
        </w:rPr>
        <w:t>3.2.3. Дополнительные источники</w:t>
      </w:r>
    </w:p>
    <w:p w14:paraId="497236F7" w14:textId="77777777" w:rsidR="000C0C0C" w:rsidRPr="000C0C0C" w:rsidRDefault="000C0C0C" w:rsidP="000C0C0C">
      <w:pPr>
        <w:spacing w:after="200" w:line="276" w:lineRule="auto"/>
        <w:ind w:firstLine="851"/>
        <w:rPr>
          <w:bCs/>
        </w:rPr>
      </w:pPr>
      <w:r w:rsidRPr="000C0C0C">
        <w:rPr>
          <w:bCs/>
        </w:rPr>
        <w:t xml:space="preserve">1. История России XX - начала XXI века : учебник для среднего профессионального образования / Д. О. Чураков [и др.] ; под редакцией Д. О. Чуракова, С. А. Саркисяна. — 3-е изд., </w:t>
      </w:r>
      <w:proofErr w:type="spellStart"/>
      <w:r w:rsidRPr="000C0C0C">
        <w:rPr>
          <w:bCs/>
        </w:rPr>
        <w:t>перераб</w:t>
      </w:r>
      <w:proofErr w:type="spellEnd"/>
      <w:r w:rsidRPr="000C0C0C">
        <w:rPr>
          <w:bCs/>
        </w:rPr>
        <w:t xml:space="preserve">. и доп. — Москва : Издательство </w:t>
      </w:r>
      <w:proofErr w:type="spellStart"/>
      <w:r w:rsidRPr="000C0C0C">
        <w:rPr>
          <w:bCs/>
        </w:rPr>
        <w:t>Юрайт</w:t>
      </w:r>
      <w:proofErr w:type="spellEnd"/>
      <w:r w:rsidRPr="000C0C0C">
        <w:rPr>
          <w:bCs/>
        </w:rPr>
        <w:t xml:space="preserve">, 2023. — 311 с. — (Профессиональное образование). — ISBN 978-5-534-13853-5. — Текст : электронный // Образовательная платформа </w:t>
      </w:r>
      <w:proofErr w:type="spellStart"/>
      <w:r w:rsidRPr="000C0C0C">
        <w:rPr>
          <w:bCs/>
        </w:rPr>
        <w:t>Юрайт</w:t>
      </w:r>
      <w:proofErr w:type="spellEnd"/>
      <w:r w:rsidRPr="000C0C0C">
        <w:rPr>
          <w:bCs/>
        </w:rPr>
        <w:t xml:space="preserve"> [сайт]. — URL: https://urait.ru/bcode/512322</w:t>
      </w:r>
    </w:p>
    <w:p w14:paraId="77F022B7" w14:textId="3DB379EC" w:rsidR="009F3E85" w:rsidRDefault="000C0C0C" w:rsidP="000C0C0C">
      <w:pPr>
        <w:spacing w:after="200" w:line="276" w:lineRule="auto"/>
        <w:ind w:firstLine="851"/>
        <w:rPr>
          <w:rFonts w:ascii="Calibri" w:hAnsi="Calibri"/>
          <w:sz w:val="22"/>
          <w:szCs w:val="22"/>
        </w:rPr>
      </w:pPr>
      <w:r w:rsidRPr="000C0C0C">
        <w:rPr>
          <w:bCs/>
        </w:rPr>
        <w:t xml:space="preserve">2. </w:t>
      </w:r>
      <w:proofErr w:type="spellStart"/>
      <w:r w:rsidRPr="000C0C0C">
        <w:rPr>
          <w:bCs/>
        </w:rPr>
        <w:t>Пленков</w:t>
      </w:r>
      <w:proofErr w:type="spellEnd"/>
      <w:r w:rsidRPr="000C0C0C">
        <w:rPr>
          <w:bCs/>
        </w:rPr>
        <w:t xml:space="preserve">, О. Ю.  Всеобщая история. Новейшее время. Базовый уровень: 10—11 классы : учебник для среднего общего образования / О. Ю. </w:t>
      </w:r>
      <w:proofErr w:type="spellStart"/>
      <w:r w:rsidRPr="000C0C0C">
        <w:rPr>
          <w:bCs/>
        </w:rPr>
        <w:t>Пленков</w:t>
      </w:r>
      <w:proofErr w:type="spellEnd"/>
      <w:r w:rsidRPr="000C0C0C">
        <w:rPr>
          <w:bCs/>
        </w:rPr>
        <w:t xml:space="preserve">. — 2-е изд., </w:t>
      </w:r>
      <w:proofErr w:type="spellStart"/>
      <w:r w:rsidRPr="000C0C0C">
        <w:rPr>
          <w:bCs/>
        </w:rPr>
        <w:t>испр</w:t>
      </w:r>
      <w:proofErr w:type="spellEnd"/>
      <w:r w:rsidRPr="000C0C0C">
        <w:rPr>
          <w:bCs/>
        </w:rPr>
        <w:t xml:space="preserve">. и доп. — Москва : Издательство </w:t>
      </w:r>
      <w:proofErr w:type="spellStart"/>
      <w:r w:rsidRPr="000C0C0C">
        <w:rPr>
          <w:bCs/>
        </w:rPr>
        <w:t>Юрайт</w:t>
      </w:r>
      <w:proofErr w:type="spellEnd"/>
      <w:r w:rsidRPr="000C0C0C">
        <w:rPr>
          <w:bCs/>
        </w:rPr>
        <w:t>, 2023. — 371 с. — (Общеобразовательный цикл). — ISBN 978-5-534-16075-8.</w:t>
      </w:r>
    </w:p>
    <w:p w14:paraId="7E9116A2" w14:textId="1F1E4E7F" w:rsidR="00E562C9" w:rsidRDefault="00E562C9" w:rsidP="009F3E85">
      <w:pPr>
        <w:spacing w:after="200" w:line="276" w:lineRule="auto"/>
        <w:rPr>
          <w:rFonts w:ascii="Calibri" w:hAnsi="Calibri"/>
          <w:sz w:val="22"/>
          <w:szCs w:val="22"/>
        </w:rPr>
      </w:pPr>
    </w:p>
    <w:p w14:paraId="68B62B89" w14:textId="2FB118F6" w:rsidR="00E562C9" w:rsidRDefault="00E562C9" w:rsidP="009F3E85">
      <w:pPr>
        <w:spacing w:after="200" w:line="276" w:lineRule="auto"/>
        <w:rPr>
          <w:rFonts w:ascii="Calibri" w:hAnsi="Calibri"/>
          <w:sz w:val="22"/>
          <w:szCs w:val="22"/>
        </w:rPr>
      </w:pPr>
    </w:p>
    <w:p w14:paraId="38176850" w14:textId="77777777" w:rsidR="00E562C9" w:rsidRPr="009F3E85" w:rsidRDefault="00E562C9" w:rsidP="009F3E85">
      <w:pPr>
        <w:spacing w:after="200" w:line="276" w:lineRule="auto"/>
        <w:rPr>
          <w:rFonts w:ascii="Calibri" w:hAnsi="Calibri"/>
          <w:sz w:val="22"/>
          <w:szCs w:val="22"/>
        </w:rPr>
      </w:pPr>
    </w:p>
    <w:p w14:paraId="5270B659"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49105584" w14:textId="77777777" w:rsidR="009F3E85" w:rsidRPr="009F3E85" w:rsidRDefault="009F3E85" w:rsidP="009F3E85">
      <w:pPr>
        <w:spacing w:after="200" w:line="276" w:lineRule="auto"/>
        <w:contextualSpacing/>
        <w:jc w:val="center"/>
        <w:rPr>
          <w:b/>
        </w:rPr>
      </w:pPr>
      <w:r w:rsidRPr="009F3E85">
        <w:rPr>
          <w:b/>
        </w:rPr>
        <w:t>УЧЕБНОЙ ДИСЦИПЛИНЫ</w:t>
      </w:r>
    </w:p>
    <w:p w14:paraId="12AD72FC" w14:textId="77777777" w:rsidR="009F3E85" w:rsidRPr="009F3E85" w:rsidRDefault="009F3E85" w:rsidP="009F3E85">
      <w:pPr>
        <w:spacing w:after="200" w:line="276" w:lineRule="auto"/>
        <w:contextualSpacing/>
        <w:jc w:val="center"/>
        <w:rPr>
          <w: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818"/>
        <w:gridCol w:w="2741"/>
      </w:tblGrid>
      <w:tr w:rsidR="009F3E85" w:rsidRPr="009F3E85" w14:paraId="7FEA4091" w14:textId="77777777" w:rsidTr="00E10389">
        <w:tc>
          <w:tcPr>
            <w:tcW w:w="2027" w:type="pct"/>
          </w:tcPr>
          <w:p w14:paraId="2320F2B5" w14:textId="77777777" w:rsidR="009F3E85" w:rsidRPr="00E562C9" w:rsidRDefault="009F3E85" w:rsidP="009F3E85">
            <w:pPr>
              <w:spacing w:after="200"/>
              <w:jc w:val="center"/>
              <w:rPr>
                <w:b/>
                <w:bCs/>
                <w:iCs/>
              </w:rPr>
            </w:pPr>
            <w:r w:rsidRPr="00E562C9">
              <w:rPr>
                <w:b/>
                <w:bCs/>
                <w:iCs/>
              </w:rPr>
              <w:t>Результаты обучения</w:t>
            </w:r>
          </w:p>
        </w:tc>
        <w:tc>
          <w:tcPr>
            <w:tcW w:w="1507" w:type="pct"/>
          </w:tcPr>
          <w:p w14:paraId="420BD655" w14:textId="77777777" w:rsidR="009F3E85" w:rsidRPr="00E562C9" w:rsidRDefault="009F3E85" w:rsidP="009F3E85">
            <w:pPr>
              <w:spacing w:after="200"/>
              <w:jc w:val="center"/>
              <w:rPr>
                <w:b/>
                <w:bCs/>
                <w:iCs/>
              </w:rPr>
            </w:pPr>
            <w:r w:rsidRPr="00E562C9">
              <w:rPr>
                <w:b/>
                <w:bCs/>
                <w:iCs/>
              </w:rPr>
              <w:t>Критерии оценки</w:t>
            </w:r>
          </w:p>
        </w:tc>
        <w:tc>
          <w:tcPr>
            <w:tcW w:w="1466" w:type="pct"/>
          </w:tcPr>
          <w:p w14:paraId="5B2A46C8" w14:textId="77777777" w:rsidR="009F3E85" w:rsidRPr="00E562C9" w:rsidRDefault="009F3E85" w:rsidP="009F3E85">
            <w:pPr>
              <w:spacing w:after="200"/>
              <w:jc w:val="center"/>
              <w:rPr>
                <w:b/>
                <w:bCs/>
                <w:iCs/>
              </w:rPr>
            </w:pPr>
            <w:r w:rsidRPr="00E562C9">
              <w:rPr>
                <w:b/>
                <w:bCs/>
                <w:iCs/>
              </w:rPr>
              <w:t>Методы оценки</w:t>
            </w:r>
          </w:p>
        </w:tc>
      </w:tr>
      <w:tr w:rsidR="009F3E85" w:rsidRPr="009F3E85" w14:paraId="7ACD50A3" w14:textId="77777777" w:rsidTr="00E10389">
        <w:tc>
          <w:tcPr>
            <w:tcW w:w="2027" w:type="pct"/>
          </w:tcPr>
          <w:p w14:paraId="58BBF9AE" w14:textId="77777777" w:rsidR="009F3E85" w:rsidRPr="00E562C9" w:rsidRDefault="009F3E85" w:rsidP="009F3E85">
            <w:pPr>
              <w:spacing w:after="200"/>
              <w:rPr>
                <w:bCs/>
                <w:iCs/>
              </w:rPr>
            </w:pPr>
            <w:r w:rsidRPr="00E562C9">
              <w:rPr>
                <w:bCs/>
                <w:iCs/>
              </w:rPr>
              <w:t xml:space="preserve">основные даты и временные периоды отечественной истории ХХ и XXI </w:t>
            </w:r>
            <w:proofErr w:type="spellStart"/>
            <w:r w:rsidRPr="00E562C9">
              <w:rPr>
                <w:bCs/>
                <w:iCs/>
              </w:rPr>
              <w:t>вв</w:t>
            </w:r>
            <w:proofErr w:type="spellEnd"/>
            <w:r w:rsidRPr="00E562C9">
              <w:rPr>
                <w:bCs/>
                <w:iCs/>
              </w:rPr>
              <w:t>;</w:t>
            </w:r>
          </w:p>
        </w:tc>
        <w:tc>
          <w:tcPr>
            <w:tcW w:w="1507" w:type="pct"/>
          </w:tcPr>
          <w:p w14:paraId="3E665D8E" w14:textId="77777777" w:rsidR="009F3E85" w:rsidRPr="00E562C9" w:rsidRDefault="009F3E85" w:rsidP="009F3E85">
            <w:pPr>
              <w:spacing w:after="200"/>
              <w:rPr>
                <w:rFonts w:ascii="демонстрирует знания развития р" w:hAnsi="демонстрирует знания развития р"/>
                <w:bCs/>
                <w:iCs/>
              </w:rPr>
            </w:pPr>
            <w:r w:rsidRPr="00E562C9">
              <w:rPr>
                <w:rFonts w:ascii="демонстрирует знания развития р" w:hAnsi="демонстрирует знания развития р"/>
                <w:bCs/>
                <w:iCs/>
              </w:rPr>
              <w:t xml:space="preserve">демонстрирует знания даты и временные периоды отечественной истории ХХ и XXI </w:t>
            </w:r>
            <w:proofErr w:type="spellStart"/>
            <w:r w:rsidRPr="00E562C9">
              <w:rPr>
                <w:rFonts w:ascii="демонстрирует знания развития р" w:hAnsi="демонстрирует знания развития р"/>
                <w:bCs/>
                <w:iCs/>
              </w:rPr>
              <w:t>вв</w:t>
            </w:r>
            <w:proofErr w:type="spellEnd"/>
            <w:r w:rsidRPr="00E562C9">
              <w:rPr>
                <w:rFonts w:ascii="демонстрирует знания развития р" w:hAnsi="демонстрирует знания развития р"/>
                <w:bCs/>
                <w:iCs/>
              </w:rPr>
              <w:t>;</w:t>
            </w:r>
          </w:p>
        </w:tc>
        <w:tc>
          <w:tcPr>
            <w:tcW w:w="1466" w:type="pct"/>
            <w:vMerge w:val="restart"/>
          </w:tcPr>
          <w:p w14:paraId="781FE627" w14:textId="77777777" w:rsidR="009F3E85" w:rsidRPr="00E562C9" w:rsidRDefault="009F3E85" w:rsidP="009F3E85">
            <w:pPr>
              <w:spacing w:after="200"/>
              <w:rPr>
                <w:bCs/>
                <w:iCs/>
              </w:rPr>
            </w:pPr>
            <w:r w:rsidRPr="00E562C9">
              <w:rPr>
                <w:bCs/>
                <w:iCs/>
              </w:rPr>
              <w:t>тестирование, подготовка и выступление с докладом, экспертная оценка по результатам наблюдения за деятельностью студента в процессе освоения учебной дисциплины</w:t>
            </w:r>
          </w:p>
        </w:tc>
      </w:tr>
      <w:tr w:rsidR="009F3E85" w:rsidRPr="009F3E85" w14:paraId="58F3DC57" w14:textId="77777777" w:rsidTr="00E10389">
        <w:tc>
          <w:tcPr>
            <w:tcW w:w="2027" w:type="pct"/>
          </w:tcPr>
          <w:p w14:paraId="319B81C4" w14:textId="77777777" w:rsidR="009F3E85" w:rsidRPr="00E562C9" w:rsidRDefault="009F3E85" w:rsidP="009F3E85">
            <w:pPr>
              <w:spacing w:after="200"/>
              <w:rPr>
                <w:bCs/>
                <w:iCs/>
              </w:rPr>
            </w:pPr>
            <w:r w:rsidRPr="00E562C9">
              <w:rPr>
                <w:bCs/>
                <w:iCs/>
              </w:rPr>
              <w:t>сущность и причины локальных, региональных, межгосударственных конфликтов в ХХ – начале XXI веков;</w:t>
            </w:r>
          </w:p>
        </w:tc>
        <w:tc>
          <w:tcPr>
            <w:tcW w:w="1507" w:type="pct"/>
          </w:tcPr>
          <w:p w14:paraId="35CDFC1E" w14:textId="77777777" w:rsidR="009F3E85" w:rsidRPr="00E562C9" w:rsidRDefault="009F3E85" w:rsidP="009F3E85">
            <w:pPr>
              <w:spacing w:after="200"/>
              <w:rPr>
                <w:bCs/>
                <w:iCs/>
              </w:rPr>
            </w:pPr>
            <w:r w:rsidRPr="00E562C9">
              <w:rPr>
                <w:bCs/>
                <w:iCs/>
              </w:rPr>
              <w:t>демонстрирует знания об основных межгосударственных конфликтах и путей их решения</w:t>
            </w:r>
          </w:p>
        </w:tc>
        <w:tc>
          <w:tcPr>
            <w:tcW w:w="1466" w:type="pct"/>
            <w:vMerge/>
          </w:tcPr>
          <w:p w14:paraId="3A4DE26A" w14:textId="77777777" w:rsidR="009F3E85" w:rsidRPr="00E562C9" w:rsidRDefault="009F3E85" w:rsidP="009F3E85">
            <w:pPr>
              <w:spacing w:after="200"/>
              <w:rPr>
                <w:bCs/>
                <w:iCs/>
              </w:rPr>
            </w:pPr>
          </w:p>
        </w:tc>
      </w:tr>
      <w:tr w:rsidR="009F3E85" w:rsidRPr="009F3E85" w14:paraId="3C8769E1" w14:textId="77777777" w:rsidTr="00E10389">
        <w:tc>
          <w:tcPr>
            <w:tcW w:w="2027" w:type="pct"/>
          </w:tcPr>
          <w:p w14:paraId="1E58DBA9" w14:textId="77777777" w:rsidR="009F3E85" w:rsidRPr="00E562C9" w:rsidRDefault="009F3E85" w:rsidP="009F3E85">
            <w:pPr>
              <w:spacing w:after="200" w:line="276" w:lineRule="auto"/>
              <w:rPr>
                <w:bCs/>
                <w:iCs/>
              </w:rPr>
            </w:pPr>
            <w:r w:rsidRPr="00E562C9">
              <w:rPr>
                <w:bCs/>
                <w:iCs/>
              </w:rPr>
              <w:t xml:space="preserve">Роль и место России в современном мире.  </w:t>
            </w:r>
          </w:p>
        </w:tc>
        <w:tc>
          <w:tcPr>
            <w:tcW w:w="1507" w:type="pct"/>
          </w:tcPr>
          <w:p w14:paraId="51EFA501" w14:textId="77777777" w:rsidR="009F3E85" w:rsidRPr="00E562C9" w:rsidRDefault="009F3E85" w:rsidP="009F3E85">
            <w:pPr>
              <w:spacing w:after="200"/>
              <w:rPr>
                <w:bCs/>
                <w:iCs/>
              </w:rPr>
            </w:pPr>
            <w:r w:rsidRPr="00E562C9">
              <w:rPr>
                <w:bCs/>
                <w:iCs/>
              </w:rPr>
              <w:t>знает роль России в современном мире</w:t>
            </w:r>
          </w:p>
        </w:tc>
        <w:tc>
          <w:tcPr>
            <w:tcW w:w="1466" w:type="pct"/>
            <w:vMerge/>
          </w:tcPr>
          <w:p w14:paraId="719A038F" w14:textId="77777777" w:rsidR="009F3E85" w:rsidRPr="00E562C9" w:rsidRDefault="009F3E85" w:rsidP="009F3E85">
            <w:pPr>
              <w:spacing w:after="200"/>
              <w:rPr>
                <w:bCs/>
                <w:iCs/>
              </w:rPr>
            </w:pPr>
          </w:p>
        </w:tc>
      </w:tr>
      <w:tr w:rsidR="009F3E85" w:rsidRPr="009F3E85" w14:paraId="69569388" w14:textId="77777777" w:rsidTr="00E10389">
        <w:trPr>
          <w:trHeight w:val="569"/>
        </w:trPr>
        <w:tc>
          <w:tcPr>
            <w:tcW w:w="2027" w:type="pct"/>
          </w:tcPr>
          <w:p w14:paraId="31F5A9FE" w14:textId="77777777" w:rsidR="009F3E85" w:rsidRPr="00E562C9" w:rsidRDefault="009F3E85" w:rsidP="009F3E85">
            <w:pPr>
              <w:spacing w:after="200"/>
              <w:rPr>
                <w:bCs/>
                <w:iCs/>
              </w:rPr>
            </w:pPr>
            <w:r w:rsidRPr="00E562C9">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p>
        </w:tc>
        <w:tc>
          <w:tcPr>
            <w:tcW w:w="1507" w:type="pct"/>
          </w:tcPr>
          <w:p w14:paraId="3887332A" w14:textId="77777777" w:rsidR="009F3E85" w:rsidRPr="00E562C9" w:rsidRDefault="009F3E85" w:rsidP="009F3E85">
            <w:pPr>
              <w:spacing w:after="200"/>
              <w:rPr>
                <w:bCs/>
                <w:iCs/>
              </w:rPr>
            </w:pPr>
            <w:r w:rsidRPr="00E562C9">
              <w:rPr>
                <w:bCs/>
                <w:iCs/>
              </w:rPr>
              <w:t>имеет собственное мнение по историческим событиям и действиям исторических личностей, владеет информацией по развитию России в разных областях и влияние других государств</w:t>
            </w:r>
          </w:p>
        </w:tc>
        <w:tc>
          <w:tcPr>
            <w:tcW w:w="1466" w:type="pct"/>
            <w:vMerge w:val="restart"/>
          </w:tcPr>
          <w:p w14:paraId="35C2AD72" w14:textId="77777777" w:rsidR="009F3E85" w:rsidRPr="00E562C9" w:rsidRDefault="009F3E85" w:rsidP="009F3E85">
            <w:pPr>
              <w:spacing w:after="200"/>
              <w:rPr>
                <w:bCs/>
                <w:iCs/>
              </w:rPr>
            </w:pPr>
            <w:r w:rsidRPr="00E562C9">
              <w:rPr>
                <w:bCs/>
                <w:iCs/>
              </w:rPr>
              <w:t>Оценка результатов выполнения практической работы</w:t>
            </w:r>
          </w:p>
          <w:p w14:paraId="0884CA6E" w14:textId="77777777" w:rsidR="009F3E85" w:rsidRPr="00E562C9" w:rsidRDefault="009F3E85" w:rsidP="009F3E85">
            <w:pPr>
              <w:spacing w:after="200"/>
              <w:rPr>
                <w:bCs/>
                <w:iCs/>
              </w:rPr>
            </w:pPr>
            <w:r w:rsidRPr="00E562C9">
              <w:rPr>
                <w:bCs/>
                <w:iCs/>
              </w:rPr>
              <w:t>Экспертное наблюдение за ходом выполнения практической работы</w:t>
            </w:r>
          </w:p>
        </w:tc>
      </w:tr>
      <w:tr w:rsidR="009F3E85" w:rsidRPr="009F3E85" w14:paraId="141CA978" w14:textId="77777777" w:rsidTr="00E10389">
        <w:trPr>
          <w:trHeight w:val="896"/>
        </w:trPr>
        <w:tc>
          <w:tcPr>
            <w:tcW w:w="2027" w:type="pct"/>
          </w:tcPr>
          <w:p w14:paraId="3966C3BD" w14:textId="77777777" w:rsidR="009F3E85" w:rsidRPr="00E562C9" w:rsidRDefault="009F3E85" w:rsidP="009F3E85">
            <w:pPr>
              <w:spacing w:after="200"/>
              <w:rPr>
                <w:bCs/>
                <w:iCs/>
              </w:rPr>
            </w:pPr>
            <w:r w:rsidRPr="00E562C9">
              <w:rPr>
                <w:bCs/>
                <w:iCs/>
              </w:rPr>
              <w:t>применять исторические знания в профессиональной и общественной деятельности</w:t>
            </w:r>
          </w:p>
        </w:tc>
        <w:tc>
          <w:tcPr>
            <w:tcW w:w="1507" w:type="pct"/>
          </w:tcPr>
          <w:p w14:paraId="367002C0" w14:textId="77777777" w:rsidR="009F3E85" w:rsidRPr="00E562C9" w:rsidRDefault="009F3E85" w:rsidP="009F3E85">
            <w:pPr>
              <w:spacing w:after="200"/>
              <w:rPr>
                <w:bCs/>
                <w:iCs/>
              </w:rPr>
            </w:pPr>
            <w:r w:rsidRPr="00E562C9">
              <w:rPr>
                <w:bCs/>
                <w:iCs/>
              </w:rPr>
              <w:t>ориентируется в исторических событиях, ведет диалог, используя исторические термины</w:t>
            </w:r>
          </w:p>
        </w:tc>
        <w:tc>
          <w:tcPr>
            <w:tcW w:w="1466" w:type="pct"/>
            <w:vMerge/>
          </w:tcPr>
          <w:p w14:paraId="02265878" w14:textId="77777777" w:rsidR="009F3E85" w:rsidRPr="00E562C9" w:rsidRDefault="009F3E85" w:rsidP="009F3E85">
            <w:pPr>
              <w:spacing w:after="200"/>
              <w:rPr>
                <w:bCs/>
                <w:iCs/>
              </w:rPr>
            </w:pPr>
          </w:p>
        </w:tc>
      </w:tr>
      <w:tr w:rsidR="009F3E85" w:rsidRPr="009F3E85" w14:paraId="40BCDAA3" w14:textId="77777777" w:rsidTr="00E10389">
        <w:trPr>
          <w:trHeight w:val="896"/>
        </w:trPr>
        <w:tc>
          <w:tcPr>
            <w:tcW w:w="2027" w:type="pct"/>
          </w:tcPr>
          <w:p w14:paraId="2A9E2B14" w14:textId="77777777" w:rsidR="009F3E85" w:rsidRPr="00E562C9" w:rsidRDefault="009F3E85" w:rsidP="009F3E85">
            <w:pPr>
              <w:spacing w:after="200"/>
              <w:rPr>
                <w:bCs/>
                <w:iCs/>
              </w:rPr>
            </w:pPr>
            <w:r w:rsidRPr="00E562C9">
              <w:rPr>
                <w:bCs/>
                <w:iCs/>
              </w:rPr>
              <w:t>- получать необходимую информацию, делать сравнительный анализ документов, видео- и фотоматериалов</w:t>
            </w:r>
          </w:p>
        </w:tc>
        <w:tc>
          <w:tcPr>
            <w:tcW w:w="1507" w:type="pct"/>
          </w:tcPr>
          <w:p w14:paraId="10E75784" w14:textId="77777777" w:rsidR="009F3E85" w:rsidRPr="00E562C9" w:rsidRDefault="009F3E85" w:rsidP="009F3E85">
            <w:pPr>
              <w:spacing w:after="200"/>
              <w:rPr>
                <w:bCs/>
                <w:iCs/>
              </w:rPr>
            </w:pPr>
            <w:r w:rsidRPr="00E562C9">
              <w:rPr>
                <w:bCs/>
                <w:iCs/>
              </w:rPr>
              <w:t>осуществляет поиск и анализирует необходимую информацию для выполнения практических заданий</w:t>
            </w:r>
          </w:p>
        </w:tc>
        <w:tc>
          <w:tcPr>
            <w:tcW w:w="1466" w:type="pct"/>
            <w:vMerge/>
          </w:tcPr>
          <w:p w14:paraId="16150DBD" w14:textId="77777777" w:rsidR="009F3E85" w:rsidRPr="00E562C9" w:rsidRDefault="009F3E85" w:rsidP="009F3E85">
            <w:pPr>
              <w:spacing w:after="200"/>
              <w:rPr>
                <w:bCs/>
                <w:iCs/>
              </w:rPr>
            </w:pPr>
          </w:p>
        </w:tc>
      </w:tr>
      <w:tr w:rsidR="009F3E85" w:rsidRPr="009F3E85" w14:paraId="7FDA8738" w14:textId="77777777" w:rsidTr="00E10389">
        <w:trPr>
          <w:trHeight w:val="896"/>
        </w:trPr>
        <w:tc>
          <w:tcPr>
            <w:tcW w:w="2027" w:type="pct"/>
          </w:tcPr>
          <w:p w14:paraId="281C63ED" w14:textId="77777777" w:rsidR="009F3E85" w:rsidRPr="00E562C9" w:rsidRDefault="009F3E85" w:rsidP="009F3E85">
            <w:pPr>
              <w:spacing w:after="200"/>
              <w:rPr>
                <w:bCs/>
                <w:iCs/>
              </w:rPr>
            </w:pPr>
            <w:r w:rsidRPr="00E562C9">
              <w:rPr>
                <w:bCs/>
                <w:iCs/>
              </w:rPr>
              <w:t>- давать оценку историческим событиям и явлениям, деятельности исторических личностей;</w:t>
            </w:r>
          </w:p>
          <w:p w14:paraId="6432443A" w14:textId="77777777" w:rsidR="009F3E85" w:rsidRPr="00E562C9" w:rsidRDefault="009F3E85" w:rsidP="009F3E85">
            <w:pPr>
              <w:spacing w:after="200"/>
              <w:rPr>
                <w:bCs/>
                <w:iCs/>
              </w:rPr>
            </w:pPr>
          </w:p>
        </w:tc>
        <w:tc>
          <w:tcPr>
            <w:tcW w:w="1507" w:type="pct"/>
          </w:tcPr>
          <w:p w14:paraId="777049B2" w14:textId="77777777" w:rsidR="009F3E85" w:rsidRPr="00E562C9" w:rsidRDefault="009F3E85" w:rsidP="009F3E85">
            <w:pPr>
              <w:spacing w:after="200"/>
              <w:rPr>
                <w:bCs/>
                <w:iCs/>
              </w:rPr>
            </w:pPr>
            <w:r w:rsidRPr="00E562C9">
              <w:rPr>
                <w:bCs/>
                <w:iCs/>
              </w:rPr>
              <w:t>имеет собственное мнение по историческим событиям и действиям исторических личностей, владеет информацией по развитию России в разных областях и влияние других государств</w:t>
            </w:r>
          </w:p>
        </w:tc>
        <w:tc>
          <w:tcPr>
            <w:tcW w:w="1466" w:type="pct"/>
            <w:vMerge/>
          </w:tcPr>
          <w:p w14:paraId="29C82FB2" w14:textId="77777777" w:rsidR="009F3E85" w:rsidRPr="00E562C9" w:rsidRDefault="009F3E85" w:rsidP="009F3E85">
            <w:pPr>
              <w:spacing w:after="200"/>
              <w:rPr>
                <w:bCs/>
                <w:iCs/>
              </w:rPr>
            </w:pPr>
          </w:p>
        </w:tc>
      </w:tr>
    </w:tbl>
    <w:p w14:paraId="517F4A39" w14:textId="77777777" w:rsidR="00A67CF5" w:rsidRDefault="00A67CF5" w:rsidP="009F3E85">
      <w:pPr>
        <w:spacing w:after="200" w:line="276" w:lineRule="auto"/>
        <w:jc w:val="right"/>
        <w:rPr>
          <w:b/>
        </w:rPr>
        <w:sectPr w:rsidR="00A67CF5" w:rsidSect="00882920">
          <w:pgSz w:w="11906" w:h="16838"/>
          <w:pgMar w:top="1134" w:right="851" w:bottom="1134" w:left="1701" w:header="709" w:footer="170" w:gutter="0"/>
          <w:cols w:space="720"/>
          <w:docGrid w:linePitch="326"/>
        </w:sectPr>
      </w:pPr>
    </w:p>
    <w:p w14:paraId="35B7E1AF" w14:textId="5D84FA32" w:rsidR="009F3E85" w:rsidRPr="00C717FC" w:rsidRDefault="009F3E85" w:rsidP="00C717FC">
      <w:pPr>
        <w:pStyle w:val="afffffd"/>
        <w:jc w:val="right"/>
        <w:rPr>
          <w:rFonts w:ascii="Times New Roman" w:hAnsi="Times New Roman"/>
          <w:b/>
          <w:bCs/>
        </w:rPr>
      </w:pPr>
      <w:bookmarkStart w:id="275" w:name="_Toc149059479"/>
      <w:r w:rsidRPr="00C717FC">
        <w:rPr>
          <w:rFonts w:ascii="Times New Roman" w:hAnsi="Times New Roman"/>
          <w:b/>
          <w:bCs/>
        </w:rPr>
        <w:t>Приложение 2.2</w:t>
      </w:r>
      <w:bookmarkEnd w:id="275"/>
    </w:p>
    <w:p w14:paraId="29A837B9" w14:textId="77777777" w:rsidR="002102D2" w:rsidRPr="007C20E2" w:rsidRDefault="002102D2" w:rsidP="002102D2">
      <w:pPr>
        <w:spacing w:line="276" w:lineRule="auto"/>
        <w:jc w:val="right"/>
        <w:rPr>
          <w:b/>
        </w:rPr>
      </w:pPr>
      <w:r w:rsidRPr="007C20E2">
        <w:rPr>
          <w:b/>
        </w:rPr>
        <w:t xml:space="preserve">к ПОП по специальности </w:t>
      </w:r>
    </w:p>
    <w:p w14:paraId="356E753F" w14:textId="77777777" w:rsidR="002102D2" w:rsidRPr="007C20E2" w:rsidRDefault="002102D2" w:rsidP="002102D2">
      <w:pPr>
        <w:spacing w:after="200" w:line="276" w:lineRule="auto"/>
        <w:jc w:val="right"/>
        <w:rPr>
          <w:b/>
          <w:i/>
        </w:rPr>
      </w:pPr>
      <w:r w:rsidRPr="007C20E2">
        <w:rPr>
          <w:b/>
        </w:rPr>
        <w:t>51.02.02 Социально-культурная деятельность (по видам)</w:t>
      </w:r>
    </w:p>
    <w:p w14:paraId="010192AB" w14:textId="77777777" w:rsidR="009F3E85" w:rsidRPr="007C20E2" w:rsidRDefault="009F3E85" w:rsidP="009F3E85">
      <w:pPr>
        <w:spacing w:after="200" w:line="276" w:lineRule="auto"/>
        <w:jc w:val="center"/>
        <w:rPr>
          <w:b/>
          <w:i/>
        </w:rPr>
      </w:pPr>
    </w:p>
    <w:p w14:paraId="34646B76" w14:textId="77777777" w:rsidR="009F3E85" w:rsidRPr="009F3E85" w:rsidRDefault="009F3E85" w:rsidP="009F3E85">
      <w:pPr>
        <w:spacing w:after="200" w:line="276" w:lineRule="auto"/>
        <w:jc w:val="center"/>
        <w:rPr>
          <w:b/>
          <w:i/>
          <w:sz w:val="22"/>
          <w:szCs w:val="22"/>
        </w:rPr>
      </w:pPr>
    </w:p>
    <w:p w14:paraId="0B7B5055" w14:textId="77777777" w:rsidR="009F3E85" w:rsidRPr="009F3E85" w:rsidRDefault="009F3E85" w:rsidP="009F3E85">
      <w:pPr>
        <w:spacing w:after="200" w:line="276" w:lineRule="auto"/>
        <w:jc w:val="center"/>
        <w:rPr>
          <w:b/>
          <w:i/>
          <w:sz w:val="22"/>
          <w:szCs w:val="22"/>
        </w:rPr>
      </w:pPr>
    </w:p>
    <w:p w14:paraId="14C59048" w14:textId="77777777" w:rsidR="009F3E85" w:rsidRPr="009F3E85" w:rsidRDefault="009F3E85" w:rsidP="009F3E85">
      <w:pPr>
        <w:spacing w:after="200" w:line="276" w:lineRule="auto"/>
        <w:jc w:val="center"/>
        <w:rPr>
          <w:b/>
          <w:i/>
          <w:sz w:val="22"/>
          <w:szCs w:val="22"/>
        </w:rPr>
      </w:pPr>
    </w:p>
    <w:p w14:paraId="7A3CC93F" w14:textId="77777777" w:rsidR="009F3E85" w:rsidRPr="009F3E85" w:rsidRDefault="009F3E85" w:rsidP="009F3E85">
      <w:pPr>
        <w:spacing w:after="200" w:line="276" w:lineRule="auto"/>
        <w:jc w:val="center"/>
        <w:rPr>
          <w:b/>
          <w:i/>
          <w:sz w:val="22"/>
          <w:szCs w:val="22"/>
        </w:rPr>
      </w:pPr>
    </w:p>
    <w:p w14:paraId="09016918" w14:textId="77777777" w:rsidR="009F3E85" w:rsidRPr="009F3E85" w:rsidRDefault="009F3E85" w:rsidP="009F3E85">
      <w:pPr>
        <w:spacing w:after="200" w:line="276" w:lineRule="auto"/>
        <w:jc w:val="center"/>
        <w:rPr>
          <w:b/>
          <w:i/>
          <w:sz w:val="22"/>
          <w:szCs w:val="22"/>
        </w:rPr>
      </w:pPr>
    </w:p>
    <w:p w14:paraId="16296881" w14:textId="77777777" w:rsidR="009F3E85" w:rsidRPr="009F3E85" w:rsidRDefault="009F3E85" w:rsidP="009F3E85">
      <w:pPr>
        <w:spacing w:after="200" w:line="276" w:lineRule="auto"/>
        <w:jc w:val="center"/>
        <w:rPr>
          <w:b/>
          <w:i/>
          <w:sz w:val="22"/>
          <w:szCs w:val="22"/>
        </w:rPr>
      </w:pPr>
    </w:p>
    <w:p w14:paraId="4D9AEBD6" w14:textId="77777777" w:rsidR="009F3E85" w:rsidRPr="009F3E85" w:rsidRDefault="009F3E85" w:rsidP="009F3E85">
      <w:pPr>
        <w:spacing w:after="200" w:line="276" w:lineRule="auto"/>
        <w:jc w:val="center"/>
        <w:rPr>
          <w:b/>
          <w:i/>
          <w:sz w:val="22"/>
          <w:szCs w:val="22"/>
        </w:rPr>
      </w:pPr>
    </w:p>
    <w:p w14:paraId="4B565BD0" w14:textId="77777777" w:rsidR="009F3E85" w:rsidRPr="009F3E85" w:rsidRDefault="009F3E85" w:rsidP="009F3E85">
      <w:pPr>
        <w:spacing w:after="200" w:line="276" w:lineRule="auto"/>
        <w:jc w:val="center"/>
        <w:rPr>
          <w:b/>
          <w:i/>
          <w:sz w:val="22"/>
          <w:szCs w:val="22"/>
        </w:rPr>
      </w:pPr>
    </w:p>
    <w:p w14:paraId="4B0D2A0E" w14:textId="77777777" w:rsidR="009F3E85" w:rsidRPr="00C717FC" w:rsidRDefault="009F3E85" w:rsidP="00C717FC">
      <w:pPr>
        <w:pStyle w:val="afffffd"/>
        <w:rPr>
          <w:rFonts w:ascii="Times New Roman" w:hAnsi="Times New Roman"/>
          <w:b/>
          <w:bCs/>
        </w:rPr>
      </w:pPr>
      <w:bookmarkStart w:id="276" w:name="_Toc149059480"/>
      <w:r w:rsidRPr="00C717FC">
        <w:rPr>
          <w:rFonts w:ascii="Times New Roman" w:hAnsi="Times New Roman"/>
          <w:b/>
          <w:bCs/>
        </w:rPr>
        <w:t>П</w:t>
      </w:r>
      <w:r w:rsidRPr="00C717FC">
        <w:rPr>
          <w:rStyle w:val="afffffe"/>
          <w:rFonts w:ascii="Times New Roman" w:hAnsi="Times New Roman"/>
          <w:b/>
          <w:bCs/>
        </w:rPr>
        <w:t>РИМЕРНАЯ РАБОЧАЯ ПРОГРАММА УЧЕБНОЙ ДИСЦИПЛИНЫ</w:t>
      </w:r>
      <w:bookmarkEnd w:id="276"/>
    </w:p>
    <w:p w14:paraId="53133FB7" w14:textId="77777777" w:rsidR="009F3E85" w:rsidRPr="00A67CF5" w:rsidRDefault="009F3E85" w:rsidP="009F3E85">
      <w:pPr>
        <w:spacing w:after="200" w:line="276" w:lineRule="auto"/>
        <w:jc w:val="center"/>
        <w:rPr>
          <w:b/>
          <w:iCs/>
          <w:sz w:val="22"/>
          <w:szCs w:val="22"/>
          <w:u w:val="single"/>
        </w:rPr>
      </w:pPr>
    </w:p>
    <w:p w14:paraId="24802726" w14:textId="4AB421A5" w:rsidR="009F3E85" w:rsidRPr="00C717FC" w:rsidRDefault="00A67CF5" w:rsidP="00C717FC">
      <w:pPr>
        <w:pStyle w:val="afffffd"/>
        <w:rPr>
          <w:rFonts w:ascii="Times New Roman" w:hAnsi="Times New Roman"/>
          <w:b/>
          <w:bCs/>
        </w:rPr>
      </w:pPr>
      <w:bookmarkStart w:id="277" w:name="_Toc149059481"/>
      <w:r w:rsidRPr="00C717FC">
        <w:rPr>
          <w:rFonts w:ascii="Times New Roman" w:hAnsi="Times New Roman"/>
          <w:b/>
          <w:bCs/>
        </w:rPr>
        <w:t>«СГ.02 ИНОСТРАННЫЙ ЯЗЫК В ПРОФЕССИОНАЛЬНОЙ ДЕЯТЕЛЬНОСТИ»</w:t>
      </w:r>
      <w:bookmarkEnd w:id="277"/>
    </w:p>
    <w:p w14:paraId="636AA436" w14:textId="77777777" w:rsidR="009F3E85" w:rsidRPr="009F3E85" w:rsidRDefault="009F3E85" w:rsidP="009F3E85">
      <w:pPr>
        <w:spacing w:after="200" w:line="276" w:lineRule="auto"/>
        <w:jc w:val="center"/>
        <w:rPr>
          <w:b/>
          <w:i/>
          <w:sz w:val="28"/>
          <w:szCs w:val="28"/>
        </w:rPr>
      </w:pPr>
    </w:p>
    <w:p w14:paraId="0D2A896E" w14:textId="77777777" w:rsidR="009F3E85" w:rsidRPr="009F3E85" w:rsidRDefault="009F3E85" w:rsidP="009F3E85">
      <w:pPr>
        <w:spacing w:after="200" w:line="276" w:lineRule="auto"/>
        <w:rPr>
          <w:b/>
          <w:i/>
          <w:sz w:val="22"/>
          <w:szCs w:val="22"/>
        </w:rPr>
      </w:pPr>
    </w:p>
    <w:p w14:paraId="33E70453" w14:textId="77777777" w:rsidR="009F3E85" w:rsidRPr="009F3E85" w:rsidRDefault="009F3E85" w:rsidP="009F3E85">
      <w:pPr>
        <w:spacing w:after="200" w:line="276" w:lineRule="auto"/>
        <w:rPr>
          <w:b/>
          <w:i/>
          <w:sz w:val="22"/>
          <w:szCs w:val="22"/>
        </w:rPr>
      </w:pPr>
    </w:p>
    <w:p w14:paraId="409DA2F1" w14:textId="77777777" w:rsidR="009F3E85" w:rsidRPr="009F3E85" w:rsidRDefault="009F3E85" w:rsidP="009F3E85">
      <w:pPr>
        <w:spacing w:after="200" w:line="276" w:lineRule="auto"/>
        <w:rPr>
          <w:b/>
          <w:i/>
          <w:sz w:val="22"/>
          <w:szCs w:val="22"/>
        </w:rPr>
      </w:pPr>
    </w:p>
    <w:p w14:paraId="7A80D9A1" w14:textId="77777777" w:rsidR="009F3E85" w:rsidRPr="009F3E85" w:rsidRDefault="009F3E85" w:rsidP="009F3E85">
      <w:pPr>
        <w:spacing w:after="200" w:line="276" w:lineRule="auto"/>
        <w:rPr>
          <w:b/>
          <w:i/>
          <w:sz w:val="22"/>
          <w:szCs w:val="22"/>
        </w:rPr>
      </w:pPr>
    </w:p>
    <w:p w14:paraId="3C29ECC6" w14:textId="77777777" w:rsidR="009F3E85" w:rsidRPr="009F3E85" w:rsidRDefault="009F3E85" w:rsidP="009F3E85">
      <w:pPr>
        <w:spacing w:after="200" w:line="276" w:lineRule="auto"/>
        <w:rPr>
          <w:b/>
          <w:i/>
          <w:sz w:val="22"/>
          <w:szCs w:val="22"/>
        </w:rPr>
      </w:pPr>
    </w:p>
    <w:p w14:paraId="2F6D485D" w14:textId="77777777" w:rsidR="009F3E85" w:rsidRPr="009F3E85" w:rsidRDefault="009F3E85" w:rsidP="009F3E85">
      <w:pPr>
        <w:spacing w:after="200" w:line="276" w:lineRule="auto"/>
        <w:rPr>
          <w:b/>
          <w:i/>
          <w:sz w:val="22"/>
          <w:szCs w:val="22"/>
        </w:rPr>
      </w:pPr>
    </w:p>
    <w:p w14:paraId="0E7DE8DC" w14:textId="77777777" w:rsidR="009F3E85" w:rsidRPr="009F3E85" w:rsidRDefault="009F3E85" w:rsidP="009F3E85">
      <w:pPr>
        <w:spacing w:after="200" w:line="276" w:lineRule="auto"/>
        <w:rPr>
          <w:b/>
          <w:i/>
          <w:sz w:val="22"/>
          <w:szCs w:val="22"/>
        </w:rPr>
      </w:pPr>
    </w:p>
    <w:p w14:paraId="0F5B07EE" w14:textId="77777777" w:rsidR="009F3E85" w:rsidRPr="009F3E85" w:rsidRDefault="009F3E85" w:rsidP="009F3E85">
      <w:pPr>
        <w:spacing w:after="200" w:line="276" w:lineRule="auto"/>
        <w:rPr>
          <w:b/>
          <w:i/>
          <w:sz w:val="22"/>
          <w:szCs w:val="22"/>
        </w:rPr>
      </w:pPr>
    </w:p>
    <w:p w14:paraId="324BFE4B" w14:textId="77777777" w:rsidR="009F3E85" w:rsidRPr="009F3E85" w:rsidRDefault="009F3E85" w:rsidP="009F3E85">
      <w:pPr>
        <w:spacing w:after="200" w:line="276" w:lineRule="auto"/>
        <w:rPr>
          <w:b/>
          <w:i/>
          <w:sz w:val="22"/>
          <w:szCs w:val="22"/>
        </w:rPr>
      </w:pPr>
    </w:p>
    <w:p w14:paraId="28674C01" w14:textId="77777777" w:rsidR="009F3E85" w:rsidRPr="009F3E85" w:rsidRDefault="009F3E85" w:rsidP="009F3E85">
      <w:pPr>
        <w:spacing w:after="200" w:line="276" w:lineRule="auto"/>
        <w:rPr>
          <w:b/>
          <w:i/>
          <w:sz w:val="22"/>
          <w:szCs w:val="22"/>
        </w:rPr>
      </w:pPr>
    </w:p>
    <w:p w14:paraId="1DDB8427" w14:textId="77777777" w:rsidR="009F3E85" w:rsidRPr="009F3E85" w:rsidRDefault="009F3E85" w:rsidP="009F3E85">
      <w:pPr>
        <w:spacing w:after="200" w:line="276" w:lineRule="auto"/>
        <w:rPr>
          <w:b/>
          <w:i/>
          <w:sz w:val="22"/>
          <w:szCs w:val="22"/>
        </w:rPr>
      </w:pPr>
    </w:p>
    <w:p w14:paraId="09699214" w14:textId="77777777" w:rsidR="009F3E85" w:rsidRPr="009F3E85" w:rsidRDefault="009F3E85" w:rsidP="009F3E85">
      <w:pPr>
        <w:spacing w:after="200" w:line="276" w:lineRule="auto"/>
        <w:rPr>
          <w:b/>
          <w:i/>
          <w:sz w:val="22"/>
          <w:szCs w:val="22"/>
        </w:rPr>
      </w:pPr>
    </w:p>
    <w:p w14:paraId="3215CECD" w14:textId="211571E6" w:rsidR="009F3E85" w:rsidRPr="007C20E2" w:rsidRDefault="009F3E85" w:rsidP="009F3E85">
      <w:pPr>
        <w:spacing w:after="200" w:line="276" w:lineRule="auto"/>
        <w:jc w:val="center"/>
        <w:rPr>
          <w:b/>
          <w:iCs/>
          <w:vertAlign w:val="superscript"/>
        </w:rPr>
      </w:pPr>
      <w:r w:rsidRPr="007C20E2">
        <w:rPr>
          <w:b/>
          <w:bCs/>
          <w:iCs/>
        </w:rPr>
        <w:t>202</w:t>
      </w:r>
      <w:r w:rsidR="007C20E2" w:rsidRPr="007C20E2">
        <w:rPr>
          <w:b/>
          <w:bCs/>
          <w:iCs/>
        </w:rPr>
        <w:t>3</w:t>
      </w:r>
      <w:r w:rsidRPr="007C20E2">
        <w:rPr>
          <w:b/>
          <w:bCs/>
          <w:iCs/>
        </w:rPr>
        <w:t xml:space="preserve"> г.</w:t>
      </w:r>
      <w:r w:rsidRPr="007C20E2">
        <w:rPr>
          <w:b/>
          <w:bCs/>
          <w:iCs/>
          <w:sz w:val="22"/>
          <w:szCs w:val="22"/>
        </w:rPr>
        <w:br w:type="page"/>
      </w:r>
    </w:p>
    <w:p w14:paraId="47A9CC4B" w14:textId="77777777" w:rsidR="007C20E2" w:rsidRPr="00866EA1" w:rsidRDefault="007C20E2" w:rsidP="007C20E2">
      <w:pPr>
        <w:jc w:val="center"/>
        <w:rPr>
          <w:b/>
        </w:rPr>
      </w:pPr>
      <w:r w:rsidRPr="00866EA1">
        <w:rPr>
          <w:b/>
        </w:rPr>
        <w:t>СОДЕРЖАНИЕ</w:t>
      </w:r>
    </w:p>
    <w:p w14:paraId="580F2B97" w14:textId="77777777" w:rsidR="007C20E2" w:rsidRPr="00866EA1" w:rsidRDefault="007C20E2" w:rsidP="007C20E2">
      <w:pPr>
        <w:rPr>
          <w:b/>
          <w:i/>
        </w:rPr>
      </w:pPr>
    </w:p>
    <w:tbl>
      <w:tblPr>
        <w:tblW w:w="0" w:type="auto"/>
        <w:tblLook w:val="01E0" w:firstRow="1" w:lastRow="1" w:firstColumn="1" w:lastColumn="1" w:noHBand="0" w:noVBand="0"/>
      </w:tblPr>
      <w:tblGrid>
        <w:gridCol w:w="7501"/>
        <w:gridCol w:w="1854"/>
      </w:tblGrid>
      <w:tr w:rsidR="007C20E2" w:rsidRPr="00866EA1" w14:paraId="47B516C1" w14:textId="77777777" w:rsidTr="002A31F7">
        <w:tc>
          <w:tcPr>
            <w:tcW w:w="7501" w:type="dxa"/>
          </w:tcPr>
          <w:p w14:paraId="59083198" w14:textId="77777777" w:rsidR="007C20E2" w:rsidRPr="00866EA1" w:rsidRDefault="007C20E2" w:rsidP="00234C19">
            <w:pPr>
              <w:numPr>
                <w:ilvl w:val="0"/>
                <w:numId w:val="54"/>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2A638A15" w14:textId="77777777" w:rsidR="007C20E2" w:rsidRPr="00866EA1" w:rsidRDefault="007C20E2" w:rsidP="002A31F7">
            <w:pPr>
              <w:rPr>
                <w:b/>
              </w:rPr>
            </w:pPr>
          </w:p>
        </w:tc>
      </w:tr>
      <w:tr w:rsidR="007C20E2" w:rsidRPr="00866EA1" w14:paraId="02D39BE7" w14:textId="77777777" w:rsidTr="002A31F7">
        <w:tc>
          <w:tcPr>
            <w:tcW w:w="7501" w:type="dxa"/>
          </w:tcPr>
          <w:p w14:paraId="0936BCC3" w14:textId="77777777" w:rsidR="007C20E2" w:rsidRPr="00866EA1" w:rsidRDefault="007C20E2" w:rsidP="00234C19">
            <w:pPr>
              <w:numPr>
                <w:ilvl w:val="0"/>
                <w:numId w:val="54"/>
              </w:numPr>
              <w:suppressAutoHyphens/>
              <w:spacing w:after="200" w:line="276" w:lineRule="auto"/>
              <w:rPr>
                <w:b/>
              </w:rPr>
            </w:pPr>
            <w:r w:rsidRPr="00866EA1">
              <w:rPr>
                <w:b/>
              </w:rPr>
              <w:t>СТРУКТУРА И СОДЕРЖАНИЕ УЧЕБНОЙ ДИСЦИПЛИНЫ</w:t>
            </w:r>
          </w:p>
          <w:p w14:paraId="13F445BB" w14:textId="77777777" w:rsidR="007C20E2" w:rsidRPr="00866EA1" w:rsidRDefault="007C20E2" w:rsidP="00234C19">
            <w:pPr>
              <w:numPr>
                <w:ilvl w:val="0"/>
                <w:numId w:val="54"/>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1D23D5F3" w14:textId="77777777" w:rsidR="007C20E2" w:rsidRPr="00866EA1" w:rsidRDefault="007C20E2" w:rsidP="002A31F7">
            <w:pPr>
              <w:ind w:left="644"/>
              <w:rPr>
                <w:b/>
              </w:rPr>
            </w:pPr>
          </w:p>
        </w:tc>
      </w:tr>
      <w:tr w:rsidR="007C20E2" w:rsidRPr="00866EA1" w14:paraId="6D77D020" w14:textId="77777777" w:rsidTr="002A31F7">
        <w:tc>
          <w:tcPr>
            <w:tcW w:w="7501" w:type="dxa"/>
          </w:tcPr>
          <w:p w14:paraId="0B10B17B" w14:textId="77777777" w:rsidR="007C20E2" w:rsidRPr="00866EA1" w:rsidRDefault="007C20E2" w:rsidP="00234C19">
            <w:pPr>
              <w:numPr>
                <w:ilvl w:val="0"/>
                <w:numId w:val="54"/>
              </w:numPr>
              <w:suppressAutoHyphens/>
              <w:spacing w:after="200" w:line="276" w:lineRule="auto"/>
              <w:rPr>
                <w:b/>
              </w:rPr>
            </w:pPr>
            <w:r w:rsidRPr="00866EA1">
              <w:rPr>
                <w:b/>
              </w:rPr>
              <w:t>КОНТРОЛЬ И ОЦЕНКА РЕЗУЛЬТАТОВ ОСВОЕНИЯ УЧЕБНОЙ ДИСЦИПЛИНЫ</w:t>
            </w:r>
          </w:p>
          <w:p w14:paraId="1A7576E2" w14:textId="77777777" w:rsidR="007C20E2" w:rsidRPr="00866EA1" w:rsidRDefault="007C20E2" w:rsidP="002A31F7">
            <w:pPr>
              <w:suppressAutoHyphens/>
              <w:rPr>
                <w:b/>
              </w:rPr>
            </w:pPr>
          </w:p>
        </w:tc>
        <w:tc>
          <w:tcPr>
            <w:tcW w:w="1854" w:type="dxa"/>
          </w:tcPr>
          <w:p w14:paraId="275E733E" w14:textId="77777777" w:rsidR="007C20E2" w:rsidRPr="00866EA1" w:rsidRDefault="007C20E2" w:rsidP="002A31F7">
            <w:pPr>
              <w:rPr>
                <w:b/>
              </w:rPr>
            </w:pPr>
          </w:p>
        </w:tc>
      </w:tr>
    </w:tbl>
    <w:p w14:paraId="7A0AD120" w14:textId="4484BE41" w:rsidR="009F3E85" w:rsidRPr="009F3E85" w:rsidRDefault="009F3E85" w:rsidP="00B30E82">
      <w:pPr>
        <w:numPr>
          <w:ilvl w:val="0"/>
          <w:numId w:val="6"/>
        </w:numPr>
        <w:suppressAutoHyphens/>
        <w:spacing w:after="200" w:line="276" w:lineRule="auto"/>
        <w:jc w:val="center"/>
        <w:rPr>
          <w:b/>
        </w:rPr>
      </w:pP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0C05A619"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9F3E85">
        <w:rPr>
          <w:b/>
        </w:rPr>
        <w:t>««СГ.02 Иностранный язык в профессиональной деятельности»</w:t>
      </w:r>
    </w:p>
    <w:p w14:paraId="4FC1CF18"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5932A688"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072B8EF2"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Особое значение дисциплина имеет при формировании и развитии ОК 09.</w:t>
      </w:r>
      <w:r w:rsidRPr="009F3E85">
        <w:rPr>
          <w:i/>
        </w:rPr>
        <w:t>.</w:t>
      </w:r>
    </w:p>
    <w:p w14:paraId="2D177DBB"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793F4207" w14:textId="77777777" w:rsidR="009F3E85" w:rsidRPr="009F3E85" w:rsidRDefault="009F3E85" w:rsidP="009F3E85">
      <w:pPr>
        <w:spacing w:line="276" w:lineRule="auto"/>
        <w:ind w:firstLine="709"/>
        <w:rPr>
          <w:b/>
        </w:rPr>
      </w:pPr>
      <w:r w:rsidRPr="009F3E85">
        <w:rPr>
          <w:b/>
        </w:rPr>
        <w:t>1.2. Цель и планируемые результаты освоения дисциплины:</w:t>
      </w:r>
    </w:p>
    <w:p w14:paraId="0AD4F13F" w14:textId="77777777" w:rsidR="009F3E85" w:rsidRPr="009F3E85" w:rsidRDefault="009F3E85" w:rsidP="009F3E85">
      <w:pPr>
        <w:suppressAutoHyphens/>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881C9D" w14:paraId="3FB475AE" w14:textId="77777777" w:rsidTr="00E10389">
        <w:trPr>
          <w:trHeight w:val="649"/>
        </w:trPr>
        <w:tc>
          <w:tcPr>
            <w:tcW w:w="1589" w:type="dxa"/>
            <w:hideMark/>
          </w:tcPr>
          <w:p w14:paraId="2637A42D" w14:textId="77777777" w:rsidR="009F3E85" w:rsidRPr="00881C9D" w:rsidRDefault="009F3E85" w:rsidP="009F3E85">
            <w:pPr>
              <w:suppressAutoHyphens/>
              <w:jc w:val="center"/>
              <w:rPr>
                <w:b/>
                <w:bCs/>
              </w:rPr>
            </w:pPr>
            <w:r w:rsidRPr="00881C9D">
              <w:rPr>
                <w:b/>
                <w:bCs/>
              </w:rPr>
              <w:t xml:space="preserve">Код </w:t>
            </w:r>
          </w:p>
          <w:p w14:paraId="3FA22538" w14:textId="77777777" w:rsidR="009F3E85" w:rsidRPr="00881C9D" w:rsidRDefault="009F3E85" w:rsidP="009F3E85">
            <w:pPr>
              <w:suppressAutoHyphens/>
              <w:jc w:val="center"/>
              <w:rPr>
                <w:b/>
                <w:bCs/>
              </w:rPr>
            </w:pPr>
            <w:r w:rsidRPr="00881C9D">
              <w:rPr>
                <w:b/>
                <w:bCs/>
              </w:rPr>
              <w:t>ПК, ОК</w:t>
            </w:r>
          </w:p>
        </w:tc>
        <w:tc>
          <w:tcPr>
            <w:tcW w:w="3764" w:type="dxa"/>
            <w:hideMark/>
          </w:tcPr>
          <w:p w14:paraId="4A7AAB23" w14:textId="77777777" w:rsidR="009F3E85" w:rsidRPr="00881C9D" w:rsidRDefault="009F3E85" w:rsidP="009F3E85">
            <w:pPr>
              <w:suppressAutoHyphens/>
              <w:jc w:val="center"/>
              <w:rPr>
                <w:b/>
                <w:bCs/>
              </w:rPr>
            </w:pPr>
            <w:r w:rsidRPr="00881C9D">
              <w:rPr>
                <w:b/>
                <w:bCs/>
              </w:rPr>
              <w:t>Умения</w:t>
            </w:r>
          </w:p>
        </w:tc>
        <w:tc>
          <w:tcPr>
            <w:tcW w:w="3895" w:type="dxa"/>
            <w:hideMark/>
          </w:tcPr>
          <w:p w14:paraId="5F0436BA" w14:textId="77777777" w:rsidR="009F3E85" w:rsidRPr="00881C9D" w:rsidRDefault="009F3E85" w:rsidP="009F3E85">
            <w:pPr>
              <w:suppressAutoHyphens/>
              <w:jc w:val="center"/>
              <w:rPr>
                <w:b/>
                <w:bCs/>
              </w:rPr>
            </w:pPr>
            <w:r w:rsidRPr="00881C9D">
              <w:rPr>
                <w:b/>
                <w:bCs/>
              </w:rPr>
              <w:t>Знания</w:t>
            </w:r>
          </w:p>
        </w:tc>
      </w:tr>
      <w:tr w:rsidR="009F3E85" w:rsidRPr="00881C9D" w14:paraId="3551FBC9" w14:textId="77777777" w:rsidTr="00E10389">
        <w:trPr>
          <w:trHeight w:val="212"/>
        </w:trPr>
        <w:tc>
          <w:tcPr>
            <w:tcW w:w="1589" w:type="dxa"/>
          </w:tcPr>
          <w:p w14:paraId="09137493" w14:textId="77777777" w:rsidR="009F3E85" w:rsidRPr="00881C9D" w:rsidRDefault="009F3E85" w:rsidP="009F3E85">
            <w:pPr>
              <w:suppressAutoHyphens/>
              <w:jc w:val="center"/>
            </w:pPr>
            <w:r w:rsidRPr="00881C9D">
              <w:t>ОК 09</w:t>
            </w:r>
          </w:p>
        </w:tc>
        <w:tc>
          <w:tcPr>
            <w:tcW w:w="3764" w:type="dxa"/>
          </w:tcPr>
          <w:p w14:paraId="4A6BCF25" w14:textId="73FA0AA8" w:rsidR="009F3E85" w:rsidRPr="00321FAD" w:rsidRDefault="00CC1B65" w:rsidP="00BA1CAA">
            <w:pPr>
              <w:tabs>
                <w:tab w:val="left" w:pos="668"/>
              </w:tabs>
              <w:suppressAutoHyphens/>
              <w:ind w:firstLine="281"/>
              <w:jc w:val="both"/>
            </w:pPr>
            <w:r w:rsidRPr="00321FAD">
              <w:t xml:space="preserve">- </w:t>
            </w:r>
            <w:r w:rsidR="009F3E85" w:rsidRPr="00321FAD">
              <w:t xml:space="preserve">общаться (устно и письменно) на иностранном языке на профессиональные и повседневные темы; </w:t>
            </w:r>
          </w:p>
          <w:p w14:paraId="24F68A92" w14:textId="10223388" w:rsidR="009F3E85" w:rsidRPr="00321FAD" w:rsidRDefault="00CC1B65" w:rsidP="00BA1CAA">
            <w:pPr>
              <w:tabs>
                <w:tab w:val="left" w:pos="668"/>
              </w:tabs>
              <w:suppressAutoHyphens/>
              <w:ind w:firstLine="281"/>
              <w:jc w:val="both"/>
            </w:pPr>
            <w:r w:rsidRPr="00321FAD">
              <w:t xml:space="preserve">- </w:t>
            </w:r>
            <w:r w:rsidR="009F3E85" w:rsidRPr="00321FAD">
              <w:t xml:space="preserve">переводить (со словарем) иностранные тексты профессиональной </w:t>
            </w:r>
            <w:proofErr w:type="spellStart"/>
            <w:r w:rsidR="009F3E85" w:rsidRPr="00321FAD">
              <w:t>аправленности</w:t>
            </w:r>
            <w:proofErr w:type="spellEnd"/>
            <w:r w:rsidR="009F3E85" w:rsidRPr="00321FAD">
              <w:t>;</w:t>
            </w:r>
          </w:p>
          <w:p w14:paraId="3925013A" w14:textId="77777777" w:rsidR="00CC1B65" w:rsidRPr="00321FAD" w:rsidRDefault="00CC1B65" w:rsidP="00BA1CAA">
            <w:pPr>
              <w:tabs>
                <w:tab w:val="left" w:pos="668"/>
              </w:tabs>
              <w:suppressAutoHyphens/>
              <w:ind w:firstLine="281"/>
              <w:jc w:val="both"/>
            </w:pPr>
            <w:r w:rsidRPr="00321FAD">
              <w:t xml:space="preserve">- </w:t>
            </w:r>
            <w:r w:rsidR="009F3E85" w:rsidRPr="00321FAD">
              <w:t xml:space="preserve"> </w:t>
            </w:r>
            <w:r w:rsidRPr="00321FAD">
              <w:t xml:space="preserve">участвовать в диалогах на знакомые общие и профессиональные темы; </w:t>
            </w:r>
          </w:p>
          <w:p w14:paraId="5BACD900" w14:textId="77777777" w:rsidR="00CC1B65" w:rsidRPr="00321FAD" w:rsidRDefault="00CC1B65" w:rsidP="00BA1CAA">
            <w:pPr>
              <w:tabs>
                <w:tab w:val="left" w:pos="668"/>
              </w:tabs>
              <w:suppressAutoHyphens/>
              <w:ind w:firstLine="281"/>
              <w:jc w:val="both"/>
            </w:pPr>
            <w:r w:rsidRPr="00321FAD">
              <w:t xml:space="preserve">- строить простые высказывания о себе и о своей профессиональной деятельности; </w:t>
            </w:r>
          </w:p>
          <w:p w14:paraId="110DAC85" w14:textId="77777777" w:rsidR="00CC1B65" w:rsidRPr="00321FAD" w:rsidRDefault="00CC1B65" w:rsidP="00BA1CAA">
            <w:pPr>
              <w:tabs>
                <w:tab w:val="left" w:pos="668"/>
              </w:tabs>
              <w:suppressAutoHyphens/>
              <w:ind w:firstLine="281"/>
              <w:jc w:val="both"/>
            </w:pPr>
            <w:r w:rsidRPr="00321FAD">
              <w:t xml:space="preserve">- кратко обосновывать и объяснить свои действия (текущие и планируемые); </w:t>
            </w:r>
          </w:p>
          <w:p w14:paraId="212ECB7F" w14:textId="54A023C9" w:rsidR="009F3E85" w:rsidRPr="00321FAD" w:rsidRDefault="00CC1B65" w:rsidP="00BA1CAA">
            <w:pPr>
              <w:tabs>
                <w:tab w:val="left" w:pos="668"/>
              </w:tabs>
              <w:suppressAutoHyphens/>
              <w:ind w:firstLine="281"/>
              <w:jc w:val="both"/>
            </w:pPr>
            <w:r w:rsidRPr="00321FAD">
              <w:t>- писать простые связные сообщения на знакомые или интересующие профессиональные темы;</w:t>
            </w:r>
          </w:p>
        </w:tc>
        <w:tc>
          <w:tcPr>
            <w:tcW w:w="3895" w:type="dxa"/>
          </w:tcPr>
          <w:p w14:paraId="62320104" w14:textId="62C511C4" w:rsidR="00CC1B65" w:rsidRPr="00321FAD" w:rsidRDefault="00CC1B65" w:rsidP="00BA1CAA">
            <w:pPr>
              <w:suppressAutoHyphens/>
              <w:ind w:firstLine="346"/>
              <w:jc w:val="both"/>
            </w:pPr>
            <w:r w:rsidRPr="00321FAD">
              <w:t xml:space="preserve">- правила построения простых и сложных предложений на профессиональные темы; </w:t>
            </w:r>
          </w:p>
          <w:p w14:paraId="335DF29C" w14:textId="77777777" w:rsidR="00CC1B65" w:rsidRPr="00321FAD" w:rsidRDefault="00CC1B65" w:rsidP="00BA1CAA">
            <w:pPr>
              <w:suppressAutoHyphens/>
              <w:ind w:firstLine="346"/>
              <w:jc w:val="both"/>
            </w:pPr>
            <w:r w:rsidRPr="00321FAD">
              <w:t xml:space="preserve">- основные общеупотребительные глаголы (бытовая и профессиональная лексика); </w:t>
            </w:r>
          </w:p>
          <w:p w14:paraId="363123B0" w14:textId="77777777" w:rsidR="00CC1B65" w:rsidRPr="00321FAD" w:rsidRDefault="00CC1B65" w:rsidP="00BA1CAA">
            <w:pPr>
              <w:suppressAutoHyphens/>
              <w:ind w:firstLine="346"/>
              <w:jc w:val="both"/>
            </w:pPr>
            <w:r w:rsidRPr="00321FAD">
              <w:t xml:space="preserve">- лексический минимум, относящийся к описанию предметов, средств и процессов профессиональной деятельности; </w:t>
            </w:r>
          </w:p>
          <w:p w14:paraId="1632E8B0" w14:textId="77777777" w:rsidR="00CC1B65" w:rsidRPr="00321FAD" w:rsidRDefault="00CC1B65" w:rsidP="00BA1CAA">
            <w:pPr>
              <w:suppressAutoHyphens/>
              <w:ind w:firstLine="346"/>
              <w:jc w:val="both"/>
            </w:pPr>
            <w:r w:rsidRPr="00321FAD">
              <w:t xml:space="preserve">- особенности произношения; </w:t>
            </w:r>
          </w:p>
          <w:p w14:paraId="34F1A4F4" w14:textId="3A1561EF" w:rsidR="009F3E85" w:rsidRPr="00321FAD" w:rsidRDefault="00CC1B65" w:rsidP="00BA1CAA">
            <w:pPr>
              <w:suppressAutoHyphens/>
              <w:ind w:firstLine="346"/>
              <w:jc w:val="both"/>
            </w:pPr>
            <w:r w:rsidRPr="00321FAD">
              <w:t>- правила чтения текстов профессиональной направленности;</w:t>
            </w:r>
          </w:p>
        </w:tc>
      </w:tr>
    </w:tbl>
    <w:p w14:paraId="25350B03" w14:textId="77777777" w:rsidR="009F3E85" w:rsidRPr="009F3E85" w:rsidRDefault="009F3E85" w:rsidP="009F3E85">
      <w:pPr>
        <w:suppressAutoHyphens/>
        <w:spacing w:after="240"/>
        <w:ind w:firstLine="709"/>
        <w:rPr>
          <w:b/>
          <w:sz w:val="22"/>
          <w:szCs w:val="22"/>
        </w:rPr>
      </w:pPr>
    </w:p>
    <w:p w14:paraId="7EF44661"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7C3D04B3"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F3E85" w:rsidRPr="009F3E85" w14:paraId="6A97AC91" w14:textId="77777777" w:rsidTr="000C0C0C">
        <w:trPr>
          <w:trHeight w:val="490"/>
        </w:trPr>
        <w:tc>
          <w:tcPr>
            <w:tcW w:w="3685" w:type="pct"/>
            <w:vAlign w:val="center"/>
          </w:tcPr>
          <w:p w14:paraId="4BEA44D5" w14:textId="77777777" w:rsidR="009F3E85" w:rsidRPr="009F3E85" w:rsidRDefault="009F3E85" w:rsidP="000C0C0C">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755F7851" w14:textId="77777777" w:rsidR="009F3E85" w:rsidRPr="009F3E85" w:rsidRDefault="009F3E85" w:rsidP="000C0C0C">
            <w:pPr>
              <w:suppressAutoHyphens/>
              <w:spacing w:after="200" w:line="276" w:lineRule="auto"/>
              <w:rPr>
                <w:b/>
                <w:iCs/>
                <w:sz w:val="22"/>
                <w:szCs w:val="22"/>
              </w:rPr>
            </w:pPr>
            <w:r w:rsidRPr="009F3E85">
              <w:rPr>
                <w:b/>
                <w:iCs/>
                <w:sz w:val="22"/>
                <w:szCs w:val="22"/>
              </w:rPr>
              <w:t>Объем в часах</w:t>
            </w:r>
          </w:p>
        </w:tc>
      </w:tr>
      <w:tr w:rsidR="009F3E85" w:rsidRPr="009F3E85" w14:paraId="6D0E88C4" w14:textId="77777777" w:rsidTr="000C0C0C">
        <w:trPr>
          <w:trHeight w:val="490"/>
        </w:trPr>
        <w:tc>
          <w:tcPr>
            <w:tcW w:w="3685" w:type="pct"/>
            <w:vAlign w:val="center"/>
          </w:tcPr>
          <w:p w14:paraId="57C41B4E" w14:textId="77777777" w:rsidR="009F3E85" w:rsidRPr="009F3E85" w:rsidRDefault="009F3E85" w:rsidP="000C0C0C">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19585701" w14:textId="77777777" w:rsidR="009F3E85" w:rsidRPr="009F3E85" w:rsidRDefault="009F3E85" w:rsidP="000C0C0C">
            <w:pPr>
              <w:suppressAutoHyphens/>
              <w:spacing w:line="276" w:lineRule="auto"/>
              <w:rPr>
                <w:iCs/>
                <w:sz w:val="22"/>
                <w:szCs w:val="22"/>
              </w:rPr>
            </w:pPr>
            <w:r w:rsidRPr="009F3E85">
              <w:rPr>
                <w:iCs/>
                <w:sz w:val="22"/>
                <w:szCs w:val="22"/>
              </w:rPr>
              <w:t>224</w:t>
            </w:r>
          </w:p>
        </w:tc>
      </w:tr>
      <w:tr w:rsidR="009F3E85" w:rsidRPr="009F3E85" w14:paraId="113DD1BD" w14:textId="77777777" w:rsidTr="000C0C0C">
        <w:trPr>
          <w:trHeight w:val="490"/>
        </w:trPr>
        <w:tc>
          <w:tcPr>
            <w:tcW w:w="3685" w:type="pct"/>
            <w:shd w:val="clear" w:color="auto" w:fill="auto"/>
            <w:vAlign w:val="center"/>
          </w:tcPr>
          <w:p w14:paraId="61A1CB60" w14:textId="77777777" w:rsidR="009F3E85" w:rsidRPr="009F3E85" w:rsidRDefault="009F3E85" w:rsidP="000C0C0C">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17040B9A" w14:textId="77777777" w:rsidR="009F3E85" w:rsidRPr="009F3E85" w:rsidRDefault="009F3E85" w:rsidP="000C0C0C">
            <w:pPr>
              <w:suppressAutoHyphens/>
              <w:spacing w:line="276" w:lineRule="auto"/>
              <w:rPr>
                <w:iCs/>
                <w:sz w:val="22"/>
                <w:szCs w:val="22"/>
              </w:rPr>
            </w:pPr>
          </w:p>
        </w:tc>
      </w:tr>
      <w:tr w:rsidR="009F3E85" w:rsidRPr="009F3E85" w14:paraId="2CEF892A" w14:textId="77777777" w:rsidTr="000C0C0C">
        <w:trPr>
          <w:trHeight w:val="336"/>
        </w:trPr>
        <w:tc>
          <w:tcPr>
            <w:tcW w:w="5000" w:type="pct"/>
            <w:gridSpan w:val="2"/>
            <w:vAlign w:val="center"/>
          </w:tcPr>
          <w:p w14:paraId="0BA3FB62" w14:textId="77777777" w:rsidR="009F3E85" w:rsidRPr="009F3E85" w:rsidRDefault="009F3E85" w:rsidP="000C0C0C">
            <w:pPr>
              <w:suppressAutoHyphens/>
              <w:spacing w:line="276" w:lineRule="auto"/>
              <w:rPr>
                <w:iCs/>
                <w:sz w:val="22"/>
                <w:szCs w:val="22"/>
              </w:rPr>
            </w:pPr>
            <w:r w:rsidRPr="009F3E85">
              <w:rPr>
                <w:sz w:val="22"/>
                <w:szCs w:val="22"/>
              </w:rPr>
              <w:t>в т. ч.:</w:t>
            </w:r>
          </w:p>
        </w:tc>
      </w:tr>
      <w:tr w:rsidR="009F3E85" w:rsidRPr="009F3E85" w14:paraId="2EFD6E03" w14:textId="77777777" w:rsidTr="000C0C0C">
        <w:trPr>
          <w:trHeight w:val="490"/>
        </w:trPr>
        <w:tc>
          <w:tcPr>
            <w:tcW w:w="3685" w:type="pct"/>
            <w:vAlign w:val="center"/>
          </w:tcPr>
          <w:p w14:paraId="7C6DCA53" w14:textId="77777777" w:rsidR="009F3E85" w:rsidRPr="009F3E85" w:rsidRDefault="009F3E85" w:rsidP="000C0C0C">
            <w:pPr>
              <w:suppressAutoHyphens/>
              <w:spacing w:line="276" w:lineRule="auto"/>
              <w:rPr>
                <w:sz w:val="22"/>
                <w:szCs w:val="22"/>
              </w:rPr>
            </w:pPr>
            <w:r w:rsidRPr="009F3E85">
              <w:rPr>
                <w:sz w:val="22"/>
                <w:szCs w:val="22"/>
              </w:rPr>
              <w:t>теоретическое обучение</w:t>
            </w:r>
          </w:p>
        </w:tc>
        <w:tc>
          <w:tcPr>
            <w:tcW w:w="1315" w:type="pct"/>
            <w:vAlign w:val="center"/>
          </w:tcPr>
          <w:p w14:paraId="1AF7C997" w14:textId="77777777" w:rsidR="009F3E85" w:rsidRPr="009F3E85" w:rsidRDefault="009F3E85" w:rsidP="000C0C0C">
            <w:pPr>
              <w:suppressAutoHyphens/>
              <w:spacing w:line="276" w:lineRule="auto"/>
              <w:rPr>
                <w:iCs/>
                <w:sz w:val="22"/>
                <w:szCs w:val="22"/>
              </w:rPr>
            </w:pPr>
          </w:p>
        </w:tc>
      </w:tr>
      <w:tr w:rsidR="009F3E85" w:rsidRPr="009F3E85" w14:paraId="5A3FDA39" w14:textId="77777777" w:rsidTr="000C0C0C">
        <w:trPr>
          <w:trHeight w:val="490"/>
        </w:trPr>
        <w:tc>
          <w:tcPr>
            <w:tcW w:w="3685" w:type="pct"/>
            <w:vAlign w:val="center"/>
          </w:tcPr>
          <w:p w14:paraId="4B723FDB" w14:textId="77777777" w:rsidR="009F3E85" w:rsidRPr="009F3E85" w:rsidRDefault="009F3E85" w:rsidP="000C0C0C">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79089B6F" w14:textId="77777777" w:rsidR="009F3E85" w:rsidRPr="009F3E85" w:rsidRDefault="009F3E85" w:rsidP="000C0C0C">
            <w:pPr>
              <w:suppressAutoHyphens/>
              <w:spacing w:line="276" w:lineRule="auto"/>
              <w:rPr>
                <w:iCs/>
                <w:sz w:val="22"/>
                <w:szCs w:val="22"/>
              </w:rPr>
            </w:pPr>
          </w:p>
        </w:tc>
      </w:tr>
      <w:tr w:rsidR="009F3E85" w:rsidRPr="009F3E85" w14:paraId="72ADFC2C" w14:textId="77777777" w:rsidTr="000C0C0C">
        <w:trPr>
          <w:trHeight w:val="490"/>
        </w:trPr>
        <w:tc>
          <w:tcPr>
            <w:tcW w:w="3685" w:type="pct"/>
            <w:vAlign w:val="center"/>
          </w:tcPr>
          <w:p w14:paraId="5EA3A1EF" w14:textId="77777777" w:rsidR="009F3E85" w:rsidRPr="009F3E85" w:rsidRDefault="009F3E85" w:rsidP="000C0C0C">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468836E0" w14:textId="77777777" w:rsidR="009F3E85" w:rsidRPr="009F3E85" w:rsidRDefault="009F3E85" w:rsidP="000C0C0C">
            <w:pPr>
              <w:suppressAutoHyphens/>
              <w:spacing w:line="276" w:lineRule="auto"/>
              <w:rPr>
                <w:iCs/>
                <w:sz w:val="22"/>
                <w:szCs w:val="22"/>
              </w:rPr>
            </w:pPr>
            <w:r w:rsidRPr="009F3E85">
              <w:rPr>
                <w:iCs/>
                <w:sz w:val="22"/>
                <w:szCs w:val="22"/>
              </w:rPr>
              <w:t>200</w:t>
            </w:r>
          </w:p>
        </w:tc>
      </w:tr>
      <w:tr w:rsidR="009F3E85" w:rsidRPr="009F3E85" w14:paraId="793CDE64" w14:textId="77777777" w:rsidTr="000C0C0C">
        <w:trPr>
          <w:trHeight w:val="490"/>
        </w:trPr>
        <w:tc>
          <w:tcPr>
            <w:tcW w:w="3685" w:type="pct"/>
            <w:vAlign w:val="center"/>
          </w:tcPr>
          <w:p w14:paraId="17B02B28" w14:textId="77777777" w:rsidR="009F3E85" w:rsidRPr="009F3E85" w:rsidRDefault="009F3E85" w:rsidP="000C0C0C">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5C746B15" w14:textId="77777777" w:rsidR="009F3E85" w:rsidRPr="009F3E85" w:rsidRDefault="009F3E85" w:rsidP="000C0C0C">
            <w:pPr>
              <w:suppressAutoHyphens/>
              <w:spacing w:line="276" w:lineRule="auto"/>
              <w:rPr>
                <w:iCs/>
                <w:sz w:val="22"/>
                <w:szCs w:val="22"/>
              </w:rPr>
            </w:pPr>
          </w:p>
        </w:tc>
      </w:tr>
      <w:tr w:rsidR="009F3E85" w:rsidRPr="009F3E85" w14:paraId="3BC9E39D" w14:textId="77777777" w:rsidTr="000C0C0C">
        <w:trPr>
          <w:trHeight w:val="267"/>
        </w:trPr>
        <w:tc>
          <w:tcPr>
            <w:tcW w:w="3685" w:type="pct"/>
            <w:vAlign w:val="center"/>
          </w:tcPr>
          <w:p w14:paraId="2F2C9365" w14:textId="77777777" w:rsidR="009F3E85" w:rsidRPr="009F3E85" w:rsidRDefault="009F3E85" w:rsidP="000C0C0C">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5C1F6747" w14:textId="77777777" w:rsidR="009F3E85" w:rsidRPr="009F3E85" w:rsidRDefault="009F3E85" w:rsidP="000C0C0C">
            <w:pPr>
              <w:suppressAutoHyphens/>
              <w:spacing w:line="276" w:lineRule="auto"/>
              <w:rPr>
                <w:iCs/>
                <w:sz w:val="22"/>
                <w:szCs w:val="22"/>
              </w:rPr>
            </w:pPr>
          </w:p>
        </w:tc>
      </w:tr>
      <w:tr w:rsidR="009F3E85" w:rsidRPr="009F3E85" w14:paraId="376A592E" w14:textId="77777777" w:rsidTr="000C0C0C">
        <w:trPr>
          <w:trHeight w:val="331"/>
        </w:trPr>
        <w:tc>
          <w:tcPr>
            <w:tcW w:w="3685" w:type="pct"/>
            <w:vAlign w:val="center"/>
          </w:tcPr>
          <w:p w14:paraId="4B2DC930" w14:textId="77777777" w:rsidR="009F3E85" w:rsidRPr="009F3E85" w:rsidRDefault="009F3E85" w:rsidP="000C0C0C">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368C1765" w14:textId="77777777" w:rsidR="009F3E85" w:rsidRPr="009F3E85" w:rsidRDefault="009F3E85" w:rsidP="000C0C0C">
            <w:pPr>
              <w:suppressAutoHyphens/>
              <w:spacing w:line="276" w:lineRule="auto"/>
              <w:rPr>
                <w:iCs/>
                <w:sz w:val="22"/>
                <w:szCs w:val="22"/>
              </w:rPr>
            </w:pPr>
            <w:r w:rsidRPr="009F3E85">
              <w:rPr>
                <w:iCs/>
                <w:sz w:val="22"/>
                <w:szCs w:val="22"/>
              </w:rPr>
              <w:t>24</w:t>
            </w:r>
          </w:p>
        </w:tc>
      </w:tr>
    </w:tbl>
    <w:p w14:paraId="4B77C840" w14:textId="3333B1F1" w:rsidR="009F3E85" w:rsidRPr="009F3E85" w:rsidRDefault="009F3E85" w:rsidP="009F3E85">
      <w:pPr>
        <w:spacing w:after="200" w:line="276" w:lineRule="auto"/>
        <w:ind w:firstLine="709"/>
        <w:rPr>
          <w:b/>
          <w:bCs/>
          <w:sz w:val="22"/>
          <w:szCs w:val="22"/>
        </w:rPr>
      </w:pPr>
      <w:r w:rsidRPr="009F3E85">
        <w:rPr>
          <w:b/>
          <w:sz w:val="22"/>
          <w:szCs w:val="22"/>
        </w:rPr>
        <w:t xml:space="preserve">2. Тематический план и содержание учебной дисциплины </w:t>
      </w:r>
    </w:p>
    <w:tbl>
      <w:tblPr>
        <w:tblpPr w:leftFromText="180" w:rightFromText="180" w:vertAnchor="text" w:tblpXSpec="center" w:tblpY="1"/>
        <w:tblOverlap w:val="nev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4366"/>
        <w:gridCol w:w="1419"/>
        <w:gridCol w:w="1700"/>
      </w:tblGrid>
      <w:tr w:rsidR="00E562C9" w:rsidRPr="009F3E85" w14:paraId="36052FE0" w14:textId="77777777" w:rsidTr="002041C7">
        <w:trPr>
          <w:trHeight w:val="1618"/>
        </w:trPr>
        <w:tc>
          <w:tcPr>
            <w:tcW w:w="1117" w:type="pct"/>
          </w:tcPr>
          <w:p w14:paraId="4D4A15B7" w14:textId="2D1F8A06" w:rsidR="00E562C9" w:rsidRPr="009F3E85" w:rsidRDefault="00E562C9" w:rsidP="000C0C0C">
            <w:pPr>
              <w:suppressAutoHyphens/>
              <w:spacing w:after="200" w:line="276" w:lineRule="auto"/>
              <w:jc w:val="center"/>
              <w:rPr>
                <w:b/>
                <w:bCs/>
                <w:sz w:val="22"/>
                <w:szCs w:val="22"/>
              </w:rPr>
            </w:pPr>
            <w:r w:rsidRPr="00A450A8">
              <w:rPr>
                <w:b/>
                <w:bCs/>
              </w:rPr>
              <w:t>Наименование разделов и тем</w:t>
            </w:r>
          </w:p>
        </w:tc>
        <w:tc>
          <w:tcPr>
            <w:tcW w:w="2265" w:type="pct"/>
          </w:tcPr>
          <w:p w14:paraId="2E2FFED9" w14:textId="26DB43DC" w:rsidR="00E562C9" w:rsidRPr="009F3E85" w:rsidRDefault="00E562C9" w:rsidP="000C0C0C">
            <w:pPr>
              <w:suppressAutoHyphens/>
              <w:spacing w:after="200" w:line="276" w:lineRule="auto"/>
              <w:jc w:val="center"/>
              <w:rPr>
                <w:b/>
                <w:bCs/>
                <w:sz w:val="22"/>
                <w:szCs w:val="22"/>
              </w:rPr>
            </w:pPr>
            <w:r w:rsidRPr="00A450A8">
              <w:rPr>
                <w:b/>
                <w:bCs/>
              </w:rPr>
              <w:t>Содержание учебного материала и формы организации деятельности обучающихся</w:t>
            </w:r>
          </w:p>
        </w:tc>
        <w:tc>
          <w:tcPr>
            <w:tcW w:w="736" w:type="pct"/>
          </w:tcPr>
          <w:p w14:paraId="02509DDB" w14:textId="257109AA" w:rsidR="00E562C9" w:rsidRPr="009F3E85" w:rsidRDefault="00E562C9" w:rsidP="000C0C0C">
            <w:pPr>
              <w:suppressAutoHyphens/>
              <w:jc w:val="center"/>
              <w:rPr>
                <w:b/>
                <w:bCs/>
                <w:sz w:val="22"/>
                <w:szCs w:val="22"/>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882" w:type="pct"/>
          </w:tcPr>
          <w:p w14:paraId="69C497EC" w14:textId="4958F71C" w:rsidR="00E562C9" w:rsidRPr="009F3E85" w:rsidRDefault="00E562C9" w:rsidP="000C0C0C">
            <w:pPr>
              <w:suppressAutoHyphens/>
              <w:spacing w:after="200" w:line="276" w:lineRule="auto"/>
              <w:jc w:val="center"/>
              <w:rPr>
                <w:b/>
                <w:bCs/>
                <w:sz w:val="22"/>
                <w:szCs w:val="22"/>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46"/>
            </w:r>
            <w:r w:rsidRPr="00A450A8">
              <w:rPr>
                <w:b/>
                <w:bCs/>
              </w:rPr>
              <w:t>, формированию которых способствует элемент программы</w:t>
            </w:r>
          </w:p>
        </w:tc>
      </w:tr>
      <w:tr w:rsidR="009F3E85" w:rsidRPr="009F3E85" w14:paraId="15B9BA43" w14:textId="77777777" w:rsidTr="002041C7">
        <w:trPr>
          <w:trHeight w:val="371"/>
        </w:trPr>
        <w:tc>
          <w:tcPr>
            <w:tcW w:w="1117" w:type="pct"/>
          </w:tcPr>
          <w:p w14:paraId="000A6784" w14:textId="77777777" w:rsidR="009F3E85" w:rsidRPr="009F3E85" w:rsidRDefault="009F3E85" w:rsidP="000C0C0C">
            <w:pPr>
              <w:jc w:val="center"/>
              <w:rPr>
                <w:b/>
                <w:bCs/>
                <w:i/>
                <w:iCs/>
                <w:sz w:val="22"/>
                <w:szCs w:val="22"/>
              </w:rPr>
            </w:pPr>
            <w:r w:rsidRPr="009F3E85">
              <w:rPr>
                <w:b/>
                <w:bCs/>
                <w:i/>
                <w:iCs/>
                <w:sz w:val="22"/>
                <w:szCs w:val="22"/>
              </w:rPr>
              <w:t>1</w:t>
            </w:r>
          </w:p>
        </w:tc>
        <w:tc>
          <w:tcPr>
            <w:tcW w:w="2265" w:type="pct"/>
          </w:tcPr>
          <w:p w14:paraId="2A31DCD7" w14:textId="77777777" w:rsidR="009F3E85" w:rsidRPr="009F3E85" w:rsidRDefault="009F3E85" w:rsidP="000C0C0C">
            <w:pPr>
              <w:jc w:val="center"/>
              <w:rPr>
                <w:b/>
                <w:bCs/>
                <w:i/>
                <w:iCs/>
                <w:sz w:val="22"/>
                <w:szCs w:val="22"/>
              </w:rPr>
            </w:pPr>
            <w:r w:rsidRPr="009F3E85">
              <w:rPr>
                <w:b/>
                <w:bCs/>
                <w:i/>
                <w:iCs/>
                <w:sz w:val="22"/>
                <w:szCs w:val="22"/>
              </w:rPr>
              <w:t>2</w:t>
            </w:r>
          </w:p>
        </w:tc>
        <w:tc>
          <w:tcPr>
            <w:tcW w:w="736" w:type="pct"/>
          </w:tcPr>
          <w:p w14:paraId="55F1EC30" w14:textId="77777777" w:rsidR="009F3E85" w:rsidRPr="009F3E85" w:rsidRDefault="009F3E85" w:rsidP="000C0C0C">
            <w:pPr>
              <w:jc w:val="center"/>
              <w:rPr>
                <w:b/>
                <w:bCs/>
                <w:i/>
                <w:iCs/>
                <w:sz w:val="22"/>
                <w:szCs w:val="22"/>
              </w:rPr>
            </w:pPr>
            <w:r w:rsidRPr="009F3E85">
              <w:rPr>
                <w:b/>
                <w:bCs/>
                <w:i/>
                <w:iCs/>
                <w:sz w:val="22"/>
                <w:szCs w:val="22"/>
              </w:rPr>
              <w:t>3</w:t>
            </w:r>
          </w:p>
        </w:tc>
        <w:tc>
          <w:tcPr>
            <w:tcW w:w="882" w:type="pct"/>
          </w:tcPr>
          <w:p w14:paraId="3CFECAE0" w14:textId="77777777" w:rsidR="009F3E85" w:rsidRPr="009F3E85" w:rsidRDefault="009F3E85" w:rsidP="000C0C0C">
            <w:pPr>
              <w:jc w:val="center"/>
              <w:rPr>
                <w:b/>
                <w:bCs/>
                <w:i/>
                <w:iCs/>
                <w:sz w:val="22"/>
                <w:szCs w:val="22"/>
              </w:rPr>
            </w:pPr>
            <w:r w:rsidRPr="009F3E85">
              <w:rPr>
                <w:b/>
                <w:bCs/>
                <w:i/>
                <w:iCs/>
                <w:sz w:val="22"/>
                <w:szCs w:val="22"/>
              </w:rPr>
              <w:t>4</w:t>
            </w:r>
          </w:p>
        </w:tc>
      </w:tr>
      <w:tr w:rsidR="009F3E85" w:rsidRPr="009F3E85" w14:paraId="7C01213E" w14:textId="77777777" w:rsidTr="002041C7">
        <w:trPr>
          <w:trHeight w:val="560"/>
        </w:trPr>
        <w:tc>
          <w:tcPr>
            <w:tcW w:w="3382" w:type="pct"/>
            <w:gridSpan w:val="2"/>
          </w:tcPr>
          <w:p w14:paraId="112B4960" w14:textId="77777777" w:rsidR="009F3E85" w:rsidRPr="009F3E85" w:rsidRDefault="009F3E85" w:rsidP="000C0C0C">
            <w:pPr>
              <w:spacing w:line="360" w:lineRule="auto"/>
              <w:rPr>
                <w:b/>
                <w:bCs/>
                <w:sz w:val="22"/>
                <w:szCs w:val="22"/>
              </w:rPr>
            </w:pPr>
            <w:r w:rsidRPr="009F3E85">
              <w:rPr>
                <w:b/>
                <w:bCs/>
                <w:sz w:val="22"/>
                <w:szCs w:val="22"/>
              </w:rPr>
              <w:t>Раздел 1. Предмет -  социально-культурная деятельность</w:t>
            </w:r>
          </w:p>
        </w:tc>
        <w:tc>
          <w:tcPr>
            <w:tcW w:w="736" w:type="pct"/>
          </w:tcPr>
          <w:p w14:paraId="44AAA1B8" w14:textId="77777777" w:rsidR="009F3E85" w:rsidRPr="009F3E85" w:rsidRDefault="009F3E85" w:rsidP="000C0C0C">
            <w:pPr>
              <w:spacing w:after="200" w:line="276" w:lineRule="auto"/>
              <w:rPr>
                <w:b/>
                <w:bCs/>
                <w:i/>
                <w:iCs/>
                <w:sz w:val="22"/>
                <w:szCs w:val="22"/>
              </w:rPr>
            </w:pPr>
            <w:r w:rsidRPr="009F3E85">
              <w:rPr>
                <w:i/>
                <w:iCs/>
                <w:sz w:val="22"/>
                <w:szCs w:val="22"/>
              </w:rPr>
              <w:t>24</w:t>
            </w:r>
          </w:p>
        </w:tc>
        <w:tc>
          <w:tcPr>
            <w:tcW w:w="882" w:type="pct"/>
          </w:tcPr>
          <w:p w14:paraId="610AF25F" w14:textId="77777777" w:rsidR="009F3E85" w:rsidRPr="009F3E85" w:rsidRDefault="009F3E85" w:rsidP="000C0C0C">
            <w:pPr>
              <w:spacing w:after="200" w:line="276" w:lineRule="auto"/>
              <w:jc w:val="center"/>
              <w:rPr>
                <w:b/>
                <w:bCs/>
                <w:i/>
                <w:iCs/>
                <w:sz w:val="22"/>
                <w:szCs w:val="22"/>
              </w:rPr>
            </w:pPr>
            <w:r w:rsidRPr="009F3E85">
              <w:rPr>
                <w:b/>
                <w:bCs/>
                <w:i/>
                <w:iCs/>
                <w:sz w:val="22"/>
                <w:szCs w:val="22"/>
              </w:rPr>
              <w:t>ОК 09</w:t>
            </w:r>
          </w:p>
        </w:tc>
      </w:tr>
      <w:tr w:rsidR="009F3E85" w:rsidRPr="009F3E85" w14:paraId="5B4B5727" w14:textId="77777777" w:rsidTr="002041C7">
        <w:trPr>
          <w:trHeight w:val="20"/>
        </w:trPr>
        <w:tc>
          <w:tcPr>
            <w:tcW w:w="1117" w:type="pct"/>
          </w:tcPr>
          <w:p w14:paraId="52653598" w14:textId="77777777" w:rsidR="009F3E85" w:rsidRPr="009F3E85" w:rsidRDefault="009F3E85" w:rsidP="000C0C0C">
            <w:pPr>
              <w:rPr>
                <w:b/>
                <w:bCs/>
              </w:rPr>
            </w:pPr>
            <w:r w:rsidRPr="009F3E85">
              <w:t xml:space="preserve"> </w:t>
            </w:r>
            <w:r w:rsidRPr="009F3E85">
              <w:rPr>
                <w:b/>
                <w:bCs/>
              </w:rPr>
              <w:t>Тема 1.1. Этапы становления и развития социально-культурной деятельности</w:t>
            </w:r>
          </w:p>
          <w:p w14:paraId="0FC5DB9E" w14:textId="77777777" w:rsidR="009F3E85" w:rsidRPr="009F3E85" w:rsidRDefault="009F3E85" w:rsidP="000C0C0C">
            <w:pPr>
              <w:rPr>
                <w:b/>
                <w:bCs/>
              </w:rPr>
            </w:pPr>
          </w:p>
        </w:tc>
        <w:tc>
          <w:tcPr>
            <w:tcW w:w="2265" w:type="pct"/>
          </w:tcPr>
          <w:p w14:paraId="3486F63E" w14:textId="77777777" w:rsidR="009F3E85" w:rsidRPr="009F3E85" w:rsidRDefault="009F3E85" w:rsidP="000C0C0C">
            <w:pPr>
              <w:jc w:val="both"/>
              <w:rPr>
                <w:bCs/>
              </w:rPr>
            </w:pPr>
            <w:r w:rsidRPr="009F3E85">
              <w:rPr>
                <w:bCs/>
              </w:rPr>
              <w:t>Практическое занятие № 1. Повторение основных лексических единиц на иностранном языке по теме. Активизация навыка чтения, перевода и поиска информации в тексте.</w:t>
            </w:r>
          </w:p>
          <w:p w14:paraId="38A18B0E" w14:textId="77777777" w:rsidR="009F3E85" w:rsidRPr="009F3E85" w:rsidRDefault="009F3E85" w:rsidP="000C0C0C">
            <w:pPr>
              <w:jc w:val="both"/>
              <w:rPr>
                <w:bCs/>
              </w:rPr>
            </w:pPr>
            <w:r w:rsidRPr="009F3E85">
              <w:rPr>
                <w:bCs/>
              </w:rPr>
              <w:t xml:space="preserve">Практическое занятие № 2. Активизация изученного материала в упражнениях. Развитие навыка говорения. Структуры повествовательного предложения. </w:t>
            </w:r>
          </w:p>
          <w:p w14:paraId="28606C75" w14:textId="77777777" w:rsidR="009F3E85" w:rsidRPr="009F3E85" w:rsidRDefault="009F3E85" w:rsidP="000C0C0C">
            <w:pPr>
              <w:jc w:val="both"/>
              <w:rPr>
                <w:bCs/>
              </w:rPr>
            </w:pPr>
            <w:r w:rsidRPr="009F3E85">
              <w:rPr>
                <w:bCs/>
              </w:rPr>
              <w:t>Практическое занятие № 3.  Изучение основных лексических единиц на иностранном языке по теме. Активизация навыка чтения, перевода и поиска информации в тексте.</w:t>
            </w:r>
          </w:p>
          <w:p w14:paraId="162D8C37" w14:textId="77777777" w:rsidR="009F3E85" w:rsidRPr="009F3E85" w:rsidRDefault="009F3E85" w:rsidP="000C0C0C">
            <w:pPr>
              <w:jc w:val="both"/>
              <w:rPr>
                <w:bCs/>
              </w:rPr>
            </w:pPr>
            <w:r w:rsidRPr="009F3E85">
              <w:rPr>
                <w:bCs/>
              </w:rPr>
              <w:t>Практическое занятие № 4. Активизация изученного материала в упражнениях. Развитие навыка говорения. Структуры вопросительного предложения.</w:t>
            </w:r>
          </w:p>
          <w:p w14:paraId="6C68C6EF" w14:textId="77777777" w:rsidR="009F3E85" w:rsidRPr="009F3E85" w:rsidRDefault="009F3E85" w:rsidP="000C0C0C">
            <w:pPr>
              <w:jc w:val="both"/>
              <w:rPr>
                <w:bCs/>
              </w:rPr>
            </w:pPr>
            <w:r w:rsidRPr="009F3E85">
              <w:rPr>
                <w:bCs/>
              </w:rPr>
              <w:t>Практическое занятие № 5.  Изучение основных лексических единиц на иностранном языке по теме. Активизация навыка чтения, перевода и выделения информации в тексте</w:t>
            </w:r>
          </w:p>
          <w:p w14:paraId="0AA4BE6E" w14:textId="77777777" w:rsidR="009F3E85" w:rsidRPr="009F3E85" w:rsidRDefault="009F3E85" w:rsidP="000C0C0C">
            <w:pPr>
              <w:jc w:val="both"/>
              <w:rPr>
                <w:bCs/>
                <w:i/>
              </w:rPr>
            </w:pPr>
            <w:r w:rsidRPr="009F3E85">
              <w:rPr>
                <w:bCs/>
              </w:rPr>
              <w:t xml:space="preserve">Практическое занятие № 6. Активизация изученного материала в упражнениях. Развитие навыка письма. Множественное и единственное число им. Существительных.. </w:t>
            </w:r>
          </w:p>
        </w:tc>
        <w:tc>
          <w:tcPr>
            <w:tcW w:w="736" w:type="pct"/>
          </w:tcPr>
          <w:p w14:paraId="6D2A4252" w14:textId="77777777" w:rsidR="009F3E85" w:rsidRPr="009F3E85" w:rsidRDefault="009F3E85" w:rsidP="000C0C0C">
            <w:pPr>
              <w:suppressAutoHyphens/>
              <w:jc w:val="both"/>
              <w:rPr>
                <w:i/>
                <w:iCs/>
              </w:rPr>
            </w:pPr>
            <w:r w:rsidRPr="009F3E85">
              <w:rPr>
                <w:i/>
                <w:iCs/>
              </w:rPr>
              <w:t>12</w:t>
            </w:r>
          </w:p>
        </w:tc>
        <w:tc>
          <w:tcPr>
            <w:tcW w:w="882" w:type="pct"/>
            <w:vMerge w:val="restart"/>
          </w:tcPr>
          <w:p w14:paraId="093F451E" w14:textId="77777777" w:rsidR="009F3E85" w:rsidRPr="009F3E85" w:rsidRDefault="009F3E85" w:rsidP="000C0C0C">
            <w:pPr>
              <w:rPr>
                <w:b/>
                <w:i/>
              </w:rPr>
            </w:pPr>
            <w:r w:rsidRPr="009F3E85">
              <w:rPr>
                <w:b/>
                <w:i/>
              </w:rPr>
              <w:t>***</w:t>
            </w:r>
          </w:p>
        </w:tc>
      </w:tr>
      <w:tr w:rsidR="009F3E85" w:rsidRPr="009F3E85" w14:paraId="12FECF8E" w14:textId="77777777" w:rsidTr="002041C7">
        <w:trPr>
          <w:trHeight w:val="20"/>
        </w:trPr>
        <w:tc>
          <w:tcPr>
            <w:tcW w:w="1117" w:type="pct"/>
          </w:tcPr>
          <w:p w14:paraId="745B6967" w14:textId="77777777" w:rsidR="009F3E85" w:rsidRPr="009F3E85" w:rsidRDefault="009F3E85" w:rsidP="000C0C0C">
            <w:pPr>
              <w:rPr>
                <w:b/>
                <w:bCs/>
                <w:i/>
              </w:rPr>
            </w:pPr>
            <w:r w:rsidRPr="009F3E85">
              <w:t>Тема 1.2. Основные направления социально-культурной деятельности</w:t>
            </w:r>
          </w:p>
        </w:tc>
        <w:tc>
          <w:tcPr>
            <w:tcW w:w="2265" w:type="pct"/>
          </w:tcPr>
          <w:p w14:paraId="71E78662" w14:textId="77777777" w:rsidR="009F3E85" w:rsidRPr="009F3E85" w:rsidRDefault="009F3E85" w:rsidP="000C0C0C">
            <w:pPr>
              <w:jc w:val="both"/>
              <w:rPr>
                <w:bCs/>
              </w:rPr>
            </w:pPr>
            <w:r w:rsidRPr="009F3E85">
              <w:rPr>
                <w:bCs/>
              </w:rPr>
              <w:t xml:space="preserve">Практическое занятие № 7. Изучение основных лексических единиц на иностранном языке по теме. Активизация навыка чтения, перевода и выделения информации в тексте. </w:t>
            </w:r>
          </w:p>
          <w:p w14:paraId="5A1B4214" w14:textId="77777777" w:rsidR="009F3E85" w:rsidRPr="009F3E85" w:rsidRDefault="009F3E85" w:rsidP="000C0C0C">
            <w:pPr>
              <w:jc w:val="both"/>
              <w:rPr>
                <w:bCs/>
              </w:rPr>
            </w:pPr>
            <w:r w:rsidRPr="009F3E85">
              <w:rPr>
                <w:bCs/>
              </w:rPr>
              <w:t xml:space="preserve">Практическое занятие № 8. Активизация навыка перевода с русского языка на иностранный, с использованием активной лексики урока. </w:t>
            </w:r>
          </w:p>
          <w:p w14:paraId="62C2E96E" w14:textId="77777777" w:rsidR="009F3E85" w:rsidRPr="009F3E85" w:rsidRDefault="009F3E85" w:rsidP="000C0C0C">
            <w:pPr>
              <w:jc w:val="both"/>
              <w:rPr>
                <w:bCs/>
              </w:rPr>
            </w:pPr>
            <w:r w:rsidRPr="009F3E85">
              <w:rPr>
                <w:bCs/>
              </w:rPr>
              <w:t>Практическое занятие № 9. Активизация изученного материала в упражнениях. Развитие навыка письма.</w:t>
            </w:r>
          </w:p>
        </w:tc>
        <w:tc>
          <w:tcPr>
            <w:tcW w:w="736" w:type="pct"/>
          </w:tcPr>
          <w:p w14:paraId="6A821DF0" w14:textId="77777777" w:rsidR="009F3E85" w:rsidRPr="009F3E85" w:rsidRDefault="009F3E85" w:rsidP="000C0C0C">
            <w:pPr>
              <w:suppressAutoHyphens/>
              <w:jc w:val="both"/>
              <w:rPr>
                <w:bCs/>
                <w:i/>
                <w:iCs/>
              </w:rPr>
            </w:pPr>
            <w:r w:rsidRPr="009F3E85">
              <w:t>6</w:t>
            </w:r>
          </w:p>
        </w:tc>
        <w:tc>
          <w:tcPr>
            <w:tcW w:w="882" w:type="pct"/>
            <w:vMerge/>
          </w:tcPr>
          <w:p w14:paraId="1CC37F7E" w14:textId="77777777" w:rsidR="009F3E85" w:rsidRPr="009F3E85" w:rsidRDefault="009F3E85" w:rsidP="000C0C0C">
            <w:pPr>
              <w:rPr>
                <w:b/>
                <w:bCs/>
                <w:i/>
              </w:rPr>
            </w:pPr>
          </w:p>
        </w:tc>
      </w:tr>
      <w:tr w:rsidR="009F3E85" w:rsidRPr="009F3E85" w14:paraId="2A22E06D" w14:textId="77777777" w:rsidTr="002041C7">
        <w:trPr>
          <w:trHeight w:val="20"/>
        </w:trPr>
        <w:tc>
          <w:tcPr>
            <w:tcW w:w="1117" w:type="pct"/>
          </w:tcPr>
          <w:p w14:paraId="546D38B3" w14:textId="77777777" w:rsidR="009F3E85" w:rsidRPr="009F3E85" w:rsidRDefault="009F3E85" w:rsidP="000C0C0C">
            <w:pPr>
              <w:rPr>
                <w:b/>
                <w:bCs/>
                <w:i/>
              </w:rPr>
            </w:pPr>
            <w:r w:rsidRPr="009F3E85">
              <w:t>Тема 1.3. Роль культурно-массовых мероприятий в современном мире (обществе)</w:t>
            </w:r>
          </w:p>
        </w:tc>
        <w:tc>
          <w:tcPr>
            <w:tcW w:w="2265" w:type="pct"/>
          </w:tcPr>
          <w:p w14:paraId="7D251B1E" w14:textId="77777777" w:rsidR="009F3E85" w:rsidRPr="009F3E85" w:rsidRDefault="009F3E85" w:rsidP="000C0C0C">
            <w:pPr>
              <w:jc w:val="both"/>
              <w:rPr>
                <w:bCs/>
                <w:i/>
              </w:rPr>
            </w:pPr>
            <w:r w:rsidRPr="009F3E85">
              <w:rPr>
                <w:bCs/>
                <w:i/>
              </w:rPr>
              <w:t>Практическое занятие № 10. Изучение основных лексических единиц на иностранном языке по теме. Активизация навыка чтения, перевода и выделения информации в тексте</w:t>
            </w:r>
          </w:p>
          <w:p w14:paraId="138E43EA" w14:textId="77777777" w:rsidR="009F3E85" w:rsidRPr="009F3E85" w:rsidRDefault="009F3E85" w:rsidP="000C0C0C">
            <w:pPr>
              <w:jc w:val="both"/>
              <w:rPr>
                <w:bCs/>
                <w:i/>
              </w:rPr>
            </w:pPr>
            <w:r w:rsidRPr="009F3E85">
              <w:rPr>
                <w:bCs/>
                <w:i/>
              </w:rPr>
              <w:t>Практическое занятие № 11. Активизация навыка восприятия на слух. Аудирование по теме. Интерактивные задания.</w:t>
            </w:r>
          </w:p>
        </w:tc>
        <w:tc>
          <w:tcPr>
            <w:tcW w:w="736" w:type="pct"/>
          </w:tcPr>
          <w:p w14:paraId="53D01EC8" w14:textId="77777777" w:rsidR="009F3E85" w:rsidRPr="009F3E85" w:rsidRDefault="009F3E85" w:rsidP="000C0C0C">
            <w:pPr>
              <w:suppressAutoHyphens/>
              <w:jc w:val="both"/>
              <w:rPr>
                <w:bCs/>
                <w:i/>
                <w:iCs/>
              </w:rPr>
            </w:pPr>
            <w:r w:rsidRPr="009F3E85">
              <w:t>4</w:t>
            </w:r>
          </w:p>
        </w:tc>
        <w:tc>
          <w:tcPr>
            <w:tcW w:w="882" w:type="pct"/>
            <w:vMerge/>
          </w:tcPr>
          <w:p w14:paraId="7239B007" w14:textId="77777777" w:rsidR="009F3E85" w:rsidRPr="009F3E85" w:rsidRDefault="009F3E85" w:rsidP="000C0C0C">
            <w:pPr>
              <w:rPr>
                <w:b/>
                <w:bCs/>
                <w:i/>
              </w:rPr>
            </w:pPr>
          </w:p>
        </w:tc>
      </w:tr>
      <w:tr w:rsidR="009F3E85" w:rsidRPr="009F3E85" w14:paraId="33C3CE5B" w14:textId="77777777" w:rsidTr="002041C7">
        <w:trPr>
          <w:trHeight w:val="20"/>
        </w:trPr>
        <w:tc>
          <w:tcPr>
            <w:tcW w:w="3382" w:type="pct"/>
            <w:gridSpan w:val="2"/>
          </w:tcPr>
          <w:p w14:paraId="17086E06" w14:textId="77777777" w:rsidR="009F3E85" w:rsidRPr="009F3E85" w:rsidRDefault="009F3E85" w:rsidP="000C0C0C">
            <w:pPr>
              <w:jc w:val="both"/>
              <w:rPr>
                <w:i/>
              </w:rPr>
            </w:pPr>
            <w:r w:rsidRPr="009F3E85">
              <w:rPr>
                <w:i/>
              </w:rPr>
              <w:t>РАЗДЕЛ 2. Общеразговорная лексика</w:t>
            </w:r>
          </w:p>
        </w:tc>
        <w:tc>
          <w:tcPr>
            <w:tcW w:w="736" w:type="pct"/>
          </w:tcPr>
          <w:p w14:paraId="3971870A" w14:textId="77777777" w:rsidR="009F3E85" w:rsidRPr="009F3E85" w:rsidRDefault="009F3E85" w:rsidP="000C0C0C">
            <w:pPr>
              <w:suppressAutoHyphens/>
              <w:jc w:val="both"/>
            </w:pPr>
            <w:r w:rsidRPr="009F3E85">
              <w:t>114</w:t>
            </w:r>
          </w:p>
        </w:tc>
        <w:tc>
          <w:tcPr>
            <w:tcW w:w="882" w:type="pct"/>
            <w:vMerge/>
          </w:tcPr>
          <w:p w14:paraId="53566093" w14:textId="77777777" w:rsidR="009F3E85" w:rsidRPr="009F3E85" w:rsidRDefault="009F3E85" w:rsidP="000C0C0C">
            <w:pPr>
              <w:rPr>
                <w:b/>
                <w:i/>
              </w:rPr>
            </w:pPr>
          </w:p>
        </w:tc>
      </w:tr>
      <w:tr w:rsidR="009F3E85" w:rsidRPr="009F3E85" w14:paraId="43453F6B" w14:textId="77777777" w:rsidTr="002041C7">
        <w:trPr>
          <w:trHeight w:val="20"/>
        </w:trPr>
        <w:tc>
          <w:tcPr>
            <w:tcW w:w="1117" w:type="pct"/>
          </w:tcPr>
          <w:p w14:paraId="79D0428F" w14:textId="77777777" w:rsidR="009F3E85" w:rsidRPr="009F3E85" w:rsidRDefault="009F3E85" w:rsidP="000C0C0C">
            <w:pPr>
              <w:rPr>
                <w:b/>
                <w:bCs/>
                <w:i/>
              </w:rPr>
            </w:pPr>
            <w:r w:rsidRPr="009F3E85">
              <w:t>Тема 2.1. Культура и традиции стран мира</w:t>
            </w:r>
          </w:p>
        </w:tc>
        <w:tc>
          <w:tcPr>
            <w:tcW w:w="2265" w:type="pct"/>
          </w:tcPr>
          <w:p w14:paraId="45966F6B" w14:textId="77777777" w:rsidR="009F3E85" w:rsidRPr="009F3E85" w:rsidRDefault="009F3E85" w:rsidP="000C0C0C">
            <w:pPr>
              <w:jc w:val="both"/>
              <w:rPr>
                <w:i/>
              </w:rPr>
            </w:pPr>
            <w:r w:rsidRPr="009F3E85">
              <w:rPr>
                <w:i/>
              </w:rPr>
              <w:t>Практическое занятие № 12. Изучение основных лексических единиц на иностранном языке по теме. Активизация навыка чтения, перевода и выделения информации в тексте</w:t>
            </w:r>
          </w:p>
          <w:p w14:paraId="373D454C" w14:textId="77777777" w:rsidR="009F3E85" w:rsidRPr="009F3E85" w:rsidRDefault="009F3E85" w:rsidP="000C0C0C">
            <w:pPr>
              <w:jc w:val="both"/>
              <w:rPr>
                <w:i/>
              </w:rPr>
            </w:pPr>
            <w:r w:rsidRPr="009F3E85">
              <w:rPr>
                <w:i/>
              </w:rPr>
              <w:t>Практическое занятие № 13. Активизация изученного материала в упражнениях. Развитие навыка письма. Словообразование. Суффиксы и приставки в английском языке</w:t>
            </w:r>
          </w:p>
          <w:p w14:paraId="44983DE4" w14:textId="77777777" w:rsidR="009F3E85" w:rsidRPr="009F3E85" w:rsidRDefault="009F3E85" w:rsidP="000C0C0C">
            <w:pPr>
              <w:jc w:val="both"/>
              <w:rPr>
                <w:i/>
              </w:rPr>
            </w:pPr>
            <w:r w:rsidRPr="009F3E85">
              <w:rPr>
                <w:i/>
              </w:rPr>
              <w:t xml:space="preserve">Практическое занятие № 14. Активизация навыка перевода с русского языка на иностранный, с использованием активной лексики урока. </w:t>
            </w:r>
          </w:p>
          <w:p w14:paraId="1F8B2008" w14:textId="77777777" w:rsidR="009F3E85" w:rsidRPr="009F3E85" w:rsidRDefault="009F3E85" w:rsidP="000C0C0C">
            <w:pPr>
              <w:jc w:val="both"/>
              <w:rPr>
                <w:i/>
              </w:rPr>
            </w:pPr>
            <w:r w:rsidRPr="009F3E85">
              <w:rPr>
                <w:i/>
              </w:rPr>
              <w:t>Практическое занятие № 15. Фразовые глаголы английского языка применительно к профессиональной тематике. Активизация навыка говорения.</w:t>
            </w:r>
          </w:p>
          <w:p w14:paraId="3758A255" w14:textId="77777777" w:rsidR="009F3E85" w:rsidRPr="009F3E85" w:rsidRDefault="009F3E85" w:rsidP="000C0C0C">
            <w:pPr>
              <w:jc w:val="both"/>
              <w:rPr>
                <w:i/>
              </w:rPr>
            </w:pPr>
            <w:r w:rsidRPr="009F3E85">
              <w:rPr>
                <w:i/>
              </w:rPr>
              <w:t>Практическое занятие № 16.  Изучение основных лексических единиц на иностранном языке по теме. Активизация навыка чтения, перевода и выделения информации в тексте</w:t>
            </w:r>
          </w:p>
          <w:p w14:paraId="5E585F09" w14:textId="77777777" w:rsidR="009F3E85" w:rsidRPr="009F3E85" w:rsidRDefault="009F3E85" w:rsidP="000C0C0C">
            <w:pPr>
              <w:jc w:val="both"/>
              <w:rPr>
                <w:i/>
              </w:rPr>
            </w:pPr>
            <w:r w:rsidRPr="009F3E85">
              <w:rPr>
                <w:i/>
              </w:rPr>
              <w:t>Практическое занятие № 17. Повторение изученных грамматических и лексических тем.</w:t>
            </w:r>
          </w:p>
        </w:tc>
        <w:tc>
          <w:tcPr>
            <w:tcW w:w="736" w:type="pct"/>
          </w:tcPr>
          <w:p w14:paraId="7F42B308" w14:textId="77777777" w:rsidR="009F3E85" w:rsidRPr="009F3E85" w:rsidRDefault="009F3E85" w:rsidP="000C0C0C">
            <w:pPr>
              <w:suppressAutoHyphens/>
              <w:jc w:val="both"/>
              <w:rPr>
                <w:i/>
                <w:iCs/>
              </w:rPr>
            </w:pPr>
            <w:r w:rsidRPr="009F3E85">
              <w:t>12</w:t>
            </w:r>
          </w:p>
        </w:tc>
        <w:tc>
          <w:tcPr>
            <w:tcW w:w="882" w:type="pct"/>
            <w:vMerge/>
          </w:tcPr>
          <w:p w14:paraId="3CDB4726" w14:textId="77777777" w:rsidR="009F3E85" w:rsidRPr="009F3E85" w:rsidRDefault="009F3E85" w:rsidP="000C0C0C">
            <w:pPr>
              <w:rPr>
                <w:b/>
                <w:i/>
              </w:rPr>
            </w:pPr>
          </w:p>
        </w:tc>
      </w:tr>
      <w:tr w:rsidR="009F3E85" w:rsidRPr="009F3E85" w14:paraId="7A82EE83" w14:textId="77777777" w:rsidTr="002041C7">
        <w:trPr>
          <w:trHeight w:val="20"/>
        </w:trPr>
        <w:tc>
          <w:tcPr>
            <w:tcW w:w="1117" w:type="pct"/>
          </w:tcPr>
          <w:p w14:paraId="529EB1B4" w14:textId="77777777" w:rsidR="009F3E85" w:rsidRPr="009F3E85" w:rsidRDefault="009F3E85" w:rsidP="000C0C0C">
            <w:pPr>
              <w:suppressAutoHyphens/>
            </w:pPr>
            <w:r w:rsidRPr="009F3E85">
              <w:t xml:space="preserve">Тема 2.2. </w:t>
            </w:r>
          </w:p>
          <w:p w14:paraId="2D142B52" w14:textId="77777777" w:rsidR="009F3E85" w:rsidRPr="009F3E85" w:rsidRDefault="009F3E85" w:rsidP="000C0C0C">
            <w:pPr>
              <w:rPr>
                <w:bCs/>
                <w:i/>
              </w:rPr>
            </w:pPr>
            <w:r w:rsidRPr="009F3E85">
              <w:t xml:space="preserve">Учреждения культуры России и зарубежья. </w:t>
            </w:r>
          </w:p>
        </w:tc>
        <w:tc>
          <w:tcPr>
            <w:tcW w:w="2265" w:type="pct"/>
          </w:tcPr>
          <w:p w14:paraId="79CEB5F6" w14:textId="77777777" w:rsidR="009F3E85" w:rsidRPr="009F3E85" w:rsidRDefault="009F3E85" w:rsidP="000C0C0C">
            <w:pPr>
              <w:suppressAutoHyphens/>
            </w:pPr>
            <w:r w:rsidRPr="009F3E85">
              <w:t>Практическое занятие № 18. Изучение основных лексических единиц на иностранном языке по теме. Активизация навыка чтения, перевода и выделения информации в тексте</w:t>
            </w:r>
          </w:p>
          <w:p w14:paraId="0A27A205" w14:textId="77777777" w:rsidR="009F3E85" w:rsidRPr="009F3E85" w:rsidRDefault="009F3E85" w:rsidP="000C0C0C">
            <w:pPr>
              <w:suppressAutoHyphens/>
            </w:pPr>
            <w:r w:rsidRPr="009F3E85">
              <w:t xml:space="preserve">Практическое занятие № 19. Активизация изученного материала в упражнениях. Развитие навыка письма. Временные формы глагола в английском языке. Группа Simple. </w:t>
            </w:r>
          </w:p>
          <w:p w14:paraId="2D7F52D7" w14:textId="77777777" w:rsidR="009F3E85" w:rsidRPr="009F3E85" w:rsidRDefault="009F3E85" w:rsidP="000C0C0C">
            <w:pPr>
              <w:suppressAutoHyphens/>
            </w:pPr>
            <w:r w:rsidRPr="009F3E85">
              <w:t>Практическое занятие № 20.  Активизация навыка перевода с русского языка на иностранный, с использованием активной лексики урока.</w:t>
            </w:r>
          </w:p>
          <w:p w14:paraId="0899BE5A" w14:textId="77777777" w:rsidR="009F3E85" w:rsidRPr="009F3E85" w:rsidRDefault="009F3E85" w:rsidP="000C0C0C">
            <w:pPr>
              <w:suppressAutoHyphens/>
            </w:pPr>
            <w:r w:rsidRPr="009F3E85">
              <w:t>Практическое занятие № 21. Активизация навыка говорения. Монологическая речь по изученной теме с использованием профессиональной терминологии.</w:t>
            </w:r>
          </w:p>
          <w:p w14:paraId="0D2837AC" w14:textId="77777777" w:rsidR="009F3E85" w:rsidRPr="009F3E85" w:rsidRDefault="009F3E85" w:rsidP="000C0C0C">
            <w:pPr>
              <w:jc w:val="both"/>
              <w:rPr>
                <w:i/>
              </w:rPr>
            </w:pPr>
            <w:r w:rsidRPr="009F3E85">
              <w:t>Практическое занятие № 22. Повторение изученных грамматических и лексических тем.</w:t>
            </w:r>
          </w:p>
        </w:tc>
        <w:tc>
          <w:tcPr>
            <w:tcW w:w="736" w:type="pct"/>
          </w:tcPr>
          <w:p w14:paraId="5AEC8512" w14:textId="77777777" w:rsidR="009F3E85" w:rsidRPr="009F3E85" w:rsidRDefault="009F3E85" w:rsidP="000C0C0C">
            <w:pPr>
              <w:suppressAutoHyphens/>
              <w:rPr>
                <w:i/>
                <w:iCs/>
              </w:rPr>
            </w:pPr>
            <w:r w:rsidRPr="009F3E85">
              <w:t>10</w:t>
            </w:r>
          </w:p>
        </w:tc>
        <w:tc>
          <w:tcPr>
            <w:tcW w:w="882" w:type="pct"/>
            <w:vMerge/>
          </w:tcPr>
          <w:p w14:paraId="3EB9D73C" w14:textId="77777777" w:rsidR="009F3E85" w:rsidRPr="009F3E85" w:rsidRDefault="009F3E85" w:rsidP="000C0C0C">
            <w:pPr>
              <w:rPr>
                <w:b/>
                <w:i/>
              </w:rPr>
            </w:pPr>
          </w:p>
        </w:tc>
      </w:tr>
      <w:tr w:rsidR="009F3E85" w:rsidRPr="009F3E85" w14:paraId="732C920E" w14:textId="77777777" w:rsidTr="002041C7">
        <w:tc>
          <w:tcPr>
            <w:tcW w:w="1117" w:type="pct"/>
          </w:tcPr>
          <w:p w14:paraId="0C051001" w14:textId="77777777" w:rsidR="009F3E85" w:rsidRPr="009F3E85" w:rsidRDefault="009F3E85" w:rsidP="000C0C0C">
            <w:pPr>
              <w:suppressAutoHyphens/>
              <w:rPr>
                <w:b/>
              </w:rPr>
            </w:pPr>
            <w:r w:rsidRPr="009F3E85">
              <w:t>Тема 2.3. Мировые шедевры культуры и искусства</w:t>
            </w:r>
          </w:p>
        </w:tc>
        <w:tc>
          <w:tcPr>
            <w:tcW w:w="2265" w:type="pct"/>
          </w:tcPr>
          <w:p w14:paraId="3943A5F2" w14:textId="77777777" w:rsidR="009F3E85" w:rsidRPr="009F3E85" w:rsidRDefault="009F3E85" w:rsidP="000C0C0C">
            <w:pPr>
              <w:suppressAutoHyphens/>
            </w:pPr>
            <w:r w:rsidRPr="009F3E85">
              <w:t>Практическое занятие № 23. Изучение основных лексических единиц на иностранном языке по теме. Активизация навыка чтения, перевода и выделения информации в тексте.</w:t>
            </w:r>
          </w:p>
          <w:p w14:paraId="7341F580" w14:textId="77777777" w:rsidR="009F3E85" w:rsidRPr="009F3E85" w:rsidRDefault="009F3E85" w:rsidP="000C0C0C">
            <w:pPr>
              <w:suppressAutoHyphens/>
            </w:pPr>
            <w:r w:rsidRPr="009F3E85">
              <w:t>Практическое занятие № 24. Прилагательные в английском языке. Образование степеней сравнения.</w:t>
            </w:r>
          </w:p>
          <w:p w14:paraId="44741F5E" w14:textId="77777777" w:rsidR="009F3E85" w:rsidRPr="009F3E85" w:rsidRDefault="009F3E85" w:rsidP="000C0C0C">
            <w:pPr>
              <w:suppressAutoHyphens/>
            </w:pPr>
            <w:r w:rsidRPr="009F3E85">
              <w:t xml:space="preserve">Практическое занятие № 25. Активизация навыка говорения. Монологическая речь по изученной теме с использованием профессиональной терминологии. </w:t>
            </w:r>
          </w:p>
          <w:p w14:paraId="35E43A55" w14:textId="77777777" w:rsidR="009F3E85" w:rsidRPr="009F3E85" w:rsidRDefault="009F3E85" w:rsidP="000C0C0C">
            <w:pPr>
              <w:suppressAutoHyphens/>
            </w:pPr>
            <w:r w:rsidRPr="009F3E85">
              <w:t xml:space="preserve">Практическое занятие № 26. Активизация изученного материала в упражнениях. Развитие навыка письма. Степени сравнения имен прилагательных в английском языке. </w:t>
            </w:r>
          </w:p>
          <w:p w14:paraId="0F9E98E9" w14:textId="77777777" w:rsidR="009F3E85" w:rsidRPr="009F3E85" w:rsidRDefault="009F3E85" w:rsidP="000C0C0C">
            <w:pPr>
              <w:suppressAutoHyphens/>
            </w:pPr>
            <w:r w:rsidRPr="009F3E85">
              <w:t>Практическое занятие № 27. Активизация изученного материала в упражнениях. Развитие навыка письма. Местоимения  (личные и притяжательные)в английском языке.</w:t>
            </w:r>
          </w:p>
          <w:p w14:paraId="525CE7CD" w14:textId="77777777" w:rsidR="009F3E85" w:rsidRPr="009F3E85" w:rsidRDefault="009F3E85" w:rsidP="000C0C0C">
            <w:pPr>
              <w:suppressAutoHyphens/>
            </w:pPr>
            <w:r w:rsidRPr="009F3E85">
              <w:t>Практическое занятие № 28. Активизация навыка говорения  по изученной теме.</w:t>
            </w:r>
          </w:p>
        </w:tc>
        <w:tc>
          <w:tcPr>
            <w:tcW w:w="736" w:type="pct"/>
          </w:tcPr>
          <w:p w14:paraId="51359669" w14:textId="77777777" w:rsidR="009F3E85" w:rsidRPr="009F3E85" w:rsidRDefault="009F3E85" w:rsidP="000C0C0C">
            <w:pPr>
              <w:rPr>
                <w:b/>
                <w:i/>
              </w:rPr>
            </w:pPr>
            <w:r w:rsidRPr="009F3E85">
              <w:t>12</w:t>
            </w:r>
          </w:p>
        </w:tc>
        <w:tc>
          <w:tcPr>
            <w:tcW w:w="882" w:type="pct"/>
          </w:tcPr>
          <w:p w14:paraId="0FD82C6A" w14:textId="77777777" w:rsidR="009F3E85" w:rsidRPr="009F3E85" w:rsidRDefault="009F3E85" w:rsidP="000C0C0C">
            <w:pPr>
              <w:rPr>
                <w:b/>
                <w:i/>
              </w:rPr>
            </w:pPr>
          </w:p>
        </w:tc>
      </w:tr>
      <w:tr w:rsidR="009F3E85" w:rsidRPr="009F3E85" w14:paraId="6FD7354F" w14:textId="77777777" w:rsidTr="002041C7">
        <w:trPr>
          <w:trHeight w:val="20"/>
        </w:trPr>
        <w:tc>
          <w:tcPr>
            <w:tcW w:w="1117" w:type="pct"/>
          </w:tcPr>
          <w:p w14:paraId="0FEC2218" w14:textId="77777777" w:rsidR="009F3E85" w:rsidRPr="009F3E85" w:rsidRDefault="009F3E85" w:rsidP="000C0C0C">
            <w:pPr>
              <w:suppressAutoHyphens/>
            </w:pPr>
            <w:r w:rsidRPr="009F3E85">
              <w:t xml:space="preserve">Тема 2.4. </w:t>
            </w:r>
          </w:p>
          <w:p w14:paraId="70E4A1B2" w14:textId="77777777" w:rsidR="009F3E85" w:rsidRPr="009F3E85" w:rsidRDefault="009F3E85" w:rsidP="000C0C0C">
            <w:pPr>
              <w:suppressAutoHyphens/>
            </w:pPr>
            <w:r w:rsidRPr="009F3E85">
              <w:t>Знаменитые режиссеры России и зарубежных стран</w:t>
            </w:r>
          </w:p>
        </w:tc>
        <w:tc>
          <w:tcPr>
            <w:tcW w:w="2265" w:type="pct"/>
          </w:tcPr>
          <w:p w14:paraId="0E1C2599" w14:textId="77777777" w:rsidR="009F3E85" w:rsidRPr="009F3E85" w:rsidRDefault="009F3E85" w:rsidP="000C0C0C">
            <w:pPr>
              <w:suppressAutoHyphens/>
            </w:pPr>
            <w:r w:rsidRPr="009F3E85">
              <w:t>Практическое занятие № 29. Изучение основных лексических единиц на иностранном языке по теме. Активизация навыка чтения, перевода и выделения информации в тексте.</w:t>
            </w:r>
          </w:p>
          <w:p w14:paraId="68DB22D7" w14:textId="77777777" w:rsidR="009F3E85" w:rsidRPr="009F3E85" w:rsidRDefault="009F3E85" w:rsidP="000C0C0C">
            <w:pPr>
              <w:suppressAutoHyphens/>
            </w:pPr>
            <w:r w:rsidRPr="009F3E85">
              <w:t>Практическое занятие № 30. Активизация навыка восприятия иностранной речи на слух. Аудирование по заданной теме.</w:t>
            </w:r>
          </w:p>
          <w:p w14:paraId="39D47E27" w14:textId="0451812D" w:rsidR="009F3E85" w:rsidRPr="009F3E85" w:rsidRDefault="009F3E85" w:rsidP="000C0C0C">
            <w:pPr>
              <w:suppressAutoHyphens/>
            </w:pPr>
            <w:r w:rsidRPr="009F3E85">
              <w:t xml:space="preserve">Практическое занятие № 31. Активизация навыка </w:t>
            </w:r>
            <w:r w:rsidR="00937FB0" w:rsidRPr="009F3E85">
              <w:t>говорения по</w:t>
            </w:r>
            <w:r w:rsidRPr="009F3E85">
              <w:t xml:space="preserve"> изученной теме.</w:t>
            </w:r>
          </w:p>
          <w:p w14:paraId="27F87529" w14:textId="77777777" w:rsidR="009F3E85" w:rsidRPr="009F3E85" w:rsidRDefault="009F3E85" w:rsidP="000C0C0C">
            <w:pPr>
              <w:suppressAutoHyphens/>
            </w:pPr>
            <w:r w:rsidRPr="009F3E85">
              <w:t xml:space="preserve">Практическое занятие № 32. Активизация изученного материала в упражнениях. Развитие навыка письма. Временные формы глагола в английском языке. Группа </w:t>
            </w:r>
            <w:proofErr w:type="spellStart"/>
            <w:r w:rsidRPr="009F3E85">
              <w:t>Continuous</w:t>
            </w:r>
            <w:proofErr w:type="spellEnd"/>
            <w:r w:rsidRPr="009F3E85">
              <w:t>.</w:t>
            </w:r>
          </w:p>
          <w:p w14:paraId="01B37B51" w14:textId="77777777" w:rsidR="009F3E85" w:rsidRPr="009F3E85" w:rsidRDefault="009F3E85" w:rsidP="000C0C0C">
            <w:pPr>
              <w:suppressAutoHyphens/>
            </w:pPr>
            <w:r w:rsidRPr="009F3E85">
              <w:t>Практическое занятие № 33. Повторение изученных грамматических и лексических тем.</w:t>
            </w:r>
          </w:p>
        </w:tc>
        <w:tc>
          <w:tcPr>
            <w:tcW w:w="736" w:type="pct"/>
          </w:tcPr>
          <w:p w14:paraId="5D8E8899" w14:textId="77777777" w:rsidR="009F3E85" w:rsidRPr="009F3E85" w:rsidRDefault="009F3E85" w:rsidP="000C0C0C">
            <w:pPr>
              <w:rPr>
                <w:bCs/>
                <w:i/>
              </w:rPr>
            </w:pPr>
            <w:r w:rsidRPr="009F3E85">
              <w:t xml:space="preserve"> 10</w:t>
            </w:r>
          </w:p>
        </w:tc>
        <w:tc>
          <w:tcPr>
            <w:tcW w:w="882" w:type="pct"/>
          </w:tcPr>
          <w:p w14:paraId="401B3BF0" w14:textId="77777777" w:rsidR="009F3E85" w:rsidRPr="009F3E85" w:rsidRDefault="009F3E85" w:rsidP="000C0C0C">
            <w:pPr>
              <w:rPr>
                <w:b/>
                <w:bCs/>
                <w:i/>
              </w:rPr>
            </w:pPr>
          </w:p>
        </w:tc>
      </w:tr>
      <w:tr w:rsidR="009F3E85" w:rsidRPr="009F3E85" w14:paraId="05C7CC89" w14:textId="77777777" w:rsidTr="002041C7">
        <w:trPr>
          <w:trHeight w:val="808"/>
        </w:trPr>
        <w:tc>
          <w:tcPr>
            <w:tcW w:w="1117" w:type="pct"/>
          </w:tcPr>
          <w:p w14:paraId="2E2510B6" w14:textId="77777777" w:rsidR="009F3E85" w:rsidRPr="009F3E85" w:rsidRDefault="009F3E85" w:rsidP="000C0C0C">
            <w:pPr>
              <w:suppressAutoHyphens/>
            </w:pPr>
            <w:r w:rsidRPr="009F3E85">
              <w:t>Тема 2.5.</w:t>
            </w:r>
          </w:p>
          <w:p w14:paraId="5EFED714" w14:textId="77777777" w:rsidR="009F3E85" w:rsidRPr="009F3E85" w:rsidRDefault="009F3E85" w:rsidP="000C0C0C">
            <w:pPr>
              <w:suppressAutoHyphens/>
            </w:pPr>
            <w:r w:rsidRPr="009F3E85">
              <w:t xml:space="preserve">Знаменитые деятели культуры России и Зарубежных стран </w:t>
            </w:r>
          </w:p>
        </w:tc>
        <w:tc>
          <w:tcPr>
            <w:tcW w:w="2265" w:type="pct"/>
          </w:tcPr>
          <w:p w14:paraId="718E069C" w14:textId="77777777" w:rsidR="009F3E85" w:rsidRPr="009F3E85" w:rsidRDefault="009F3E85" w:rsidP="000C0C0C">
            <w:pPr>
              <w:suppressAutoHyphens/>
            </w:pPr>
            <w:r w:rsidRPr="009F3E85">
              <w:t>Практическое занятие № 34.  Изучение основных лексических единиц на иностранном языке по теме. Активизация навыка чтения, перевода и выделения информации в тексте.</w:t>
            </w:r>
          </w:p>
          <w:p w14:paraId="70A08189" w14:textId="77777777" w:rsidR="009F3E85" w:rsidRPr="009F3E85" w:rsidRDefault="009F3E85" w:rsidP="000C0C0C">
            <w:pPr>
              <w:suppressAutoHyphens/>
            </w:pPr>
            <w:r w:rsidRPr="009F3E85">
              <w:t>Практическое занятие № 35. Активизация изученного материала в упражнениях. Развитие навыка письма. Артикли в английском языке.</w:t>
            </w:r>
          </w:p>
          <w:p w14:paraId="58965024" w14:textId="77777777" w:rsidR="009F3E85" w:rsidRPr="009F3E85" w:rsidRDefault="009F3E85" w:rsidP="000C0C0C">
            <w:pPr>
              <w:suppressAutoHyphens/>
            </w:pPr>
            <w:r w:rsidRPr="009F3E85">
              <w:t>Практическое занятие № 36. Повторение изученных грамматических тем.</w:t>
            </w:r>
          </w:p>
          <w:p w14:paraId="198D5A29" w14:textId="03B327EF" w:rsidR="009F3E85" w:rsidRPr="009F3E85" w:rsidRDefault="009F3E85" w:rsidP="000C0C0C">
            <w:pPr>
              <w:suppressAutoHyphens/>
            </w:pPr>
            <w:r w:rsidRPr="009F3E85">
              <w:t xml:space="preserve">Практическое занятие № 37. Активизация навыка </w:t>
            </w:r>
            <w:r w:rsidR="00937FB0" w:rsidRPr="009F3E85">
              <w:t>говорения по</w:t>
            </w:r>
            <w:r w:rsidRPr="009F3E85">
              <w:t xml:space="preserve"> изучаемой теме.</w:t>
            </w:r>
          </w:p>
          <w:p w14:paraId="5EC88BA4" w14:textId="77777777" w:rsidR="009F3E85" w:rsidRPr="009F3E85" w:rsidRDefault="009F3E85" w:rsidP="000C0C0C">
            <w:pPr>
              <w:suppressAutoHyphens/>
            </w:pPr>
            <w:r w:rsidRPr="009F3E85">
              <w:t>Практическое занятие № 38. Активизация навыка восприятия иностранной речи на слух.</w:t>
            </w:r>
          </w:p>
          <w:p w14:paraId="4EA20DFC" w14:textId="77777777" w:rsidR="009F3E85" w:rsidRPr="009F3E85" w:rsidRDefault="009F3E85" w:rsidP="000C0C0C">
            <w:pPr>
              <w:suppressAutoHyphens/>
            </w:pPr>
            <w:r w:rsidRPr="009F3E85">
              <w:t xml:space="preserve">Практическое занятие № 39. Активизация лексики и грамматики в упражнениях по изученной теме. </w:t>
            </w:r>
          </w:p>
        </w:tc>
        <w:tc>
          <w:tcPr>
            <w:tcW w:w="734" w:type="pct"/>
          </w:tcPr>
          <w:p w14:paraId="39FF5C9B" w14:textId="77777777" w:rsidR="009F3E85" w:rsidRPr="009F3E85" w:rsidRDefault="009F3E85" w:rsidP="000C0C0C">
            <w:pPr>
              <w:suppressAutoHyphens/>
              <w:jc w:val="both"/>
            </w:pPr>
            <w:r w:rsidRPr="009F3E85">
              <w:rPr>
                <w:i/>
                <w:iCs/>
              </w:rPr>
              <w:t>12</w:t>
            </w:r>
          </w:p>
        </w:tc>
        <w:tc>
          <w:tcPr>
            <w:tcW w:w="884" w:type="pct"/>
          </w:tcPr>
          <w:p w14:paraId="14907AE8" w14:textId="77777777" w:rsidR="009F3E85" w:rsidRPr="009F3E85" w:rsidRDefault="009F3E85" w:rsidP="000C0C0C">
            <w:pPr>
              <w:suppressAutoHyphens/>
              <w:spacing w:after="200" w:line="276" w:lineRule="auto"/>
              <w:jc w:val="both"/>
              <w:rPr>
                <w:rFonts w:ascii="Calibri" w:hAnsi="Calibri"/>
                <w:sz w:val="22"/>
                <w:szCs w:val="22"/>
              </w:rPr>
            </w:pPr>
          </w:p>
        </w:tc>
      </w:tr>
      <w:tr w:rsidR="009F3E85" w:rsidRPr="009F3E85" w14:paraId="76088609" w14:textId="77777777" w:rsidTr="002041C7">
        <w:trPr>
          <w:trHeight w:val="808"/>
        </w:trPr>
        <w:tc>
          <w:tcPr>
            <w:tcW w:w="1117" w:type="pct"/>
          </w:tcPr>
          <w:p w14:paraId="5CFE445D" w14:textId="77777777" w:rsidR="009F3E85" w:rsidRPr="009F3E85" w:rsidRDefault="009F3E85" w:rsidP="000C0C0C">
            <w:pPr>
              <w:suppressAutoHyphens/>
            </w:pPr>
            <w:r w:rsidRPr="009F3E85">
              <w:t>Тема 2.6.  Выдающиеся произведения Российской литературы</w:t>
            </w:r>
          </w:p>
        </w:tc>
        <w:tc>
          <w:tcPr>
            <w:tcW w:w="2265" w:type="pct"/>
          </w:tcPr>
          <w:p w14:paraId="21917E27" w14:textId="77777777" w:rsidR="009F3E85" w:rsidRPr="009F3E85" w:rsidRDefault="009F3E85" w:rsidP="000C0C0C">
            <w:pPr>
              <w:suppressAutoHyphens/>
            </w:pPr>
            <w:r w:rsidRPr="009F3E85">
              <w:t>Практическое занятие № 40.  Изучение основных лексических единиц на иностранном языке по теме. Активизация навыка чтения, перевода и выделения информации в тексте.</w:t>
            </w:r>
          </w:p>
          <w:p w14:paraId="65A153E4" w14:textId="77777777" w:rsidR="009F3E85" w:rsidRPr="009F3E85" w:rsidRDefault="009F3E85" w:rsidP="000C0C0C">
            <w:pPr>
              <w:suppressAutoHyphens/>
            </w:pPr>
            <w:r w:rsidRPr="009F3E85">
              <w:t>Практическое занятие № 41. Активизация изученного материала в упражнениях. Развитие навыка письма. Предлоги времени в английском языке.</w:t>
            </w:r>
          </w:p>
          <w:p w14:paraId="791C34BB" w14:textId="77777777" w:rsidR="009F3E85" w:rsidRPr="009F3E85" w:rsidRDefault="009F3E85" w:rsidP="000C0C0C">
            <w:pPr>
              <w:suppressAutoHyphens/>
            </w:pPr>
            <w:r w:rsidRPr="009F3E85">
              <w:t>Практическое занятие № 42. Активизация навыка восприятия иностранной речи на слух.</w:t>
            </w:r>
          </w:p>
          <w:p w14:paraId="4A1FE125" w14:textId="77777777" w:rsidR="009F3E85" w:rsidRPr="009F3E85" w:rsidRDefault="009F3E85" w:rsidP="000C0C0C">
            <w:pPr>
              <w:suppressAutoHyphens/>
            </w:pPr>
            <w:r w:rsidRPr="009F3E85">
              <w:t>Практическое занятие № 43. Активизация изученного материала в упражнениях. Развитие навыка говорения.</w:t>
            </w:r>
          </w:p>
          <w:p w14:paraId="440D21FB" w14:textId="77777777" w:rsidR="009F3E85" w:rsidRPr="009F3E85" w:rsidRDefault="009F3E85" w:rsidP="000C0C0C">
            <w:pPr>
              <w:suppressAutoHyphens/>
            </w:pPr>
            <w:r w:rsidRPr="009F3E85">
              <w:t>Практическое занятие № 44. Изучение лексических единиц на иностранном языке по теме. Активизация навыка чтения, перевода и выделения информации в тексте</w:t>
            </w:r>
          </w:p>
          <w:p w14:paraId="46DD7658" w14:textId="77777777" w:rsidR="009F3E85" w:rsidRPr="009F3E85" w:rsidRDefault="009F3E85" w:rsidP="000C0C0C">
            <w:pPr>
              <w:suppressAutoHyphens/>
            </w:pPr>
            <w:r w:rsidRPr="009F3E85">
              <w:t>Практическое занятие № 45. Активизация лексики и грамматики в упражнениях по теме.</w:t>
            </w:r>
          </w:p>
          <w:p w14:paraId="3911F7D8" w14:textId="77777777" w:rsidR="009F3E85" w:rsidRPr="009F3E85" w:rsidRDefault="009F3E85" w:rsidP="000C0C0C">
            <w:pPr>
              <w:suppressAutoHyphens/>
            </w:pPr>
          </w:p>
        </w:tc>
        <w:tc>
          <w:tcPr>
            <w:tcW w:w="734" w:type="pct"/>
          </w:tcPr>
          <w:p w14:paraId="015DE633" w14:textId="77777777" w:rsidR="009F3E85" w:rsidRPr="009F3E85" w:rsidRDefault="009F3E85" w:rsidP="000C0C0C">
            <w:pPr>
              <w:suppressAutoHyphens/>
              <w:jc w:val="both"/>
              <w:rPr>
                <w:bCs/>
                <w:i/>
                <w:iCs/>
              </w:rPr>
            </w:pPr>
            <w:r w:rsidRPr="009F3E85">
              <w:rPr>
                <w:i/>
                <w:iCs/>
              </w:rPr>
              <w:t>12</w:t>
            </w:r>
          </w:p>
        </w:tc>
        <w:tc>
          <w:tcPr>
            <w:tcW w:w="884" w:type="pct"/>
          </w:tcPr>
          <w:p w14:paraId="0A54E602" w14:textId="77777777" w:rsidR="009F3E85" w:rsidRPr="009F3E85" w:rsidRDefault="009F3E85" w:rsidP="000C0C0C">
            <w:pPr>
              <w:suppressAutoHyphens/>
              <w:spacing w:after="200" w:line="276" w:lineRule="auto"/>
              <w:jc w:val="both"/>
              <w:rPr>
                <w:bCs/>
                <w:i/>
                <w:iCs/>
                <w:sz w:val="22"/>
                <w:szCs w:val="22"/>
              </w:rPr>
            </w:pPr>
            <w:r w:rsidRPr="009F3E85">
              <w:rPr>
                <w:rFonts w:ascii="Calibri" w:hAnsi="Calibri"/>
                <w:sz w:val="22"/>
                <w:szCs w:val="22"/>
              </w:rPr>
              <w:t>г</w:t>
            </w:r>
          </w:p>
        </w:tc>
      </w:tr>
      <w:tr w:rsidR="009F3E85" w:rsidRPr="009F3E85" w14:paraId="6BB7AADF" w14:textId="77777777" w:rsidTr="002041C7">
        <w:trPr>
          <w:trHeight w:val="20"/>
        </w:trPr>
        <w:tc>
          <w:tcPr>
            <w:tcW w:w="1117" w:type="pct"/>
          </w:tcPr>
          <w:p w14:paraId="400AEC29" w14:textId="77777777" w:rsidR="009F3E85" w:rsidRPr="009F3E85" w:rsidRDefault="009F3E85" w:rsidP="000C0C0C">
            <w:pPr>
              <w:suppressAutoHyphens/>
            </w:pPr>
            <w:r w:rsidRPr="009F3E85">
              <w:t>Тема 2.7. Выдающиеся произведения иностранной литературы</w:t>
            </w:r>
          </w:p>
        </w:tc>
        <w:tc>
          <w:tcPr>
            <w:tcW w:w="2265" w:type="pct"/>
          </w:tcPr>
          <w:p w14:paraId="7E12BDE1" w14:textId="77777777" w:rsidR="009F3E85" w:rsidRPr="009F3E85" w:rsidRDefault="009F3E85" w:rsidP="000C0C0C">
            <w:pPr>
              <w:suppressAutoHyphens/>
            </w:pPr>
            <w:r w:rsidRPr="009F3E85">
              <w:t>Практическое занятие № 46.  Изучение основных лексических единиц на иностранном языке по теме. Активизация навыка чтения, перевода и выделения информации в тексте</w:t>
            </w:r>
          </w:p>
          <w:p w14:paraId="300B4A8A" w14:textId="77777777" w:rsidR="009F3E85" w:rsidRPr="009F3E85" w:rsidRDefault="009F3E85" w:rsidP="000C0C0C">
            <w:pPr>
              <w:suppressAutoHyphens/>
            </w:pPr>
            <w:r w:rsidRPr="009F3E85">
              <w:t>Практическое занятие № 47. Активизация изученного материала в упражнениях. Развитие навыка письма. Предлоги места в английском языке.</w:t>
            </w:r>
          </w:p>
          <w:p w14:paraId="3C3755E4" w14:textId="77777777" w:rsidR="009F3E85" w:rsidRPr="009F3E85" w:rsidRDefault="009F3E85" w:rsidP="000C0C0C">
            <w:pPr>
              <w:suppressAutoHyphens/>
            </w:pPr>
            <w:r w:rsidRPr="009F3E85">
              <w:t>Практическое занятие № 48. Активизация навыка восприятия иностранной речи на слух.</w:t>
            </w:r>
          </w:p>
          <w:p w14:paraId="31E6E9CA" w14:textId="77777777" w:rsidR="009F3E85" w:rsidRPr="009F3E85" w:rsidRDefault="009F3E85" w:rsidP="000C0C0C">
            <w:pPr>
              <w:suppressAutoHyphens/>
            </w:pPr>
            <w:r w:rsidRPr="009F3E85">
              <w:t>Практическое занятие № 49. Активизация изученного материала в упражнениях. Развитие навыка говорения.</w:t>
            </w:r>
          </w:p>
          <w:p w14:paraId="02A3BBAF" w14:textId="77777777" w:rsidR="009F3E85" w:rsidRPr="009F3E85" w:rsidRDefault="009F3E85" w:rsidP="000C0C0C">
            <w:pPr>
              <w:suppressAutoHyphens/>
            </w:pPr>
            <w:r w:rsidRPr="009F3E85">
              <w:t>Практическое занятие № 50. Изучение лексических единиц на иностранном языке по теме. Активизация навыка чтения, перевода и выделения информации в тексте</w:t>
            </w:r>
          </w:p>
          <w:p w14:paraId="5E63DF1F" w14:textId="77777777" w:rsidR="009F3E85" w:rsidRPr="009F3E85" w:rsidRDefault="009F3E85" w:rsidP="000C0C0C">
            <w:pPr>
              <w:suppressAutoHyphens/>
            </w:pPr>
            <w:r w:rsidRPr="009F3E85">
              <w:t>Практическое занятие № 51. Активизация лексики и грамматики в упражнениях по теме.</w:t>
            </w:r>
          </w:p>
          <w:p w14:paraId="38738B18" w14:textId="77777777" w:rsidR="009F3E85" w:rsidRPr="009F3E85" w:rsidRDefault="009F3E85" w:rsidP="000C0C0C">
            <w:pPr>
              <w:suppressAutoHyphens/>
            </w:pPr>
          </w:p>
        </w:tc>
        <w:tc>
          <w:tcPr>
            <w:tcW w:w="734" w:type="pct"/>
          </w:tcPr>
          <w:p w14:paraId="43ABF89A" w14:textId="77777777" w:rsidR="009F3E85" w:rsidRPr="009F3E85" w:rsidRDefault="009F3E85" w:rsidP="000C0C0C">
            <w:pPr>
              <w:suppressAutoHyphens/>
              <w:jc w:val="both"/>
              <w:rPr>
                <w:i/>
                <w:iCs/>
              </w:rPr>
            </w:pPr>
            <w:r w:rsidRPr="009F3E85">
              <w:rPr>
                <w:i/>
                <w:iCs/>
              </w:rPr>
              <w:t>12</w:t>
            </w:r>
          </w:p>
        </w:tc>
        <w:tc>
          <w:tcPr>
            <w:tcW w:w="884" w:type="pct"/>
          </w:tcPr>
          <w:p w14:paraId="376D0077" w14:textId="77777777" w:rsidR="009F3E85" w:rsidRPr="009F3E85" w:rsidRDefault="009F3E85" w:rsidP="000C0C0C">
            <w:pPr>
              <w:suppressAutoHyphens/>
              <w:spacing w:after="200" w:line="276" w:lineRule="auto"/>
              <w:jc w:val="both"/>
              <w:rPr>
                <w:i/>
                <w:iCs/>
                <w:sz w:val="22"/>
                <w:szCs w:val="22"/>
              </w:rPr>
            </w:pPr>
          </w:p>
        </w:tc>
      </w:tr>
      <w:tr w:rsidR="009F3E85" w:rsidRPr="009F3E85" w14:paraId="65E838FE" w14:textId="77777777" w:rsidTr="002041C7">
        <w:trPr>
          <w:trHeight w:val="20"/>
        </w:trPr>
        <w:tc>
          <w:tcPr>
            <w:tcW w:w="1117" w:type="pct"/>
          </w:tcPr>
          <w:p w14:paraId="00231E75" w14:textId="77777777" w:rsidR="009F3E85" w:rsidRPr="009F3E85" w:rsidRDefault="009F3E85" w:rsidP="000C0C0C">
            <w:pPr>
              <w:suppressAutoHyphens/>
            </w:pPr>
            <w:r w:rsidRPr="009F3E85">
              <w:t>Тема 2.8. Современные культурно-массовые мероприятия мирового масштаба (Концерты, постановки. Мюзиклы)</w:t>
            </w:r>
          </w:p>
        </w:tc>
        <w:tc>
          <w:tcPr>
            <w:tcW w:w="2265" w:type="pct"/>
          </w:tcPr>
          <w:p w14:paraId="5E542247" w14:textId="77777777" w:rsidR="009F3E85" w:rsidRPr="009F3E85" w:rsidRDefault="009F3E85" w:rsidP="000C0C0C">
            <w:pPr>
              <w:suppressAutoHyphens/>
            </w:pPr>
            <w:r w:rsidRPr="009F3E85">
              <w:t>Практическое занятие № 52. Изучение основных лексических единиц на иностранном языке по теме. Активизация навыка чтения, перевода и выделения информации в тексте.</w:t>
            </w:r>
          </w:p>
          <w:p w14:paraId="5CB3EB57" w14:textId="77777777" w:rsidR="009F3E85" w:rsidRPr="009F3E85" w:rsidRDefault="009F3E85" w:rsidP="000C0C0C">
            <w:pPr>
              <w:suppressAutoHyphens/>
            </w:pPr>
            <w:r w:rsidRPr="009F3E85">
              <w:t>Практическое занятие №53. Активизация навыка восприятия иностранной речи на слух.  Организация досуговой деятельности в зарубежных странах</w:t>
            </w:r>
          </w:p>
          <w:p w14:paraId="7D583FE5" w14:textId="77777777" w:rsidR="009F3E85" w:rsidRPr="009F3E85" w:rsidRDefault="009F3E85" w:rsidP="000C0C0C">
            <w:pPr>
              <w:suppressAutoHyphens/>
            </w:pPr>
            <w:r w:rsidRPr="009F3E85">
              <w:t>Практическое занятие № 54. Активизация изученного материала в упражнениях. Развитие навыка говорения.</w:t>
            </w:r>
          </w:p>
          <w:p w14:paraId="3D98257C" w14:textId="77777777" w:rsidR="009F3E85" w:rsidRPr="009F3E85" w:rsidRDefault="009F3E85" w:rsidP="000C0C0C">
            <w:pPr>
              <w:suppressAutoHyphens/>
            </w:pPr>
            <w:r w:rsidRPr="009F3E85">
              <w:t>Практическое занятие № 55. Изучение основных лексических единиц на иностранном языке по теме. Активизация навыка чтения, перевода и выделения информации в тексте.</w:t>
            </w:r>
          </w:p>
          <w:p w14:paraId="10E2D21A" w14:textId="77777777" w:rsidR="009F3E85" w:rsidRPr="009F3E85" w:rsidRDefault="009F3E85" w:rsidP="000C0C0C">
            <w:pPr>
              <w:suppressAutoHyphens/>
            </w:pPr>
            <w:r w:rsidRPr="009F3E85">
              <w:t>Практическое занятие № 56. Активизация изученного материала в упражнениях. Развитие навыка письма. Герундий в английском языке.</w:t>
            </w:r>
          </w:p>
          <w:p w14:paraId="68A2F0EE" w14:textId="77777777" w:rsidR="009F3E85" w:rsidRPr="009F3E85" w:rsidRDefault="009F3E85" w:rsidP="000C0C0C">
            <w:pPr>
              <w:suppressAutoHyphens/>
            </w:pPr>
            <w:r w:rsidRPr="009F3E85">
              <w:t>Практическое занятие № 57. Изучение основных лексических единиц на иностранном языке по теме. Активизация навыка чтения, перевода и выделения информации в тексте.</w:t>
            </w:r>
          </w:p>
          <w:p w14:paraId="4E01D139" w14:textId="77777777" w:rsidR="009F3E85" w:rsidRPr="009F3E85" w:rsidRDefault="009F3E85" w:rsidP="000C0C0C">
            <w:pPr>
              <w:suppressAutoHyphens/>
            </w:pPr>
            <w:r w:rsidRPr="009F3E85">
              <w:t>Практическое занятие № 58. Активизация навыка восприятия иностранной речи на слух.</w:t>
            </w:r>
          </w:p>
          <w:p w14:paraId="36C44DBA" w14:textId="77777777" w:rsidR="009F3E85" w:rsidRPr="009F3E85" w:rsidRDefault="009F3E85" w:rsidP="000C0C0C">
            <w:pPr>
              <w:suppressAutoHyphens/>
            </w:pPr>
            <w:r w:rsidRPr="009F3E85">
              <w:t>Практическое занятие № 59.  Активизация лексики в упражнениях по теме. Проект «Праздник».</w:t>
            </w:r>
          </w:p>
        </w:tc>
        <w:tc>
          <w:tcPr>
            <w:tcW w:w="734" w:type="pct"/>
          </w:tcPr>
          <w:p w14:paraId="23E6A021" w14:textId="77777777" w:rsidR="009F3E85" w:rsidRPr="009F3E85" w:rsidRDefault="009F3E85" w:rsidP="000C0C0C">
            <w:pPr>
              <w:suppressAutoHyphens/>
              <w:rPr>
                <w:i/>
                <w:iCs/>
              </w:rPr>
            </w:pPr>
            <w:r w:rsidRPr="009F3E85">
              <w:rPr>
                <w:i/>
                <w:iCs/>
              </w:rPr>
              <w:t>16</w:t>
            </w:r>
          </w:p>
        </w:tc>
        <w:tc>
          <w:tcPr>
            <w:tcW w:w="884" w:type="pct"/>
          </w:tcPr>
          <w:p w14:paraId="6199D75F" w14:textId="77777777" w:rsidR="009F3E85" w:rsidRPr="009F3E85" w:rsidRDefault="009F3E85" w:rsidP="000C0C0C">
            <w:pPr>
              <w:suppressAutoHyphens/>
              <w:spacing w:after="200" w:line="276" w:lineRule="auto"/>
              <w:rPr>
                <w:i/>
                <w:iCs/>
                <w:sz w:val="22"/>
                <w:szCs w:val="22"/>
              </w:rPr>
            </w:pPr>
          </w:p>
        </w:tc>
      </w:tr>
      <w:tr w:rsidR="009F3E85" w:rsidRPr="009F3E85" w14:paraId="354F9D9C" w14:textId="77777777" w:rsidTr="002041C7">
        <w:trPr>
          <w:trHeight w:val="20"/>
        </w:trPr>
        <w:tc>
          <w:tcPr>
            <w:tcW w:w="1117" w:type="pct"/>
          </w:tcPr>
          <w:p w14:paraId="18DF4E2E" w14:textId="77777777" w:rsidR="009F3E85" w:rsidRPr="009F3E85" w:rsidRDefault="009F3E85" w:rsidP="000C0C0C">
            <w:pPr>
              <w:suppressAutoHyphens/>
              <w:rPr>
                <w:b/>
              </w:rPr>
            </w:pPr>
            <w:r w:rsidRPr="009F3E85">
              <w:rPr>
                <w:b/>
              </w:rPr>
              <w:t>Тема 2.9. Средства массовой информации</w:t>
            </w:r>
          </w:p>
        </w:tc>
        <w:tc>
          <w:tcPr>
            <w:tcW w:w="2265" w:type="pct"/>
          </w:tcPr>
          <w:p w14:paraId="49C6EF63" w14:textId="77777777" w:rsidR="009F3E85" w:rsidRPr="009F3E85" w:rsidRDefault="009F3E85" w:rsidP="000C0C0C">
            <w:pPr>
              <w:suppressAutoHyphens/>
              <w:rPr>
                <w:b/>
              </w:rPr>
            </w:pPr>
            <w:r w:rsidRPr="009F3E85">
              <w:rPr>
                <w:b/>
              </w:rPr>
              <w:t>Практическое занятие № 60. Изучение основных лексических единиц на иностранном языке по теме. Активизация навыка чтения, перевода и выделения информации в тексте</w:t>
            </w:r>
          </w:p>
          <w:p w14:paraId="6FDA770A" w14:textId="77777777" w:rsidR="009F3E85" w:rsidRPr="009F3E85" w:rsidRDefault="009F3E85" w:rsidP="000C0C0C">
            <w:pPr>
              <w:suppressAutoHyphens/>
              <w:rPr>
                <w:b/>
              </w:rPr>
            </w:pPr>
            <w:r w:rsidRPr="009F3E85">
              <w:rPr>
                <w:b/>
              </w:rPr>
              <w:t>Практическое занятие № 61. Активизация изученного материала в упражнениях. Развитие навыка говорения.</w:t>
            </w:r>
          </w:p>
          <w:p w14:paraId="2B159ED0" w14:textId="77777777" w:rsidR="009F3E85" w:rsidRPr="009F3E85" w:rsidRDefault="009F3E85" w:rsidP="000C0C0C">
            <w:pPr>
              <w:suppressAutoHyphens/>
              <w:rPr>
                <w:b/>
              </w:rPr>
            </w:pPr>
            <w:r w:rsidRPr="009F3E85">
              <w:rPr>
                <w:b/>
              </w:rPr>
              <w:t>Практическое занятие № 62. Активизация изученного материала в упражнениях. Развитие навыка письма. Страдательный залог в английском языке.</w:t>
            </w:r>
          </w:p>
          <w:p w14:paraId="777A65DB" w14:textId="77777777" w:rsidR="009F3E85" w:rsidRPr="009F3E85" w:rsidRDefault="009F3E85" w:rsidP="000C0C0C">
            <w:pPr>
              <w:suppressAutoHyphens/>
            </w:pPr>
            <w:r w:rsidRPr="009F3E85">
              <w:rPr>
                <w:b/>
              </w:rPr>
              <w:t>Практическое занятие № 63. Активизация лексики в упражнениях по теме. Проект «Масс-медиа».</w:t>
            </w:r>
          </w:p>
        </w:tc>
        <w:tc>
          <w:tcPr>
            <w:tcW w:w="734" w:type="pct"/>
          </w:tcPr>
          <w:p w14:paraId="2DA269A9" w14:textId="77777777" w:rsidR="009F3E85" w:rsidRPr="009F3E85" w:rsidRDefault="009F3E85" w:rsidP="000C0C0C">
            <w:pPr>
              <w:suppressAutoHyphens/>
              <w:rPr>
                <w:i/>
                <w:iCs/>
              </w:rPr>
            </w:pPr>
            <w:r w:rsidRPr="009F3E85">
              <w:rPr>
                <w:i/>
                <w:iCs/>
              </w:rPr>
              <w:t>8</w:t>
            </w:r>
          </w:p>
        </w:tc>
        <w:tc>
          <w:tcPr>
            <w:tcW w:w="884" w:type="pct"/>
          </w:tcPr>
          <w:p w14:paraId="4ABC4FD6" w14:textId="77777777" w:rsidR="009F3E85" w:rsidRPr="009F3E85" w:rsidRDefault="009F3E85" w:rsidP="000C0C0C">
            <w:pPr>
              <w:suppressAutoHyphens/>
              <w:spacing w:after="200" w:line="276" w:lineRule="auto"/>
              <w:rPr>
                <w:i/>
                <w:iCs/>
                <w:sz w:val="22"/>
                <w:szCs w:val="22"/>
              </w:rPr>
            </w:pPr>
          </w:p>
        </w:tc>
      </w:tr>
      <w:tr w:rsidR="009F3E85" w:rsidRPr="009F3E85" w14:paraId="1A712974" w14:textId="77777777" w:rsidTr="002041C7">
        <w:trPr>
          <w:trHeight w:val="20"/>
        </w:trPr>
        <w:tc>
          <w:tcPr>
            <w:tcW w:w="1117" w:type="pct"/>
          </w:tcPr>
          <w:p w14:paraId="4A5E2D7B" w14:textId="77777777" w:rsidR="009F3E85" w:rsidRPr="009F3E85" w:rsidRDefault="009F3E85" w:rsidP="000C0C0C">
            <w:pPr>
              <w:suppressAutoHyphens/>
              <w:rPr>
                <w:b/>
              </w:rPr>
            </w:pPr>
            <w:r w:rsidRPr="009F3E85">
              <w:rPr>
                <w:b/>
              </w:rPr>
              <w:t xml:space="preserve">Тема 2.10. Реклама </w:t>
            </w:r>
          </w:p>
        </w:tc>
        <w:tc>
          <w:tcPr>
            <w:tcW w:w="2265" w:type="pct"/>
          </w:tcPr>
          <w:p w14:paraId="1A03B049" w14:textId="77777777" w:rsidR="009F3E85" w:rsidRPr="009F3E85" w:rsidRDefault="009F3E85" w:rsidP="000C0C0C">
            <w:pPr>
              <w:suppressAutoHyphens/>
              <w:rPr>
                <w:b/>
              </w:rPr>
            </w:pPr>
            <w:r w:rsidRPr="009F3E85">
              <w:rPr>
                <w:b/>
              </w:rPr>
              <w:t>Практическое занятие № 64. Изучение основных лексических единиц на иностранном языке по теме. Активизация навыка чтения, перевода и выделения информации в тексте.</w:t>
            </w:r>
          </w:p>
          <w:p w14:paraId="1A8EA9E0" w14:textId="77777777" w:rsidR="009F3E85" w:rsidRPr="009F3E85" w:rsidRDefault="009F3E85" w:rsidP="000C0C0C">
            <w:pPr>
              <w:suppressAutoHyphens/>
              <w:rPr>
                <w:b/>
              </w:rPr>
            </w:pPr>
            <w:r w:rsidRPr="009F3E85">
              <w:rPr>
                <w:b/>
              </w:rPr>
              <w:t>Практическое занятие № 65. Активизация изученного материала в упражнениях. Развитие навыка говорения.</w:t>
            </w:r>
          </w:p>
          <w:p w14:paraId="6E17C98B" w14:textId="77777777" w:rsidR="009F3E85" w:rsidRPr="009F3E85" w:rsidRDefault="009F3E85" w:rsidP="000C0C0C">
            <w:pPr>
              <w:suppressAutoHyphens/>
              <w:rPr>
                <w:b/>
              </w:rPr>
            </w:pPr>
            <w:r w:rsidRPr="009F3E85">
              <w:rPr>
                <w:b/>
              </w:rPr>
              <w:t>Практическое занятие № 66. Активизация навыка восприятия иностранной речи на слух.</w:t>
            </w:r>
          </w:p>
          <w:p w14:paraId="219BCB2A" w14:textId="77777777" w:rsidR="009F3E85" w:rsidRPr="009F3E85" w:rsidRDefault="009F3E85" w:rsidP="000C0C0C">
            <w:pPr>
              <w:suppressAutoHyphens/>
              <w:rPr>
                <w:b/>
              </w:rPr>
            </w:pPr>
            <w:r w:rsidRPr="009F3E85">
              <w:rPr>
                <w:b/>
              </w:rPr>
              <w:t>Практическое занятие № 67.  Активизация лексики в упражнениях по теме. Проект «Реклама»</w:t>
            </w:r>
          </w:p>
          <w:p w14:paraId="70CDD2DC" w14:textId="77777777" w:rsidR="009F3E85" w:rsidRPr="009F3E85" w:rsidRDefault="009F3E85" w:rsidP="000C0C0C">
            <w:pPr>
              <w:suppressAutoHyphens/>
            </w:pPr>
            <w:r w:rsidRPr="009F3E85">
              <w:rPr>
                <w:b/>
              </w:rPr>
              <w:t>Практическое занятие № 68. Повторение изученного материала по разделу № 2</w:t>
            </w:r>
          </w:p>
        </w:tc>
        <w:tc>
          <w:tcPr>
            <w:tcW w:w="734" w:type="pct"/>
          </w:tcPr>
          <w:p w14:paraId="231F4280" w14:textId="77777777" w:rsidR="009F3E85" w:rsidRPr="009F3E85" w:rsidRDefault="009F3E85" w:rsidP="000C0C0C">
            <w:pPr>
              <w:suppressAutoHyphens/>
              <w:rPr>
                <w:i/>
                <w:iCs/>
              </w:rPr>
            </w:pPr>
            <w:r w:rsidRPr="009F3E85">
              <w:rPr>
                <w:i/>
                <w:iCs/>
              </w:rPr>
              <w:t>10</w:t>
            </w:r>
          </w:p>
        </w:tc>
        <w:tc>
          <w:tcPr>
            <w:tcW w:w="884" w:type="pct"/>
          </w:tcPr>
          <w:p w14:paraId="0146F6A8" w14:textId="77777777" w:rsidR="009F3E85" w:rsidRPr="009F3E85" w:rsidRDefault="009F3E85" w:rsidP="000C0C0C">
            <w:pPr>
              <w:suppressAutoHyphens/>
              <w:spacing w:after="200" w:line="276" w:lineRule="auto"/>
              <w:rPr>
                <w:i/>
                <w:iCs/>
                <w:sz w:val="22"/>
                <w:szCs w:val="22"/>
              </w:rPr>
            </w:pPr>
          </w:p>
        </w:tc>
      </w:tr>
      <w:tr w:rsidR="009F3E85" w:rsidRPr="009F3E85" w14:paraId="60DAD353" w14:textId="77777777" w:rsidTr="002041C7">
        <w:trPr>
          <w:trHeight w:val="20"/>
        </w:trPr>
        <w:tc>
          <w:tcPr>
            <w:tcW w:w="3382" w:type="pct"/>
            <w:gridSpan w:val="2"/>
          </w:tcPr>
          <w:p w14:paraId="0250173F" w14:textId="77777777" w:rsidR="009F3E85" w:rsidRPr="009F3E85" w:rsidRDefault="009F3E85" w:rsidP="000C0C0C">
            <w:pPr>
              <w:suppressAutoHyphens/>
            </w:pPr>
            <w:r w:rsidRPr="009F3E85">
              <w:t>Раздел 3. Раздел 3. Деловая и профессиональная среда общения. Этика и нормы делового и профессионального общения</w:t>
            </w:r>
          </w:p>
        </w:tc>
        <w:tc>
          <w:tcPr>
            <w:tcW w:w="734" w:type="pct"/>
          </w:tcPr>
          <w:p w14:paraId="55986B2B" w14:textId="77777777" w:rsidR="009F3E85" w:rsidRPr="009F3E85" w:rsidRDefault="009F3E85" w:rsidP="000C0C0C">
            <w:pPr>
              <w:suppressAutoHyphens/>
              <w:rPr>
                <w:i/>
                <w:iCs/>
              </w:rPr>
            </w:pPr>
            <w:r w:rsidRPr="009F3E85">
              <w:t>34</w:t>
            </w:r>
          </w:p>
        </w:tc>
        <w:tc>
          <w:tcPr>
            <w:tcW w:w="884" w:type="pct"/>
          </w:tcPr>
          <w:p w14:paraId="53543750" w14:textId="77777777" w:rsidR="009F3E85" w:rsidRPr="009F3E85" w:rsidRDefault="009F3E85" w:rsidP="000C0C0C">
            <w:pPr>
              <w:suppressAutoHyphens/>
              <w:spacing w:after="200" w:line="276" w:lineRule="auto"/>
              <w:rPr>
                <w:i/>
                <w:iCs/>
                <w:sz w:val="22"/>
                <w:szCs w:val="22"/>
              </w:rPr>
            </w:pPr>
          </w:p>
        </w:tc>
      </w:tr>
      <w:tr w:rsidR="009F3E85" w:rsidRPr="009F3E85" w14:paraId="39F7BCDC" w14:textId="77777777" w:rsidTr="002041C7">
        <w:trPr>
          <w:trHeight w:val="20"/>
        </w:trPr>
        <w:tc>
          <w:tcPr>
            <w:tcW w:w="1117" w:type="pct"/>
          </w:tcPr>
          <w:p w14:paraId="45E9FA22" w14:textId="77777777" w:rsidR="009F3E85" w:rsidRPr="009F3E85" w:rsidRDefault="009F3E85" w:rsidP="000C0C0C">
            <w:pPr>
              <w:suppressAutoHyphens/>
            </w:pPr>
            <w:r w:rsidRPr="009F3E85">
              <w:rPr>
                <w:bCs/>
              </w:rPr>
              <w:t>3.1. Собеседование</w:t>
            </w:r>
          </w:p>
        </w:tc>
        <w:tc>
          <w:tcPr>
            <w:tcW w:w="2265" w:type="pct"/>
          </w:tcPr>
          <w:p w14:paraId="3C2DC22B" w14:textId="77777777" w:rsidR="009F3E85" w:rsidRPr="009F3E85" w:rsidRDefault="009F3E85" w:rsidP="000C0C0C">
            <w:pPr>
              <w:suppressAutoHyphens/>
            </w:pPr>
            <w:r w:rsidRPr="009F3E85">
              <w:t xml:space="preserve">Собеседование. Собеседование на иностранном языке. Резюме. </w:t>
            </w:r>
          </w:p>
          <w:p w14:paraId="427EC0F7" w14:textId="77777777" w:rsidR="009F3E85" w:rsidRPr="009F3E85" w:rsidRDefault="009F3E85" w:rsidP="000C0C0C">
            <w:pPr>
              <w:suppressAutoHyphens/>
            </w:pPr>
            <w:r w:rsidRPr="009F3E85">
              <w:t xml:space="preserve">Практическое занятие № 69. Применение навыков составления резюме, с использованием клише, устойчивых словосочетаний и изученного лексического минимума. </w:t>
            </w:r>
          </w:p>
          <w:p w14:paraId="13BD994D" w14:textId="77777777" w:rsidR="009F3E85" w:rsidRPr="009F3E85" w:rsidRDefault="009F3E85" w:rsidP="000C0C0C">
            <w:pPr>
              <w:suppressAutoHyphens/>
            </w:pPr>
            <w:r w:rsidRPr="009F3E85">
              <w:t>Практическое занятие № 70. Активизация навыка говорения. Составление вопросов по профессиональной тематике. Диалоги</w:t>
            </w:r>
          </w:p>
          <w:p w14:paraId="6BAEE315" w14:textId="77777777" w:rsidR="009F3E85" w:rsidRPr="009F3E85" w:rsidRDefault="009F3E85" w:rsidP="000C0C0C">
            <w:pPr>
              <w:suppressAutoHyphens/>
            </w:pPr>
            <w:r w:rsidRPr="009F3E85">
              <w:t>Практическое занятие № 71. Активизация навыка восприятия на слух. Интерактивное задание</w:t>
            </w:r>
          </w:p>
        </w:tc>
        <w:tc>
          <w:tcPr>
            <w:tcW w:w="734" w:type="pct"/>
          </w:tcPr>
          <w:p w14:paraId="2F4A7ABD" w14:textId="77777777" w:rsidR="009F3E85" w:rsidRPr="009F3E85" w:rsidRDefault="009F3E85" w:rsidP="000C0C0C">
            <w:pPr>
              <w:suppressAutoHyphens/>
              <w:rPr>
                <w:i/>
                <w:iCs/>
              </w:rPr>
            </w:pPr>
            <w:r w:rsidRPr="009F3E85">
              <w:rPr>
                <w:i/>
                <w:iCs/>
              </w:rPr>
              <w:t>6</w:t>
            </w:r>
          </w:p>
        </w:tc>
        <w:tc>
          <w:tcPr>
            <w:tcW w:w="884" w:type="pct"/>
          </w:tcPr>
          <w:p w14:paraId="575383E5" w14:textId="77777777" w:rsidR="009F3E85" w:rsidRPr="009F3E85" w:rsidRDefault="009F3E85" w:rsidP="000C0C0C">
            <w:pPr>
              <w:suppressAutoHyphens/>
              <w:spacing w:after="200" w:line="276" w:lineRule="auto"/>
              <w:rPr>
                <w:i/>
                <w:iCs/>
                <w:sz w:val="22"/>
                <w:szCs w:val="22"/>
              </w:rPr>
            </w:pPr>
          </w:p>
        </w:tc>
      </w:tr>
      <w:tr w:rsidR="009F3E85" w:rsidRPr="009F3E85" w14:paraId="543DC2FA" w14:textId="77777777" w:rsidTr="002041C7">
        <w:trPr>
          <w:trHeight w:val="20"/>
        </w:trPr>
        <w:tc>
          <w:tcPr>
            <w:tcW w:w="1117" w:type="pct"/>
          </w:tcPr>
          <w:p w14:paraId="70152780" w14:textId="77777777" w:rsidR="009F3E85" w:rsidRPr="009F3E85" w:rsidRDefault="009F3E85" w:rsidP="000C0C0C">
            <w:pPr>
              <w:suppressAutoHyphens/>
            </w:pPr>
            <w:r w:rsidRPr="009F3E85">
              <w:t>3.2. Деловая переписка</w:t>
            </w:r>
          </w:p>
        </w:tc>
        <w:tc>
          <w:tcPr>
            <w:tcW w:w="2265" w:type="pct"/>
          </w:tcPr>
          <w:p w14:paraId="769942B2" w14:textId="77777777" w:rsidR="009F3E85" w:rsidRPr="009F3E85" w:rsidRDefault="009F3E85" w:rsidP="000C0C0C">
            <w:pPr>
              <w:suppressAutoHyphens/>
            </w:pPr>
            <w:r w:rsidRPr="009F3E85">
              <w:t>Содержание учебного материала: Деловая переписка.</w:t>
            </w:r>
          </w:p>
          <w:p w14:paraId="70A0A7C3" w14:textId="77777777" w:rsidR="009F3E85" w:rsidRPr="009F3E85" w:rsidRDefault="009F3E85" w:rsidP="000C0C0C">
            <w:pPr>
              <w:suppressAutoHyphens/>
            </w:pPr>
            <w:r w:rsidRPr="009F3E85">
              <w:t>Практическое занятие № 72.  Изучение устойчивых словосочетаний и изученного лексического минимума</w:t>
            </w:r>
          </w:p>
          <w:p w14:paraId="5E50E2D7" w14:textId="77777777" w:rsidR="009F3E85" w:rsidRPr="009F3E85" w:rsidRDefault="009F3E85" w:rsidP="000C0C0C">
            <w:pPr>
              <w:suppressAutoHyphens/>
            </w:pPr>
            <w:r w:rsidRPr="009F3E85">
              <w:t>Практическое занятие № 73. Активизация навыка письма, с использованием клише,  устойчивых словосочетаний и изученного лексического минимума.</w:t>
            </w:r>
          </w:p>
          <w:p w14:paraId="601B4DCF" w14:textId="77777777" w:rsidR="009F3E85" w:rsidRPr="009F3E85" w:rsidRDefault="009F3E85" w:rsidP="000C0C0C">
            <w:pPr>
              <w:suppressAutoHyphens/>
            </w:pPr>
            <w:r w:rsidRPr="009F3E85">
              <w:t>Практическое занятие № 74. Активизация навыка письма. Составление документации на иностранном языке.</w:t>
            </w:r>
          </w:p>
        </w:tc>
        <w:tc>
          <w:tcPr>
            <w:tcW w:w="734" w:type="pct"/>
          </w:tcPr>
          <w:p w14:paraId="1284FA22" w14:textId="77777777" w:rsidR="009F3E85" w:rsidRPr="009F3E85" w:rsidRDefault="009F3E85" w:rsidP="000C0C0C">
            <w:pPr>
              <w:suppressAutoHyphens/>
              <w:rPr>
                <w:i/>
                <w:iCs/>
              </w:rPr>
            </w:pPr>
            <w:r w:rsidRPr="009F3E85">
              <w:rPr>
                <w:i/>
                <w:iCs/>
              </w:rPr>
              <w:t>6</w:t>
            </w:r>
          </w:p>
        </w:tc>
        <w:tc>
          <w:tcPr>
            <w:tcW w:w="884" w:type="pct"/>
          </w:tcPr>
          <w:p w14:paraId="127CAE77" w14:textId="77777777" w:rsidR="009F3E85" w:rsidRPr="009F3E85" w:rsidRDefault="009F3E85" w:rsidP="000C0C0C">
            <w:pPr>
              <w:suppressAutoHyphens/>
              <w:spacing w:after="200" w:line="276" w:lineRule="auto"/>
              <w:rPr>
                <w:i/>
                <w:iCs/>
                <w:sz w:val="22"/>
                <w:szCs w:val="22"/>
              </w:rPr>
            </w:pPr>
          </w:p>
        </w:tc>
      </w:tr>
      <w:tr w:rsidR="009F3E85" w:rsidRPr="009F3E85" w14:paraId="59F7E394" w14:textId="77777777" w:rsidTr="002041C7">
        <w:trPr>
          <w:trHeight w:val="20"/>
        </w:trPr>
        <w:tc>
          <w:tcPr>
            <w:tcW w:w="1117" w:type="pct"/>
          </w:tcPr>
          <w:p w14:paraId="606DD00D" w14:textId="77777777" w:rsidR="009F3E85" w:rsidRPr="009F3E85" w:rsidRDefault="009F3E85" w:rsidP="000C0C0C">
            <w:pPr>
              <w:suppressAutoHyphens/>
            </w:pPr>
            <w:r w:rsidRPr="009F3E85">
              <w:t>3.3 Речевая культура</w:t>
            </w:r>
          </w:p>
        </w:tc>
        <w:tc>
          <w:tcPr>
            <w:tcW w:w="2265" w:type="pct"/>
          </w:tcPr>
          <w:p w14:paraId="6FD37DC1" w14:textId="77777777" w:rsidR="009F3E85" w:rsidRPr="009F3E85" w:rsidRDefault="009F3E85" w:rsidP="000C0C0C">
            <w:pPr>
              <w:suppressAutoHyphens/>
            </w:pPr>
            <w:r w:rsidRPr="009F3E85">
              <w:t xml:space="preserve">Содержание учебного материала:  </w:t>
            </w:r>
          </w:p>
          <w:p w14:paraId="1F8C38B2" w14:textId="77777777" w:rsidR="009F3E85" w:rsidRPr="009F3E85" w:rsidRDefault="009F3E85" w:rsidP="000C0C0C">
            <w:pPr>
              <w:suppressAutoHyphens/>
            </w:pPr>
            <w:r w:rsidRPr="009F3E85">
              <w:t>Реклама культурно-массовых мероприятий</w:t>
            </w:r>
          </w:p>
          <w:p w14:paraId="6167C793" w14:textId="77777777" w:rsidR="009F3E85" w:rsidRPr="009F3E85" w:rsidRDefault="009F3E85" w:rsidP="000C0C0C">
            <w:pPr>
              <w:suppressAutoHyphens/>
            </w:pPr>
            <w:r w:rsidRPr="009F3E85">
              <w:t>Практическое занятие № 75. Изучение устойчивых словосочетаний и изученного лексического минимума</w:t>
            </w:r>
          </w:p>
          <w:p w14:paraId="6560341B" w14:textId="77777777" w:rsidR="009F3E85" w:rsidRPr="009F3E85" w:rsidRDefault="009F3E85" w:rsidP="000C0C0C">
            <w:pPr>
              <w:suppressAutoHyphens/>
            </w:pPr>
            <w:r w:rsidRPr="009F3E85">
              <w:t>Практическое занятие № 76. Активизация навыка говорения. Составление вопросов по профессиональной тематике. Диалоги</w:t>
            </w:r>
          </w:p>
          <w:p w14:paraId="36BBEA9E" w14:textId="77777777" w:rsidR="009F3E85" w:rsidRPr="009F3E85" w:rsidRDefault="009F3E85" w:rsidP="000C0C0C">
            <w:pPr>
              <w:suppressAutoHyphens/>
            </w:pPr>
            <w:r w:rsidRPr="009F3E85">
              <w:t>Практическое занятие 77. Активизация навыка говорения и восприятия на слух иноязычной речи.</w:t>
            </w:r>
          </w:p>
          <w:p w14:paraId="62247E12" w14:textId="77777777" w:rsidR="009F3E85" w:rsidRPr="009F3E85" w:rsidRDefault="009F3E85" w:rsidP="000C0C0C">
            <w:pPr>
              <w:suppressAutoHyphens/>
            </w:pPr>
            <w:r w:rsidRPr="009F3E85">
              <w:t xml:space="preserve">Практическое занятие 78. Активизация навыка говорения и восприятия на слух иноязычной речи. </w:t>
            </w:r>
          </w:p>
        </w:tc>
        <w:tc>
          <w:tcPr>
            <w:tcW w:w="734" w:type="pct"/>
          </w:tcPr>
          <w:p w14:paraId="2D056E1A" w14:textId="77777777" w:rsidR="009F3E85" w:rsidRPr="009F3E85" w:rsidRDefault="009F3E85" w:rsidP="000C0C0C">
            <w:pPr>
              <w:suppressAutoHyphens/>
              <w:rPr>
                <w:i/>
                <w:iCs/>
              </w:rPr>
            </w:pPr>
            <w:r w:rsidRPr="009F3E85">
              <w:rPr>
                <w:i/>
                <w:iCs/>
              </w:rPr>
              <w:t>8</w:t>
            </w:r>
          </w:p>
        </w:tc>
        <w:tc>
          <w:tcPr>
            <w:tcW w:w="884" w:type="pct"/>
          </w:tcPr>
          <w:p w14:paraId="445DB50F" w14:textId="77777777" w:rsidR="009F3E85" w:rsidRPr="009F3E85" w:rsidRDefault="009F3E85" w:rsidP="000C0C0C">
            <w:pPr>
              <w:suppressAutoHyphens/>
              <w:spacing w:after="200" w:line="276" w:lineRule="auto"/>
              <w:rPr>
                <w:i/>
                <w:iCs/>
                <w:sz w:val="22"/>
                <w:szCs w:val="22"/>
              </w:rPr>
            </w:pPr>
          </w:p>
        </w:tc>
      </w:tr>
      <w:tr w:rsidR="009F3E85" w:rsidRPr="009F3E85" w14:paraId="49D2CBE5" w14:textId="77777777" w:rsidTr="002041C7">
        <w:trPr>
          <w:trHeight w:val="20"/>
        </w:trPr>
        <w:tc>
          <w:tcPr>
            <w:tcW w:w="1117" w:type="pct"/>
          </w:tcPr>
          <w:p w14:paraId="15E28A85" w14:textId="77777777" w:rsidR="009F3E85" w:rsidRPr="009F3E85" w:rsidRDefault="009F3E85" w:rsidP="000C0C0C">
            <w:pPr>
              <w:suppressAutoHyphens/>
            </w:pPr>
            <w:r w:rsidRPr="009F3E85">
              <w:t>3.4.</w:t>
            </w:r>
            <w:r w:rsidRPr="009F3E85">
              <w:tab/>
              <w:t>Деловые переговоры. Обсуждение условий договоров и контрактов</w:t>
            </w:r>
          </w:p>
        </w:tc>
        <w:tc>
          <w:tcPr>
            <w:tcW w:w="2265" w:type="pct"/>
          </w:tcPr>
          <w:p w14:paraId="2EE8DD6B" w14:textId="77777777" w:rsidR="009F3E85" w:rsidRPr="009F3E85" w:rsidRDefault="009F3E85" w:rsidP="000C0C0C">
            <w:pPr>
              <w:suppressAutoHyphens/>
            </w:pPr>
            <w:r w:rsidRPr="009F3E85">
              <w:t>Содержание учебного материала: Деловые переговоры. Обсуждение условий договоров и контрактов</w:t>
            </w:r>
          </w:p>
          <w:p w14:paraId="36832830" w14:textId="77777777" w:rsidR="009F3E85" w:rsidRPr="009F3E85" w:rsidRDefault="009F3E85" w:rsidP="000C0C0C">
            <w:pPr>
              <w:suppressAutoHyphens/>
            </w:pPr>
            <w:r w:rsidRPr="009F3E85">
              <w:t xml:space="preserve">Практическое занятие № 79. Изучение устойчивых словосочетаний и изученного лексического минимума. </w:t>
            </w:r>
          </w:p>
          <w:p w14:paraId="60A99CDE" w14:textId="77777777" w:rsidR="009F3E85" w:rsidRPr="009F3E85" w:rsidRDefault="009F3E85" w:rsidP="000C0C0C">
            <w:pPr>
              <w:suppressAutoHyphens/>
            </w:pPr>
            <w:r w:rsidRPr="009F3E85">
              <w:t>Практическое занятие № 80. Активизация навыка говорения и восприятия на слух иноязычной речи.</w:t>
            </w:r>
          </w:p>
          <w:p w14:paraId="65F3CBE9" w14:textId="77777777" w:rsidR="009F3E85" w:rsidRPr="009F3E85" w:rsidRDefault="009F3E85" w:rsidP="000C0C0C">
            <w:pPr>
              <w:suppressAutoHyphens/>
            </w:pPr>
            <w:r w:rsidRPr="009F3E85">
              <w:t>Практическое занятие №81. Составление вопросов по профессиональной тематике. Использование клише в речи учащегося.</w:t>
            </w:r>
          </w:p>
        </w:tc>
        <w:tc>
          <w:tcPr>
            <w:tcW w:w="734" w:type="pct"/>
          </w:tcPr>
          <w:p w14:paraId="54E28CA0" w14:textId="77777777" w:rsidR="009F3E85" w:rsidRPr="009F3E85" w:rsidRDefault="009F3E85" w:rsidP="000C0C0C">
            <w:pPr>
              <w:suppressAutoHyphens/>
              <w:rPr>
                <w:i/>
                <w:iCs/>
              </w:rPr>
            </w:pPr>
            <w:r w:rsidRPr="009F3E85">
              <w:rPr>
                <w:i/>
                <w:iCs/>
              </w:rPr>
              <w:t>6</w:t>
            </w:r>
          </w:p>
        </w:tc>
        <w:tc>
          <w:tcPr>
            <w:tcW w:w="884" w:type="pct"/>
          </w:tcPr>
          <w:p w14:paraId="1239ADF2" w14:textId="77777777" w:rsidR="009F3E85" w:rsidRPr="009F3E85" w:rsidRDefault="009F3E85" w:rsidP="000C0C0C">
            <w:pPr>
              <w:suppressAutoHyphens/>
              <w:spacing w:after="200" w:line="276" w:lineRule="auto"/>
              <w:rPr>
                <w:i/>
                <w:iCs/>
                <w:sz w:val="22"/>
                <w:szCs w:val="22"/>
              </w:rPr>
            </w:pPr>
          </w:p>
        </w:tc>
      </w:tr>
      <w:tr w:rsidR="009F3E85" w:rsidRPr="009F3E85" w14:paraId="4740D37C" w14:textId="77777777" w:rsidTr="002041C7">
        <w:trPr>
          <w:trHeight w:val="20"/>
        </w:trPr>
        <w:tc>
          <w:tcPr>
            <w:tcW w:w="1117" w:type="pct"/>
          </w:tcPr>
          <w:p w14:paraId="36E4E5C3" w14:textId="77777777" w:rsidR="009F3E85" w:rsidRPr="009F3E85" w:rsidRDefault="009F3E85" w:rsidP="000C0C0C">
            <w:pPr>
              <w:suppressAutoHyphens/>
            </w:pPr>
            <w:r w:rsidRPr="009F3E85">
              <w:t>3.5. . Индустрия организации мероприятий</w:t>
            </w:r>
          </w:p>
        </w:tc>
        <w:tc>
          <w:tcPr>
            <w:tcW w:w="2265" w:type="pct"/>
          </w:tcPr>
          <w:p w14:paraId="064F2DF4" w14:textId="77777777" w:rsidR="009F3E85" w:rsidRPr="009F3E85" w:rsidRDefault="009F3E85" w:rsidP="000C0C0C">
            <w:pPr>
              <w:suppressAutoHyphens/>
            </w:pPr>
            <w:r w:rsidRPr="009F3E85">
              <w:t>Содержание учебного материала</w:t>
            </w:r>
          </w:p>
          <w:p w14:paraId="26A2A164" w14:textId="77777777" w:rsidR="009F3E85" w:rsidRPr="009F3E85" w:rsidRDefault="009F3E85" w:rsidP="000C0C0C">
            <w:pPr>
              <w:suppressAutoHyphens/>
            </w:pPr>
            <w:r w:rsidRPr="009F3E85">
              <w:t>Структура организации, работа с заказчиком</w:t>
            </w:r>
          </w:p>
          <w:p w14:paraId="48163233" w14:textId="77777777" w:rsidR="009F3E85" w:rsidRPr="009F3E85" w:rsidRDefault="009F3E85" w:rsidP="000C0C0C">
            <w:pPr>
              <w:suppressAutoHyphens/>
            </w:pPr>
            <w:r w:rsidRPr="009F3E85">
              <w:t>Практическое занятие № 82. Изучение основных лексических единиц на иностранном языке по теме. Активизация навыка чтения, перевода и выделения информации в тексте</w:t>
            </w:r>
          </w:p>
          <w:p w14:paraId="1690A333" w14:textId="77777777" w:rsidR="009F3E85" w:rsidRPr="009F3E85" w:rsidRDefault="009F3E85" w:rsidP="000C0C0C">
            <w:pPr>
              <w:suppressAutoHyphens/>
            </w:pPr>
            <w:r w:rsidRPr="009F3E85">
              <w:t>Практическое занятие № 83. Активизация изученного материала в упражнениях. Развитие навыка письма. Составление документации на иностранном языке.</w:t>
            </w:r>
          </w:p>
          <w:p w14:paraId="45D198BE" w14:textId="77777777" w:rsidR="009F3E85" w:rsidRPr="009F3E85" w:rsidRDefault="009F3E85" w:rsidP="000C0C0C">
            <w:pPr>
              <w:suppressAutoHyphens/>
            </w:pPr>
            <w:r w:rsidRPr="009F3E85">
              <w:t>Практическое занятие № 84. Активизация навыка говорения и передачи информации на иностранном языке.</w:t>
            </w:r>
          </w:p>
          <w:p w14:paraId="14DD9A3A" w14:textId="77777777" w:rsidR="009F3E85" w:rsidRPr="009F3E85" w:rsidRDefault="009F3E85" w:rsidP="000C0C0C">
            <w:pPr>
              <w:suppressAutoHyphens/>
            </w:pPr>
            <w:r w:rsidRPr="009F3E85">
              <w:t>Практическое занятие № 85. Активизация навыка говорения. Составление вопросов по профессиональной тематике. Диалоги</w:t>
            </w:r>
          </w:p>
        </w:tc>
        <w:tc>
          <w:tcPr>
            <w:tcW w:w="734" w:type="pct"/>
          </w:tcPr>
          <w:p w14:paraId="14725773" w14:textId="77777777" w:rsidR="009F3E85" w:rsidRPr="009F3E85" w:rsidRDefault="009F3E85" w:rsidP="000C0C0C">
            <w:pPr>
              <w:suppressAutoHyphens/>
              <w:rPr>
                <w:i/>
                <w:iCs/>
              </w:rPr>
            </w:pPr>
            <w:r w:rsidRPr="009F3E85">
              <w:rPr>
                <w:i/>
                <w:iCs/>
              </w:rPr>
              <w:t>8</w:t>
            </w:r>
          </w:p>
        </w:tc>
        <w:tc>
          <w:tcPr>
            <w:tcW w:w="884" w:type="pct"/>
          </w:tcPr>
          <w:p w14:paraId="019188FC" w14:textId="77777777" w:rsidR="009F3E85" w:rsidRPr="009F3E85" w:rsidRDefault="009F3E85" w:rsidP="000C0C0C">
            <w:pPr>
              <w:suppressAutoHyphens/>
              <w:spacing w:after="200" w:line="276" w:lineRule="auto"/>
              <w:rPr>
                <w:i/>
                <w:iCs/>
                <w:sz w:val="22"/>
                <w:szCs w:val="22"/>
              </w:rPr>
            </w:pPr>
          </w:p>
        </w:tc>
      </w:tr>
      <w:tr w:rsidR="009F3E85" w:rsidRPr="009F3E85" w14:paraId="4519870B" w14:textId="77777777" w:rsidTr="002041C7">
        <w:trPr>
          <w:trHeight w:val="20"/>
        </w:trPr>
        <w:tc>
          <w:tcPr>
            <w:tcW w:w="3382" w:type="pct"/>
            <w:gridSpan w:val="2"/>
          </w:tcPr>
          <w:p w14:paraId="1CFE0EC5" w14:textId="77777777" w:rsidR="009F3E85" w:rsidRPr="009F3E85" w:rsidRDefault="009F3E85" w:rsidP="000C0C0C">
            <w:pPr>
              <w:suppressAutoHyphens/>
            </w:pPr>
            <w:r w:rsidRPr="009F3E85">
              <w:rPr>
                <w:b/>
              </w:rPr>
              <w:t>Раздел 4. Современные вопросы профессиональной деятельности</w:t>
            </w:r>
          </w:p>
        </w:tc>
        <w:tc>
          <w:tcPr>
            <w:tcW w:w="734" w:type="pct"/>
          </w:tcPr>
          <w:p w14:paraId="59896EE3" w14:textId="77777777" w:rsidR="009F3E85" w:rsidRPr="009F3E85" w:rsidRDefault="009F3E85" w:rsidP="000C0C0C">
            <w:pPr>
              <w:suppressAutoHyphens/>
              <w:rPr>
                <w:i/>
                <w:iCs/>
              </w:rPr>
            </w:pPr>
            <w:r w:rsidRPr="009F3E85">
              <w:rPr>
                <w:i/>
                <w:iCs/>
              </w:rPr>
              <w:t>30</w:t>
            </w:r>
          </w:p>
        </w:tc>
        <w:tc>
          <w:tcPr>
            <w:tcW w:w="884" w:type="pct"/>
          </w:tcPr>
          <w:p w14:paraId="086FD3B5" w14:textId="77777777" w:rsidR="009F3E85" w:rsidRPr="009F3E85" w:rsidRDefault="009F3E85" w:rsidP="000C0C0C">
            <w:pPr>
              <w:suppressAutoHyphens/>
              <w:spacing w:after="200" w:line="276" w:lineRule="auto"/>
              <w:rPr>
                <w:i/>
                <w:iCs/>
                <w:sz w:val="22"/>
                <w:szCs w:val="22"/>
              </w:rPr>
            </w:pPr>
          </w:p>
        </w:tc>
      </w:tr>
      <w:tr w:rsidR="009F3E85" w:rsidRPr="009F3E85" w14:paraId="050F1F8A" w14:textId="77777777" w:rsidTr="002041C7">
        <w:trPr>
          <w:trHeight w:val="20"/>
        </w:trPr>
        <w:tc>
          <w:tcPr>
            <w:tcW w:w="1117" w:type="pct"/>
          </w:tcPr>
          <w:p w14:paraId="7F5E84FD" w14:textId="77777777" w:rsidR="009F3E85" w:rsidRPr="009F3E85" w:rsidRDefault="009F3E85" w:rsidP="000C0C0C">
            <w:pPr>
              <w:suppressAutoHyphens/>
            </w:pPr>
            <w:r w:rsidRPr="009F3E85">
              <w:t xml:space="preserve">4.1. Профессия менеджера </w:t>
            </w:r>
          </w:p>
        </w:tc>
        <w:tc>
          <w:tcPr>
            <w:tcW w:w="2265" w:type="pct"/>
          </w:tcPr>
          <w:p w14:paraId="6820CF80" w14:textId="77777777" w:rsidR="009F3E85" w:rsidRPr="009F3E85" w:rsidRDefault="009F3E85" w:rsidP="000C0C0C">
            <w:pPr>
              <w:suppressAutoHyphens/>
            </w:pPr>
            <w:r w:rsidRPr="009F3E85">
              <w:t>Содержание учебного материала</w:t>
            </w:r>
          </w:p>
          <w:p w14:paraId="4DC5496D" w14:textId="77777777" w:rsidR="009F3E85" w:rsidRPr="009F3E85" w:rsidRDefault="009F3E85" w:rsidP="000C0C0C">
            <w:pPr>
              <w:suppressAutoHyphens/>
            </w:pPr>
            <w:r w:rsidRPr="009F3E85">
              <w:t>Основные аспекты профессии менеджера.</w:t>
            </w:r>
          </w:p>
          <w:p w14:paraId="249EB1F7" w14:textId="77777777" w:rsidR="009F3E85" w:rsidRPr="009F3E85" w:rsidRDefault="009F3E85" w:rsidP="000C0C0C">
            <w:pPr>
              <w:suppressAutoHyphens/>
            </w:pPr>
            <w:r w:rsidRPr="009F3E85">
              <w:t>В том числе практических занятий</w:t>
            </w:r>
          </w:p>
          <w:p w14:paraId="771E22A0" w14:textId="77777777" w:rsidR="009F3E85" w:rsidRPr="009F3E85" w:rsidRDefault="009F3E85" w:rsidP="000C0C0C">
            <w:pPr>
              <w:suppressAutoHyphens/>
            </w:pPr>
            <w:r w:rsidRPr="009F3E85">
              <w:t>Практическое занятие № 86. Изучение основных лексических единиц на иностранном языке по теме. Активизация навыка чтения, перевода и выделения информации в тексте</w:t>
            </w:r>
          </w:p>
          <w:p w14:paraId="5A23426B" w14:textId="77777777" w:rsidR="009F3E85" w:rsidRPr="009F3E85" w:rsidRDefault="009F3E85" w:rsidP="000C0C0C">
            <w:pPr>
              <w:suppressAutoHyphens/>
            </w:pPr>
            <w:r w:rsidRPr="009F3E85">
              <w:t>Практическое занятие № 87. Активизация навыка говорения и передачи информации на иностранном языке. Сообщение по теме</w:t>
            </w:r>
          </w:p>
          <w:p w14:paraId="15B7EB19" w14:textId="77777777" w:rsidR="009F3E85" w:rsidRPr="009F3E85" w:rsidRDefault="009F3E85" w:rsidP="000C0C0C">
            <w:pPr>
              <w:suppressAutoHyphens/>
            </w:pPr>
            <w:r w:rsidRPr="009F3E85">
              <w:t>Практическое занятие № 88. Активизация навыка письма.</w:t>
            </w:r>
          </w:p>
          <w:p w14:paraId="4BC2EAF5" w14:textId="77777777" w:rsidR="009F3E85" w:rsidRPr="009F3E85" w:rsidRDefault="009F3E85" w:rsidP="000C0C0C">
            <w:pPr>
              <w:suppressAutoHyphens/>
            </w:pPr>
            <w:r w:rsidRPr="009F3E85">
              <w:t>89. Активизация навыка восприятия иностранной речи на слух</w:t>
            </w:r>
          </w:p>
          <w:p w14:paraId="0FBCA0C8" w14:textId="77777777" w:rsidR="009F3E85" w:rsidRPr="009F3E85" w:rsidRDefault="009F3E85" w:rsidP="000C0C0C">
            <w:pPr>
              <w:suppressAutoHyphens/>
            </w:pPr>
            <w:r w:rsidRPr="009F3E85">
              <w:t xml:space="preserve">90. Активизация навыка говорения. </w:t>
            </w:r>
          </w:p>
        </w:tc>
        <w:tc>
          <w:tcPr>
            <w:tcW w:w="734" w:type="pct"/>
          </w:tcPr>
          <w:p w14:paraId="5270E216" w14:textId="77777777" w:rsidR="009F3E85" w:rsidRPr="009F3E85" w:rsidRDefault="009F3E85" w:rsidP="000C0C0C">
            <w:pPr>
              <w:suppressAutoHyphens/>
              <w:rPr>
                <w:i/>
                <w:iCs/>
              </w:rPr>
            </w:pPr>
            <w:r w:rsidRPr="009F3E85">
              <w:rPr>
                <w:i/>
                <w:iCs/>
              </w:rPr>
              <w:t>10</w:t>
            </w:r>
          </w:p>
        </w:tc>
        <w:tc>
          <w:tcPr>
            <w:tcW w:w="884" w:type="pct"/>
          </w:tcPr>
          <w:p w14:paraId="4F9E4021" w14:textId="77777777" w:rsidR="009F3E85" w:rsidRPr="009F3E85" w:rsidRDefault="009F3E85" w:rsidP="000C0C0C">
            <w:pPr>
              <w:suppressAutoHyphens/>
              <w:spacing w:after="200" w:line="276" w:lineRule="auto"/>
              <w:rPr>
                <w:i/>
                <w:iCs/>
                <w:sz w:val="22"/>
                <w:szCs w:val="22"/>
              </w:rPr>
            </w:pPr>
          </w:p>
        </w:tc>
      </w:tr>
      <w:tr w:rsidR="009F3E85" w:rsidRPr="009F3E85" w14:paraId="3682CAF3" w14:textId="77777777" w:rsidTr="002041C7">
        <w:trPr>
          <w:trHeight w:val="20"/>
        </w:trPr>
        <w:tc>
          <w:tcPr>
            <w:tcW w:w="1117" w:type="pct"/>
          </w:tcPr>
          <w:p w14:paraId="303993AD" w14:textId="77777777" w:rsidR="009F3E85" w:rsidRPr="009F3E85" w:rsidRDefault="009F3E85" w:rsidP="000C0C0C">
            <w:pPr>
              <w:suppressAutoHyphens/>
            </w:pPr>
            <w:r w:rsidRPr="009F3E85">
              <w:t xml:space="preserve">4.2. </w:t>
            </w:r>
            <w:proofErr w:type="spellStart"/>
            <w:r w:rsidRPr="009F3E85">
              <w:t>Туристско</w:t>
            </w:r>
            <w:proofErr w:type="spellEnd"/>
            <w:r w:rsidRPr="009F3E85">
              <w:t xml:space="preserve"> экскурсионная деятельность</w:t>
            </w:r>
          </w:p>
        </w:tc>
        <w:tc>
          <w:tcPr>
            <w:tcW w:w="2265" w:type="pct"/>
          </w:tcPr>
          <w:p w14:paraId="2BE32393" w14:textId="77777777" w:rsidR="009F3E85" w:rsidRPr="009F3E85" w:rsidRDefault="009F3E85" w:rsidP="000C0C0C">
            <w:pPr>
              <w:suppressAutoHyphens/>
            </w:pPr>
            <w:r w:rsidRPr="009F3E85">
              <w:t>Содержание учебного материала</w:t>
            </w:r>
          </w:p>
          <w:p w14:paraId="43D87C12" w14:textId="77777777" w:rsidR="009F3E85" w:rsidRPr="009F3E85" w:rsidRDefault="009F3E85" w:rsidP="000C0C0C">
            <w:pPr>
              <w:suppressAutoHyphens/>
            </w:pPr>
            <w:r w:rsidRPr="009F3E85">
              <w:t xml:space="preserve">Туристическо-экскурсионная программа. </w:t>
            </w:r>
          </w:p>
          <w:p w14:paraId="631C84D2" w14:textId="77777777" w:rsidR="009F3E85" w:rsidRPr="009F3E85" w:rsidRDefault="009F3E85" w:rsidP="000C0C0C">
            <w:pPr>
              <w:suppressAutoHyphens/>
            </w:pPr>
            <w:r w:rsidRPr="009F3E85">
              <w:t>В том числе практических занятий</w:t>
            </w:r>
          </w:p>
          <w:p w14:paraId="582054AA" w14:textId="77777777" w:rsidR="009F3E85" w:rsidRPr="009F3E85" w:rsidRDefault="009F3E85" w:rsidP="000C0C0C">
            <w:pPr>
              <w:suppressAutoHyphens/>
            </w:pPr>
            <w:r w:rsidRPr="009F3E85">
              <w:t>Практическое занятие № 91. Изучение основных лексических единиц на иностранном языке по теме. Активизация навыка чтения, перевода и выделения информации в тексте</w:t>
            </w:r>
          </w:p>
          <w:p w14:paraId="6B5CD892" w14:textId="77777777" w:rsidR="009F3E85" w:rsidRPr="009F3E85" w:rsidRDefault="009F3E85" w:rsidP="000C0C0C">
            <w:pPr>
              <w:suppressAutoHyphens/>
            </w:pPr>
            <w:r w:rsidRPr="009F3E85">
              <w:t>Практическое занятие № 92. Активизация навыка говорения и передачи информации на иностранном языке</w:t>
            </w:r>
          </w:p>
          <w:p w14:paraId="63ED3892" w14:textId="77777777" w:rsidR="009F3E85" w:rsidRPr="009F3E85" w:rsidRDefault="009F3E85" w:rsidP="000C0C0C">
            <w:pPr>
              <w:suppressAutoHyphens/>
            </w:pPr>
            <w:r w:rsidRPr="009F3E85">
              <w:t>Практическое занятие № 93. Активизация навыка восприятия иностранной речи на слух</w:t>
            </w:r>
          </w:p>
          <w:p w14:paraId="1EA029A9" w14:textId="77777777" w:rsidR="009F3E85" w:rsidRPr="009F3E85" w:rsidRDefault="009F3E85" w:rsidP="000C0C0C">
            <w:pPr>
              <w:suppressAutoHyphens/>
            </w:pPr>
            <w:r w:rsidRPr="009F3E85">
              <w:t>Практическое занятие № 94. Активизация лексики в упражнениях по теме. Навык подготовки и представления презентации.</w:t>
            </w:r>
          </w:p>
          <w:p w14:paraId="016AEC19" w14:textId="77777777" w:rsidR="009F3E85" w:rsidRPr="009F3E85" w:rsidRDefault="009F3E85" w:rsidP="000C0C0C">
            <w:pPr>
              <w:suppressAutoHyphens/>
            </w:pPr>
            <w:r w:rsidRPr="009F3E85">
              <w:t>Практическое занятие № 95. Изучение основных лексических единиц на иностранном языке по теме. Активизация навыка чтения, перевода и выделения информации в тексте</w:t>
            </w:r>
          </w:p>
          <w:p w14:paraId="7DF03B4B" w14:textId="77777777" w:rsidR="009F3E85" w:rsidRPr="009F3E85" w:rsidRDefault="009F3E85" w:rsidP="000C0C0C">
            <w:pPr>
              <w:suppressAutoHyphens/>
            </w:pPr>
            <w:r w:rsidRPr="009F3E85">
              <w:t>Практическое занятие № 96.  Активизация навыка говорения и передачи информации на иностранном языке. Сообщение по теме</w:t>
            </w:r>
          </w:p>
        </w:tc>
        <w:tc>
          <w:tcPr>
            <w:tcW w:w="734" w:type="pct"/>
          </w:tcPr>
          <w:p w14:paraId="041F9FA4" w14:textId="77777777" w:rsidR="009F3E85" w:rsidRPr="009F3E85" w:rsidRDefault="009F3E85" w:rsidP="000C0C0C">
            <w:pPr>
              <w:suppressAutoHyphens/>
              <w:rPr>
                <w:i/>
                <w:iCs/>
              </w:rPr>
            </w:pPr>
            <w:r w:rsidRPr="009F3E85">
              <w:rPr>
                <w:i/>
                <w:iCs/>
              </w:rPr>
              <w:t>12</w:t>
            </w:r>
          </w:p>
        </w:tc>
        <w:tc>
          <w:tcPr>
            <w:tcW w:w="884" w:type="pct"/>
          </w:tcPr>
          <w:p w14:paraId="4C3C0B1A" w14:textId="77777777" w:rsidR="009F3E85" w:rsidRPr="009F3E85" w:rsidRDefault="009F3E85" w:rsidP="000C0C0C">
            <w:pPr>
              <w:suppressAutoHyphens/>
              <w:spacing w:after="200" w:line="276" w:lineRule="auto"/>
              <w:rPr>
                <w:i/>
                <w:iCs/>
                <w:sz w:val="22"/>
                <w:szCs w:val="22"/>
              </w:rPr>
            </w:pPr>
          </w:p>
        </w:tc>
      </w:tr>
      <w:tr w:rsidR="009F3E85" w:rsidRPr="009F3E85" w14:paraId="2ED5ED5B" w14:textId="77777777" w:rsidTr="002041C7">
        <w:trPr>
          <w:trHeight w:val="20"/>
        </w:trPr>
        <w:tc>
          <w:tcPr>
            <w:tcW w:w="1117" w:type="pct"/>
          </w:tcPr>
          <w:p w14:paraId="52B09256" w14:textId="77777777" w:rsidR="009F3E85" w:rsidRPr="009F3E85" w:rsidRDefault="009F3E85" w:rsidP="000C0C0C">
            <w:pPr>
              <w:suppressAutoHyphens/>
            </w:pPr>
            <w:r w:rsidRPr="009F3E85">
              <w:t>4.3 Информационно-технологическое обеспечение в профессиональной деятельности</w:t>
            </w:r>
          </w:p>
          <w:p w14:paraId="5AEAC0B6" w14:textId="77777777" w:rsidR="009F3E85" w:rsidRPr="009F3E85" w:rsidRDefault="009F3E85" w:rsidP="000C0C0C">
            <w:pPr>
              <w:suppressAutoHyphens/>
            </w:pPr>
          </w:p>
        </w:tc>
        <w:tc>
          <w:tcPr>
            <w:tcW w:w="2265" w:type="pct"/>
          </w:tcPr>
          <w:p w14:paraId="7AEFED4A" w14:textId="77777777" w:rsidR="009F3E85" w:rsidRPr="009F3E85" w:rsidRDefault="009F3E85" w:rsidP="000C0C0C">
            <w:pPr>
              <w:suppressAutoHyphens/>
            </w:pPr>
            <w:r w:rsidRPr="009F3E85">
              <w:t>Содержание учебного материала</w:t>
            </w:r>
          </w:p>
          <w:p w14:paraId="616F34A7" w14:textId="77777777" w:rsidR="009F3E85" w:rsidRPr="009F3E85" w:rsidRDefault="009F3E85" w:rsidP="000C0C0C">
            <w:pPr>
              <w:suppressAutoHyphens/>
            </w:pPr>
            <w:r w:rsidRPr="009F3E85">
              <w:t>В том числе практических занятий</w:t>
            </w:r>
          </w:p>
          <w:p w14:paraId="0243E5C7" w14:textId="77777777" w:rsidR="009F3E85" w:rsidRPr="009F3E85" w:rsidRDefault="009F3E85" w:rsidP="000C0C0C">
            <w:pPr>
              <w:suppressAutoHyphens/>
            </w:pPr>
            <w:r w:rsidRPr="009F3E85">
              <w:t>Практическое занятие № 97. Активизация навыка поиска информации на иностранном языке</w:t>
            </w:r>
          </w:p>
          <w:p w14:paraId="01D2C77B" w14:textId="77777777" w:rsidR="009F3E85" w:rsidRPr="009F3E85" w:rsidRDefault="009F3E85" w:rsidP="000C0C0C">
            <w:pPr>
              <w:suppressAutoHyphens/>
            </w:pPr>
            <w:r w:rsidRPr="009F3E85">
              <w:t>Практическое занятие № 98. Активизация навыка говорения и передачи информации на иностранном языке</w:t>
            </w:r>
          </w:p>
          <w:p w14:paraId="0E3B7867" w14:textId="77777777" w:rsidR="009F3E85" w:rsidRPr="009F3E85" w:rsidRDefault="009F3E85" w:rsidP="000C0C0C">
            <w:pPr>
              <w:suppressAutoHyphens/>
            </w:pPr>
            <w:r w:rsidRPr="009F3E85">
              <w:t>Практическое занятие № 99. Активизация навыка восприятия иностранной речи на слух</w:t>
            </w:r>
          </w:p>
          <w:p w14:paraId="1A86D32B" w14:textId="77777777" w:rsidR="009F3E85" w:rsidRPr="009F3E85" w:rsidRDefault="009F3E85" w:rsidP="000C0C0C">
            <w:pPr>
              <w:suppressAutoHyphens/>
            </w:pPr>
            <w:r w:rsidRPr="009F3E85">
              <w:t>Практическое занятие № 100. Изучение основных лексических единиц на иностранном языке по теме. Активизация навыка чтения, перевода и выделения информации в тексте</w:t>
            </w:r>
          </w:p>
        </w:tc>
        <w:tc>
          <w:tcPr>
            <w:tcW w:w="734" w:type="pct"/>
          </w:tcPr>
          <w:p w14:paraId="415FDCFA" w14:textId="77777777" w:rsidR="009F3E85" w:rsidRPr="009F3E85" w:rsidRDefault="009F3E85" w:rsidP="000C0C0C">
            <w:pPr>
              <w:suppressAutoHyphens/>
              <w:rPr>
                <w:i/>
                <w:iCs/>
              </w:rPr>
            </w:pPr>
            <w:r w:rsidRPr="009F3E85">
              <w:rPr>
                <w:i/>
                <w:iCs/>
              </w:rPr>
              <w:t>8</w:t>
            </w:r>
          </w:p>
        </w:tc>
        <w:tc>
          <w:tcPr>
            <w:tcW w:w="884" w:type="pct"/>
          </w:tcPr>
          <w:p w14:paraId="15AD27A0" w14:textId="77777777" w:rsidR="009F3E85" w:rsidRPr="009F3E85" w:rsidRDefault="009F3E85" w:rsidP="000C0C0C">
            <w:pPr>
              <w:suppressAutoHyphens/>
              <w:spacing w:after="200" w:line="276" w:lineRule="auto"/>
              <w:rPr>
                <w:i/>
                <w:iCs/>
                <w:sz w:val="22"/>
                <w:szCs w:val="22"/>
              </w:rPr>
            </w:pPr>
          </w:p>
        </w:tc>
      </w:tr>
      <w:tr w:rsidR="009F3E85" w:rsidRPr="009F3E85" w14:paraId="6DBBD887" w14:textId="77777777" w:rsidTr="002041C7">
        <w:trPr>
          <w:trHeight w:val="20"/>
        </w:trPr>
        <w:tc>
          <w:tcPr>
            <w:tcW w:w="1117" w:type="pct"/>
          </w:tcPr>
          <w:p w14:paraId="5FFF99CB" w14:textId="77777777" w:rsidR="009F3E85" w:rsidRPr="009F3E85" w:rsidRDefault="009F3E85" w:rsidP="000C0C0C">
            <w:pPr>
              <w:suppressAutoHyphens/>
              <w:rPr>
                <w:b/>
              </w:rPr>
            </w:pPr>
          </w:p>
        </w:tc>
        <w:tc>
          <w:tcPr>
            <w:tcW w:w="2265" w:type="pct"/>
          </w:tcPr>
          <w:p w14:paraId="6BBBE380" w14:textId="77777777" w:rsidR="009F3E85" w:rsidRPr="009F3E85" w:rsidRDefault="009F3E85" w:rsidP="000C0C0C">
            <w:pPr>
              <w:suppressAutoHyphens/>
            </w:pPr>
          </w:p>
        </w:tc>
        <w:tc>
          <w:tcPr>
            <w:tcW w:w="734" w:type="pct"/>
          </w:tcPr>
          <w:p w14:paraId="22138EC7" w14:textId="77777777" w:rsidR="009F3E85" w:rsidRPr="009F3E85" w:rsidRDefault="009F3E85" w:rsidP="000C0C0C">
            <w:pPr>
              <w:suppressAutoHyphens/>
              <w:rPr>
                <w:i/>
                <w:iCs/>
              </w:rPr>
            </w:pPr>
          </w:p>
        </w:tc>
        <w:tc>
          <w:tcPr>
            <w:tcW w:w="884" w:type="pct"/>
          </w:tcPr>
          <w:p w14:paraId="635923B6" w14:textId="77777777" w:rsidR="009F3E85" w:rsidRPr="009F3E85" w:rsidRDefault="009F3E85" w:rsidP="000C0C0C">
            <w:pPr>
              <w:suppressAutoHyphens/>
              <w:spacing w:after="200" w:line="276" w:lineRule="auto"/>
              <w:rPr>
                <w:i/>
                <w:iCs/>
                <w:sz w:val="22"/>
                <w:szCs w:val="22"/>
              </w:rPr>
            </w:pPr>
          </w:p>
        </w:tc>
      </w:tr>
      <w:tr w:rsidR="009F3E85" w:rsidRPr="009F3E85" w14:paraId="14C3745C" w14:textId="77777777" w:rsidTr="002041C7">
        <w:trPr>
          <w:trHeight w:val="20"/>
        </w:trPr>
        <w:tc>
          <w:tcPr>
            <w:tcW w:w="3382" w:type="pct"/>
            <w:gridSpan w:val="2"/>
          </w:tcPr>
          <w:p w14:paraId="5A6EA3F5" w14:textId="77777777" w:rsidR="009F3E85" w:rsidRPr="009F3E85" w:rsidRDefault="009F3E85" w:rsidP="000C0C0C">
            <w:pPr>
              <w:suppressAutoHyphens/>
              <w:rPr>
                <w:b/>
              </w:rPr>
            </w:pPr>
            <w:r w:rsidRPr="009F3E85">
              <w:rPr>
                <w:b/>
              </w:rPr>
              <w:t>Промежуточная аттестация</w:t>
            </w:r>
          </w:p>
        </w:tc>
        <w:tc>
          <w:tcPr>
            <w:tcW w:w="734" w:type="pct"/>
          </w:tcPr>
          <w:p w14:paraId="6194E404" w14:textId="77777777" w:rsidR="009F3E85" w:rsidRPr="009F3E85" w:rsidRDefault="009F3E85" w:rsidP="000C0C0C">
            <w:pPr>
              <w:suppressAutoHyphens/>
              <w:rPr>
                <w:i/>
                <w:iCs/>
              </w:rPr>
            </w:pPr>
            <w:r w:rsidRPr="009F3E85">
              <w:rPr>
                <w:i/>
                <w:iCs/>
              </w:rPr>
              <w:t>24</w:t>
            </w:r>
          </w:p>
        </w:tc>
        <w:tc>
          <w:tcPr>
            <w:tcW w:w="884" w:type="pct"/>
          </w:tcPr>
          <w:p w14:paraId="27FC4A84" w14:textId="77777777" w:rsidR="009F3E85" w:rsidRPr="009F3E85" w:rsidRDefault="009F3E85" w:rsidP="000C0C0C">
            <w:pPr>
              <w:suppressAutoHyphens/>
              <w:spacing w:after="200" w:line="276" w:lineRule="auto"/>
              <w:rPr>
                <w:i/>
                <w:iCs/>
                <w:sz w:val="22"/>
                <w:szCs w:val="22"/>
              </w:rPr>
            </w:pPr>
          </w:p>
        </w:tc>
      </w:tr>
      <w:tr w:rsidR="009F3E85" w:rsidRPr="009F3E85" w14:paraId="4F6C466A" w14:textId="77777777" w:rsidTr="002041C7">
        <w:trPr>
          <w:trHeight w:val="20"/>
        </w:trPr>
        <w:tc>
          <w:tcPr>
            <w:tcW w:w="3382" w:type="pct"/>
            <w:gridSpan w:val="2"/>
          </w:tcPr>
          <w:p w14:paraId="2953AF10" w14:textId="77777777" w:rsidR="009F3E85" w:rsidRPr="009F3E85" w:rsidRDefault="009F3E85" w:rsidP="000C0C0C">
            <w:pPr>
              <w:suppressAutoHyphens/>
              <w:rPr>
                <w:b/>
              </w:rPr>
            </w:pPr>
            <w:r w:rsidRPr="009F3E85">
              <w:rPr>
                <w:b/>
              </w:rPr>
              <w:t>Всего:</w:t>
            </w:r>
          </w:p>
        </w:tc>
        <w:tc>
          <w:tcPr>
            <w:tcW w:w="734" w:type="pct"/>
          </w:tcPr>
          <w:p w14:paraId="0A6FB0CA" w14:textId="77777777" w:rsidR="009F3E85" w:rsidRPr="009F3E85" w:rsidRDefault="009F3E85" w:rsidP="000C0C0C">
            <w:pPr>
              <w:suppressAutoHyphens/>
              <w:jc w:val="both"/>
              <w:rPr>
                <w:b/>
                <w:i/>
                <w:iCs/>
              </w:rPr>
            </w:pPr>
          </w:p>
        </w:tc>
        <w:tc>
          <w:tcPr>
            <w:tcW w:w="884" w:type="pct"/>
          </w:tcPr>
          <w:p w14:paraId="79DDDCCB" w14:textId="77777777" w:rsidR="009F3E85" w:rsidRPr="009F3E85" w:rsidRDefault="009F3E85" w:rsidP="000C0C0C">
            <w:pPr>
              <w:suppressAutoHyphens/>
              <w:spacing w:after="200" w:line="276" w:lineRule="auto"/>
              <w:jc w:val="both"/>
              <w:rPr>
                <w:b/>
                <w:i/>
                <w:iCs/>
                <w:sz w:val="22"/>
                <w:szCs w:val="22"/>
              </w:rPr>
            </w:pPr>
          </w:p>
        </w:tc>
      </w:tr>
    </w:tbl>
    <w:p w14:paraId="3FC7171F"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53CEE5CA"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435254F1" w14:textId="77777777" w:rsidR="009F3E85" w:rsidRPr="009F3E85" w:rsidRDefault="009F3E85" w:rsidP="009F3E85">
      <w:pPr>
        <w:suppressAutoHyphens/>
        <w:autoSpaceDE w:val="0"/>
        <w:autoSpaceDN w:val="0"/>
        <w:adjustRightInd w:val="0"/>
        <w:spacing w:line="276" w:lineRule="auto"/>
        <w:ind w:firstLine="709"/>
        <w:jc w:val="both"/>
        <w:rPr>
          <w:bCs/>
          <w:lang w:eastAsia="en-US"/>
        </w:rPr>
      </w:pPr>
      <w:r w:rsidRPr="009F3E85">
        <w:rPr>
          <w:bCs/>
        </w:rPr>
        <w:t xml:space="preserve">Кабинет гуманитарных и социально-экономических дисциплин, </w:t>
      </w:r>
      <w:r w:rsidRPr="009F3E85">
        <w:rPr>
          <w:lang w:eastAsia="en-US"/>
        </w:rPr>
        <w:t>оснащенный о</w:t>
      </w:r>
      <w:r w:rsidRPr="009F3E85">
        <w:rPr>
          <w:bCs/>
          <w:lang w:eastAsia="en-US"/>
        </w:rPr>
        <w:t>борудованием:</w:t>
      </w:r>
      <w:r w:rsidRPr="009F3E85">
        <w:rPr>
          <w:rFonts w:ascii="Calibri" w:hAnsi="Calibri"/>
          <w:sz w:val="22"/>
          <w:szCs w:val="22"/>
        </w:rPr>
        <w:t xml:space="preserve"> </w:t>
      </w:r>
      <w:r w:rsidRPr="009F3E85">
        <w:rPr>
          <w:bCs/>
          <w:lang w:eastAsia="en-US"/>
        </w:rPr>
        <w:t>стол, стул преподавателя; стол, стул ученический (по кол-ву студентов в группе);  шкафы;  стеллажи для материалов и проектов.</w:t>
      </w:r>
    </w:p>
    <w:p w14:paraId="4891843B"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118AADBE"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38117E" w14:textId="77777777" w:rsidR="009F3E85" w:rsidRPr="009F3E85" w:rsidRDefault="009F3E85" w:rsidP="009F3E85">
      <w:pPr>
        <w:suppressAutoHyphens/>
        <w:spacing w:line="276" w:lineRule="auto"/>
        <w:ind w:firstLine="709"/>
        <w:jc w:val="both"/>
      </w:pPr>
    </w:p>
    <w:p w14:paraId="5203BC7B" w14:textId="77777777" w:rsidR="009F3E85" w:rsidRPr="009F3E85" w:rsidRDefault="009F3E85" w:rsidP="009F3E85">
      <w:pPr>
        <w:suppressAutoHyphens/>
        <w:spacing w:line="276" w:lineRule="auto"/>
        <w:ind w:firstLine="709"/>
        <w:jc w:val="both"/>
        <w:rPr>
          <w:b/>
        </w:rPr>
      </w:pPr>
      <w:r w:rsidRPr="009F3E85">
        <w:rPr>
          <w:b/>
        </w:rPr>
        <w:t>3.2.1. Обязательные печатные издания</w:t>
      </w:r>
    </w:p>
    <w:p w14:paraId="0E3BAA9D" w14:textId="77777777" w:rsidR="009F3E85" w:rsidRPr="009F3E85" w:rsidRDefault="009F3E85" w:rsidP="009F3E85">
      <w:pPr>
        <w:spacing w:line="276" w:lineRule="auto"/>
        <w:contextualSpacing/>
        <w:rPr>
          <w:b/>
          <w:lang w:val="x-none" w:eastAsia="x-none"/>
        </w:rPr>
      </w:pPr>
    </w:p>
    <w:p w14:paraId="220CF459" w14:textId="77777777" w:rsidR="009F3E85" w:rsidRPr="009F3E85" w:rsidRDefault="009F3E85" w:rsidP="009F3E85">
      <w:pPr>
        <w:spacing w:line="276" w:lineRule="auto"/>
        <w:ind w:firstLine="709"/>
        <w:contextualSpacing/>
        <w:rPr>
          <w:b/>
        </w:rPr>
      </w:pPr>
      <w:r w:rsidRPr="009F3E85">
        <w:rPr>
          <w:b/>
        </w:rPr>
        <w:t xml:space="preserve">3.2.2. Электронные издания </w:t>
      </w:r>
    </w:p>
    <w:p w14:paraId="1ED4239A" w14:textId="77777777" w:rsidR="000C0C0C" w:rsidRPr="000C0C0C" w:rsidRDefault="000C0C0C" w:rsidP="000C0C0C">
      <w:pPr>
        <w:suppressAutoHyphens/>
        <w:spacing w:line="276" w:lineRule="auto"/>
        <w:ind w:firstLine="851"/>
        <w:jc w:val="both"/>
        <w:rPr>
          <w:color w:val="000000"/>
          <w:lang w:eastAsia="zh-CN"/>
        </w:rPr>
      </w:pPr>
      <w:r w:rsidRPr="000C0C0C">
        <w:rPr>
          <w:color w:val="000000"/>
          <w:lang w:eastAsia="zh-CN"/>
        </w:rPr>
        <w:t xml:space="preserve">1. </w:t>
      </w:r>
      <w:r w:rsidRPr="000C0C0C">
        <w:rPr>
          <w:iCs/>
          <w:color w:val="000000"/>
          <w:shd w:val="clear" w:color="auto" w:fill="FFFFFF"/>
          <w:lang w:eastAsia="zh-CN"/>
        </w:rPr>
        <w:t>Архипович, Т. П. </w:t>
      </w:r>
      <w:r w:rsidRPr="000C0C0C">
        <w:rPr>
          <w:color w:val="000000"/>
          <w:shd w:val="clear" w:color="auto" w:fill="FFFFFF"/>
          <w:lang w:eastAsia="zh-CN"/>
        </w:rPr>
        <w:t xml:space="preserve"> Английский язык для гуманитариев (B1). В 2 ч. Часть 1: учебник и практикум для среднего профессионального образования / Т. П. Архипович, В. А. Короткова. — Москва: Издательство </w:t>
      </w:r>
      <w:proofErr w:type="spellStart"/>
      <w:r w:rsidRPr="000C0C0C">
        <w:rPr>
          <w:color w:val="000000"/>
          <w:shd w:val="clear" w:color="auto" w:fill="FFFFFF"/>
          <w:lang w:eastAsia="zh-CN"/>
        </w:rPr>
        <w:t>Юрайт</w:t>
      </w:r>
      <w:proofErr w:type="spellEnd"/>
      <w:r w:rsidRPr="000C0C0C">
        <w:rPr>
          <w:color w:val="000000"/>
          <w:shd w:val="clear" w:color="auto" w:fill="FFFFFF"/>
          <w:lang w:eastAsia="zh-CN"/>
        </w:rPr>
        <w:t xml:space="preserve">, 2023. — 383 с. — (Профессиональное образование). — ISBN 978-5-534-16366-7. — Текст: электронный // Образовательная платформа </w:t>
      </w:r>
      <w:proofErr w:type="spellStart"/>
      <w:r w:rsidRPr="000C0C0C">
        <w:rPr>
          <w:color w:val="000000"/>
          <w:shd w:val="clear" w:color="auto" w:fill="FFFFFF"/>
          <w:lang w:eastAsia="zh-CN"/>
        </w:rPr>
        <w:t>Юрайт</w:t>
      </w:r>
      <w:proofErr w:type="spellEnd"/>
      <w:r w:rsidRPr="000C0C0C">
        <w:rPr>
          <w:color w:val="000000"/>
          <w:shd w:val="clear" w:color="auto" w:fill="FFFFFF"/>
          <w:lang w:eastAsia="zh-CN"/>
        </w:rPr>
        <w:t xml:space="preserve"> [сайт]. — URL: </w:t>
      </w:r>
      <w:hyperlink r:id="rId67" w:tgtFrame="_blank" w:history="1">
        <w:r w:rsidRPr="000C0C0C">
          <w:rPr>
            <w:color w:val="486C97"/>
            <w:u w:val="single"/>
            <w:shd w:val="clear" w:color="auto" w:fill="FFFFFF"/>
            <w:lang w:eastAsia="zh-CN"/>
          </w:rPr>
          <w:t>https://urait.ru/bcode/530886</w:t>
        </w:r>
      </w:hyperlink>
    </w:p>
    <w:p w14:paraId="4B667EA5" w14:textId="77777777" w:rsidR="000C0C0C" w:rsidRPr="000C0C0C" w:rsidRDefault="000C0C0C" w:rsidP="000C0C0C">
      <w:pPr>
        <w:suppressAutoHyphens/>
        <w:spacing w:line="276" w:lineRule="auto"/>
        <w:ind w:firstLine="851"/>
        <w:jc w:val="both"/>
        <w:rPr>
          <w:color w:val="000000"/>
          <w:lang w:eastAsia="zh-CN"/>
        </w:rPr>
      </w:pPr>
      <w:r w:rsidRPr="000C0C0C">
        <w:rPr>
          <w:color w:val="000000"/>
          <w:lang w:eastAsia="zh-CN"/>
        </w:rPr>
        <w:t xml:space="preserve">2. </w:t>
      </w:r>
      <w:r w:rsidRPr="000C0C0C">
        <w:rPr>
          <w:iCs/>
          <w:color w:val="000000"/>
          <w:shd w:val="clear" w:color="auto" w:fill="FFFFFF"/>
          <w:lang w:eastAsia="zh-CN"/>
        </w:rPr>
        <w:t>Архипович, Т. П. </w:t>
      </w:r>
      <w:r w:rsidRPr="000C0C0C">
        <w:rPr>
          <w:color w:val="000000"/>
          <w:shd w:val="clear" w:color="auto" w:fill="FFFFFF"/>
          <w:lang w:eastAsia="zh-CN"/>
        </w:rPr>
        <w:t xml:space="preserve"> Английский язык для гуманитариев (B1). В 2 ч. Часть 2: учебник и практикум для среднего профессионального образования / Т. П. Архипович, В. А. Короткова. — Москва: Издательство </w:t>
      </w:r>
      <w:proofErr w:type="spellStart"/>
      <w:r w:rsidRPr="000C0C0C">
        <w:rPr>
          <w:color w:val="000000"/>
          <w:shd w:val="clear" w:color="auto" w:fill="FFFFFF"/>
          <w:lang w:eastAsia="zh-CN"/>
        </w:rPr>
        <w:t>Юрайт</w:t>
      </w:r>
      <w:proofErr w:type="spellEnd"/>
      <w:r w:rsidRPr="000C0C0C">
        <w:rPr>
          <w:color w:val="000000"/>
          <w:shd w:val="clear" w:color="auto" w:fill="FFFFFF"/>
          <w:lang w:eastAsia="zh-CN"/>
        </w:rPr>
        <w:t xml:space="preserve">, 2023. — 452 с. — (Профессиональное образование). — ISBN 978-5-534-11031-9. — Текст: электронный // Образовательная платформа </w:t>
      </w:r>
      <w:proofErr w:type="spellStart"/>
      <w:r w:rsidRPr="000C0C0C">
        <w:rPr>
          <w:color w:val="000000"/>
          <w:shd w:val="clear" w:color="auto" w:fill="FFFFFF"/>
          <w:lang w:eastAsia="zh-CN"/>
        </w:rPr>
        <w:t>Юрайт</w:t>
      </w:r>
      <w:proofErr w:type="spellEnd"/>
      <w:r w:rsidRPr="000C0C0C">
        <w:rPr>
          <w:color w:val="000000"/>
          <w:shd w:val="clear" w:color="auto" w:fill="FFFFFF"/>
          <w:lang w:eastAsia="zh-CN"/>
        </w:rPr>
        <w:t xml:space="preserve"> [сайт]. — URL: </w:t>
      </w:r>
      <w:hyperlink r:id="rId68" w:tgtFrame="_blank" w:history="1">
        <w:r w:rsidRPr="000C0C0C">
          <w:rPr>
            <w:color w:val="486C97"/>
            <w:u w:val="single"/>
            <w:shd w:val="clear" w:color="auto" w:fill="FFFFFF"/>
            <w:lang w:eastAsia="zh-CN"/>
          </w:rPr>
          <w:t>https://urait.ru/bcode/516604</w:t>
        </w:r>
      </w:hyperlink>
    </w:p>
    <w:p w14:paraId="6606C45C" w14:textId="77777777" w:rsidR="009F3E85" w:rsidRPr="009F3E85" w:rsidRDefault="009F3E85" w:rsidP="009F3E85">
      <w:pPr>
        <w:spacing w:line="276" w:lineRule="auto"/>
        <w:ind w:firstLine="709"/>
        <w:contextualSpacing/>
        <w:jc w:val="both"/>
        <w:rPr>
          <w:b/>
          <w:bCs/>
          <w:i/>
        </w:rPr>
      </w:pPr>
    </w:p>
    <w:p w14:paraId="2CA7E8F2" w14:textId="77777777" w:rsidR="009F3E85" w:rsidRPr="009F3E85" w:rsidRDefault="009F3E85" w:rsidP="009F3E85">
      <w:pPr>
        <w:spacing w:line="276" w:lineRule="auto"/>
        <w:ind w:firstLine="709"/>
        <w:contextualSpacing/>
        <w:jc w:val="both"/>
        <w:rPr>
          <w:bCs/>
          <w:i/>
        </w:rPr>
      </w:pPr>
      <w:r w:rsidRPr="009F3E85">
        <w:rPr>
          <w:b/>
          <w:bCs/>
        </w:rPr>
        <w:t>3.2.3. Дополнительные источники.</w:t>
      </w:r>
    </w:p>
    <w:p w14:paraId="626FA5AD" w14:textId="24A0FB7E" w:rsidR="009F3E85" w:rsidRDefault="000C0C0C" w:rsidP="009F3E85">
      <w:pPr>
        <w:spacing w:line="276" w:lineRule="auto"/>
        <w:ind w:firstLine="709"/>
        <w:contextualSpacing/>
        <w:jc w:val="both"/>
        <w:rPr>
          <w:bCs/>
        </w:rPr>
      </w:pPr>
      <w:r w:rsidRPr="000C0C0C">
        <w:rPr>
          <w:bCs/>
        </w:rPr>
        <w:t>1.</w:t>
      </w:r>
      <w:r w:rsidRPr="000C0C0C">
        <w:rPr>
          <w:bCs/>
        </w:rPr>
        <w:tab/>
        <w:t xml:space="preserve">Кузьменкова, Ю. Б.  Английский язык (A2–B2) : учебник и практикум для среднего профессионального образования / Ю. Б. Кузьменкова. — Москва: Издательство </w:t>
      </w:r>
      <w:proofErr w:type="spellStart"/>
      <w:r w:rsidRPr="000C0C0C">
        <w:rPr>
          <w:bCs/>
        </w:rPr>
        <w:t>Юрайт</w:t>
      </w:r>
      <w:proofErr w:type="spellEnd"/>
      <w:r w:rsidRPr="000C0C0C">
        <w:rPr>
          <w:bCs/>
        </w:rPr>
        <w:t xml:space="preserve">, 2023. — 412 с. — (Профессиональное образование). — ISBN 978-5-534-09154-0. — Текст: электронный // Образовательная платформа </w:t>
      </w:r>
      <w:proofErr w:type="spellStart"/>
      <w:r w:rsidRPr="000C0C0C">
        <w:rPr>
          <w:bCs/>
        </w:rPr>
        <w:t>Юрайт</w:t>
      </w:r>
      <w:proofErr w:type="spellEnd"/>
      <w:r w:rsidRPr="000C0C0C">
        <w:rPr>
          <w:bCs/>
        </w:rPr>
        <w:t xml:space="preserve"> [сайт]. — URL: </w:t>
      </w:r>
      <w:hyperlink r:id="rId69" w:history="1">
        <w:r w:rsidRPr="002543EB">
          <w:rPr>
            <w:rStyle w:val="af6"/>
            <w:bCs/>
          </w:rPr>
          <w:t>https://urait.ru/bcode/531525</w:t>
        </w:r>
      </w:hyperlink>
    </w:p>
    <w:p w14:paraId="47F8066C" w14:textId="77777777" w:rsidR="000C0C0C" w:rsidRPr="000C0C0C" w:rsidRDefault="000C0C0C" w:rsidP="000C0C0C">
      <w:pPr>
        <w:spacing w:line="276" w:lineRule="auto"/>
        <w:ind w:firstLine="709"/>
        <w:contextualSpacing/>
        <w:jc w:val="both"/>
        <w:rPr>
          <w:bCs/>
        </w:rPr>
      </w:pPr>
      <w:r w:rsidRPr="000C0C0C">
        <w:rPr>
          <w:bCs/>
        </w:rPr>
        <w:t>Интернет-ресурсы:</w:t>
      </w:r>
    </w:p>
    <w:p w14:paraId="111B2C40" w14:textId="77777777" w:rsidR="000C0C0C" w:rsidRPr="000C0C0C" w:rsidRDefault="000C0C0C" w:rsidP="000C0C0C">
      <w:pPr>
        <w:spacing w:line="276" w:lineRule="auto"/>
        <w:ind w:firstLine="709"/>
        <w:contextualSpacing/>
        <w:jc w:val="both"/>
        <w:rPr>
          <w:bCs/>
        </w:rPr>
      </w:pPr>
      <w:r w:rsidRPr="000C0C0C">
        <w:rPr>
          <w:bCs/>
        </w:rPr>
        <w:t>1.</w:t>
      </w:r>
      <w:r w:rsidRPr="000C0C0C">
        <w:rPr>
          <w:bCs/>
        </w:rPr>
        <w:tab/>
        <w:t xml:space="preserve">Английский </w:t>
      </w:r>
      <w:proofErr w:type="spellStart"/>
      <w:r w:rsidRPr="000C0C0C">
        <w:rPr>
          <w:bCs/>
        </w:rPr>
        <w:t>online</w:t>
      </w:r>
      <w:proofErr w:type="spellEnd"/>
      <w:r w:rsidRPr="000C0C0C">
        <w:rPr>
          <w:bCs/>
        </w:rPr>
        <w:t xml:space="preserve"> .- Режим доступа: https://www.learnathome.ru/</w:t>
      </w:r>
    </w:p>
    <w:p w14:paraId="5A7D484C" w14:textId="77777777" w:rsidR="000C0C0C" w:rsidRPr="000C0C0C" w:rsidRDefault="000C0C0C" w:rsidP="000C0C0C">
      <w:pPr>
        <w:spacing w:line="276" w:lineRule="auto"/>
        <w:ind w:firstLine="709"/>
        <w:contextualSpacing/>
        <w:jc w:val="both"/>
        <w:rPr>
          <w:bCs/>
          <w:lang w:val="en-US"/>
        </w:rPr>
      </w:pPr>
      <w:r w:rsidRPr="000C0C0C">
        <w:rPr>
          <w:bCs/>
          <w:lang w:val="en-US"/>
        </w:rPr>
        <w:t>2.</w:t>
      </w:r>
      <w:r w:rsidRPr="000C0C0C">
        <w:rPr>
          <w:bCs/>
          <w:lang w:val="en-US"/>
        </w:rPr>
        <w:tab/>
        <w:t xml:space="preserve">Learn English Online .- </w:t>
      </w:r>
      <w:r w:rsidRPr="000C0C0C">
        <w:rPr>
          <w:bCs/>
        </w:rPr>
        <w:t>Режим</w:t>
      </w:r>
      <w:r w:rsidRPr="000C0C0C">
        <w:rPr>
          <w:bCs/>
          <w:lang w:val="en-US"/>
        </w:rPr>
        <w:t xml:space="preserve"> </w:t>
      </w:r>
      <w:r w:rsidRPr="000C0C0C">
        <w:rPr>
          <w:bCs/>
        </w:rPr>
        <w:t>доступа</w:t>
      </w:r>
      <w:r w:rsidRPr="000C0C0C">
        <w:rPr>
          <w:bCs/>
          <w:lang w:val="en-US"/>
        </w:rPr>
        <w:t>: https://www.learnenglish.de/</w:t>
      </w:r>
    </w:p>
    <w:p w14:paraId="70AA08A4" w14:textId="151BCE14" w:rsidR="000C0C0C" w:rsidRDefault="000C0C0C" w:rsidP="000C0C0C">
      <w:pPr>
        <w:spacing w:line="276" w:lineRule="auto"/>
        <w:ind w:firstLine="709"/>
        <w:contextualSpacing/>
        <w:jc w:val="both"/>
        <w:rPr>
          <w:bCs/>
        </w:rPr>
      </w:pPr>
      <w:r w:rsidRPr="000C0C0C">
        <w:rPr>
          <w:bCs/>
        </w:rPr>
        <w:t>3.</w:t>
      </w:r>
      <w:r w:rsidRPr="000C0C0C">
        <w:rPr>
          <w:bCs/>
        </w:rPr>
        <w:tab/>
        <w:t xml:space="preserve">Real English .- Режим доступа: </w:t>
      </w:r>
      <w:hyperlink r:id="rId70" w:history="1">
        <w:r w:rsidRPr="002543EB">
          <w:rPr>
            <w:rStyle w:val="af6"/>
            <w:bCs/>
          </w:rPr>
          <w:t>www.real-english.com</w:t>
        </w:r>
      </w:hyperlink>
    </w:p>
    <w:p w14:paraId="46E679E3" w14:textId="77777777" w:rsidR="000C0C0C" w:rsidRPr="009F3E85" w:rsidRDefault="000C0C0C" w:rsidP="000C0C0C">
      <w:pPr>
        <w:spacing w:line="276" w:lineRule="auto"/>
        <w:contextualSpacing/>
        <w:jc w:val="both"/>
        <w:rPr>
          <w:bCs/>
        </w:rPr>
      </w:pPr>
    </w:p>
    <w:p w14:paraId="7033B7C2" w14:textId="77777777" w:rsidR="009F3E85" w:rsidRPr="009F3E85" w:rsidRDefault="009F3E85" w:rsidP="009F3E85">
      <w:pPr>
        <w:spacing w:line="276" w:lineRule="auto"/>
        <w:ind w:hanging="142"/>
        <w:contextualSpacing/>
        <w:jc w:val="center"/>
        <w:rPr>
          <w:b/>
        </w:rPr>
      </w:pPr>
      <w:r w:rsidRPr="009F3E85">
        <w:rPr>
          <w:b/>
        </w:rPr>
        <w:t>4. КОНТРОЛЬ И ОЦЕНКА РЕЗУЛЬТАТОВ ОСВОЕНИЯ</w:t>
      </w:r>
    </w:p>
    <w:p w14:paraId="0B1D8C7C" w14:textId="7BD76346" w:rsidR="009F3E85" w:rsidRPr="009F3E85" w:rsidRDefault="009F3E85" w:rsidP="009F3E85">
      <w:pPr>
        <w:spacing w:after="200" w:line="276" w:lineRule="auto"/>
        <w:contextualSpacing/>
        <w:jc w:val="center"/>
        <w:rPr>
          <w:b/>
        </w:rPr>
      </w:pPr>
      <w:r w:rsidRPr="009F3E85">
        <w:rPr>
          <w:b/>
        </w:rPr>
        <w:t>УЧЕБНОЙ ДИСЦИПЛИНЫ</w:t>
      </w:r>
      <w:r w:rsidR="002041C7">
        <w:rPr>
          <w:b/>
        </w:rPr>
        <w:t xml:space="preserve"> </w:t>
      </w:r>
    </w:p>
    <w:p w14:paraId="07A32008" w14:textId="77777777" w:rsidR="009F3E85" w:rsidRPr="009F3E85" w:rsidRDefault="009F3E85" w:rsidP="009F3E85">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F3E85" w:rsidRPr="009F3E85" w14:paraId="56448FF5" w14:textId="77777777" w:rsidTr="00E10389">
        <w:tc>
          <w:tcPr>
            <w:tcW w:w="1750" w:type="pct"/>
          </w:tcPr>
          <w:p w14:paraId="1810821D" w14:textId="77777777" w:rsidR="009F3E85" w:rsidRPr="009F3E85" w:rsidRDefault="009F3E85" w:rsidP="009F3E85">
            <w:pPr>
              <w:jc w:val="center"/>
              <w:rPr>
                <w:b/>
                <w:bCs/>
                <w:i/>
              </w:rPr>
            </w:pPr>
            <w:r w:rsidRPr="009F3E85">
              <w:rPr>
                <w:b/>
                <w:bCs/>
                <w:i/>
              </w:rPr>
              <w:t>Результаты обучения</w:t>
            </w:r>
          </w:p>
        </w:tc>
        <w:tc>
          <w:tcPr>
            <w:tcW w:w="1507" w:type="pct"/>
          </w:tcPr>
          <w:p w14:paraId="4C5C56A5" w14:textId="77777777" w:rsidR="009F3E85" w:rsidRPr="009F3E85" w:rsidRDefault="009F3E85" w:rsidP="009F3E85">
            <w:pPr>
              <w:jc w:val="center"/>
              <w:rPr>
                <w:b/>
                <w:bCs/>
                <w:i/>
              </w:rPr>
            </w:pPr>
            <w:r w:rsidRPr="009F3E85">
              <w:rPr>
                <w:b/>
                <w:bCs/>
                <w:i/>
              </w:rPr>
              <w:t>Критерии оценки</w:t>
            </w:r>
          </w:p>
        </w:tc>
        <w:tc>
          <w:tcPr>
            <w:tcW w:w="1743" w:type="pct"/>
          </w:tcPr>
          <w:p w14:paraId="0D74D60E" w14:textId="77777777" w:rsidR="009F3E85" w:rsidRPr="009F3E85" w:rsidRDefault="009F3E85" w:rsidP="009F3E85">
            <w:pPr>
              <w:jc w:val="center"/>
              <w:rPr>
                <w:b/>
                <w:bCs/>
                <w:i/>
              </w:rPr>
            </w:pPr>
            <w:r w:rsidRPr="009F3E85">
              <w:rPr>
                <w:b/>
                <w:bCs/>
                <w:i/>
              </w:rPr>
              <w:t>Методы оценки</w:t>
            </w:r>
          </w:p>
        </w:tc>
      </w:tr>
      <w:tr w:rsidR="009F3E85" w:rsidRPr="009F3E85" w14:paraId="168B0909" w14:textId="77777777" w:rsidTr="00E10389">
        <w:tc>
          <w:tcPr>
            <w:tcW w:w="1750" w:type="pct"/>
          </w:tcPr>
          <w:p w14:paraId="1F537EAD" w14:textId="77777777" w:rsidR="009F3E85" w:rsidRPr="009F3E85" w:rsidRDefault="009F3E85" w:rsidP="009F3E85">
            <w:pPr>
              <w:jc w:val="both"/>
              <w:rPr>
                <w:bCs/>
                <w:i/>
              </w:rPr>
            </w:pPr>
            <w:r w:rsidRPr="009F3E85">
              <w:rPr>
                <w:bCs/>
                <w:i/>
              </w:rPr>
              <w:t>Перечень знаний, осваиваемых в рамках дисциплины:</w:t>
            </w:r>
          </w:p>
          <w:p w14:paraId="612F7010" w14:textId="77777777" w:rsidR="009F3E85" w:rsidRPr="009F3E85" w:rsidRDefault="009F3E85" w:rsidP="009F3E85">
            <w:pPr>
              <w:jc w:val="both"/>
            </w:pPr>
            <w:r w:rsidRPr="009F3E85">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73EAFF02" w14:textId="77777777" w:rsidR="009F3E85" w:rsidRPr="009F3E85" w:rsidRDefault="009F3E85" w:rsidP="009F3E85">
            <w:pPr>
              <w:jc w:val="both"/>
            </w:pPr>
            <w:r w:rsidRPr="009F3E85">
              <w:t>лексический минимум, относящийся к описанию предметов, средств и процессов профессиональной деятельности;</w:t>
            </w:r>
          </w:p>
          <w:p w14:paraId="1945F0D5" w14:textId="77777777" w:rsidR="009F3E85" w:rsidRPr="009F3E85" w:rsidRDefault="009F3E85" w:rsidP="009F3E85">
            <w:pPr>
              <w:rPr>
                <w:bCs/>
                <w:i/>
              </w:rPr>
            </w:pPr>
            <w:r w:rsidRPr="009F3E85">
              <w:t>правила чтения текстов (особенности произношения) профессиональной направленности</w:t>
            </w:r>
          </w:p>
        </w:tc>
        <w:tc>
          <w:tcPr>
            <w:tcW w:w="1507" w:type="pct"/>
          </w:tcPr>
          <w:p w14:paraId="2B34CDA8" w14:textId="77777777" w:rsidR="009F3E85" w:rsidRPr="009F3E85" w:rsidRDefault="009F3E85" w:rsidP="009F3E85">
            <w:pPr>
              <w:jc w:val="both"/>
              <w:rPr>
                <w:bCs/>
                <w:i/>
              </w:rPr>
            </w:pPr>
            <w:r w:rsidRPr="009F3E85">
              <w:rPr>
                <w:bCs/>
                <w:i/>
              </w:rPr>
              <w:t>Характеристики демонстрируемых знаний, которые могут быть проверены:</w:t>
            </w:r>
          </w:p>
          <w:p w14:paraId="23C27B4D" w14:textId="77777777" w:rsidR="009F3E85" w:rsidRPr="009F3E85" w:rsidRDefault="009F3E85" w:rsidP="009F3E85">
            <w:pPr>
              <w:jc w:val="both"/>
            </w:pPr>
            <w:r w:rsidRPr="009F3E85">
              <w:rPr>
                <w:bCs/>
              </w:rPr>
              <w:t xml:space="preserve">обучающийся владеет лексическим и грамматическим минимумом, необходимым </w:t>
            </w:r>
            <w:r w:rsidRPr="009F3E85">
              <w:t>для чтения и перевода (со словарем) иностранных текстов профессиональной направленности;</w:t>
            </w:r>
          </w:p>
          <w:p w14:paraId="77010792" w14:textId="77777777" w:rsidR="009F3E85" w:rsidRPr="009F3E85" w:rsidRDefault="009F3E85" w:rsidP="009F3E85">
            <w:pPr>
              <w:jc w:val="both"/>
            </w:pPr>
            <w:r w:rsidRPr="009F3E85">
              <w:t>лексическим минимумом, относящимся к описанию предметов, средств и процессов профессиональной деятельности;</w:t>
            </w:r>
          </w:p>
          <w:p w14:paraId="7D8C5AA1" w14:textId="77777777" w:rsidR="009F3E85" w:rsidRPr="009F3E85" w:rsidRDefault="009F3E85" w:rsidP="009F3E85">
            <w:pPr>
              <w:rPr>
                <w:bCs/>
                <w:i/>
              </w:rPr>
            </w:pPr>
            <w:r w:rsidRPr="009F3E85">
              <w:t>владеет правилами чтения текстов (особенности произношения) профессиональной направленности</w:t>
            </w:r>
          </w:p>
        </w:tc>
        <w:tc>
          <w:tcPr>
            <w:tcW w:w="1743" w:type="pct"/>
            <w:vMerge w:val="restart"/>
          </w:tcPr>
          <w:p w14:paraId="0C7DD697" w14:textId="77777777" w:rsidR="009F3E85" w:rsidRPr="009F3E85" w:rsidRDefault="009F3E85" w:rsidP="009F3E85">
            <w:pPr>
              <w:rPr>
                <w:bCs/>
                <w:i/>
              </w:rPr>
            </w:pPr>
            <w:r w:rsidRPr="009F3E85">
              <w:rPr>
                <w:bCs/>
                <w:i/>
              </w:rPr>
              <w:t>Оценка результатов выполнения практической работы</w:t>
            </w:r>
          </w:p>
          <w:p w14:paraId="529E1B52" w14:textId="77777777" w:rsidR="009F3E85" w:rsidRPr="009F3E85" w:rsidRDefault="009F3E85" w:rsidP="009F3E85">
            <w:pPr>
              <w:rPr>
                <w:bCs/>
                <w:i/>
              </w:rPr>
            </w:pPr>
            <w:r w:rsidRPr="009F3E85">
              <w:rPr>
                <w:bCs/>
                <w:i/>
              </w:rPr>
              <w:t>Экспертное наблюдение за ходом выполнения практической работы</w:t>
            </w:r>
          </w:p>
        </w:tc>
      </w:tr>
      <w:tr w:rsidR="009F3E85" w:rsidRPr="009F3E85" w14:paraId="6F8096B5" w14:textId="77777777" w:rsidTr="00E10389">
        <w:tc>
          <w:tcPr>
            <w:tcW w:w="1750" w:type="pct"/>
          </w:tcPr>
          <w:p w14:paraId="6EE6557D" w14:textId="77777777" w:rsidR="009F3E85" w:rsidRPr="009F3E85" w:rsidRDefault="009F3E85" w:rsidP="009F3E85">
            <w:pPr>
              <w:rPr>
                <w:bCs/>
                <w:i/>
              </w:rPr>
            </w:pPr>
            <w:r w:rsidRPr="009F3E85">
              <w:rPr>
                <w:bCs/>
                <w:i/>
              </w:rPr>
              <w:t>Перечень умений, осваиваемых в рамках дисциплины:</w:t>
            </w:r>
          </w:p>
          <w:p w14:paraId="156A9798" w14:textId="77777777" w:rsidR="009F3E85" w:rsidRPr="009F3E85" w:rsidRDefault="009F3E85" w:rsidP="009F3E85">
            <w:pPr>
              <w:jc w:val="both"/>
            </w:pPr>
            <w:r w:rsidRPr="009F3E85">
              <w:t xml:space="preserve">общаться (устно и письменно) на иностранном языке на профессиональные и повседневные темы; </w:t>
            </w:r>
          </w:p>
          <w:p w14:paraId="35466D5F" w14:textId="77777777" w:rsidR="009F3E85" w:rsidRPr="009F3E85" w:rsidRDefault="009F3E85" w:rsidP="009F3E85">
            <w:pPr>
              <w:jc w:val="both"/>
            </w:pPr>
            <w:r w:rsidRPr="009F3E85">
              <w:t>переводить (со словарем) иностранные тексты профессиональной направленности;</w:t>
            </w:r>
          </w:p>
          <w:p w14:paraId="69DEB677" w14:textId="77777777" w:rsidR="009F3E85" w:rsidRPr="009F3E85" w:rsidRDefault="009F3E85" w:rsidP="009F3E85">
            <w:pPr>
              <w:rPr>
                <w:bCs/>
                <w:i/>
              </w:rPr>
            </w:pPr>
            <w:r w:rsidRPr="009F3E85">
              <w:t xml:space="preserve"> самостоятельно совершенствовать устную и письменную речь, пополнять словарный запас</w:t>
            </w:r>
          </w:p>
        </w:tc>
        <w:tc>
          <w:tcPr>
            <w:tcW w:w="1507" w:type="pct"/>
          </w:tcPr>
          <w:p w14:paraId="200AF515" w14:textId="77777777" w:rsidR="009F3E85" w:rsidRPr="009F3E85" w:rsidRDefault="009F3E85" w:rsidP="009F3E85">
            <w:pPr>
              <w:rPr>
                <w:bCs/>
                <w:i/>
              </w:rPr>
            </w:pPr>
            <w:r w:rsidRPr="009F3E85">
              <w:rPr>
                <w:bCs/>
                <w:i/>
              </w:rPr>
              <w:t>Характеристики демонстрируемых умений:</w:t>
            </w:r>
          </w:p>
          <w:p w14:paraId="5F68F826" w14:textId="77777777" w:rsidR="009F3E85" w:rsidRPr="009F3E85" w:rsidRDefault="009F3E85" w:rsidP="009F3E85">
            <w:pPr>
              <w:jc w:val="both"/>
            </w:pPr>
            <w:r w:rsidRPr="009F3E85">
              <w:rPr>
                <w:bCs/>
              </w:rPr>
              <w:t xml:space="preserve">обучающийся общается </w:t>
            </w:r>
            <w:r w:rsidRPr="009F3E85">
              <w:t xml:space="preserve">устно и письменно) на иностранном языке на профессиональные и повседневные темы; </w:t>
            </w:r>
          </w:p>
          <w:p w14:paraId="5904BB9F" w14:textId="77777777" w:rsidR="009F3E85" w:rsidRPr="009F3E85" w:rsidRDefault="009F3E85" w:rsidP="009F3E85">
            <w:pPr>
              <w:jc w:val="both"/>
            </w:pPr>
            <w:r w:rsidRPr="009F3E85">
              <w:t>переводит (со словарем) иностранные тексты профессиональной направленности;</w:t>
            </w:r>
          </w:p>
          <w:p w14:paraId="259E993B" w14:textId="77777777" w:rsidR="009F3E85" w:rsidRPr="009F3E85" w:rsidRDefault="009F3E85" w:rsidP="009F3E85">
            <w:pPr>
              <w:rPr>
                <w:bCs/>
                <w:i/>
              </w:rPr>
            </w:pPr>
            <w:r w:rsidRPr="009F3E85">
              <w:t xml:space="preserve"> самостоятельно совершенствует устную и письменную речь, пополняет словарный запас</w:t>
            </w:r>
          </w:p>
        </w:tc>
        <w:tc>
          <w:tcPr>
            <w:tcW w:w="1743" w:type="pct"/>
            <w:vMerge/>
          </w:tcPr>
          <w:p w14:paraId="50693770" w14:textId="77777777" w:rsidR="009F3E85" w:rsidRPr="009F3E85" w:rsidRDefault="009F3E85" w:rsidP="009F3E85">
            <w:pPr>
              <w:rPr>
                <w:bCs/>
                <w:i/>
              </w:rPr>
            </w:pPr>
          </w:p>
        </w:tc>
      </w:tr>
    </w:tbl>
    <w:p w14:paraId="721D625F" w14:textId="77777777" w:rsidR="000C0C0C" w:rsidRDefault="000C0C0C" w:rsidP="007C20E2">
      <w:pPr>
        <w:pStyle w:val="afffffd"/>
        <w:jc w:val="right"/>
        <w:rPr>
          <w:rFonts w:ascii="Times New Roman" w:hAnsi="Times New Roman"/>
          <w:b/>
          <w:bCs/>
        </w:rPr>
      </w:pPr>
      <w:bookmarkStart w:id="278" w:name="_Toc149059482"/>
    </w:p>
    <w:p w14:paraId="046111C8" w14:textId="77777777" w:rsidR="000C0C0C" w:rsidRDefault="000C0C0C" w:rsidP="007C20E2">
      <w:pPr>
        <w:pStyle w:val="afffffd"/>
        <w:jc w:val="right"/>
        <w:rPr>
          <w:rFonts w:ascii="Times New Roman" w:hAnsi="Times New Roman"/>
          <w:b/>
          <w:bCs/>
        </w:rPr>
      </w:pPr>
    </w:p>
    <w:p w14:paraId="36ED51B9" w14:textId="77777777" w:rsidR="000C0C0C" w:rsidRDefault="000C0C0C" w:rsidP="007C20E2">
      <w:pPr>
        <w:pStyle w:val="afffffd"/>
        <w:jc w:val="right"/>
        <w:rPr>
          <w:rFonts w:ascii="Times New Roman" w:hAnsi="Times New Roman"/>
          <w:b/>
          <w:bCs/>
        </w:rPr>
      </w:pPr>
    </w:p>
    <w:p w14:paraId="68F94C93" w14:textId="77777777" w:rsidR="000C0C0C" w:rsidRDefault="000C0C0C" w:rsidP="007C20E2">
      <w:pPr>
        <w:pStyle w:val="afffffd"/>
        <w:jc w:val="right"/>
        <w:rPr>
          <w:rFonts w:ascii="Times New Roman" w:hAnsi="Times New Roman"/>
          <w:b/>
          <w:bCs/>
        </w:rPr>
      </w:pPr>
    </w:p>
    <w:p w14:paraId="23B47E24" w14:textId="5D06CD28" w:rsidR="009F3E85" w:rsidRPr="007C20E2" w:rsidRDefault="009F3E85" w:rsidP="007C20E2">
      <w:pPr>
        <w:pStyle w:val="afffffd"/>
        <w:jc w:val="right"/>
        <w:rPr>
          <w:rFonts w:ascii="Times New Roman" w:hAnsi="Times New Roman"/>
          <w:b/>
          <w:bCs/>
        </w:rPr>
      </w:pPr>
      <w:r w:rsidRPr="007C20E2">
        <w:rPr>
          <w:rFonts w:ascii="Times New Roman" w:hAnsi="Times New Roman"/>
          <w:b/>
          <w:bCs/>
        </w:rPr>
        <w:t>Приложение 2.3.</w:t>
      </w:r>
      <w:bookmarkEnd w:id="278"/>
    </w:p>
    <w:p w14:paraId="6994BED6" w14:textId="77777777" w:rsidR="002102D2" w:rsidRPr="007C20E2" w:rsidRDefault="002102D2" w:rsidP="002102D2">
      <w:pPr>
        <w:spacing w:line="276" w:lineRule="auto"/>
        <w:jc w:val="right"/>
        <w:rPr>
          <w:b/>
        </w:rPr>
      </w:pPr>
      <w:r w:rsidRPr="007C20E2">
        <w:rPr>
          <w:b/>
        </w:rPr>
        <w:t xml:space="preserve">к ПОП по специальности </w:t>
      </w:r>
    </w:p>
    <w:p w14:paraId="0A6A067D" w14:textId="77777777" w:rsidR="002102D2" w:rsidRPr="007C20E2" w:rsidRDefault="002102D2" w:rsidP="002102D2">
      <w:pPr>
        <w:spacing w:after="200" w:line="276" w:lineRule="auto"/>
        <w:jc w:val="right"/>
        <w:rPr>
          <w:b/>
          <w:i/>
          <w:sz w:val="28"/>
          <w:szCs w:val="28"/>
        </w:rPr>
      </w:pPr>
      <w:r w:rsidRPr="007C20E2">
        <w:rPr>
          <w:b/>
        </w:rPr>
        <w:t>51.02.02 Социально-культурная деятельность (по видам)</w:t>
      </w:r>
    </w:p>
    <w:p w14:paraId="27635CD1" w14:textId="77777777" w:rsidR="009F3E85" w:rsidRPr="009F3E85" w:rsidRDefault="009F3E85" w:rsidP="009F3E85">
      <w:pPr>
        <w:spacing w:after="200" w:line="276" w:lineRule="auto"/>
        <w:jc w:val="center"/>
        <w:rPr>
          <w:b/>
          <w:i/>
          <w:sz w:val="22"/>
          <w:szCs w:val="22"/>
        </w:rPr>
      </w:pPr>
    </w:p>
    <w:p w14:paraId="29EC778C" w14:textId="77777777" w:rsidR="009F3E85" w:rsidRPr="009F3E85" w:rsidRDefault="009F3E85" w:rsidP="009F3E85">
      <w:pPr>
        <w:spacing w:after="200" w:line="276" w:lineRule="auto"/>
        <w:jc w:val="center"/>
        <w:rPr>
          <w:b/>
          <w:i/>
          <w:sz w:val="22"/>
          <w:szCs w:val="22"/>
        </w:rPr>
      </w:pPr>
    </w:p>
    <w:p w14:paraId="6FB3037C" w14:textId="77777777" w:rsidR="009F3E85" w:rsidRPr="009F3E85" w:rsidRDefault="009F3E85" w:rsidP="009F3E85">
      <w:pPr>
        <w:spacing w:after="200" w:line="276" w:lineRule="auto"/>
        <w:jc w:val="center"/>
        <w:rPr>
          <w:b/>
          <w:i/>
          <w:sz w:val="22"/>
          <w:szCs w:val="22"/>
        </w:rPr>
      </w:pPr>
    </w:p>
    <w:p w14:paraId="41998CC8" w14:textId="77777777" w:rsidR="009F3E85" w:rsidRPr="009F3E85" w:rsidRDefault="009F3E85" w:rsidP="009F3E85">
      <w:pPr>
        <w:spacing w:after="200" w:line="276" w:lineRule="auto"/>
        <w:jc w:val="center"/>
        <w:rPr>
          <w:b/>
          <w:i/>
          <w:sz w:val="22"/>
          <w:szCs w:val="22"/>
        </w:rPr>
      </w:pPr>
    </w:p>
    <w:p w14:paraId="3ABA9B50" w14:textId="77777777" w:rsidR="009F3E85" w:rsidRPr="009F3E85" w:rsidRDefault="009F3E85" w:rsidP="009F3E85">
      <w:pPr>
        <w:spacing w:after="200" w:line="276" w:lineRule="auto"/>
        <w:jc w:val="center"/>
        <w:rPr>
          <w:b/>
          <w:i/>
          <w:sz w:val="22"/>
          <w:szCs w:val="22"/>
        </w:rPr>
      </w:pPr>
    </w:p>
    <w:p w14:paraId="23E530EB" w14:textId="77777777" w:rsidR="009F3E85" w:rsidRPr="009F3E85" w:rsidRDefault="009F3E85" w:rsidP="009F3E85">
      <w:pPr>
        <w:spacing w:after="200" w:line="276" w:lineRule="auto"/>
        <w:jc w:val="center"/>
        <w:rPr>
          <w:b/>
          <w:i/>
          <w:sz w:val="22"/>
          <w:szCs w:val="22"/>
        </w:rPr>
      </w:pPr>
    </w:p>
    <w:p w14:paraId="2A926D95" w14:textId="77777777" w:rsidR="009F3E85" w:rsidRPr="009F3E85" w:rsidRDefault="009F3E85" w:rsidP="009F3E85">
      <w:pPr>
        <w:spacing w:after="200" w:line="276" w:lineRule="auto"/>
        <w:jc w:val="center"/>
        <w:rPr>
          <w:b/>
          <w:i/>
          <w:sz w:val="22"/>
          <w:szCs w:val="22"/>
        </w:rPr>
      </w:pPr>
    </w:p>
    <w:p w14:paraId="4E82A82C" w14:textId="77777777" w:rsidR="009F3E85" w:rsidRPr="007C20E2" w:rsidRDefault="009F3E85" w:rsidP="007C20E2">
      <w:pPr>
        <w:pStyle w:val="afffffd"/>
        <w:rPr>
          <w:rFonts w:ascii="Times New Roman" w:hAnsi="Times New Roman"/>
          <w:b/>
          <w:bCs/>
        </w:rPr>
      </w:pPr>
      <w:bookmarkStart w:id="279" w:name="_Toc149059483"/>
      <w:r w:rsidRPr="007C20E2">
        <w:rPr>
          <w:rFonts w:ascii="Times New Roman" w:hAnsi="Times New Roman"/>
          <w:b/>
          <w:bCs/>
        </w:rPr>
        <w:t>ПРИМЕРНАЯ РАБОЧАЯ ПРОГРАММА УЧЕБНОЙ ДИСЦИПЛИНЫ</w:t>
      </w:r>
      <w:bookmarkEnd w:id="279"/>
    </w:p>
    <w:p w14:paraId="057A7EEC" w14:textId="77777777" w:rsidR="009F3E85" w:rsidRPr="009F3E85" w:rsidRDefault="009F3E85" w:rsidP="009F3E85">
      <w:pPr>
        <w:spacing w:after="200" w:line="276" w:lineRule="auto"/>
        <w:jc w:val="center"/>
        <w:rPr>
          <w:b/>
          <w:i/>
          <w:u w:val="single"/>
        </w:rPr>
      </w:pPr>
    </w:p>
    <w:p w14:paraId="4763DC88" w14:textId="6E788134" w:rsidR="009F3E85" w:rsidRPr="007C20E2" w:rsidRDefault="007C20E2" w:rsidP="007C20E2">
      <w:pPr>
        <w:pStyle w:val="afffffd"/>
        <w:rPr>
          <w:rFonts w:ascii="Times New Roman" w:hAnsi="Times New Roman"/>
          <w:b/>
          <w:bCs/>
        </w:rPr>
      </w:pPr>
      <w:bookmarkStart w:id="280" w:name="_Toc149059484"/>
      <w:r w:rsidRPr="007C20E2">
        <w:rPr>
          <w:rFonts w:ascii="Times New Roman" w:hAnsi="Times New Roman"/>
          <w:b/>
          <w:bCs/>
        </w:rPr>
        <w:t>«СГ.03 БЕЗОПАСНОСТЬ ЖИЗНЕДЕЯТЕЛЬНОСТИ»</w:t>
      </w:r>
      <w:bookmarkEnd w:id="280"/>
    </w:p>
    <w:p w14:paraId="5D101B1B" w14:textId="77777777" w:rsidR="009F3E85" w:rsidRPr="009F3E85" w:rsidRDefault="009F3E85" w:rsidP="009F3E85">
      <w:pPr>
        <w:spacing w:after="200" w:line="276" w:lineRule="auto"/>
        <w:jc w:val="center"/>
        <w:rPr>
          <w:b/>
          <w:i/>
          <w:sz w:val="22"/>
          <w:szCs w:val="22"/>
        </w:rPr>
      </w:pPr>
    </w:p>
    <w:p w14:paraId="4DECC282" w14:textId="77777777" w:rsidR="009F3E85" w:rsidRPr="009F3E85" w:rsidRDefault="009F3E85" w:rsidP="009F3E85">
      <w:pPr>
        <w:spacing w:after="200" w:line="276" w:lineRule="auto"/>
        <w:rPr>
          <w:b/>
          <w:i/>
          <w:sz w:val="22"/>
          <w:szCs w:val="22"/>
        </w:rPr>
      </w:pPr>
    </w:p>
    <w:p w14:paraId="0EEEDE0E" w14:textId="77777777" w:rsidR="009F3E85" w:rsidRPr="009F3E85" w:rsidRDefault="009F3E85" w:rsidP="009F3E85">
      <w:pPr>
        <w:spacing w:after="200" w:line="276" w:lineRule="auto"/>
        <w:rPr>
          <w:b/>
          <w:i/>
          <w:sz w:val="22"/>
          <w:szCs w:val="22"/>
        </w:rPr>
      </w:pPr>
    </w:p>
    <w:p w14:paraId="7CC976FB" w14:textId="77777777" w:rsidR="009F3E85" w:rsidRPr="009F3E85" w:rsidRDefault="009F3E85" w:rsidP="009F3E85">
      <w:pPr>
        <w:spacing w:after="200" w:line="276" w:lineRule="auto"/>
        <w:rPr>
          <w:b/>
          <w:i/>
          <w:sz w:val="22"/>
          <w:szCs w:val="22"/>
        </w:rPr>
      </w:pPr>
    </w:p>
    <w:p w14:paraId="57E6685A" w14:textId="77777777" w:rsidR="009F3E85" w:rsidRPr="009F3E85" w:rsidRDefault="009F3E85" w:rsidP="009F3E85">
      <w:pPr>
        <w:spacing w:after="200" w:line="276" w:lineRule="auto"/>
        <w:rPr>
          <w:b/>
          <w:i/>
          <w:sz w:val="22"/>
          <w:szCs w:val="22"/>
        </w:rPr>
      </w:pPr>
    </w:p>
    <w:p w14:paraId="3D3E3790" w14:textId="77777777" w:rsidR="009F3E85" w:rsidRPr="009F3E85" w:rsidRDefault="009F3E85" w:rsidP="009F3E85">
      <w:pPr>
        <w:spacing w:after="200" w:line="276" w:lineRule="auto"/>
        <w:rPr>
          <w:b/>
          <w:i/>
          <w:sz w:val="22"/>
          <w:szCs w:val="22"/>
        </w:rPr>
      </w:pPr>
    </w:p>
    <w:p w14:paraId="16E65440" w14:textId="77777777" w:rsidR="009F3E85" w:rsidRPr="009F3E85" w:rsidRDefault="009F3E85" w:rsidP="009F3E85">
      <w:pPr>
        <w:spacing w:after="200" w:line="276" w:lineRule="auto"/>
        <w:rPr>
          <w:b/>
          <w:i/>
          <w:sz w:val="22"/>
          <w:szCs w:val="22"/>
        </w:rPr>
      </w:pPr>
    </w:p>
    <w:p w14:paraId="1D3AD2ED" w14:textId="77777777" w:rsidR="009F3E85" w:rsidRPr="009F3E85" w:rsidRDefault="009F3E85" w:rsidP="009F3E85">
      <w:pPr>
        <w:spacing w:after="200" w:line="276" w:lineRule="auto"/>
        <w:rPr>
          <w:b/>
          <w:i/>
          <w:sz w:val="22"/>
          <w:szCs w:val="22"/>
        </w:rPr>
      </w:pPr>
    </w:p>
    <w:p w14:paraId="3DF5E716" w14:textId="5647E0C6" w:rsidR="009F3E85" w:rsidRPr="009F3E85" w:rsidRDefault="009F3E85" w:rsidP="009F3E85">
      <w:pPr>
        <w:spacing w:after="200" w:line="276" w:lineRule="auto"/>
        <w:rPr>
          <w:b/>
          <w:i/>
          <w:sz w:val="22"/>
          <w:szCs w:val="22"/>
        </w:rPr>
      </w:pPr>
    </w:p>
    <w:p w14:paraId="1DAEFBDB" w14:textId="77777777" w:rsidR="009F3E85" w:rsidRPr="009F3E85" w:rsidRDefault="009F3E85" w:rsidP="009F3E85">
      <w:pPr>
        <w:spacing w:after="200" w:line="276" w:lineRule="auto"/>
        <w:rPr>
          <w:b/>
          <w:i/>
          <w:sz w:val="22"/>
          <w:szCs w:val="22"/>
        </w:rPr>
      </w:pPr>
    </w:p>
    <w:p w14:paraId="5D00B143" w14:textId="77777777" w:rsidR="009F3E85" w:rsidRPr="009F3E85" w:rsidRDefault="009F3E85" w:rsidP="009F3E85">
      <w:pPr>
        <w:spacing w:after="200" w:line="276" w:lineRule="auto"/>
        <w:rPr>
          <w:b/>
          <w:i/>
          <w:sz w:val="22"/>
          <w:szCs w:val="22"/>
        </w:rPr>
      </w:pPr>
    </w:p>
    <w:p w14:paraId="7E9D33B9" w14:textId="77777777" w:rsidR="009F3E85" w:rsidRPr="009F3E85" w:rsidRDefault="009F3E85" w:rsidP="009F3E85">
      <w:pPr>
        <w:spacing w:after="200" w:line="276" w:lineRule="auto"/>
        <w:rPr>
          <w:b/>
          <w:i/>
          <w:sz w:val="22"/>
          <w:szCs w:val="22"/>
        </w:rPr>
      </w:pPr>
    </w:p>
    <w:p w14:paraId="093B3047" w14:textId="77777777" w:rsidR="009F3E85" w:rsidRPr="009603F0" w:rsidRDefault="009F3E85" w:rsidP="009F3E85">
      <w:pPr>
        <w:spacing w:after="200" w:line="276" w:lineRule="auto"/>
        <w:rPr>
          <w:b/>
          <w:iCs/>
          <w:sz w:val="22"/>
          <w:szCs w:val="22"/>
        </w:rPr>
      </w:pPr>
    </w:p>
    <w:p w14:paraId="3EB7C878" w14:textId="4FFC4E4A" w:rsidR="009F3E85" w:rsidRPr="007C20E2" w:rsidRDefault="009F3E85" w:rsidP="009F3E85">
      <w:pPr>
        <w:spacing w:after="200" w:line="276" w:lineRule="auto"/>
        <w:jc w:val="center"/>
        <w:rPr>
          <w:b/>
          <w:i/>
          <w:sz w:val="28"/>
          <w:szCs w:val="28"/>
          <w:vertAlign w:val="superscript"/>
        </w:rPr>
      </w:pPr>
      <w:r w:rsidRPr="009603F0">
        <w:rPr>
          <w:b/>
          <w:bCs/>
          <w:iCs/>
        </w:rPr>
        <w:t>20</w:t>
      </w:r>
      <w:r w:rsidR="007C20E2" w:rsidRPr="009603F0">
        <w:rPr>
          <w:b/>
          <w:bCs/>
          <w:iCs/>
        </w:rPr>
        <w:t>23</w:t>
      </w:r>
      <w:r w:rsidRPr="009603F0">
        <w:rPr>
          <w:b/>
          <w:bCs/>
          <w:iCs/>
        </w:rPr>
        <w:t xml:space="preserve"> г.</w:t>
      </w:r>
      <w:r w:rsidRPr="007C20E2">
        <w:rPr>
          <w:b/>
          <w:bCs/>
          <w:i/>
        </w:rPr>
        <w:br w:type="page"/>
      </w:r>
    </w:p>
    <w:p w14:paraId="779F7EF9" w14:textId="77777777" w:rsidR="007C20E2" w:rsidRPr="00866EA1" w:rsidRDefault="007C20E2" w:rsidP="007C20E2">
      <w:pPr>
        <w:jc w:val="center"/>
        <w:rPr>
          <w:b/>
        </w:rPr>
      </w:pPr>
      <w:r w:rsidRPr="00866EA1">
        <w:rPr>
          <w:b/>
        </w:rPr>
        <w:t>СОДЕРЖАНИЕ</w:t>
      </w:r>
    </w:p>
    <w:p w14:paraId="3CD6FC0F" w14:textId="77777777" w:rsidR="007C20E2" w:rsidRPr="00866EA1" w:rsidRDefault="007C20E2" w:rsidP="007C20E2">
      <w:pPr>
        <w:rPr>
          <w:b/>
          <w:i/>
        </w:rPr>
      </w:pPr>
    </w:p>
    <w:tbl>
      <w:tblPr>
        <w:tblW w:w="0" w:type="auto"/>
        <w:tblLook w:val="01E0" w:firstRow="1" w:lastRow="1" w:firstColumn="1" w:lastColumn="1" w:noHBand="0" w:noVBand="0"/>
      </w:tblPr>
      <w:tblGrid>
        <w:gridCol w:w="7501"/>
        <w:gridCol w:w="1854"/>
      </w:tblGrid>
      <w:tr w:rsidR="007C20E2" w:rsidRPr="00866EA1" w14:paraId="168C7CEC" w14:textId="77777777" w:rsidTr="002A31F7">
        <w:tc>
          <w:tcPr>
            <w:tcW w:w="7501" w:type="dxa"/>
          </w:tcPr>
          <w:p w14:paraId="1E90B0FB" w14:textId="77777777" w:rsidR="007C20E2" w:rsidRPr="00866EA1" w:rsidRDefault="007C20E2" w:rsidP="00234C19">
            <w:pPr>
              <w:numPr>
                <w:ilvl w:val="0"/>
                <w:numId w:val="55"/>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2FE24562" w14:textId="77777777" w:rsidR="007C20E2" w:rsidRPr="00866EA1" w:rsidRDefault="007C20E2" w:rsidP="002A31F7">
            <w:pPr>
              <w:rPr>
                <w:b/>
              </w:rPr>
            </w:pPr>
          </w:p>
        </w:tc>
      </w:tr>
      <w:tr w:rsidR="007C20E2" w:rsidRPr="00866EA1" w14:paraId="06566492" w14:textId="77777777" w:rsidTr="002A31F7">
        <w:tc>
          <w:tcPr>
            <w:tcW w:w="7501" w:type="dxa"/>
          </w:tcPr>
          <w:p w14:paraId="26A125AE" w14:textId="77777777" w:rsidR="007C20E2" w:rsidRPr="00866EA1" w:rsidRDefault="007C20E2" w:rsidP="00234C19">
            <w:pPr>
              <w:numPr>
                <w:ilvl w:val="0"/>
                <w:numId w:val="55"/>
              </w:numPr>
              <w:suppressAutoHyphens/>
              <w:spacing w:after="200" w:line="276" w:lineRule="auto"/>
              <w:rPr>
                <w:b/>
              </w:rPr>
            </w:pPr>
            <w:r w:rsidRPr="00866EA1">
              <w:rPr>
                <w:b/>
              </w:rPr>
              <w:t>СТРУКТУРА И СОДЕРЖАНИЕ УЧЕБНОЙ ДИСЦИПЛИНЫ</w:t>
            </w:r>
          </w:p>
          <w:p w14:paraId="0F2F43AE" w14:textId="77777777" w:rsidR="007C20E2" w:rsidRPr="00866EA1" w:rsidRDefault="007C20E2" w:rsidP="00234C19">
            <w:pPr>
              <w:numPr>
                <w:ilvl w:val="0"/>
                <w:numId w:val="55"/>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234417EB" w14:textId="77777777" w:rsidR="007C20E2" w:rsidRPr="00866EA1" w:rsidRDefault="007C20E2" w:rsidP="002A31F7">
            <w:pPr>
              <w:ind w:left="644"/>
              <w:rPr>
                <w:b/>
              </w:rPr>
            </w:pPr>
          </w:p>
        </w:tc>
      </w:tr>
      <w:tr w:rsidR="007C20E2" w:rsidRPr="00866EA1" w14:paraId="2016914C" w14:textId="77777777" w:rsidTr="002A31F7">
        <w:tc>
          <w:tcPr>
            <w:tcW w:w="7501" w:type="dxa"/>
          </w:tcPr>
          <w:p w14:paraId="3B5CF27B" w14:textId="77777777" w:rsidR="007C20E2" w:rsidRPr="00866EA1" w:rsidRDefault="007C20E2" w:rsidP="00234C19">
            <w:pPr>
              <w:numPr>
                <w:ilvl w:val="0"/>
                <w:numId w:val="55"/>
              </w:numPr>
              <w:suppressAutoHyphens/>
              <w:spacing w:after="200" w:line="276" w:lineRule="auto"/>
              <w:rPr>
                <w:b/>
              </w:rPr>
            </w:pPr>
            <w:r w:rsidRPr="00866EA1">
              <w:rPr>
                <w:b/>
              </w:rPr>
              <w:t>КОНТРОЛЬ И ОЦЕНКА РЕЗУЛЬТАТОВ ОСВОЕНИЯ УЧЕБНОЙ ДИСЦИПЛИНЫ</w:t>
            </w:r>
          </w:p>
          <w:p w14:paraId="77CF306C" w14:textId="77777777" w:rsidR="007C20E2" w:rsidRPr="00866EA1" w:rsidRDefault="007C20E2" w:rsidP="002A31F7">
            <w:pPr>
              <w:suppressAutoHyphens/>
              <w:rPr>
                <w:b/>
              </w:rPr>
            </w:pPr>
          </w:p>
        </w:tc>
        <w:tc>
          <w:tcPr>
            <w:tcW w:w="1854" w:type="dxa"/>
          </w:tcPr>
          <w:p w14:paraId="628193F9" w14:textId="77777777" w:rsidR="007C20E2" w:rsidRPr="00866EA1" w:rsidRDefault="007C20E2" w:rsidP="002A31F7">
            <w:pPr>
              <w:rPr>
                <w:b/>
              </w:rPr>
            </w:pPr>
          </w:p>
        </w:tc>
      </w:tr>
    </w:tbl>
    <w:p w14:paraId="7A941E9E" w14:textId="77777777" w:rsidR="009F3E85" w:rsidRPr="009F3E85" w:rsidRDefault="009F3E85" w:rsidP="00234C19">
      <w:pPr>
        <w:numPr>
          <w:ilvl w:val="0"/>
          <w:numId w:val="32"/>
        </w:numPr>
        <w:suppressAutoHyphens/>
        <w:spacing w:after="200" w:line="276" w:lineRule="auto"/>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1F678135"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9F3E85">
        <w:rPr>
          <w:b/>
        </w:rPr>
        <w:t>«СГ.03 Безопасность жизнедеятельности»</w:t>
      </w:r>
    </w:p>
    <w:p w14:paraId="60D49C67"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57810690"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 xml:space="preserve">Учебная дисциплина «СГ.03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0BE5B8C7"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Особое значение дисциплина имеет при формировании и развитии ОК 07.</w:t>
      </w:r>
    </w:p>
    <w:p w14:paraId="06EE6471"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028FF4BB" w14:textId="77777777" w:rsidR="009F3E85" w:rsidRPr="009F3E85" w:rsidRDefault="009F3E85" w:rsidP="009F3E85">
      <w:pPr>
        <w:spacing w:line="276" w:lineRule="auto"/>
        <w:ind w:firstLine="709"/>
        <w:rPr>
          <w:b/>
        </w:rPr>
      </w:pPr>
      <w:r w:rsidRPr="009F3E85">
        <w:rPr>
          <w:b/>
        </w:rPr>
        <w:t>1.2. Цель и планируемые результаты освоения дисциплины:</w:t>
      </w:r>
    </w:p>
    <w:p w14:paraId="67AC6DD1" w14:textId="77777777" w:rsidR="009F3E85" w:rsidRPr="009F3E85" w:rsidRDefault="009F3E85" w:rsidP="009F3E85">
      <w:pPr>
        <w:suppressAutoHyphens/>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9F3E85" w14:paraId="76E4F5F8" w14:textId="77777777" w:rsidTr="00E10389">
        <w:trPr>
          <w:trHeight w:val="649"/>
        </w:trPr>
        <w:tc>
          <w:tcPr>
            <w:tcW w:w="1589" w:type="dxa"/>
            <w:hideMark/>
          </w:tcPr>
          <w:p w14:paraId="5CFDDA7F" w14:textId="77777777" w:rsidR="009F3E85" w:rsidRPr="009F3E85" w:rsidRDefault="009F3E85" w:rsidP="009F3E85">
            <w:pPr>
              <w:suppressAutoHyphens/>
              <w:jc w:val="center"/>
            </w:pPr>
            <w:r w:rsidRPr="009F3E85">
              <w:t xml:space="preserve">Код </w:t>
            </w:r>
            <w:r w:rsidRPr="009F3E85">
              <w:rPr>
                <w:vertAlign w:val="superscript"/>
              </w:rPr>
              <w:footnoteReference w:id="47"/>
            </w:r>
          </w:p>
          <w:p w14:paraId="11B41660" w14:textId="77777777" w:rsidR="009F3E85" w:rsidRPr="009F3E85" w:rsidRDefault="009F3E85" w:rsidP="009F3E85">
            <w:pPr>
              <w:suppressAutoHyphens/>
              <w:jc w:val="center"/>
            </w:pPr>
            <w:r w:rsidRPr="009F3E85">
              <w:t>ПК, ОК</w:t>
            </w:r>
          </w:p>
        </w:tc>
        <w:tc>
          <w:tcPr>
            <w:tcW w:w="3764" w:type="dxa"/>
            <w:hideMark/>
          </w:tcPr>
          <w:p w14:paraId="44CB2B5B" w14:textId="77777777" w:rsidR="009F3E85" w:rsidRPr="009F3E85" w:rsidRDefault="009F3E85" w:rsidP="009F3E85">
            <w:pPr>
              <w:suppressAutoHyphens/>
              <w:jc w:val="center"/>
            </w:pPr>
            <w:r w:rsidRPr="009F3E85">
              <w:t>Умения</w:t>
            </w:r>
          </w:p>
        </w:tc>
        <w:tc>
          <w:tcPr>
            <w:tcW w:w="3895" w:type="dxa"/>
            <w:hideMark/>
          </w:tcPr>
          <w:p w14:paraId="414B0AAA" w14:textId="77777777" w:rsidR="009F3E85" w:rsidRPr="009F3E85" w:rsidRDefault="009F3E85" w:rsidP="009F3E85">
            <w:pPr>
              <w:suppressAutoHyphens/>
              <w:jc w:val="center"/>
            </w:pPr>
            <w:r w:rsidRPr="009F3E85">
              <w:t>Знания</w:t>
            </w:r>
          </w:p>
        </w:tc>
      </w:tr>
      <w:tr w:rsidR="009F3E85" w:rsidRPr="009F3E85" w14:paraId="07573971" w14:textId="77777777" w:rsidTr="00E10389">
        <w:trPr>
          <w:trHeight w:val="212"/>
        </w:trPr>
        <w:tc>
          <w:tcPr>
            <w:tcW w:w="1589" w:type="dxa"/>
          </w:tcPr>
          <w:p w14:paraId="48BD1F9B" w14:textId="77777777" w:rsidR="009F3E85" w:rsidRPr="009F3E85" w:rsidRDefault="009F3E85" w:rsidP="009F3E85">
            <w:pPr>
              <w:suppressAutoHyphens/>
              <w:jc w:val="center"/>
              <w:rPr>
                <w:i/>
                <w:sz w:val="22"/>
                <w:szCs w:val="22"/>
              </w:rPr>
            </w:pPr>
            <w:r w:rsidRPr="009F3E85">
              <w:rPr>
                <w:i/>
                <w:sz w:val="22"/>
                <w:szCs w:val="22"/>
              </w:rPr>
              <w:t>ОК 07</w:t>
            </w:r>
          </w:p>
          <w:p w14:paraId="1A726889" w14:textId="77777777" w:rsidR="009F3E85" w:rsidRPr="009F3E85" w:rsidRDefault="009F3E85" w:rsidP="009F3E85">
            <w:pPr>
              <w:suppressAutoHyphens/>
              <w:jc w:val="center"/>
              <w:rPr>
                <w:i/>
                <w:sz w:val="22"/>
                <w:szCs w:val="22"/>
              </w:rPr>
            </w:pPr>
          </w:p>
        </w:tc>
        <w:tc>
          <w:tcPr>
            <w:tcW w:w="3764" w:type="dxa"/>
          </w:tcPr>
          <w:p w14:paraId="32210079" w14:textId="77777777" w:rsidR="009F3E85" w:rsidRPr="00321FAD" w:rsidRDefault="009F3E85" w:rsidP="009F3E85">
            <w:pPr>
              <w:widowControl w:val="0"/>
              <w:autoSpaceDE w:val="0"/>
              <w:autoSpaceDN w:val="0"/>
              <w:adjustRightInd w:val="0"/>
              <w:jc w:val="both"/>
            </w:pPr>
            <w:r w:rsidRPr="00321FAD">
              <w:t xml:space="preserve">- соблюдать нормы экологической безопасности; </w:t>
            </w:r>
          </w:p>
          <w:p w14:paraId="371BFE58" w14:textId="77777777" w:rsidR="009F3E85" w:rsidRPr="00321FAD" w:rsidRDefault="009F3E85" w:rsidP="009F3E85">
            <w:pPr>
              <w:widowControl w:val="0"/>
              <w:autoSpaceDE w:val="0"/>
              <w:autoSpaceDN w:val="0"/>
              <w:adjustRightInd w:val="0"/>
              <w:jc w:val="both"/>
            </w:pPr>
            <w:r w:rsidRPr="00321FAD">
              <w:t>- организовывать и проводить мероприятия по защите работающих и населения от негативных воздействий чрезвычайных ситуаций;</w:t>
            </w:r>
          </w:p>
          <w:p w14:paraId="47F94E62" w14:textId="77777777" w:rsidR="009F3E85" w:rsidRPr="00321FAD" w:rsidRDefault="009F3E85" w:rsidP="009F3E85">
            <w:pPr>
              <w:widowControl w:val="0"/>
              <w:autoSpaceDE w:val="0"/>
              <w:autoSpaceDN w:val="0"/>
              <w:adjustRightInd w:val="0"/>
              <w:jc w:val="both"/>
            </w:pPr>
            <w:r w:rsidRPr="00321FAD">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240EC54" w14:textId="77777777" w:rsidR="009F3E85" w:rsidRPr="00321FAD" w:rsidRDefault="009F3E85" w:rsidP="009F3E85">
            <w:pPr>
              <w:widowControl w:val="0"/>
              <w:autoSpaceDE w:val="0"/>
              <w:autoSpaceDN w:val="0"/>
              <w:adjustRightInd w:val="0"/>
              <w:jc w:val="both"/>
            </w:pPr>
            <w:r w:rsidRPr="00321FAD">
              <w:t>- использовать средства индивидуальной и коллективной защиты от оружия массового поражения;</w:t>
            </w:r>
          </w:p>
          <w:p w14:paraId="4FB72D7A" w14:textId="77777777" w:rsidR="009F3E85" w:rsidRPr="00321FAD" w:rsidRDefault="009F3E85" w:rsidP="009F3E85">
            <w:pPr>
              <w:widowControl w:val="0"/>
              <w:autoSpaceDE w:val="0"/>
              <w:autoSpaceDN w:val="0"/>
              <w:adjustRightInd w:val="0"/>
              <w:jc w:val="both"/>
            </w:pPr>
            <w:r w:rsidRPr="00321FAD">
              <w:t>- применять первичные средства пожаротушения;</w:t>
            </w:r>
          </w:p>
          <w:p w14:paraId="41588ECA" w14:textId="77777777" w:rsidR="009F3E85" w:rsidRPr="00321FAD" w:rsidRDefault="009F3E85" w:rsidP="009F3E85">
            <w:pPr>
              <w:widowControl w:val="0"/>
              <w:autoSpaceDE w:val="0"/>
              <w:autoSpaceDN w:val="0"/>
              <w:adjustRightInd w:val="0"/>
              <w:jc w:val="both"/>
            </w:pPr>
            <w:r w:rsidRPr="00321FAD">
              <w:t>- ориентироваться в перечне военно-учетных специальностей и самостоятельно определять среди них родственные полученной специальности;</w:t>
            </w:r>
          </w:p>
          <w:p w14:paraId="7D6AC3AE" w14:textId="77777777" w:rsidR="009F3E85" w:rsidRPr="00321FAD" w:rsidRDefault="009F3E85" w:rsidP="009F3E85">
            <w:pPr>
              <w:widowControl w:val="0"/>
              <w:autoSpaceDE w:val="0"/>
              <w:autoSpaceDN w:val="0"/>
              <w:adjustRightInd w:val="0"/>
              <w:jc w:val="both"/>
            </w:pPr>
            <w:r w:rsidRPr="00321FAD">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3E1E46C" w14:textId="77777777" w:rsidR="009F3E85" w:rsidRPr="00321FAD" w:rsidRDefault="009F3E85" w:rsidP="009F3E85">
            <w:pPr>
              <w:widowControl w:val="0"/>
              <w:autoSpaceDE w:val="0"/>
              <w:autoSpaceDN w:val="0"/>
              <w:adjustRightInd w:val="0"/>
              <w:jc w:val="both"/>
            </w:pPr>
            <w:r w:rsidRPr="00321FAD">
              <w:t>- владеть способами бесконфликтного общения и саморегуляции в повседневной деятельности и экстремальных условиях военной службы;</w:t>
            </w:r>
          </w:p>
          <w:p w14:paraId="0C04C09B" w14:textId="77777777" w:rsidR="009F3E85" w:rsidRPr="00321FAD" w:rsidRDefault="009F3E85" w:rsidP="009F3E85">
            <w:pPr>
              <w:suppressAutoHyphens/>
              <w:jc w:val="center"/>
              <w:rPr>
                <w:i/>
                <w:sz w:val="22"/>
                <w:szCs w:val="22"/>
              </w:rPr>
            </w:pPr>
            <w:r w:rsidRPr="00321FAD">
              <w:t>- оказывать первую (доврачебную) медицинскую помощь;</w:t>
            </w:r>
          </w:p>
        </w:tc>
        <w:tc>
          <w:tcPr>
            <w:tcW w:w="3895" w:type="dxa"/>
          </w:tcPr>
          <w:p w14:paraId="2D5DA4B8" w14:textId="77777777" w:rsidR="009F3E85" w:rsidRPr="00321FAD" w:rsidRDefault="009F3E85" w:rsidP="009F3E85">
            <w:pPr>
              <w:widowControl w:val="0"/>
              <w:autoSpaceDE w:val="0"/>
              <w:autoSpaceDN w:val="0"/>
              <w:adjustRightInd w:val="0"/>
              <w:jc w:val="both"/>
            </w:pPr>
            <w:r w:rsidRPr="00321FAD">
              <w:t xml:space="preserve">- правила экологической безопасности при ведении профессиональной деятельности; </w:t>
            </w:r>
          </w:p>
          <w:p w14:paraId="7C84F956" w14:textId="662BA8B4" w:rsidR="009F3E85" w:rsidRPr="00321FAD" w:rsidRDefault="00E746A8" w:rsidP="009F3E85">
            <w:pPr>
              <w:widowControl w:val="0"/>
              <w:autoSpaceDE w:val="0"/>
              <w:autoSpaceDN w:val="0"/>
              <w:adjustRightInd w:val="0"/>
              <w:jc w:val="both"/>
            </w:pPr>
            <w:r w:rsidRPr="00321FAD">
              <w:t xml:space="preserve">- принципы обеспечения устойчивости объектов экономики </w:t>
            </w:r>
            <w:r w:rsidR="009F3E85" w:rsidRPr="00321FAD">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45E57EC" w14:textId="77777777" w:rsidR="009F3E85" w:rsidRPr="00321FAD" w:rsidRDefault="009F3E85" w:rsidP="009F3E85">
            <w:pPr>
              <w:widowControl w:val="0"/>
              <w:autoSpaceDE w:val="0"/>
              <w:autoSpaceDN w:val="0"/>
              <w:adjustRightInd w:val="0"/>
              <w:jc w:val="both"/>
            </w:pPr>
            <w:r w:rsidRPr="00321FAD">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25FBFFF" w14:textId="77777777" w:rsidR="009F3E85" w:rsidRPr="00321FAD" w:rsidRDefault="009F3E85" w:rsidP="009F3E85">
            <w:pPr>
              <w:widowControl w:val="0"/>
              <w:autoSpaceDE w:val="0"/>
              <w:autoSpaceDN w:val="0"/>
              <w:adjustRightInd w:val="0"/>
              <w:jc w:val="both"/>
            </w:pPr>
            <w:r w:rsidRPr="00321FAD">
              <w:t>- основы военной службы и обороны государства;</w:t>
            </w:r>
          </w:p>
          <w:p w14:paraId="2E554326" w14:textId="77777777" w:rsidR="009F3E85" w:rsidRPr="00321FAD" w:rsidRDefault="009F3E85" w:rsidP="009F3E85">
            <w:pPr>
              <w:widowControl w:val="0"/>
              <w:autoSpaceDE w:val="0"/>
              <w:autoSpaceDN w:val="0"/>
              <w:adjustRightInd w:val="0"/>
              <w:jc w:val="both"/>
            </w:pPr>
            <w:r w:rsidRPr="00321FAD">
              <w:t xml:space="preserve">- задачи и основные мероприятия гражданской обороны; </w:t>
            </w:r>
          </w:p>
          <w:p w14:paraId="17FDD46A" w14:textId="77777777" w:rsidR="009F3E85" w:rsidRPr="00321FAD" w:rsidRDefault="009F3E85" w:rsidP="009F3E85">
            <w:pPr>
              <w:widowControl w:val="0"/>
              <w:autoSpaceDE w:val="0"/>
              <w:autoSpaceDN w:val="0"/>
              <w:adjustRightInd w:val="0"/>
              <w:jc w:val="both"/>
            </w:pPr>
            <w:r w:rsidRPr="00321FAD">
              <w:t>- способы защиты населения от оружия массового поражения;</w:t>
            </w:r>
          </w:p>
          <w:p w14:paraId="7FCA952F" w14:textId="77777777" w:rsidR="009F3E85" w:rsidRPr="00321FAD" w:rsidRDefault="009F3E85" w:rsidP="009F3E85">
            <w:pPr>
              <w:widowControl w:val="0"/>
              <w:autoSpaceDE w:val="0"/>
              <w:autoSpaceDN w:val="0"/>
              <w:adjustRightInd w:val="0"/>
              <w:jc w:val="both"/>
            </w:pPr>
            <w:r w:rsidRPr="00321FAD">
              <w:t>- меры пожарной безопасности и правила безопасного поведения при пожарах;</w:t>
            </w:r>
          </w:p>
          <w:p w14:paraId="19CA3280" w14:textId="77777777" w:rsidR="009F3E85" w:rsidRPr="00321FAD" w:rsidRDefault="009F3E85" w:rsidP="009F3E85">
            <w:pPr>
              <w:widowControl w:val="0"/>
              <w:autoSpaceDE w:val="0"/>
              <w:autoSpaceDN w:val="0"/>
              <w:adjustRightInd w:val="0"/>
              <w:jc w:val="both"/>
            </w:pPr>
            <w:r w:rsidRPr="00321FAD">
              <w:t>- организацию и порядок призыва граждан на военную службу и поступления на нее в добровольном порядке;</w:t>
            </w:r>
          </w:p>
          <w:p w14:paraId="7D0006E1" w14:textId="77777777" w:rsidR="009F3E85" w:rsidRPr="00321FAD" w:rsidRDefault="009F3E85" w:rsidP="009F3E85">
            <w:pPr>
              <w:widowControl w:val="0"/>
              <w:autoSpaceDE w:val="0"/>
              <w:autoSpaceDN w:val="0"/>
              <w:adjustRightInd w:val="0"/>
              <w:jc w:val="both"/>
            </w:pPr>
            <w:r w:rsidRPr="00321FAD">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514D04A" w14:textId="77777777" w:rsidR="009F3E85" w:rsidRPr="00321FAD" w:rsidRDefault="009F3E85" w:rsidP="009F3E85">
            <w:pPr>
              <w:widowControl w:val="0"/>
              <w:autoSpaceDE w:val="0"/>
              <w:autoSpaceDN w:val="0"/>
              <w:adjustRightInd w:val="0"/>
              <w:jc w:val="both"/>
            </w:pPr>
            <w:r w:rsidRPr="00321FAD">
              <w:t>- область применения получаемых профессиональных знаний при исполнении обязанностей военной службы;</w:t>
            </w:r>
          </w:p>
          <w:p w14:paraId="0A8765C0" w14:textId="77777777" w:rsidR="009F3E85" w:rsidRPr="00321FAD" w:rsidRDefault="009F3E85" w:rsidP="009F3E85">
            <w:pPr>
              <w:suppressAutoHyphens/>
              <w:jc w:val="center"/>
              <w:rPr>
                <w:i/>
                <w:sz w:val="22"/>
                <w:szCs w:val="22"/>
              </w:rPr>
            </w:pPr>
            <w:r w:rsidRPr="00321FAD">
              <w:t>- порядок и правила оказания первой(доврачебной) медицинской помощи</w:t>
            </w:r>
          </w:p>
        </w:tc>
      </w:tr>
    </w:tbl>
    <w:p w14:paraId="38434A7D" w14:textId="77777777" w:rsidR="009F3E85" w:rsidRPr="009F3E85" w:rsidRDefault="009F3E85" w:rsidP="009F3E85">
      <w:pPr>
        <w:suppressAutoHyphens/>
        <w:spacing w:after="240"/>
        <w:ind w:firstLine="709"/>
        <w:rPr>
          <w:b/>
          <w:sz w:val="22"/>
          <w:szCs w:val="22"/>
        </w:rPr>
      </w:pPr>
    </w:p>
    <w:p w14:paraId="088D7E39"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372FF7E5"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F3E85" w:rsidRPr="009F3E85" w14:paraId="773BA743" w14:textId="77777777" w:rsidTr="00E10389">
        <w:trPr>
          <w:trHeight w:val="490"/>
        </w:trPr>
        <w:tc>
          <w:tcPr>
            <w:tcW w:w="3685" w:type="pct"/>
            <w:vAlign w:val="center"/>
          </w:tcPr>
          <w:p w14:paraId="4645E5F5"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0293B2B6"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5D7BFFCD" w14:textId="77777777" w:rsidTr="00E10389">
        <w:trPr>
          <w:trHeight w:val="490"/>
        </w:trPr>
        <w:tc>
          <w:tcPr>
            <w:tcW w:w="3685" w:type="pct"/>
            <w:vAlign w:val="center"/>
          </w:tcPr>
          <w:p w14:paraId="468CA98E"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1D5192DE" w14:textId="77777777" w:rsidR="009F3E85" w:rsidRPr="009F3E85" w:rsidRDefault="009F3E85" w:rsidP="009F3E85">
            <w:pPr>
              <w:suppressAutoHyphens/>
              <w:spacing w:line="276" w:lineRule="auto"/>
              <w:rPr>
                <w:iCs/>
                <w:sz w:val="22"/>
                <w:szCs w:val="22"/>
              </w:rPr>
            </w:pPr>
            <w:r w:rsidRPr="009F3E85">
              <w:rPr>
                <w:iCs/>
                <w:sz w:val="22"/>
                <w:szCs w:val="22"/>
              </w:rPr>
              <w:t>68</w:t>
            </w:r>
          </w:p>
        </w:tc>
      </w:tr>
      <w:tr w:rsidR="009F3E85" w:rsidRPr="009F3E85" w14:paraId="65649016" w14:textId="77777777" w:rsidTr="00E10389">
        <w:trPr>
          <w:trHeight w:val="490"/>
        </w:trPr>
        <w:tc>
          <w:tcPr>
            <w:tcW w:w="3685" w:type="pct"/>
            <w:shd w:val="clear" w:color="auto" w:fill="auto"/>
            <w:vAlign w:val="center"/>
          </w:tcPr>
          <w:p w14:paraId="79113B4E"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251D0564" w14:textId="77777777" w:rsidR="009F3E85" w:rsidRPr="009F3E85" w:rsidRDefault="009F3E85" w:rsidP="009F3E85">
            <w:pPr>
              <w:suppressAutoHyphens/>
              <w:spacing w:line="276" w:lineRule="auto"/>
              <w:rPr>
                <w:iCs/>
                <w:sz w:val="22"/>
                <w:szCs w:val="22"/>
              </w:rPr>
            </w:pPr>
          </w:p>
        </w:tc>
      </w:tr>
      <w:tr w:rsidR="009F3E85" w:rsidRPr="009F3E85" w14:paraId="24A42650" w14:textId="77777777" w:rsidTr="00E10389">
        <w:trPr>
          <w:trHeight w:val="336"/>
        </w:trPr>
        <w:tc>
          <w:tcPr>
            <w:tcW w:w="5000" w:type="pct"/>
            <w:gridSpan w:val="2"/>
            <w:vAlign w:val="center"/>
          </w:tcPr>
          <w:p w14:paraId="5DF89620"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157FCCA2" w14:textId="77777777" w:rsidTr="00E10389">
        <w:trPr>
          <w:trHeight w:val="490"/>
        </w:trPr>
        <w:tc>
          <w:tcPr>
            <w:tcW w:w="3685" w:type="pct"/>
            <w:vAlign w:val="center"/>
          </w:tcPr>
          <w:p w14:paraId="485E98FD"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701FF826" w14:textId="77777777" w:rsidR="009F3E85" w:rsidRPr="009F3E85" w:rsidRDefault="009F3E85" w:rsidP="009F3E85">
            <w:pPr>
              <w:suppressAutoHyphens/>
              <w:spacing w:line="276" w:lineRule="auto"/>
              <w:rPr>
                <w:iCs/>
                <w:sz w:val="22"/>
                <w:szCs w:val="22"/>
              </w:rPr>
            </w:pPr>
            <w:r w:rsidRPr="009F3E85">
              <w:rPr>
                <w:iCs/>
                <w:sz w:val="22"/>
                <w:szCs w:val="22"/>
              </w:rPr>
              <w:t>63</w:t>
            </w:r>
          </w:p>
        </w:tc>
      </w:tr>
      <w:tr w:rsidR="009F3E85" w:rsidRPr="009F3E85" w14:paraId="7F1F8884" w14:textId="77777777" w:rsidTr="00E10389">
        <w:trPr>
          <w:trHeight w:val="490"/>
        </w:trPr>
        <w:tc>
          <w:tcPr>
            <w:tcW w:w="3685" w:type="pct"/>
            <w:vAlign w:val="center"/>
          </w:tcPr>
          <w:p w14:paraId="62DA1C05"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6471DC5B" w14:textId="77777777" w:rsidR="009F3E85" w:rsidRPr="009F3E85" w:rsidRDefault="009F3E85" w:rsidP="009F3E85">
            <w:pPr>
              <w:suppressAutoHyphens/>
              <w:spacing w:line="276" w:lineRule="auto"/>
              <w:rPr>
                <w:iCs/>
                <w:sz w:val="22"/>
                <w:szCs w:val="22"/>
              </w:rPr>
            </w:pPr>
          </w:p>
        </w:tc>
      </w:tr>
      <w:tr w:rsidR="009F3E85" w:rsidRPr="009F3E85" w14:paraId="091C2DBD" w14:textId="77777777" w:rsidTr="00E10389">
        <w:trPr>
          <w:trHeight w:val="490"/>
        </w:trPr>
        <w:tc>
          <w:tcPr>
            <w:tcW w:w="3685" w:type="pct"/>
            <w:vAlign w:val="center"/>
          </w:tcPr>
          <w:p w14:paraId="77C51AA6"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5F9C4551" w14:textId="77777777" w:rsidR="009F3E85" w:rsidRPr="009F3E85" w:rsidRDefault="009F3E85" w:rsidP="009F3E85">
            <w:pPr>
              <w:suppressAutoHyphens/>
              <w:spacing w:line="276" w:lineRule="auto"/>
              <w:rPr>
                <w:iCs/>
                <w:sz w:val="22"/>
                <w:szCs w:val="22"/>
              </w:rPr>
            </w:pPr>
          </w:p>
        </w:tc>
      </w:tr>
      <w:tr w:rsidR="009F3E85" w:rsidRPr="009F3E85" w14:paraId="4A1E3817" w14:textId="77777777" w:rsidTr="00E10389">
        <w:trPr>
          <w:trHeight w:val="490"/>
        </w:trPr>
        <w:tc>
          <w:tcPr>
            <w:tcW w:w="3685" w:type="pct"/>
            <w:vAlign w:val="center"/>
          </w:tcPr>
          <w:p w14:paraId="19136210"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17A5AE59" w14:textId="77777777" w:rsidR="009F3E85" w:rsidRPr="009F3E85" w:rsidRDefault="009F3E85" w:rsidP="009F3E85">
            <w:pPr>
              <w:suppressAutoHyphens/>
              <w:spacing w:line="276" w:lineRule="auto"/>
              <w:rPr>
                <w:iCs/>
                <w:sz w:val="22"/>
                <w:szCs w:val="22"/>
              </w:rPr>
            </w:pPr>
          </w:p>
        </w:tc>
      </w:tr>
      <w:tr w:rsidR="009F3E85" w:rsidRPr="009F3E85" w14:paraId="6286EDC2" w14:textId="77777777" w:rsidTr="00E10389">
        <w:trPr>
          <w:trHeight w:val="267"/>
        </w:trPr>
        <w:tc>
          <w:tcPr>
            <w:tcW w:w="3685" w:type="pct"/>
            <w:vAlign w:val="center"/>
          </w:tcPr>
          <w:p w14:paraId="045AA732"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24CCDEAA" w14:textId="77777777" w:rsidR="009F3E85" w:rsidRPr="009F3E85" w:rsidRDefault="009F3E85" w:rsidP="009F3E85">
            <w:pPr>
              <w:suppressAutoHyphens/>
              <w:spacing w:line="276" w:lineRule="auto"/>
              <w:rPr>
                <w:iCs/>
                <w:sz w:val="22"/>
                <w:szCs w:val="22"/>
              </w:rPr>
            </w:pPr>
          </w:p>
        </w:tc>
      </w:tr>
      <w:tr w:rsidR="009F3E85" w:rsidRPr="009F3E85" w14:paraId="11D123A1" w14:textId="77777777" w:rsidTr="00E10389">
        <w:trPr>
          <w:trHeight w:val="331"/>
        </w:trPr>
        <w:tc>
          <w:tcPr>
            <w:tcW w:w="3685" w:type="pct"/>
            <w:vAlign w:val="center"/>
          </w:tcPr>
          <w:p w14:paraId="6D5C08AF"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7EC62046" w14:textId="77777777" w:rsidR="009F3E85" w:rsidRPr="009F3E85" w:rsidRDefault="009F3E85" w:rsidP="009F3E85">
            <w:pPr>
              <w:suppressAutoHyphens/>
              <w:spacing w:line="276" w:lineRule="auto"/>
              <w:rPr>
                <w:iCs/>
                <w:sz w:val="22"/>
                <w:szCs w:val="22"/>
              </w:rPr>
            </w:pPr>
            <w:r w:rsidRPr="009F3E85">
              <w:rPr>
                <w:iCs/>
                <w:sz w:val="22"/>
                <w:szCs w:val="22"/>
              </w:rPr>
              <w:t>5</w:t>
            </w:r>
          </w:p>
        </w:tc>
      </w:tr>
    </w:tbl>
    <w:p w14:paraId="1F509741" w14:textId="77777777" w:rsidR="009F3E85" w:rsidRPr="009F3E85" w:rsidRDefault="009F3E85" w:rsidP="009F3E85">
      <w:pPr>
        <w:suppressAutoHyphens/>
        <w:spacing w:after="120" w:line="276" w:lineRule="auto"/>
        <w:rPr>
          <w:b/>
          <w:i/>
          <w:sz w:val="22"/>
          <w:szCs w:val="22"/>
        </w:rPr>
      </w:pPr>
      <w:r w:rsidRPr="009F3E85">
        <w:rPr>
          <w:b/>
          <w:i/>
          <w:sz w:val="22"/>
          <w:szCs w:val="22"/>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1C76231" w14:textId="77777777" w:rsidR="009F3E85" w:rsidRPr="009F3E85" w:rsidRDefault="009F3E85" w:rsidP="009F3E85">
      <w:pPr>
        <w:spacing w:after="200" w:line="276" w:lineRule="auto"/>
        <w:rPr>
          <w:b/>
          <w:i/>
          <w:sz w:val="22"/>
          <w:szCs w:val="22"/>
        </w:rPr>
        <w:sectPr w:rsidR="009F3E85" w:rsidRPr="009F3E85" w:rsidSect="00882920">
          <w:pgSz w:w="11906" w:h="16838"/>
          <w:pgMar w:top="1134" w:right="850" w:bottom="284" w:left="1701" w:header="708" w:footer="113" w:gutter="0"/>
          <w:cols w:space="720"/>
          <w:docGrid w:linePitch="326"/>
        </w:sectPr>
      </w:pPr>
    </w:p>
    <w:p w14:paraId="090ED9E1" w14:textId="77777777" w:rsidR="009F3E85" w:rsidRPr="009F3E85" w:rsidRDefault="009F3E85" w:rsidP="009F3E85">
      <w:pPr>
        <w:spacing w:after="200" w:line="276" w:lineRule="auto"/>
        <w:ind w:firstLine="709"/>
        <w:rPr>
          <w:b/>
          <w:bCs/>
          <w:sz w:val="22"/>
          <w:szCs w:val="22"/>
        </w:rPr>
      </w:pPr>
      <w:r w:rsidRPr="009F3E85">
        <w:rPr>
          <w:b/>
          <w:sz w:val="22"/>
          <w:szCs w:val="22"/>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943"/>
        <w:gridCol w:w="1035"/>
        <w:gridCol w:w="116"/>
        <w:gridCol w:w="987"/>
      </w:tblGrid>
      <w:tr w:rsidR="00E562C9" w:rsidRPr="009F3E85" w14:paraId="6D996B93" w14:textId="77777777" w:rsidTr="00E10389">
        <w:trPr>
          <w:trHeight w:val="20"/>
        </w:trPr>
        <w:tc>
          <w:tcPr>
            <w:tcW w:w="1211" w:type="pct"/>
            <w:vAlign w:val="center"/>
          </w:tcPr>
          <w:p w14:paraId="19C94BC1" w14:textId="22F65EC1" w:rsidR="00E562C9" w:rsidRPr="009F3E85" w:rsidRDefault="00E562C9" w:rsidP="00E562C9">
            <w:pPr>
              <w:suppressAutoHyphens/>
              <w:spacing w:after="200" w:line="276" w:lineRule="auto"/>
              <w:jc w:val="center"/>
              <w:rPr>
                <w:b/>
                <w:bCs/>
                <w:sz w:val="22"/>
                <w:szCs w:val="22"/>
              </w:rPr>
            </w:pPr>
            <w:r w:rsidRPr="00A450A8">
              <w:rPr>
                <w:b/>
                <w:bCs/>
              </w:rPr>
              <w:t>Наименование разделов и тем</w:t>
            </w:r>
          </w:p>
        </w:tc>
        <w:tc>
          <w:tcPr>
            <w:tcW w:w="2645" w:type="pct"/>
            <w:vAlign w:val="center"/>
          </w:tcPr>
          <w:p w14:paraId="5A6BFBBC" w14:textId="20477CCE" w:rsidR="00E562C9" w:rsidRPr="009F3E85" w:rsidRDefault="00E562C9" w:rsidP="00E562C9">
            <w:pPr>
              <w:suppressAutoHyphens/>
              <w:spacing w:after="200" w:line="276" w:lineRule="auto"/>
              <w:jc w:val="center"/>
              <w:rPr>
                <w:b/>
                <w:bCs/>
                <w:sz w:val="22"/>
                <w:szCs w:val="22"/>
              </w:rPr>
            </w:pPr>
            <w:r w:rsidRPr="00A450A8">
              <w:rPr>
                <w:b/>
                <w:bCs/>
              </w:rPr>
              <w:t>Содержание учебного материала и формы организации деятельности обучающихся</w:t>
            </w:r>
          </w:p>
        </w:tc>
        <w:tc>
          <w:tcPr>
            <w:tcW w:w="554" w:type="pct"/>
            <w:vAlign w:val="center"/>
          </w:tcPr>
          <w:p w14:paraId="7BA54637" w14:textId="16955A19" w:rsidR="00E562C9" w:rsidRPr="009F3E85" w:rsidRDefault="00E562C9" w:rsidP="00E562C9">
            <w:pPr>
              <w:suppressAutoHyphens/>
              <w:jc w:val="center"/>
              <w:rPr>
                <w:b/>
                <w:bCs/>
                <w:sz w:val="20"/>
                <w:szCs w:val="20"/>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590" w:type="pct"/>
            <w:gridSpan w:val="2"/>
            <w:vAlign w:val="center"/>
          </w:tcPr>
          <w:p w14:paraId="0E83B3E7" w14:textId="372A9886" w:rsidR="00E562C9" w:rsidRPr="009F3E85" w:rsidRDefault="00E562C9" w:rsidP="00E562C9">
            <w:pPr>
              <w:suppressAutoHyphens/>
              <w:spacing w:after="200" w:line="276" w:lineRule="auto"/>
              <w:jc w:val="center"/>
              <w:rPr>
                <w:b/>
                <w:bCs/>
                <w:sz w:val="20"/>
                <w:szCs w:val="20"/>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48"/>
            </w:r>
            <w:r w:rsidRPr="00A450A8">
              <w:rPr>
                <w:b/>
                <w:bCs/>
              </w:rPr>
              <w:t>, формированию которых способствует элемент программы</w:t>
            </w:r>
          </w:p>
        </w:tc>
      </w:tr>
      <w:tr w:rsidR="009F3E85" w:rsidRPr="009F3E85" w14:paraId="17BE7EF7" w14:textId="77777777" w:rsidTr="00E10389">
        <w:trPr>
          <w:trHeight w:val="371"/>
        </w:trPr>
        <w:tc>
          <w:tcPr>
            <w:tcW w:w="1211" w:type="pct"/>
          </w:tcPr>
          <w:p w14:paraId="31C0CB42" w14:textId="77777777" w:rsidR="009F3E85" w:rsidRPr="009F3E85" w:rsidRDefault="009F3E85" w:rsidP="009F3E85">
            <w:pPr>
              <w:jc w:val="center"/>
              <w:rPr>
                <w:b/>
                <w:bCs/>
                <w:i/>
                <w:iCs/>
                <w:sz w:val="22"/>
                <w:szCs w:val="22"/>
              </w:rPr>
            </w:pPr>
            <w:r w:rsidRPr="009F3E85">
              <w:rPr>
                <w:b/>
                <w:bCs/>
                <w:i/>
                <w:iCs/>
                <w:sz w:val="22"/>
                <w:szCs w:val="22"/>
              </w:rPr>
              <w:t>1</w:t>
            </w:r>
          </w:p>
        </w:tc>
        <w:tc>
          <w:tcPr>
            <w:tcW w:w="2645" w:type="pct"/>
          </w:tcPr>
          <w:p w14:paraId="4C426955" w14:textId="77777777" w:rsidR="009F3E85" w:rsidRPr="009F3E85" w:rsidRDefault="009F3E85" w:rsidP="009F3E85">
            <w:pPr>
              <w:jc w:val="center"/>
              <w:rPr>
                <w:b/>
                <w:bCs/>
                <w:i/>
                <w:iCs/>
                <w:sz w:val="22"/>
                <w:szCs w:val="22"/>
              </w:rPr>
            </w:pPr>
            <w:r w:rsidRPr="009F3E85">
              <w:rPr>
                <w:b/>
                <w:bCs/>
                <w:i/>
                <w:iCs/>
                <w:sz w:val="22"/>
                <w:szCs w:val="22"/>
              </w:rPr>
              <w:t>2</w:t>
            </w:r>
          </w:p>
        </w:tc>
        <w:tc>
          <w:tcPr>
            <w:tcW w:w="554" w:type="pct"/>
          </w:tcPr>
          <w:p w14:paraId="2ACFD139" w14:textId="77777777" w:rsidR="009F3E85" w:rsidRPr="009F3E85" w:rsidRDefault="009F3E85" w:rsidP="009F3E85">
            <w:pPr>
              <w:jc w:val="center"/>
              <w:rPr>
                <w:b/>
                <w:bCs/>
                <w:i/>
                <w:iCs/>
                <w:sz w:val="22"/>
                <w:szCs w:val="22"/>
              </w:rPr>
            </w:pPr>
            <w:r w:rsidRPr="009F3E85">
              <w:rPr>
                <w:b/>
                <w:bCs/>
                <w:i/>
                <w:iCs/>
                <w:sz w:val="22"/>
                <w:szCs w:val="22"/>
              </w:rPr>
              <w:t>3</w:t>
            </w:r>
          </w:p>
        </w:tc>
        <w:tc>
          <w:tcPr>
            <w:tcW w:w="590" w:type="pct"/>
            <w:gridSpan w:val="2"/>
          </w:tcPr>
          <w:p w14:paraId="019A4E67" w14:textId="77777777" w:rsidR="009F3E85" w:rsidRPr="009F3E85" w:rsidRDefault="009F3E85" w:rsidP="009F3E85">
            <w:pPr>
              <w:jc w:val="center"/>
              <w:rPr>
                <w:b/>
                <w:bCs/>
                <w:i/>
                <w:iCs/>
                <w:sz w:val="22"/>
                <w:szCs w:val="22"/>
              </w:rPr>
            </w:pPr>
            <w:r w:rsidRPr="009F3E85">
              <w:rPr>
                <w:b/>
                <w:bCs/>
                <w:i/>
                <w:iCs/>
                <w:sz w:val="22"/>
                <w:szCs w:val="22"/>
              </w:rPr>
              <w:t>4</w:t>
            </w:r>
          </w:p>
        </w:tc>
      </w:tr>
      <w:tr w:rsidR="009F3E85" w:rsidRPr="009F3E85" w14:paraId="64B5DEC3" w14:textId="77777777" w:rsidTr="00E10389">
        <w:trPr>
          <w:trHeight w:val="371"/>
        </w:trPr>
        <w:tc>
          <w:tcPr>
            <w:tcW w:w="3856" w:type="pct"/>
            <w:gridSpan w:val="2"/>
          </w:tcPr>
          <w:p w14:paraId="02199065" w14:textId="77777777" w:rsidR="009F3E85" w:rsidRPr="009F3E85" w:rsidRDefault="009F3E85" w:rsidP="009F3E85">
            <w:pPr>
              <w:spacing w:line="360" w:lineRule="auto"/>
              <w:rPr>
                <w:b/>
                <w:bCs/>
                <w:sz w:val="22"/>
                <w:szCs w:val="22"/>
              </w:rPr>
            </w:pPr>
            <w:r w:rsidRPr="009F3E85">
              <w:rPr>
                <w:b/>
                <w:bCs/>
                <w:sz w:val="22"/>
                <w:szCs w:val="22"/>
              </w:rPr>
              <w:t>Раздел 1. РАЗДЕЛ 1. Теоретические основы безопасности жизнедеятельности</w:t>
            </w:r>
          </w:p>
        </w:tc>
        <w:tc>
          <w:tcPr>
            <w:tcW w:w="554" w:type="pct"/>
          </w:tcPr>
          <w:p w14:paraId="29C51652" w14:textId="77777777" w:rsidR="009F3E85" w:rsidRPr="009F3E85" w:rsidRDefault="009F3E85" w:rsidP="009F3E85">
            <w:pPr>
              <w:spacing w:after="200" w:line="276" w:lineRule="auto"/>
              <w:jc w:val="center"/>
              <w:rPr>
                <w:b/>
                <w:bCs/>
                <w:i/>
                <w:iCs/>
                <w:sz w:val="22"/>
                <w:szCs w:val="22"/>
              </w:rPr>
            </w:pPr>
            <w:r w:rsidRPr="009F3E85">
              <w:rPr>
                <w:b/>
                <w:bCs/>
                <w:i/>
                <w:iCs/>
                <w:sz w:val="22"/>
                <w:szCs w:val="22"/>
              </w:rPr>
              <w:t>2</w:t>
            </w:r>
          </w:p>
        </w:tc>
        <w:tc>
          <w:tcPr>
            <w:tcW w:w="590" w:type="pct"/>
            <w:gridSpan w:val="2"/>
          </w:tcPr>
          <w:p w14:paraId="08F61CA7" w14:textId="77777777" w:rsidR="009F3E85" w:rsidRPr="009F3E85" w:rsidRDefault="009F3E85" w:rsidP="009F3E85">
            <w:pPr>
              <w:spacing w:after="200" w:line="276" w:lineRule="auto"/>
              <w:jc w:val="center"/>
              <w:rPr>
                <w:b/>
                <w:bCs/>
                <w:i/>
                <w:iCs/>
                <w:sz w:val="22"/>
                <w:szCs w:val="22"/>
              </w:rPr>
            </w:pPr>
            <w:r w:rsidRPr="009F3E85">
              <w:rPr>
                <w:b/>
                <w:bCs/>
                <w:i/>
                <w:iCs/>
                <w:sz w:val="22"/>
                <w:szCs w:val="22"/>
              </w:rPr>
              <w:t>ОК 07</w:t>
            </w:r>
          </w:p>
        </w:tc>
      </w:tr>
      <w:tr w:rsidR="009F3E85" w:rsidRPr="009F3E85" w14:paraId="63EC4ADF" w14:textId="77777777" w:rsidTr="00E10389">
        <w:trPr>
          <w:trHeight w:val="20"/>
        </w:trPr>
        <w:tc>
          <w:tcPr>
            <w:tcW w:w="1211" w:type="pct"/>
          </w:tcPr>
          <w:p w14:paraId="302FC7DA" w14:textId="77777777" w:rsidR="009F3E85" w:rsidRPr="009F3E85" w:rsidRDefault="009F3E85" w:rsidP="009F3E85">
            <w:pPr>
              <w:spacing w:after="200" w:line="276" w:lineRule="auto"/>
              <w:rPr>
                <w:b/>
                <w:bCs/>
                <w:sz w:val="22"/>
                <w:szCs w:val="22"/>
              </w:rPr>
            </w:pPr>
            <w:r w:rsidRPr="009F3E85">
              <w:rPr>
                <w:rFonts w:ascii="Calibri" w:hAnsi="Calibri"/>
                <w:sz w:val="22"/>
                <w:szCs w:val="22"/>
              </w:rPr>
              <w:t xml:space="preserve"> </w:t>
            </w:r>
            <w:r w:rsidRPr="009F3E85">
              <w:rPr>
                <w:b/>
                <w:bCs/>
                <w:sz w:val="22"/>
                <w:szCs w:val="22"/>
              </w:rPr>
              <w:t>Тема 1.1. Основные понятия предметной области знаний «Безопасность жизнедеятельности»</w:t>
            </w:r>
          </w:p>
        </w:tc>
        <w:tc>
          <w:tcPr>
            <w:tcW w:w="2645" w:type="pct"/>
          </w:tcPr>
          <w:p w14:paraId="3412D2A8" w14:textId="77777777" w:rsidR="009F3E85" w:rsidRPr="009F3E85" w:rsidRDefault="009F3E85" w:rsidP="009F3E85">
            <w:pPr>
              <w:spacing w:after="200" w:line="276" w:lineRule="auto"/>
              <w:rPr>
                <w:bCs/>
                <w:sz w:val="22"/>
                <w:szCs w:val="22"/>
              </w:rPr>
            </w:pPr>
            <w:r w:rsidRPr="009F3E85">
              <w:rPr>
                <w:bCs/>
                <w:sz w:val="22"/>
                <w:szCs w:val="22"/>
              </w:rPr>
              <w:t>Основная цель и задачи учения о безопасности жизнедеятельности. Объект и предмет изучения безопасности жизнедеятельности. Классификация опасностей.  Понятие прямой и потенциальной опасности. Системы безопасности. Безопасность и принципы технической защиты человека.</w:t>
            </w:r>
          </w:p>
        </w:tc>
        <w:tc>
          <w:tcPr>
            <w:tcW w:w="554" w:type="pct"/>
            <w:vAlign w:val="center"/>
          </w:tcPr>
          <w:p w14:paraId="5128566A" w14:textId="77777777" w:rsidR="009F3E85" w:rsidRPr="009F3E85" w:rsidRDefault="009F3E85" w:rsidP="009F3E85">
            <w:pPr>
              <w:suppressAutoHyphens/>
              <w:spacing w:after="200" w:line="276" w:lineRule="auto"/>
              <w:jc w:val="both"/>
              <w:rPr>
                <w:i/>
                <w:iCs/>
                <w:sz w:val="22"/>
                <w:szCs w:val="22"/>
              </w:rPr>
            </w:pPr>
            <w:r w:rsidRPr="009F3E85">
              <w:rPr>
                <w:i/>
                <w:iCs/>
                <w:sz w:val="22"/>
                <w:szCs w:val="22"/>
              </w:rPr>
              <w:t>2</w:t>
            </w:r>
          </w:p>
        </w:tc>
        <w:tc>
          <w:tcPr>
            <w:tcW w:w="590" w:type="pct"/>
            <w:gridSpan w:val="2"/>
          </w:tcPr>
          <w:p w14:paraId="1388031E" w14:textId="77777777" w:rsidR="009F3E85" w:rsidRPr="009F3E85" w:rsidRDefault="009F3E85" w:rsidP="009F3E85">
            <w:pPr>
              <w:spacing w:after="200" w:line="276" w:lineRule="auto"/>
              <w:rPr>
                <w:b/>
                <w:i/>
                <w:sz w:val="22"/>
                <w:szCs w:val="22"/>
              </w:rPr>
            </w:pPr>
          </w:p>
        </w:tc>
      </w:tr>
      <w:tr w:rsidR="009F3E85" w:rsidRPr="009F3E85" w14:paraId="26558966" w14:textId="77777777" w:rsidTr="00E10389">
        <w:trPr>
          <w:trHeight w:val="20"/>
        </w:trPr>
        <w:tc>
          <w:tcPr>
            <w:tcW w:w="3856" w:type="pct"/>
            <w:gridSpan w:val="2"/>
          </w:tcPr>
          <w:p w14:paraId="7B0136F5" w14:textId="77777777" w:rsidR="009F3E85" w:rsidRPr="009F3E85" w:rsidRDefault="009F3E85" w:rsidP="009F3E85">
            <w:pPr>
              <w:spacing w:after="200" w:line="276" w:lineRule="auto"/>
              <w:jc w:val="both"/>
              <w:rPr>
                <w:b/>
                <w:bCs/>
                <w:sz w:val="22"/>
                <w:szCs w:val="22"/>
              </w:rPr>
            </w:pPr>
            <w:r w:rsidRPr="009F3E85">
              <w:rPr>
                <w:b/>
                <w:bCs/>
                <w:sz w:val="22"/>
                <w:szCs w:val="22"/>
              </w:rPr>
              <w:t>РАЗДЕЛ 2. Чрезвычайные ситуации мирного и военного времени, организация защиты населения</w:t>
            </w:r>
          </w:p>
        </w:tc>
        <w:tc>
          <w:tcPr>
            <w:tcW w:w="554" w:type="pct"/>
          </w:tcPr>
          <w:p w14:paraId="78A64F0F" w14:textId="77777777" w:rsidR="009F3E85" w:rsidRPr="009F3E85" w:rsidRDefault="009F3E85" w:rsidP="009F3E85">
            <w:pPr>
              <w:suppressAutoHyphens/>
              <w:spacing w:after="200" w:line="276" w:lineRule="auto"/>
              <w:jc w:val="both"/>
              <w:rPr>
                <w:bCs/>
                <w:i/>
                <w:iCs/>
                <w:sz w:val="22"/>
                <w:szCs w:val="22"/>
              </w:rPr>
            </w:pPr>
            <w:r w:rsidRPr="009F3E85">
              <w:rPr>
                <w:bCs/>
                <w:i/>
                <w:iCs/>
                <w:sz w:val="22"/>
                <w:szCs w:val="22"/>
              </w:rPr>
              <w:t>8</w:t>
            </w:r>
          </w:p>
        </w:tc>
        <w:tc>
          <w:tcPr>
            <w:tcW w:w="590" w:type="pct"/>
            <w:gridSpan w:val="2"/>
          </w:tcPr>
          <w:p w14:paraId="1F33EE9C" w14:textId="77777777" w:rsidR="009F3E85" w:rsidRPr="009F3E85" w:rsidRDefault="009F3E85" w:rsidP="009F3E85">
            <w:pPr>
              <w:spacing w:after="200" w:line="276" w:lineRule="auto"/>
              <w:rPr>
                <w:b/>
                <w:bCs/>
                <w:i/>
                <w:sz w:val="22"/>
                <w:szCs w:val="22"/>
              </w:rPr>
            </w:pPr>
            <w:r w:rsidRPr="009F3E85">
              <w:rPr>
                <w:b/>
                <w:bCs/>
                <w:i/>
                <w:iCs/>
                <w:sz w:val="22"/>
                <w:szCs w:val="22"/>
              </w:rPr>
              <w:t>ОК 07</w:t>
            </w:r>
          </w:p>
        </w:tc>
      </w:tr>
      <w:tr w:rsidR="009F3E85" w:rsidRPr="009F3E85" w14:paraId="63D62531" w14:textId="77777777" w:rsidTr="00E10389">
        <w:trPr>
          <w:trHeight w:val="20"/>
        </w:trPr>
        <w:tc>
          <w:tcPr>
            <w:tcW w:w="1211" w:type="pct"/>
            <w:tcBorders>
              <w:top w:val="single" w:sz="4" w:space="0" w:color="000000"/>
              <w:left w:val="single" w:sz="4" w:space="0" w:color="000000"/>
              <w:bottom w:val="single" w:sz="4" w:space="0" w:color="000000"/>
            </w:tcBorders>
            <w:shd w:val="clear" w:color="auto" w:fill="auto"/>
          </w:tcPr>
          <w:p w14:paraId="3A84E6C5" w14:textId="77777777" w:rsidR="009F3E85" w:rsidRPr="009F3E85" w:rsidRDefault="009F3E85" w:rsidP="009F3E85">
            <w:pPr>
              <w:spacing w:after="200" w:line="276" w:lineRule="auto"/>
              <w:rPr>
                <w:b/>
                <w:bCs/>
                <w:i/>
                <w:sz w:val="22"/>
                <w:szCs w:val="22"/>
              </w:rPr>
            </w:pPr>
            <w:r w:rsidRPr="009F3E85">
              <w:rPr>
                <w:b/>
                <w:sz w:val="22"/>
                <w:szCs w:val="22"/>
              </w:rPr>
              <w:t>Тема 2.1.Чрезвычайные ситуации природного и техногенного характера</w:t>
            </w:r>
          </w:p>
        </w:tc>
        <w:tc>
          <w:tcPr>
            <w:tcW w:w="2645" w:type="pct"/>
            <w:tcBorders>
              <w:top w:val="single" w:sz="4" w:space="0" w:color="000000"/>
              <w:left w:val="single" w:sz="4" w:space="0" w:color="000000"/>
              <w:bottom w:val="single" w:sz="4" w:space="0" w:color="000000"/>
            </w:tcBorders>
            <w:shd w:val="clear" w:color="auto" w:fill="auto"/>
          </w:tcPr>
          <w:p w14:paraId="1795EFCE" w14:textId="77777777" w:rsidR="009F3E85" w:rsidRPr="009F3E85" w:rsidRDefault="009F3E85" w:rsidP="009F3E85">
            <w:pPr>
              <w:spacing w:after="200" w:line="276" w:lineRule="auto"/>
              <w:jc w:val="both"/>
              <w:rPr>
                <w:b/>
                <w:bCs/>
                <w:i/>
                <w:sz w:val="22"/>
                <w:szCs w:val="22"/>
              </w:rPr>
            </w:pPr>
            <w:r w:rsidRPr="009F3E85">
              <w:rPr>
                <w:sz w:val="22"/>
                <w:szCs w:val="22"/>
              </w:rPr>
              <w:t xml:space="preserve">Чрезвычайные ситуации природного и техногенного характера, причины и их возможные последствия. Основные виды потенциальных опасностей и их последствия в профессиональной деятельности и быту. Опасные природные явления. Техногенные опасности и угрозы (радиационно-опасные объекты, химически опасные объекты, </w:t>
            </w:r>
            <w:proofErr w:type="spellStart"/>
            <w:r w:rsidRPr="009F3E85">
              <w:rPr>
                <w:sz w:val="22"/>
                <w:szCs w:val="22"/>
              </w:rPr>
              <w:t>пожаро</w:t>
            </w:r>
            <w:proofErr w:type="spellEnd"/>
            <w:r w:rsidRPr="009F3E85">
              <w:rPr>
                <w:sz w:val="22"/>
                <w:szCs w:val="22"/>
              </w:rPr>
              <w:t xml:space="preserve">- и взрывоопасные объекты, газо- и нефтепроводы, транспорт, гидротехнические сооружения, объекты коммунального хозяйства). </w:t>
            </w:r>
          </w:p>
        </w:tc>
        <w:tc>
          <w:tcPr>
            <w:tcW w:w="554" w:type="pct"/>
          </w:tcPr>
          <w:p w14:paraId="6E1D7C50" w14:textId="77777777" w:rsidR="009F3E85" w:rsidRPr="009F3E85" w:rsidRDefault="009F3E85" w:rsidP="009F3E85">
            <w:pPr>
              <w:suppressAutoHyphens/>
              <w:spacing w:after="200" w:line="276" w:lineRule="auto"/>
              <w:jc w:val="both"/>
              <w:rPr>
                <w:bCs/>
                <w:i/>
                <w:iCs/>
                <w:sz w:val="22"/>
                <w:szCs w:val="22"/>
              </w:rPr>
            </w:pPr>
            <w:r w:rsidRPr="009F3E85">
              <w:rPr>
                <w:bCs/>
                <w:i/>
                <w:iCs/>
                <w:sz w:val="22"/>
                <w:szCs w:val="22"/>
              </w:rPr>
              <w:t>2</w:t>
            </w:r>
          </w:p>
        </w:tc>
        <w:tc>
          <w:tcPr>
            <w:tcW w:w="590" w:type="pct"/>
            <w:gridSpan w:val="2"/>
            <w:vMerge w:val="restart"/>
          </w:tcPr>
          <w:p w14:paraId="7C36F807" w14:textId="77777777" w:rsidR="009F3E85" w:rsidRPr="009F3E85" w:rsidRDefault="009F3E85" w:rsidP="009F3E85">
            <w:pPr>
              <w:spacing w:after="200" w:line="276" w:lineRule="auto"/>
              <w:rPr>
                <w:b/>
                <w:bCs/>
                <w:i/>
                <w:sz w:val="22"/>
                <w:szCs w:val="22"/>
              </w:rPr>
            </w:pPr>
          </w:p>
        </w:tc>
      </w:tr>
      <w:tr w:rsidR="009F3E85" w:rsidRPr="009F3E85" w14:paraId="3F70A6A3" w14:textId="77777777" w:rsidTr="00E10389">
        <w:trPr>
          <w:trHeight w:val="20"/>
        </w:trPr>
        <w:tc>
          <w:tcPr>
            <w:tcW w:w="1211" w:type="pct"/>
            <w:tcBorders>
              <w:top w:val="single" w:sz="4" w:space="0" w:color="000000"/>
              <w:left w:val="single" w:sz="4" w:space="0" w:color="000000"/>
              <w:bottom w:val="single" w:sz="4" w:space="0" w:color="000000"/>
            </w:tcBorders>
            <w:shd w:val="clear" w:color="auto" w:fill="auto"/>
          </w:tcPr>
          <w:p w14:paraId="295DC45C" w14:textId="77777777" w:rsidR="009F3E85" w:rsidRPr="009F3E85" w:rsidRDefault="009F3E85" w:rsidP="009F3E85">
            <w:pPr>
              <w:spacing w:after="200" w:line="276" w:lineRule="auto"/>
              <w:rPr>
                <w:b/>
                <w:bCs/>
                <w:i/>
                <w:sz w:val="22"/>
                <w:szCs w:val="22"/>
              </w:rPr>
            </w:pPr>
            <w:r w:rsidRPr="009F3E85">
              <w:rPr>
                <w:b/>
                <w:sz w:val="22"/>
                <w:szCs w:val="22"/>
              </w:rPr>
              <w:t>Тема 2.2. Чрезвычайные ситуации военного характера</w:t>
            </w:r>
          </w:p>
        </w:tc>
        <w:tc>
          <w:tcPr>
            <w:tcW w:w="2645" w:type="pct"/>
            <w:tcBorders>
              <w:top w:val="single" w:sz="4" w:space="0" w:color="000000"/>
              <w:left w:val="single" w:sz="4" w:space="0" w:color="000000"/>
              <w:bottom w:val="single" w:sz="4" w:space="0" w:color="000000"/>
            </w:tcBorders>
            <w:shd w:val="clear" w:color="auto" w:fill="auto"/>
          </w:tcPr>
          <w:p w14:paraId="0D42C50F" w14:textId="77777777" w:rsidR="009F3E85" w:rsidRPr="009F3E85" w:rsidRDefault="009F3E85" w:rsidP="009F3E85">
            <w:pPr>
              <w:spacing w:after="200" w:line="276" w:lineRule="auto"/>
              <w:jc w:val="both"/>
              <w:rPr>
                <w:b/>
                <w:i/>
                <w:sz w:val="22"/>
                <w:szCs w:val="22"/>
              </w:rPr>
            </w:pPr>
            <w:r w:rsidRPr="009F3E85">
              <w:rPr>
                <w:sz w:val="22"/>
                <w:szCs w:val="22"/>
              </w:rPr>
              <w:t>Чрезвычайные ситуации военного характера. Опасности, возникающие при ведении военных действий или вследствие этих действий (прямые, косвенные, связанные с изменением среды обитания людей). Ядерное, химическое, бактериологическое оружие. Обычные средства поражения. Мероприятия по предупреждению возникновения и развития чрезвычайных ситуаций</w:t>
            </w:r>
          </w:p>
        </w:tc>
        <w:tc>
          <w:tcPr>
            <w:tcW w:w="554" w:type="pct"/>
          </w:tcPr>
          <w:p w14:paraId="558E7670" w14:textId="77777777" w:rsidR="009F3E85" w:rsidRPr="009F3E85" w:rsidRDefault="009F3E85" w:rsidP="009F3E85">
            <w:pPr>
              <w:suppressAutoHyphens/>
              <w:spacing w:after="200" w:line="276" w:lineRule="auto"/>
              <w:jc w:val="both"/>
              <w:rPr>
                <w:i/>
                <w:iCs/>
                <w:sz w:val="22"/>
                <w:szCs w:val="22"/>
              </w:rPr>
            </w:pPr>
            <w:r w:rsidRPr="009F3E85">
              <w:rPr>
                <w:i/>
                <w:iCs/>
                <w:sz w:val="22"/>
                <w:szCs w:val="22"/>
              </w:rPr>
              <w:t>2</w:t>
            </w:r>
          </w:p>
        </w:tc>
        <w:tc>
          <w:tcPr>
            <w:tcW w:w="590" w:type="pct"/>
            <w:gridSpan w:val="2"/>
            <w:vMerge/>
          </w:tcPr>
          <w:p w14:paraId="5562840C" w14:textId="77777777" w:rsidR="009F3E85" w:rsidRPr="009F3E85" w:rsidRDefault="009F3E85" w:rsidP="009F3E85">
            <w:pPr>
              <w:spacing w:after="200" w:line="276" w:lineRule="auto"/>
              <w:rPr>
                <w:b/>
                <w:i/>
                <w:sz w:val="22"/>
                <w:szCs w:val="22"/>
              </w:rPr>
            </w:pPr>
          </w:p>
        </w:tc>
      </w:tr>
      <w:tr w:rsidR="009F3E85" w:rsidRPr="009F3E85" w14:paraId="7DD18CAF" w14:textId="77777777" w:rsidTr="00E10389">
        <w:trPr>
          <w:trHeight w:val="20"/>
        </w:trPr>
        <w:tc>
          <w:tcPr>
            <w:tcW w:w="1211" w:type="pct"/>
            <w:tcBorders>
              <w:top w:val="single" w:sz="4" w:space="0" w:color="000000"/>
              <w:left w:val="single" w:sz="4" w:space="0" w:color="000000"/>
            </w:tcBorders>
            <w:shd w:val="clear" w:color="auto" w:fill="auto"/>
          </w:tcPr>
          <w:p w14:paraId="5FB592BB" w14:textId="77777777" w:rsidR="009F3E85" w:rsidRPr="009F3E85" w:rsidRDefault="009F3E85" w:rsidP="009F3E85">
            <w:pPr>
              <w:spacing w:after="200" w:line="276" w:lineRule="auto"/>
              <w:rPr>
                <w:b/>
                <w:bCs/>
                <w:i/>
                <w:sz w:val="22"/>
                <w:szCs w:val="22"/>
              </w:rPr>
            </w:pPr>
            <w:r w:rsidRPr="009F3E85">
              <w:rPr>
                <w:b/>
                <w:sz w:val="22"/>
                <w:szCs w:val="22"/>
              </w:rPr>
              <w:t>Тема 2.3. Организационные основы защиты населения от чрезвычайных ситуаций мирного и военного времени</w:t>
            </w:r>
          </w:p>
        </w:tc>
        <w:tc>
          <w:tcPr>
            <w:tcW w:w="2645" w:type="pct"/>
            <w:tcBorders>
              <w:top w:val="single" w:sz="4" w:space="0" w:color="000000"/>
              <w:left w:val="single" w:sz="4" w:space="0" w:color="000000"/>
              <w:bottom w:val="single" w:sz="4" w:space="0" w:color="000000"/>
            </w:tcBorders>
            <w:shd w:val="clear" w:color="auto" w:fill="auto"/>
          </w:tcPr>
          <w:p w14:paraId="53CAEFC4" w14:textId="77777777" w:rsidR="009F3E85" w:rsidRPr="009F3E85" w:rsidRDefault="009F3E85" w:rsidP="009F3E85">
            <w:pPr>
              <w:spacing w:after="200" w:line="276" w:lineRule="auto"/>
              <w:jc w:val="both"/>
              <w:rPr>
                <w:b/>
                <w:i/>
                <w:sz w:val="22"/>
                <w:szCs w:val="22"/>
              </w:rPr>
            </w:pPr>
            <w:r w:rsidRPr="009F3E85">
              <w:rPr>
                <w:sz w:val="22"/>
                <w:szCs w:val="22"/>
              </w:rPr>
              <w:t>МЧС России – федеральный орган управления в области защиты населения и территорий от чрезвычайных ситуаций. Основные задачи МЧС России в области гражданской обороны, защиты населения и территорий от чрезвычайных ситуаций. Единая государственная система предупреждения и ликвидации чрезвычайных ситуаций (РСЧС). Задачи РСЧС, силы и средства. Гражданская оборона, её структура и задачи по защите населения от опасностей, возникающих при ведении военных действий или вследствие этих действий.</w:t>
            </w:r>
          </w:p>
        </w:tc>
        <w:tc>
          <w:tcPr>
            <w:tcW w:w="554" w:type="pct"/>
          </w:tcPr>
          <w:p w14:paraId="2B5D1842"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90" w:type="pct"/>
            <w:gridSpan w:val="2"/>
            <w:vMerge/>
          </w:tcPr>
          <w:p w14:paraId="2D785E97" w14:textId="77777777" w:rsidR="009F3E85" w:rsidRPr="009F3E85" w:rsidRDefault="009F3E85" w:rsidP="009F3E85">
            <w:pPr>
              <w:spacing w:after="200" w:line="276" w:lineRule="auto"/>
              <w:rPr>
                <w:b/>
                <w:i/>
                <w:sz w:val="22"/>
                <w:szCs w:val="22"/>
              </w:rPr>
            </w:pPr>
          </w:p>
        </w:tc>
      </w:tr>
      <w:tr w:rsidR="009F3E85" w:rsidRPr="009F3E85" w14:paraId="24576405" w14:textId="77777777" w:rsidTr="00E10389">
        <w:trPr>
          <w:trHeight w:val="20"/>
        </w:trPr>
        <w:tc>
          <w:tcPr>
            <w:tcW w:w="1211" w:type="pct"/>
            <w:tcBorders>
              <w:top w:val="single" w:sz="4" w:space="0" w:color="000000"/>
              <w:left w:val="single" w:sz="4" w:space="0" w:color="000000"/>
              <w:bottom w:val="single" w:sz="4" w:space="0" w:color="000000"/>
            </w:tcBorders>
            <w:shd w:val="clear" w:color="auto" w:fill="auto"/>
          </w:tcPr>
          <w:p w14:paraId="6B0F20DD" w14:textId="77777777" w:rsidR="009F3E85" w:rsidRPr="009F3E85" w:rsidRDefault="009F3E85" w:rsidP="009F3E85">
            <w:pPr>
              <w:spacing w:after="200" w:line="276" w:lineRule="auto"/>
              <w:rPr>
                <w:b/>
                <w:bCs/>
                <w:i/>
                <w:sz w:val="22"/>
                <w:szCs w:val="22"/>
              </w:rPr>
            </w:pPr>
            <w:r w:rsidRPr="009F3E85">
              <w:rPr>
                <w:b/>
                <w:sz w:val="22"/>
                <w:szCs w:val="22"/>
              </w:rPr>
              <w:t>Тема 2.4. Основные принципы и нормативная база защиты населения от чрезвычайных ситуаций</w:t>
            </w:r>
          </w:p>
        </w:tc>
        <w:tc>
          <w:tcPr>
            <w:tcW w:w="2645" w:type="pct"/>
            <w:tcBorders>
              <w:top w:val="single" w:sz="4" w:space="0" w:color="000000"/>
              <w:left w:val="single" w:sz="4" w:space="0" w:color="000000"/>
              <w:bottom w:val="single" w:sz="4" w:space="0" w:color="000000"/>
            </w:tcBorders>
            <w:shd w:val="clear" w:color="auto" w:fill="auto"/>
          </w:tcPr>
          <w:p w14:paraId="3E6CB1E6" w14:textId="77777777" w:rsidR="009F3E85" w:rsidRPr="009F3E85" w:rsidRDefault="009F3E85" w:rsidP="009F3E85">
            <w:pPr>
              <w:spacing w:after="200" w:line="276" w:lineRule="auto"/>
              <w:rPr>
                <w:b/>
                <w:i/>
                <w:sz w:val="22"/>
                <w:szCs w:val="22"/>
              </w:rPr>
            </w:pPr>
            <w:r w:rsidRPr="009F3E85">
              <w:rPr>
                <w:sz w:val="22"/>
                <w:szCs w:val="22"/>
              </w:rPr>
              <w:t>Законодательные акты и нормативно-техническая документация по действиям в чрезвычайных ситуациях. Основные положения Федеральных Законов «О защите населения и территории от чрезвычайных ситуаций природного и техногенного характера» и «О гражданской обороне». Основные мероприятия, проводимые в Российской Федерации по защите населения от чрезвычайных ситуаций. Инженерная защита населения. Мероприятия медицинской защиты. Комплекс стандартов «БЧС» - «Безопасность в чрезвычайных ситуациях». Задачи и содержание комплекса «БЧС». Организация и выполнение эвакуационных мероприятий. Организация аварийно-спасательных и других неотложных работ в зонах чрезвычайных ситуаций</w:t>
            </w:r>
          </w:p>
        </w:tc>
        <w:tc>
          <w:tcPr>
            <w:tcW w:w="554" w:type="pct"/>
          </w:tcPr>
          <w:p w14:paraId="6AF1A8E2"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90" w:type="pct"/>
            <w:gridSpan w:val="2"/>
            <w:vMerge/>
          </w:tcPr>
          <w:p w14:paraId="53E8C842" w14:textId="77777777" w:rsidR="009F3E85" w:rsidRPr="009F3E85" w:rsidRDefault="009F3E85" w:rsidP="009F3E85">
            <w:pPr>
              <w:spacing w:after="200" w:line="276" w:lineRule="auto"/>
              <w:rPr>
                <w:b/>
                <w:i/>
                <w:sz w:val="22"/>
                <w:szCs w:val="22"/>
              </w:rPr>
            </w:pPr>
          </w:p>
        </w:tc>
      </w:tr>
      <w:tr w:rsidR="009F3E85" w:rsidRPr="009F3E85" w14:paraId="11315479" w14:textId="77777777" w:rsidTr="00E10389">
        <w:trPr>
          <w:trHeight w:val="20"/>
        </w:trPr>
        <w:tc>
          <w:tcPr>
            <w:tcW w:w="3856" w:type="pct"/>
            <w:gridSpan w:val="2"/>
          </w:tcPr>
          <w:p w14:paraId="47A4D7B4" w14:textId="77777777" w:rsidR="009F3E85" w:rsidRPr="009F3E85" w:rsidRDefault="009F3E85" w:rsidP="009F3E85">
            <w:pPr>
              <w:spacing w:after="200" w:line="276" w:lineRule="auto"/>
              <w:rPr>
                <w:b/>
                <w:bCs/>
                <w:sz w:val="22"/>
                <w:szCs w:val="22"/>
              </w:rPr>
            </w:pPr>
            <w:r w:rsidRPr="009F3E85">
              <w:rPr>
                <w:b/>
                <w:bCs/>
                <w:color w:val="000000"/>
                <w:sz w:val="22"/>
                <w:szCs w:val="22"/>
              </w:rPr>
              <w:t>РАЗДЕЛ 3. Безопасность современных видов деятельности человека</w:t>
            </w:r>
          </w:p>
        </w:tc>
        <w:tc>
          <w:tcPr>
            <w:tcW w:w="554" w:type="pct"/>
          </w:tcPr>
          <w:p w14:paraId="19F3DD99" w14:textId="77777777" w:rsidR="009F3E85" w:rsidRPr="009F3E85" w:rsidRDefault="009F3E85" w:rsidP="009F3E85">
            <w:pPr>
              <w:suppressAutoHyphens/>
              <w:spacing w:after="200" w:line="276" w:lineRule="auto"/>
              <w:jc w:val="both"/>
              <w:rPr>
                <w:b/>
                <w:bCs/>
                <w:i/>
                <w:iCs/>
                <w:sz w:val="22"/>
                <w:szCs w:val="22"/>
              </w:rPr>
            </w:pPr>
            <w:r w:rsidRPr="009F3E85">
              <w:rPr>
                <w:b/>
                <w:bCs/>
                <w:i/>
                <w:iCs/>
                <w:sz w:val="22"/>
                <w:szCs w:val="22"/>
              </w:rPr>
              <w:t>6</w:t>
            </w:r>
          </w:p>
        </w:tc>
        <w:tc>
          <w:tcPr>
            <w:tcW w:w="590" w:type="pct"/>
            <w:gridSpan w:val="2"/>
          </w:tcPr>
          <w:p w14:paraId="3B88FBD1" w14:textId="77777777" w:rsidR="009F3E85" w:rsidRPr="009F3E85" w:rsidRDefault="009F3E85" w:rsidP="009F3E85">
            <w:pPr>
              <w:spacing w:after="200" w:line="276" w:lineRule="auto"/>
              <w:rPr>
                <w:b/>
                <w:sz w:val="22"/>
                <w:szCs w:val="22"/>
              </w:rPr>
            </w:pPr>
            <w:r w:rsidRPr="009F3E85">
              <w:rPr>
                <w:b/>
                <w:bCs/>
                <w:i/>
                <w:iCs/>
                <w:sz w:val="22"/>
                <w:szCs w:val="22"/>
              </w:rPr>
              <w:t>ОК 07</w:t>
            </w:r>
          </w:p>
        </w:tc>
      </w:tr>
      <w:tr w:rsidR="009F3E85" w:rsidRPr="009F3E85" w14:paraId="6869188F" w14:textId="77777777" w:rsidTr="00E10389">
        <w:trPr>
          <w:trHeight w:val="20"/>
        </w:trPr>
        <w:tc>
          <w:tcPr>
            <w:tcW w:w="1211" w:type="pct"/>
          </w:tcPr>
          <w:p w14:paraId="2C826DBD" w14:textId="77777777" w:rsidR="009F3E85" w:rsidRPr="009F3E85" w:rsidRDefault="009F3E85" w:rsidP="009F3E85">
            <w:pPr>
              <w:spacing w:after="200"/>
              <w:rPr>
                <w:b/>
                <w:color w:val="000000"/>
                <w:sz w:val="22"/>
                <w:szCs w:val="22"/>
                <w:u w:val="single"/>
              </w:rPr>
            </w:pPr>
            <w:r w:rsidRPr="009F3E85">
              <w:rPr>
                <w:b/>
                <w:sz w:val="22"/>
                <w:szCs w:val="22"/>
              </w:rPr>
              <w:t xml:space="preserve">Тема 3.1.  </w:t>
            </w:r>
            <w:r w:rsidRPr="009F3E85">
              <w:rPr>
                <w:b/>
                <w:iCs/>
                <w:color w:val="000000"/>
                <w:sz w:val="22"/>
                <w:szCs w:val="22"/>
              </w:rPr>
              <w:t>Основные виды потенциальных опасностей и их последствия в профессиональной деятельности и быту.</w:t>
            </w:r>
          </w:p>
          <w:p w14:paraId="22B8C5F3" w14:textId="77777777" w:rsidR="009F3E85" w:rsidRPr="009F3E85" w:rsidRDefault="009F3E85" w:rsidP="009F3E85">
            <w:pPr>
              <w:spacing w:after="200" w:line="276" w:lineRule="auto"/>
              <w:rPr>
                <w:b/>
                <w:bCs/>
                <w:sz w:val="22"/>
                <w:szCs w:val="22"/>
              </w:rPr>
            </w:pPr>
          </w:p>
        </w:tc>
        <w:tc>
          <w:tcPr>
            <w:tcW w:w="2645" w:type="pct"/>
          </w:tcPr>
          <w:p w14:paraId="258ED066" w14:textId="77777777" w:rsidR="009F3E85" w:rsidRPr="009F3E85" w:rsidRDefault="009F3E85" w:rsidP="009F3E85">
            <w:pPr>
              <w:spacing w:after="200" w:line="276" w:lineRule="auto"/>
              <w:rPr>
                <w:b/>
                <w:bCs/>
                <w:sz w:val="22"/>
                <w:szCs w:val="22"/>
              </w:rPr>
            </w:pPr>
            <w:r w:rsidRPr="009F3E85">
              <w:rPr>
                <w:iCs/>
                <w:color w:val="000000"/>
                <w:sz w:val="22"/>
                <w:szCs w:val="22"/>
              </w:rPr>
              <w:t xml:space="preserve">Микроклимат и освещенность – важнейшие источники опасных и вредных факторов бытовой, производственной и окружающей среды. Принципы снижения вероятности реализации потенциальных опасностей в профессиональной деятельности.  Контроль службы охраны труда за состоянием рабочих мест сотрудников. Необходимость прохождения инструктажа на рабочем месте. Виды инструктажей. </w:t>
            </w:r>
          </w:p>
        </w:tc>
        <w:tc>
          <w:tcPr>
            <w:tcW w:w="554" w:type="pct"/>
          </w:tcPr>
          <w:p w14:paraId="72DD99B7" w14:textId="77777777" w:rsidR="009F3E85" w:rsidRPr="009F3E85" w:rsidRDefault="009F3E85" w:rsidP="009F3E85">
            <w:pPr>
              <w:spacing w:after="200" w:line="276" w:lineRule="auto"/>
              <w:rPr>
                <w:b/>
                <w:bCs/>
                <w:sz w:val="22"/>
                <w:szCs w:val="22"/>
              </w:rPr>
            </w:pPr>
            <w:r w:rsidRPr="009F3E85">
              <w:rPr>
                <w:b/>
                <w:bCs/>
                <w:sz w:val="22"/>
                <w:szCs w:val="22"/>
              </w:rPr>
              <w:t>2</w:t>
            </w:r>
          </w:p>
        </w:tc>
        <w:tc>
          <w:tcPr>
            <w:tcW w:w="590" w:type="pct"/>
            <w:gridSpan w:val="2"/>
            <w:vMerge w:val="restart"/>
          </w:tcPr>
          <w:p w14:paraId="3A5EF851" w14:textId="77777777" w:rsidR="009F3E85" w:rsidRPr="009F3E85" w:rsidRDefault="009F3E85" w:rsidP="009F3E85">
            <w:pPr>
              <w:spacing w:after="200" w:line="276" w:lineRule="auto"/>
              <w:rPr>
                <w:b/>
                <w:sz w:val="22"/>
                <w:szCs w:val="22"/>
              </w:rPr>
            </w:pPr>
          </w:p>
        </w:tc>
      </w:tr>
      <w:tr w:rsidR="009F3E85" w:rsidRPr="009F3E85" w14:paraId="5C0E14D7" w14:textId="77777777" w:rsidTr="00E10389">
        <w:trPr>
          <w:trHeight w:val="20"/>
        </w:trPr>
        <w:tc>
          <w:tcPr>
            <w:tcW w:w="1211" w:type="pct"/>
          </w:tcPr>
          <w:p w14:paraId="22E01DB0" w14:textId="77777777" w:rsidR="009F3E85" w:rsidRPr="009F3E85" w:rsidRDefault="009F3E85" w:rsidP="009F3E85">
            <w:pPr>
              <w:spacing w:after="200" w:line="276" w:lineRule="auto"/>
              <w:rPr>
                <w:b/>
                <w:bCs/>
                <w:sz w:val="22"/>
                <w:szCs w:val="22"/>
              </w:rPr>
            </w:pPr>
            <w:r w:rsidRPr="009F3E85">
              <w:rPr>
                <w:b/>
                <w:sz w:val="22"/>
                <w:szCs w:val="22"/>
              </w:rPr>
              <w:t>Тема 3.2. Основы обеспечения пожарной безопасности.</w:t>
            </w:r>
          </w:p>
        </w:tc>
        <w:tc>
          <w:tcPr>
            <w:tcW w:w="2645" w:type="pct"/>
          </w:tcPr>
          <w:p w14:paraId="0ADFA675" w14:textId="77777777" w:rsidR="009F3E85" w:rsidRPr="009F3E85" w:rsidRDefault="009F3E85" w:rsidP="009F3E85">
            <w:pPr>
              <w:spacing w:after="200" w:line="276" w:lineRule="auto"/>
              <w:rPr>
                <w:b/>
                <w:bCs/>
                <w:sz w:val="22"/>
                <w:szCs w:val="22"/>
              </w:rPr>
            </w:pPr>
            <w:r w:rsidRPr="009F3E85">
              <w:rPr>
                <w:sz w:val="22"/>
                <w:szCs w:val="22"/>
              </w:rPr>
              <w:t>Мероприятия по обеспечению пожарной безопасности.</w:t>
            </w:r>
            <w:r w:rsidRPr="009F3E85">
              <w:rPr>
                <w:iCs/>
                <w:color w:val="333333"/>
                <w:sz w:val="22"/>
                <w:szCs w:val="22"/>
              </w:rPr>
              <w:t xml:space="preserve"> </w:t>
            </w:r>
            <w:r w:rsidRPr="009F3E85">
              <w:rPr>
                <w:iCs/>
                <w:color w:val="000000"/>
                <w:sz w:val="22"/>
                <w:szCs w:val="22"/>
              </w:rPr>
              <w:t xml:space="preserve">Меры пожарной безопасности. </w:t>
            </w:r>
            <w:r w:rsidRPr="009F3E85">
              <w:rPr>
                <w:color w:val="000000"/>
                <w:sz w:val="22"/>
                <w:szCs w:val="22"/>
              </w:rPr>
              <w:t xml:space="preserve"> Правила безопасного поведения при пожарах.</w:t>
            </w:r>
            <w:r w:rsidRPr="009F3E85">
              <w:rPr>
                <w:sz w:val="22"/>
                <w:szCs w:val="22"/>
              </w:rPr>
              <w:t xml:space="preserve"> </w:t>
            </w:r>
            <w:r w:rsidRPr="009F3E85">
              <w:rPr>
                <w:i/>
                <w:color w:val="000000"/>
                <w:sz w:val="22"/>
                <w:szCs w:val="22"/>
              </w:rPr>
              <w:t>Практическое занятие «Первичные средства пожаротушения»</w:t>
            </w:r>
          </w:p>
        </w:tc>
        <w:tc>
          <w:tcPr>
            <w:tcW w:w="554" w:type="pct"/>
          </w:tcPr>
          <w:p w14:paraId="41018EDA" w14:textId="77777777" w:rsidR="009F3E85" w:rsidRPr="009F3E85" w:rsidRDefault="009F3E85" w:rsidP="009F3E85">
            <w:pPr>
              <w:spacing w:after="200" w:line="276" w:lineRule="auto"/>
              <w:rPr>
                <w:b/>
                <w:bCs/>
                <w:sz w:val="22"/>
                <w:szCs w:val="22"/>
              </w:rPr>
            </w:pPr>
            <w:r w:rsidRPr="009F3E85">
              <w:rPr>
                <w:b/>
                <w:bCs/>
                <w:sz w:val="22"/>
                <w:szCs w:val="22"/>
              </w:rPr>
              <w:t>2</w:t>
            </w:r>
          </w:p>
        </w:tc>
        <w:tc>
          <w:tcPr>
            <w:tcW w:w="590" w:type="pct"/>
            <w:gridSpan w:val="2"/>
            <w:vMerge/>
          </w:tcPr>
          <w:p w14:paraId="73D20B72" w14:textId="77777777" w:rsidR="009F3E85" w:rsidRPr="009F3E85" w:rsidRDefault="009F3E85" w:rsidP="009F3E85">
            <w:pPr>
              <w:spacing w:after="200" w:line="276" w:lineRule="auto"/>
              <w:rPr>
                <w:b/>
                <w:bCs/>
                <w:sz w:val="22"/>
                <w:szCs w:val="22"/>
              </w:rPr>
            </w:pPr>
          </w:p>
        </w:tc>
      </w:tr>
      <w:tr w:rsidR="009F3E85" w:rsidRPr="009F3E85" w14:paraId="75618ABC" w14:textId="77777777" w:rsidTr="00E10389">
        <w:trPr>
          <w:trHeight w:val="20"/>
        </w:trPr>
        <w:tc>
          <w:tcPr>
            <w:tcW w:w="1211" w:type="pct"/>
          </w:tcPr>
          <w:p w14:paraId="234262D6" w14:textId="77777777" w:rsidR="009F3E85" w:rsidRPr="009F3E85" w:rsidRDefault="009F3E85" w:rsidP="009F3E85">
            <w:pPr>
              <w:spacing w:after="200" w:line="276" w:lineRule="auto"/>
              <w:rPr>
                <w:b/>
                <w:bCs/>
                <w:sz w:val="22"/>
                <w:szCs w:val="22"/>
              </w:rPr>
            </w:pPr>
            <w:r w:rsidRPr="009F3E85">
              <w:rPr>
                <w:b/>
                <w:sz w:val="22"/>
                <w:szCs w:val="22"/>
              </w:rPr>
              <w:t>Тема 3.3. Обеспечение устойчивости функционирования объектов экономики</w:t>
            </w:r>
          </w:p>
        </w:tc>
        <w:tc>
          <w:tcPr>
            <w:tcW w:w="2645" w:type="pct"/>
          </w:tcPr>
          <w:p w14:paraId="44D66058" w14:textId="77777777" w:rsidR="009F3E85" w:rsidRPr="009F3E85" w:rsidRDefault="009F3E85" w:rsidP="009F3E85">
            <w:pPr>
              <w:spacing w:after="200" w:line="276" w:lineRule="auto"/>
              <w:rPr>
                <w:b/>
                <w:bCs/>
                <w:sz w:val="22"/>
                <w:szCs w:val="22"/>
              </w:rPr>
            </w:pPr>
            <w:r w:rsidRPr="009F3E85">
              <w:rPr>
                <w:sz w:val="22"/>
                <w:szCs w:val="22"/>
              </w:rPr>
              <w:t>Понятие об устойчивости объектов экономики в чрезвычайной ситуации. Факторы, определяющие стабильность функционирования технических систем и бытовых объектов. Критерии устойчивости.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Основные мероприятия, обеспечивающие повышение устойчивости объектов экономики. Обеспечение надёжной защиты рабочих и служащих, повышение надёжности инженерно-технического комплекса. Системы непрерывного контроля. Резервирование бытовых и технических объектов. Подготовка объектов к переводу на аварийный режим работы, подготовка к восстановлению нарушенного производства</w:t>
            </w:r>
          </w:p>
        </w:tc>
        <w:tc>
          <w:tcPr>
            <w:tcW w:w="554" w:type="pct"/>
          </w:tcPr>
          <w:p w14:paraId="6F3AD713" w14:textId="77777777" w:rsidR="009F3E85" w:rsidRPr="009F3E85" w:rsidRDefault="009F3E85" w:rsidP="009F3E85">
            <w:pPr>
              <w:spacing w:after="200" w:line="276" w:lineRule="auto"/>
              <w:rPr>
                <w:b/>
                <w:bCs/>
                <w:sz w:val="22"/>
                <w:szCs w:val="22"/>
              </w:rPr>
            </w:pPr>
            <w:r w:rsidRPr="009F3E85">
              <w:rPr>
                <w:b/>
                <w:bCs/>
                <w:sz w:val="22"/>
                <w:szCs w:val="22"/>
              </w:rPr>
              <w:t>2</w:t>
            </w:r>
          </w:p>
        </w:tc>
        <w:tc>
          <w:tcPr>
            <w:tcW w:w="590" w:type="pct"/>
            <w:gridSpan w:val="2"/>
            <w:vMerge/>
          </w:tcPr>
          <w:p w14:paraId="3F59DC34" w14:textId="77777777" w:rsidR="009F3E85" w:rsidRPr="009F3E85" w:rsidRDefault="009F3E85" w:rsidP="009F3E85">
            <w:pPr>
              <w:spacing w:after="200" w:line="276" w:lineRule="auto"/>
              <w:rPr>
                <w:b/>
                <w:bCs/>
                <w:sz w:val="22"/>
                <w:szCs w:val="22"/>
              </w:rPr>
            </w:pPr>
          </w:p>
        </w:tc>
      </w:tr>
      <w:tr w:rsidR="009F3E85" w:rsidRPr="009F3E85" w14:paraId="7D603AA0" w14:textId="77777777" w:rsidTr="00E10389">
        <w:trPr>
          <w:trHeight w:val="20"/>
        </w:trPr>
        <w:tc>
          <w:tcPr>
            <w:tcW w:w="3856" w:type="pct"/>
            <w:gridSpan w:val="2"/>
          </w:tcPr>
          <w:p w14:paraId="3A1431F4" w14:textId="77777777" w:rsidR="009F3E85" w:rsidRPr="009F3E85" w:rsidRDefault="009F3E85" w:rsidP="009F3E85">
            <w:pPr>
              <w:spacing w:after="200" w:line="276" w:lineRule="auto"/>
              <w:rPr>
                <w:b/>
                <w:sz w:val="22"/>
                <w:szCs w:val="22"/>
              </w:rPr>
            </w:pPr>
            <w:r w:rsidRPr="009F3E85">
              <w:rPr>
                <w:b/>
                <w:sz w:val="22"/>
                <w:szCs w:val="22"/>
              </w:rPr>
              <w:t>РАЗДЕЛ 4. Основы медицинских знаний</w:t>
            </w:r>
          </w:p>
        </w:tc>
        <w:tc>
          <w:tcPr>
            <w:tcW w:w="554" w:type="pct"/>
          </w:tcPr>
          <w:p w14:paraId="33CD2799" w14:textId="77777777" w:rsidR="009F3E85" w:rsidRPr="009F3E85" w:rsidRDefault="009F3E85" w:rsidP="009F3E85">
            <w:pPr>
              <w:spacing w:after="200" w:line="276" w:lineRule="auto"/>
              <w:rPr>
                <w:b/>
                <w:bCs/>
                <w:sz w:val="22"/>
                <w:szCs w:val="22"/>
              </w:rPr>
            </w:pPr>
            <w:r w:rsidRPr="009F3E85">
              <w:rPr>
                <w:b/>
                <w:bCs/>
                <w:sz w:val="22"/>
                <w:szCs w:val="22"/>
              </w:rPr>
              <w:t>34</w:t>
            </w:r>
          </w:p>
        </w:tc>
        <w:tc>
          <w:tcPr>
            <w:tcW w:w="590" w:type="pct"/>
            <w:gridSpan w:val="2"/>
          </w:tcPr>
          <w:p w14:paraId="6074D6C5" w14:textId="77777777" w:rsidR="009F3E85" w:rsidRPr="009F3E85" w:rsidRDefault="009F3E85" w:rsidP="009F3E85">
            <w:pPr>
              <w:spacing w:after="200" w:line="276" w:lineRule="auto"/>
              <w:rPr>
                <w:b/>
                <w:bCs/>
                <w:sz w:val="22"/>
                <w:szCs w:val="22"/>
              </w:rPr>
            </w:pPr>
            <w:r w:rsidRPr="009F3E85">
              <w:rPr>
                <w:b/>
                <w:bCs/>
                <w:i/>
                <w:iCs/>
                <w:sz w:val="22"/>
                <w:szCs w:val="22"/>
              </w:rPr>
              <w:t>ОК 07</w:t>
            </w:r>
          </w:p>
        </w:tc>
      </w:tr>
      <w:tr w:rsidR="009F3E85" w:rsidRPr="009F3E85" w14:paraId="23AFE5B1" w14:textId="77777777" w:rsidTr="00E10389">
        <w:trPr>
          <w:trHeight w:val="20"/>
        </w:trPr>
        <w:tc>
          <w:tcPr>
            <w:tcW w:w="1211" w:type="pct"/>
          </w:tcPr>
          <w:p w14:paraId="6FB5FE03" w14:textId="77777777" w:rsidR="009F3E85" w:rsidRPr="009F3E85" w:rsidRDefault="009F3E85" w:rsidP="009F3E85">
            <w:pPr>
              <w:spacing w:after="200" w:line="276" w:lineRule="auto"/>
              <w:rPr>
                <w:b/>
                <w:bCs/>
                <w:sz w:val="22"/>
                <w:szCs w:val="22"/>
              </w:rPr>
            </w:pPr>
            <w:r w:rsidRPr="009F3E85">
              <w:rPr>
                <w:b/>
                <w:sz w:val="22"/>
                <w:szCs w:val="22"/>
              </w:rPr>
              <w:t>Тема 4.2.4.Первая помощь при ранах</w:t>
            </w:r>
          </w:p>
        </w:tc>
        <w:tc>
          <w:tcPr>
            <w:tcW w:w="2645" w:type="pct"/>
          </w:tcPr>
          <w:p w14:paraId="33DEBCE4" w14:textId="77777777" w:rsidR="009F3E85" w:rsidRPr="009F3E85" w:rsidRDefault="009F3E85" w:rsidP="009F3E85">
            <w:pPr>
              <w:spacing w:after="200" w:line="276" w:lineRule="auto"/>
              <w:rPr>
                <w:b/>
                <w:sz w:val="22"/>
                <w:szCs w:val="22"/>
              </w:rPr>
            </w:pPr>
            <w:r w:rsidRPr="009F3E85">
              <w:rPr>
                <w:bCs/>
                <w:sz w:val="22"/>
                <w:szCs w:val="22"/>
                <w:shd w:val="clear" w:color="auto" w:fill="FFFFFF"/>
              </w:rPr>
              <w:t>Виды ран. Признаки колотых, резанных, рваных, ушибленных, огнестрельных ран. Оказание первой помощи при ранениях. Техника   правила наложения повязок при различных ранах.</w:t>
            </w:r>
          </w:p>
        </w:tc>
        <w:tc>
          <w:tcPr>
            <w:tcW w:w="554" w:type="pct"/>
          </w:tcPr>
          <w:p w14:paraId="03013DCA" w14:textId="77777777" w:rsidR="009F3E85" w:rsidRPr="009F3E85" w:rsidRDefault="009F3E85" w:rsidP="009F3E85">
            <w:pPr>
              <w:spacing w:after="200" w:line="276" w:lineRule="auto"/>
              <w:rPr>
                <w:b/>
                <w:bCs/>
                <w:sz w:val="22"/>
                <w:szCs w:val="22"/>
              </w:rPr>
            </w:pPr>
            <w:r w:rsidRPr="009F3E85">
              <w:rPr>
                <w:b/>
                <w:bCs/>
                <w:sz w:val="22"/>
                <w:szCs w:val="22"/>
              </w:rPr>
              <w:t>2</w:t>
            </w:r>
          </w:p>
        </w:tc>
        <w:tc>
          <w:tcPr>
            <w:tcW w:w="590" w:type="pct"/>
            <w:gridSpan w:val="2"/>
            <w:vMerge w:val="restart"/>
          </w:tcPr>
          <w:p w14:paraId="61AC2262" w14:textId="77777777" w:rsidR="009F3E85" w:rsidRPr="009F3E85" w:rsidRDefault="009F3E85" w:rsidP="009F3E85">
            <w:pPr>
              <w:spacing w:after="200" w:line="276" w:lineRule="auto"/>
              <w:rPr>
                <w:b/>
                <w:bCs/>
                <w:sz w:val="22"/>
                <w:szCs w:val="22"/>
              </w:rPr>
            </w:pPr>
          </w:p>
        </w:tc>
      </w:tr>
      <w:tr w:rsidR="009F3E85" w:rsidRPr="009F3E85" w14:paraId="48E49E18" w14:textId="77777777" w:rsidTr="00E10389">
        <w:trPr>
          <w:trHeight w:val="20"/>
        </w:trPr>
        <w:tc>
          <w:tcPr>
            <w:tcW w:w="1211" w:type="pct"/>
          </w:tcPr>
          <w:p w14:paraId="2E0B8AD9" w14:textId="77777777" w:rsidR="009F3E85" w:rsidRPr="009F3E85" w:rsidRDefault="009F3E85" w:rsidP="009F3E85">
            <w:pPr>
              <w:spacing w:after="200" w:line="276" w:lineRule="auto"/>
              <w:rPr>
                <w:b/>
                <w:bCs/>
                <w:sz w:val="22"/>
                <w:szCs w:val="22"/>
              </w:rPr>
            </w:pPr>
            <w:r w:rsidRPr="009F3E85">
              <w:rPr>
                <w:b/>
                <w:sz w:val="22"/>
                <w:szCs w:val="22"/>
              </w:rPr>
              <w:t>Тема 4.2.5. Первая помощь при электротравмах</w:t>
            </w:r>
          </w:p>
        </w:tc>
        <w:tc>
          <w:tcPr>
            <w:tcW w:w="2645" w:type="pct"/>
          </w:tcPr>
          <w:p w14:paraId="0BDA6E9E" w14:textId="77777777" w:rsidR="009F3E85" w:rsidRPr="009F3E85" w:rsidRDefault="009F3E85" w:rsidP="009F3E85">
            <w:pPr>
              <w:spacing w:after="200" w:line="276" w:lineRule="auto"/>
              <w:rPr>
                <w:b/>
                <w:sz w:val="22"/>
                <w:szCs w:val="22"/>
              </w:rPr>
            </w:pPr>
            <w:r w:rsidRPr="009F3E85">
              <w:rPr>
                <w:bCs/>
                <w:color w:val="000000"/>
                <w:sz w:val="22"/>
                <w:szCs w:val="22"/>
                <w:shd w:val="clear" w:color="auto" w:fill="FFFFFF"/>
              </w:rPr>
              <w:t>Виды электротравм по источнику воздействия. Общие и местные проявления электротравм. Первая помощь при контакте человека с электрическим током высокого напряжения.  Особенности первой помощи при поражении молнией.</w:t>
            </w:r>
          </w:p>
        </w:tc>
        <w:tc>
          <w:tcPr>
            <w:tcW w:w="554" w:type="pct"/>
          </w:tcPr>
          <w:p w14:paraId="55D25753" w14:textId="77777777" w:rsidR="009F3E85" w:rsidRPr="009F3E85" w:rsidRDefault="009F3E85" w:rsidP="009F3E85">
            <w:pPr>
              <w:spacing w:after="200" w:line="276" w:lineRule="auto"/>
              <w:rPr>
                <w:b/>
                <w:sz w:val="22"/>
                <w:szCs w:val="22"/>
              </w:rPr>
            </w:pPr>
            <w:r w:rsidRPr="009F3E85">
              <w:rPr>
                <w:b/>
                <w:sz w:val="22"/>
                <w:szCs w:val="22"/>
              </w:rPr>
              <w:t>2</w:t>
            </w:r>
          </w:p>
        </w:tc>
        <w:tc>
          <w:tcPr>
            <w:tcW w:w="590" w:type="pct"/>
            <w:gridSpan w:val="2"/>
            <w:vMerge/>
          </w:tcPr>
          <w:p w14:paraId="016CE046" w14:textId="77777777" w:rsidR="009F3E85" w:rsidRPr="009F3E85" w:rsidRDefault="009F3E85" w:rsidP="009F3E85">
            <w:pPr>
              <w:spacing w:after="200" w:line="276" w:lineRule="auto"/>
              <w:rPr>
                <w:b/>
                <w:bCs/>
                <w:sz w:val="22"/>
                <w:szCs w:val="22"/>
              </w:rPr>
            </w:pPr>
          </w:p>
        </w:tc>
      </w:tr>
      <w:tr w:rsidR="009F3E85" w:rsidRPr="009F3E85" w14:paraId="57FA6A57" w14:textId="77777777" w:rsidTr="00E10389">
        <w:trPr>
          <w:trHeight w:val="20"/>
        </w:trPr>
        <w:tc>
          <w:tcPr>
            <w:tcW w:w="1211" w:type="pct"/>
          </w:tcPr>
          <w:p w14:paraId="0591CF32" w14:textId="77777777" w:rsidR="009F3E85" w:rsidRPr="009F3E85" w:rsidRDefault="009F3E85" w:rsidP="009F3E85">
            <w:pPr>
              <w:spacing w:after="200" w:line="276" w:lineRule="auto"/>
              <w:rPr>
                <w:b/>
                <w:bCs/>
                <w:sz w:val="22"/>
                <w:szCs w:val="22"/>
              </w:rPr>
            </w:pPr>
            <w:r w:rsidRPr="009F3E85">
              <w:rPr>
                <w:b/>
                <w:sz w:val="22"/>
                <w:szCs w:val="22"/>
              </w:rPr>
              <w:t>Тема 4.2.6. Первая помощь при неотложных состояниях пищеварительной, выделительной систем</w:t>
            </w:r>
          </w:p>
        </w:tc>
        <w:tc>
          <w:tcPr>
            <w:tcW w:w="2645" w:type="pct"/>
          </w:tcPr>
          <w:p w14:paraId="45C67340" w14:textId="77777777" w:rsidR="009F3E85" w:rsidRPr="009F3E85" w:rsidRDefault="009F3E85" w:rsidP="009F3E85">
            <w:pPr>
              <w:spacing w:after="200" w:line="276" w:lineRule="auto"/>
              <w:rPr>
                <w:b/>
                <w:bCs/>
                <w:sz w:val="22"/>
                <w:szCs w:val="22"/>
              </w:rPr>
            </w:pPr>
            <w:r w:rsidRPr="009F3E85">
              <w:rPr>
                <w:sz w:val="22"/>
                <w:szCs w:val="22"/>
              </w:rPr>
              <w:t xml:space="preserve">Основные признаки неотложных состояний пищеварительной системы. Понятие об «остром животе». Первая помощь при приступе аппендицита, холецистита, панкреатита, ущемлённой грыже, прободной язве желудка, непроходимости кишечника. Первая помощь при приступе почечной колики. Первая помощь при рвоте, желудочном кровотечении. Первая помощь при диабетической коме. Аллергические реакции, судорожные состояния. Причины возникновения, признаки, первая помощь при возникновении крапивницы, отёка Квинке, анафилактического шока, сенной лихорадки. Судорожные состояния. Причины возникновения, признаки, первая помощь при судорожных состояниях. Первая помощь при истерическом, эпилептическом припадке. </w:t>
            </w:r>
          </w:p>
        </w:tc>
        <w:tc>
          <w:tcPr>
            <w:tcW w:w="554" w:type="pct"/>
          </w:tcPr>
          <w:p w14:paraId="69404007" w14:textId="77777777" w:rsidR="009F3E85" w:rsidRPr="009F3E85" w:rsidRDefault="009F3E85" w:rsidP="009F3E85">
            <w:pPr>
              <w:spacing w:after="200" w:line="276" w:lineRule="auto"/>
              <w:rPr>
                <w:b/>
                <w:bCs/>
                <w:sz w:val="22"/>
                <w:szCs w:val="22"/>
              </w:rPr>
            </w:pPr>
            <w:r w:rsidRPr="009F3E85">
              <w:rPr>
                <w:b/>
                <w:bCs/>
                <w:sz w:val="22"/>
                <w:szCs w:val="22"/>
              </w:rPr>
              <w:t>2</w:t>
            </w:r>
          </w:p>
        </w:tc>
        <w:tc>
          <w:tcPr>
            <w:tcW w:w="590" w:type="pct"/>
            <w:gridSpan w:val="2"/>
            <w:vMerge/>
          </w:tcPr>
          <w:p w14:paraId="60E54E51" w14:textId="77777777" w:rsidR="009F3E85" w:rsidRPr="009F3E85" w:rsidRDefault="009F3E85" w:rsidP="009F3E85">
            <w:pPr>
              <w:spacing w:after="200" w:line="276" w:lineRule="auto"/>
              <w:rPr>
                <w:b/>
                <w:bCs/>
                <w:sz w:val="22"/>
                <w:szCs w:val="22"/>
              </w:rPr>
            </w:pPr>
          </w:p>
        </w:tc>
      </w:tr>
      <w:tr w:rsidR="009F3E85" w:rsidRPr="009F3E85" w14:paraId="1C817A25" w14:textId="77777777" w:rsidTr="00E10389">
        <w:trPr>
          <w:trHeight w:val="20"/>
        </w:trPr>
        <w:tc>
          <w:tcPr>
            <w:tcW w:w="1211" w:type="pct"/>
          </w:tcPr>
          <w:p w14:paraId="3CCE818B" w14:textId="77777777" w:rsidR="009F3E85" w:rsidRPr="009F3E85" w:rsidRDefault="009F3E85" w:rsidP="009F3E85">
            <w:pPr>
              <w:spacing w:after="200" w:line="276" w:lineRule="auto"/>
              <w:rPr>
                <w:sz w:val="22"/>
                <w:szCs w:val="22"/>
              </w:rPr>
            </w:pPr>
            <w:r w:rsidRPr="009F3E85">
              <w:rPr>
                <w:b/>
                <w:sz w:val="22"/>
                <w:szCs w:val="22"/>
              </w:rPr>
              <w:t>Тема 4.2.7. Первая помощь при отравлениях</w:t>
            </w:r>
          </w:p>
        </w:tc>
        <w:tc>
          <w:tcPr>
            <w:tcW w:w="2645" w:type="pct"/>
          </w:tcPr>
          <w:p w14:paraId="594C8796" w14:textId="77777777" w:rsidR="009F3E85" w:rsidRPr="009F3E85" w:rsidRDefault="009F3E85" w:rsidP="009F3E85">
            <w:pPr>
              <w:spacing w:after="200" w:line="276" w:lineRule="auto"/>
              <w:rPr>
                <w:sz w:val="22"/>
                <w:szCs w:val="22"/>
              </w:rPr>
            </w:pPr>
            <w:r w:rsidRPr="009F3E85">
              <w:rPr>
                <w:sz w:val="22"/>
                <w:szCs w:val="22"/>
              </w:rPr>
              <w:t xml:space="preserve">Виды отравлений и общие правила оказания медицинской помощи.  Правила оказания первой медицинской помощи при отравлении угарным газом. Отравление продуктами переработки нефти и угля и правила оказания первой помощи. Первая помощь при острых пищевых, лекарственных отравлениях, отравлениях препаратами бытовой химии, ядохимикатами. Техника промывания желудка, постановки клизм. </w:t>
            </w:r>
          </w:p>
        </w:tc>
        <w:tc>
          <w:tcPr>
            <w:tcW w:w="554" w:type="pct"/>
          </w:tcPr>
          <w:p w14:paraId="67FA7A61"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0F35C2DE" w14:textId="77777777" w:rsidR="009F3E85" w:rsidRPr="009F3E85" w:rsidRDefault="009F3E85" w:rsidP="009F3E85">
            <w:pPr>
              <w:spacing w:after="200" w:line="276" w:lineRule="auto"/>
              <w:rPr>
                <w:b/>
                <w:bCs/>
                <w:sz w:val="22"/>
                <w:szCs w:val="22"/>
              </w:rPr>
            </w:pPr>
          </w:p>
        </w:tc>
      </w:tr>
      <w:tr w:rsidR="009F3E85" w:rsidRPr="009F3E85" w14:paraId="458013C5" w14:textId="77777777" w:rsidTr="00E10389">
        <w:trPr>
          <w:trHeight w:val="20"/>
        </w:trPr>
        <w:tc>
          <w:tcPr>
            <w:tcW w:w="1211" w:type="pct"/>
          </w:tcPr>
          <w:p w14:paraId="2E379976" w14:textId="77777777" w:rsidR="009F3E85" w:rsidRPr="009F3E85" w:rsidRDefault="009F3E85" w:rsidP="009F3E85">
            <w:pPr>
              <w:spacing w:after="200" w:line="276" w:lineRule="auto"/>
              <w:rPr>
                <w:sz w:val="22"/>
                <w:szCs w:val="22"/>
              </w:rPr>
            </w:pPr>
            <w:r w:rsidRPr="009F3E85">
              <w:rPr>
                <w:b/>
                <w:sz w:val="22"/>
                <w:szCs w:val="22"/>
              </w:rPr>
              <w:t>Тема 4.2.8. Способы сердечно-легочной реанимации</w:t>
            </w:r>
          </w:p>
        </w:tc>
        <w:tc>
          <w:tcPr>
            <w:tcW w:w="2645" w:type="pct"/>
          </w:tcPr>
          <w:p w14:paraId="26070A4D" w14:textId="77777777" w:rsidR="009F3E85" w:rsidRPr="009F3E85" w:rsidRDefault="009F3E85" w:rsidP="009F3E85">
            <w:pPr>
              <w:spacing w:after="200" w:line="276" w:lineRule="auto"/>
              <w:rPr>
                <w:sz w:val="22"/>
                <w:szCs w:val="22"/>
              </w:rPr>
            </w:pPr>
            <w:r w:rsidRPr="009F3E85">
              <w:rPr>
                <w:sz w:val="22"/>
                <w:szCs w:val="22"/>
              </w:rPr>
              <w:t xml:space="preserve">Понятие сердечно-легочной реанимации (СЛР) Этапы элементарной сердечно-легочной реанимации. Искусственная вентиляция легких (ИВЛ). Техники ИВЛ. Непрямой массаж сердца. Техника проведения непрямого (закрытого) массажа сердца взрослому человеку. Сочетание приемов восстановления дыхания и сердечной деятельности. Показатели эффективной СЛР. </w:t>
            </w:r>
          </w:p>
        </w:tc>
        <w:tc>
          <w:tcPr>
            <w:tcW w:w="554" w:type="pct"/>
          </w:tcPr>
          <w:p w14:paraId="7722FBEB"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14275F4F" w14:textId="77777777" w:rsidR="009F3E85" w:rsidRPr="009F3E85" w:rsidRDefault="009F3E85" w:rsidP="009F3E85">
            <w:pPr>
              <w:spacing w:after="200" w:line="276" w:lineRule="auto"/>
              <w:rPr>
                <w:b/>
                <w:bCs/>
                <w:sz w:val="22"/>
                <w:szCs w:val="22"/>
              </w:rPr>
            </w:pPr>
          </w:p>
        </w:tc>
      </w:tr>
      <w:tr w:rsidR="009F3E85" w:rsidRPr="009F3E85" w14:paraId="03523370" w14:textId="77777777" w:rsidTr="00E10389">
        <w:trPr>
          <w:trHeight w:val="20"/>
        </w:trPr>
        <w:tc>
          <w:tcPr>
            <w:tcW w:w="1211" w:type="pct"/>
          </w:tcPr>
          <w:p w14:paraId="5D833DA3" w14:textId="77777777" w:rsidR="009F3E85" w:rsidRPr="009F3E85" w:rsidRDefault="009F3E85" w:rsidP="009F3E85">
            <w:pPr>
              <w:spacing w:after="200" w:line="276" w:lineRule="auto"/>
              <w:rPr>
                <w:sz w:val="22"/>
                <w:szCs w:val="22"/>
              </w:rPr>
            </w:pPr>
            <w:r w:rsidRPr="009F3E85">
              <w:rPr>
                <w:b/>
                <w:sz w:val="22"/>
                <w:szCs w:val="22"/>
              </w:rPr>
              <w:t>Тема 4.2.9. Диагностика клинической и биологической смерти</w:t>
            </w:r>
          </w:p>
        </w:tc>
        <w:tc>
          <w:tcPr>
            <w:tcW w:w="2645" w:type="pct"/>
          </w:tcPr>
          <w:p w14:paraId="0EE08496" w14:textId="77777777" w:rsidR="009F3E85" w:rsidRPr="009F3E85" w:rsidRDefault="009F3E85" w:rsidP="009F3E85">
            <w:pPr>
              <w:spacing w:after="200" w:line="276" w:lineRule="auto"/>
              <w:rPr>
                <w:sz w:val="22"/>
                <w:szCs w:val="22"/>
              </w:rPr>
            </w:pPr>
            <w:r w:rsidRPr="009F3E85">
              <w:rPr>
                <w:sz w:val="22"/>
                <w:szCs w:val="22"/>
              </w:rPr>
              <w:t xml:space="preserve">Клиническая и биологическая смерть. Отличие клинической смерти от биологической. Симптомы клинической смерти. Базовые и специализированные реанимационные мероприятия восстановления жизненно важных функций организма человека. Причины биологической смерти. Виды биологической смерти. Признаки, этапы биологической смерти. </w:t>
            </w:r>
            <w:proofErr w:type="spellStart"/>
            <w:r w:rsidRPr="009F3E85">
              <w:rPr>
                <w:sz w:val="22"/>
                <w:szCs w:val="22"/>
                <w:lang w:val="en-US"/>
              </w:rPr>
              <w:t>Констатация</w:t>
            </w:r>
            <w:proofErr w:type="spellEnd"/>
            <w:r w:rsidRPr="009F3E85">
              <w:rPr>
                <w:sz w:val="22"/>
                <w:szCs w:val="22"/>
                <w:lang w:val="en-US"/>
              </w:rPr>
              <w:t xml:space="preserve"> </w:t>
            </w:r>
            <w:proofErr w:type="spellStart"/>
            <w:r w:rsidRPr="009F3E85">
              <w:rPr>
                <w:sz w:val="22"/>
                <w:szCs w:val="22"/>
                <w:lang w:val="en-US"/>
              </w:rPr>
              <w:t>биологической</w:t>
            </w:r>
            <w:proofErr w:type="spellEnd"/>
            <w:r w:rsidRPr="009F3E85">
              <w:rPr>
                <w:sz w:val="22"/>
                <w:szCs w:val="22"/>
                <w:lang w:val="en-US"/>
              </w:rPr>
              <w:t xml:space="preserve"> </w:t>
            </w:r>
            <w:proofErr w:type="spellStart"/>
            <w:r w:rsidRPr="009F3E85">
              <w:rPr>
                <w:sz w:val="22"/>
                <w:szCs w:val="22"/>
                <w:lang w:val="en-US"/>
              </w:rPr>
              <w:t>смерти</w:t>
            </w:r>
            <w:proofErr w:type="spellEnd"/>
            <w:r w:rsidRPr="009F3E85">
              <w:rPr>
                <w:sz w:val="22"/>
                <w:szCs w:val="22"/>
                <w:lang w:val="en-US"/>
              </w:rPr>
              <w:t xml:space="preserve">. </w:t>
            </w:r>
          </w:p>
        </w:tc>
        <w:tc>
          <w:tcPr>
            <w:tcW w:w="554" w:type="pct"/>
          </w:tcPr>
          <w:p w14:paraId="564B3752"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1E9633E9" w14:textId="77777777" w:rsidR="009F3E85" w:rsidRPr="009F3E85" w:rsidRDefault="009F3E85" w:rsidP="009F3E85">
            <w:pPr>
              <w:spacing w:after="200" w:line="276" w:lineRule="auto"/>
              <w:rPr>
                <w:b/>
                <w:bCs/>
                <w:sz w:val="22"/>
                <w:szCs w:val="22"/>
              </w:rPr>
            </w:pPr>
          </w:p>
        </w:tc>
      </w:tr>
      <w:tr w:rsidR="009F3E85" w:rsidRPr="009F3E85" w14:paraId="407BA759" w14:textId="77777777" w:rsidTr="00E10389">
        <w:trPr>
          <w:trHeight w:val="20"/>
        </w:trPr>
        <w:tc>
          <w:tcPr>
            <w:tcW w:w="1211" w:type="pct"/>
          </w:tcPr>
          <w:p w14:paraId="038BEF3D" w14:textId="77777777" w:rsidR="009F3E85" w:rsidRPr="009F3E85" w:rsidRDefault="009F3E85" w:rsidP="009F3E85">
            <w:pPr>
              <w:spacing w:after="200"/>
              <w:rPr>
                <w:b/>
                <w:sz w:val="22"/>
                <w:szCs w:val="22"/>
              </w:rPr>
            </w:pPr>
            <w:r w:rsidRPr="009F3E85">
              <w:rPr>
                <w:b/>
                <w:sz w:val="22"/>
                <w:szCs w:val="22"/>
              </w:rPr>
              <w:t>Тема 4.3. Понятие об эпидемиологии</w:t>
            </w:r>
          </w:p>
          <w:p w14:paraId="2A659656" w14:textId="77777777" w:rsidR="009F3E85" w:rsidRPr="009F3E85" w:rsidRDefault="009F3E85" w:rsidP="009F3E85">
            <w:pPr>
              <w:spacing w:after="200" w:line="276" w:lineRule="auto"/>
              <w:rPr>
                <w:sz w:val="22"/>
                <w:szCs w:val="22"/>
              </w:rPr>
            </w:pPr>
          </w:p>
        </w:tc>
        <w:tc>
          <w:tcPr>
            <w:tcW w:w="2645" w:type="pct"/>
          </w:tcPr>
          <w:p w14:paraId="16451AEE" w14:textId="77777777" w:rsidR="009F3E85" w:rsidRPr="009F3E85" w:rsidRDefault="009F3E85" w:rsidP="009F3E85">
            <w:pPr>
              <w:spacing w:after="200" w:line="276" w:lineRule="auto"/>
              <w:rPr>
                <w:sz w:val="22"/>
                <w:szCs w:val="22"/>
              </w:rPr>
            </w:pPr>
            <w:r w:rsidRPr="009F3E85">
              <w:rPr>
                <w:sz w:val="22"/>
                <w:szCs w:val="22"/>
              </w:rPr>
              <w:t xml:space="preserve">Определение </w:t>
            </w:r>
            <w:proofErr w:type="spellStart"/>
            <w:r w:rsidRPr="009F3E85">
              <w:rPr>
                <w:sz w:val="22"/>
                <w:szCs w:val="22"/>
              </w:rPr>
              <w:t>эпидочага</w:t>
            </w:r>
            <w:proofErr w:type="spellEnd"/>
            <w:r w:rsidRPr="009F3E85">
              <w:rPr>
                <w:sz w:val="22"/>
                <w:szCs w:val="22"/>
              </w:rPr>
              <w:t xml:space="preserve"> и эпидпроцесса. Формы эпидпроцесса. Основные черты инфекционных заболеваний. Три звена эпидпроцесса. Основные направления борьбы с инфекционными заболеваниями.</w:t>
            </w:r>
          </w:p>
        </w:tc>
        <w:tc>
          <w:tcPr>
            <w:tcW w:w="554" w:type="pct"/>
          </w:tcPr>
          <w:p w14:paraId="7426E1CE"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12B18D05" w14:textId="77777777" w:rsidR="009F3E85" w:rsidRPr="009F3E85" w:rsidRDefault="009F3E85" w:rsidP="009F3E85">
            <w:pPr>
              <w:spacing w:after="200" w:line="276" w:lineRule="auto"/>
              <w:rPr>
                <w:b/>
                <w:bCs/>
                <w:sz w:val="22"/>
                <w:szCs w:val="22"/>
              </w:rPr>
            </w:pPr>
          </w:p>
        </w:tc>
      </w:tr>
      <w:tr w:rsidR="009F3E85" w:rsidRPr="009F3E85" w14:paraId="7F81415F" w14:textId="77777777" w:rsidTr="00E10389">
        <w:trPr>
          <w:trHeight w:val="20"/>
        </w:trPr>
        <w:tc>
          <w:tcPr>
            <w:tcW w:w="1211" w:type="pct"/>
          </w:tcPr>
          <w:p w14:paraId="62CFD374" w14:textId="77777777" w:rsidR="009F3E85" w:rsidRPr="009F3E85" w:rsidRDefault="009F3E85" w:rsidP="009F3E85">
            <w:pPr>
              <w:spacing w:after="200"/>
              <w:rPr>
                <w:b/>
                <w:sz w:val="22"/>
                <w:szCs w:val="22"/>
              </w:rPr>
            </w:pPr>
            <w:r w:rsidRPr="009F3E85">
              <w:rPr>
                <w:b/>
                <w:sz w:val="22"/>
                <w:szCs w:val="22"/>
              </w:rPr>
              <w:t>Тема 4.3.1. Профилактика инфекционных заболеваний</w:t>
            </w:r>
          </w:p>
          <w:p w14:paraId="59EFE5FA" w14:textId="77777777" w:rsidR="009F3E85" w:rsidRPr="009F3E85" w:rsidRDefault="009F3E85" w:rsidP="009F3E85">
            <w:pPr>
              <w:spacing w:after="200" w:line="276" w:lineRule="auto"/>
              <w:rPr>
                <w:sz w:val="22"/>
                <w:szCs w:val="22"/>
              </w:rPr>
            </w:pPr>
          </w:p>
        </w:tc>
        <w:tc>
          <w:tcPr>
            <w:tcW w:w="2645" w:type="pct"/>
          </w:tcPr>
          <w:p w14:paraId="635683AE" w14:textId="77777777" w:rsidR="009F3E85" w:rsidRPr="009F3E85" w:rsidRDefault="009F3E85" w:rsidP="009F3E85">
            <w:pPr>
              <w:spacing w:after="200" w:line="276" w:lineRule="auto"/>
              <w:rPr>
                <w:sz w:val="22"/>
                <w:szCs w:val="22"/>
              </w:rPr>
            </w:pPr>
            <w:r w:rsidRPr="009F3E85">
              <w:rPr>
                <w:sz w:val="22"/>
                <w:szCs w:val="22"/>
              </w:rPr>
              <w:t>Инфекционные болезни. Эпидемический процесс. Иммунитет. Календарь прививок. Воздушно- капельные инфекции. Кишечные инфекции. Инфекционные болезни. Эпидемический процесс. Иммунитет. Календарь прививок. Воздушно-капельные инфекции: корь, скарлатина, дифтерия, ветряная оспа, паротит, коклюш, ОРЗ, грипп. Кишечные инфекции: холера, дизентерия, вирусный гепатит.</w:t>
            </w:r>
          </w:p>
        </w:tc>
        <w:tc>
          <w:tcPr>
            <w:tcW w:w="554" w:type="pct"/>
          </w:tcPr>
          <w:p w14:paraId="09069E94"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5DFE4A9D" w14:textId="77777777" w:rsidR="009F3E85" w:rsidRPr="009F3E85" w:rsidRDefault="009F3E85" w:rsidP="009F3E85">
            <w:pPr>
              <w:spacing w:after="200" w:line="276" w:lineRule="auto"/>
              <w:rPr>
                <w:b/>
                <w:bCs/>
                <w:sz w:val="22"/>
                <w:szCs w:val="22"/>
              </w:rPr>
            </w:pPr>
          </w:p>
        </w:tc>
      </w:tr>
      <w:tr w:rsidR="009F3E85" w:rsidRPr="009F3E85" w14:paraId="07FEC4A9" w14:textId="77777777" w:rsidTr="00E10389">
        <w:trPr>
          <w:trHeight w:val="20"/>
        </w:trPr>
        <w:tc>
          <w:tcPr>
            <w:tcW w:w="1211" w:type="pct"/>
          </w:tcPr>
          <w:p w14:paraId="1CB5DFA3" w14:textId="77777777" w:rsidR="009F3E85" w:rsidRPr="009F3E85" w:rsidRDefault="009F3E85" w:rsidP="009F3E85">
            <w:pPr>
              <w:spacing w:after="200" w:line="276" w:lineRule="auto"/>
              <w:rPr>
                <w:sz w:val="22"/>
                <w:szCs w:val="22"/>
              </w:rPr>
            </w:pPr>
            <w:r w:rsidRPr="009F3E85">
              <w:rPr>
                <w:b/>
                <w:sz w:val="22"/>
                <w:szCs w:val="22"/>
              </w:rPr>
              <w:t>Тема 4.3.2.Инфекции, передаваемые половым путём. Паразитарные инфекции. Грибковые заболевания</w:t>
            </w:r>
          </w:p>
        </w:tc>
        <w:tc>
          <w:tcPr>
            <w:tcW w:w="2645" w:type="pct"/>
          </w:tcPr>
          <w:p w14:paraId="08512917" w14:textId="77777777" w:rsidR="009F3E85" w:rsidRPr="009F3E85" w:rsidRDefault="009F3E85" w:rsidP="009F3E85">
            <w:pPr>
              <w:spacing w:after="200" w:line="276" w:lineRule="auto"/>
              <w:rPr>
                <w:sz w:val="22"/>
                <w:szCs w:val="22"/>
              </w:rPr>
            </w:pPr>
            <w:r w:rsidRPr="009F3E85">
              <w:rPr>
                <w:sz w:val="22"/>
                <w:szCs w:val="22"/>
              </w:rPr>
              <w:t xml:space="preserve">Инфекции, передаваемые половым путём: сифилис, гонорея, гепатит, ВИЧ-инфекция. Паразитарные инфекции: аскаридоз, энтеробиоз, педикулёз, чесотка. Грибковые заболевания: микозы, стригущий лишай. </w:t>
            </w:r>
            <w:proofErr w:type="spellStart"/>
            <w:r w:rsidRPr="009F3E85">
              <w:rPr>
                <w:sz w:val="22"/>
                <w:szCs w:val="22"/>
              </w:rPr>
              <w:t>Проивоэпидемические</w:t>
            </w:r>
            <w:proofErr w:type="spellEnd"/>
            <w:r w:rsidRPr="009F3E85">
              <w:rPr>
                <w:sz w:val="22"/>
                <w:szCs w:val="22"/>
              </w:rPr>
              <w:t xml:space="preserve"> мероприятия.</w:t>
            </w:r>
          </w:p>
        </w:tc>
        <w:tc>
          <w:tcPr>
            <w:tcW w:w="554" w:type="pct"/>
          </w:tcPr>
          <w:p w14:paraId="2CA205AA" w14:textId="77777777" w:rsidR="009F3E85" w:rsidRPr="009F3E85" w:rsidRDefault="009F3E85" w:rsidP="009F3E85">
            <w:pPr>
              <w:spacing w:after="200" w:line="276" w:lineRule="auto"/>
              <w:rPr>
                <w:sz w:val="22"/>
                <w:szCs w:val="22"/>
              </w:rPr>
            </w:pPr>
            <w:r w:rsidRPr="009F3E85">
              <w:rPr>
                <w:sz w:val="22"/>
                <w:szCs w:val="22"/>
              </w:rPr>
              <w:t>1</w:t>
            </w:r>
          </w:p>
        </w:tc>
        <w:tc>
          <w:tcPr>
            <w:tcW w:w="590" w:type="pct"/>
            <w:gridSpan w:val="2"/>
          </w:tcPr>
          <w:p w14:paraId="5EC007F9" w14:textId="77777777" w:rsidR="009F3E85" w:rsidRPr="009F3E85" w:rsidRDefault="009F3E85" w:rsidP="009F3E85">
            <w:pPr>
              <w:spacing w:after="200" w:line="276" w:lineRule="auto"/>
              <w:rPr>
                <w:b/>
                <w:bCs/>
                <w:sz w:val="22"/>
                <w:szCs w:val="22"/>
              </w:rPr>
            </w:pPr>
          </w:p>
        </w:tc>
      </w:tr>
      <w:tr w:rsidR="009F3E85" w:rsidRPr="009F3E85" w14:paraId="50D9302F" w14:textId="77777777" w:rsidTr="00E10389">
        <w:trPr>
          <w:trHeight w:val="20"/>
        </w:trPr>
        <w:tc>
          <w:tcPr>
            <w:tcW w:w="1211" w:type="pct"/>
          </w:tcPr>
          <w:p w14:paraId="53CB3BC5" w14:textId="77777777" w:rsidR="009F3E85" w:rsidRPr="009F3E85" w:rsidRDefault="009F3E85" w:rsidP="009F3E85">
            <w:pPr>
              <w:spacing w:after="200" w:line="276" w:lineRule="auto"/>
              <w:rPr>
                <w:sz w:val="22"/>
                <w:szCs w:val="22"/>
              </w:rPr>
            </w:pPr>
            <w:r w:rsidRPr="009F3E85">
              <w:rPr>
                <w:b/>
                <w:sz w:val="22"/>
                <w:szCs w:val="22"/>
              </w:rPr>
              <w:t>Тема 4.3.3. Понятие об иммунитете</w:t>
            </w:r>
          </w:p>
        </w:tc>
        <w:tc>
          <w:tcPr>
            <w:tcW w:w="2645" w:type="pct"/>
          </w:tcPr>
          <w:p w14:paraId="36C0CD22" w14:textId="77777777" w:rsidR="009F3E85" w:rsidRPr="009F3E85" w:rsidRDefault="009F3E85" w:rsidP="009F3E85">
            <w:pPr>
              <w:spacing w:after="200" w:line="276" w:lineRule="auto"/>
              <w:rPr>
                <w:sz w:val="22"/>
                <w:szCs w:val="22"/>
              </w:rPr>
            </w:pPr>
            <w:r w:rsidRPr="009F3E85">
              <w:rPr>
                <w:sz w:val="22"/>
                <w:szCs w:val="22"/>
              </w:rPr>
              <w:t>Виды иммунитета. Факторы, снижающие и повышающие иммунитет.</w:t>
            </w:r>
          </w:p>
        </w:tc>
        <w:tc>
          <w:tcPr>
            <w:tcW w:w="554" w:type="pct"/>
          </w:tcPr>
          <w:p w14:paraId="1D8A5FA7"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60845C63" w14:textId="77777777" w:rsidR="009F3E85" w:rsidRPr="009F3E85" w:rsidRDefault="009F3E85" w:rsidP="009F3E85">
            <w:pPr>
              <w:spacing w:after="200" w:line="276" w:lineRule="auto"/>
              <w:rPr>
                <w:b/>
                <w:bCs/>
                <w:sz w:val="22"/>
                <w:szCs w:val="22"/>
              </w:rPr>
            </w:pPr>
          </w:p>
        </w:tc>
      </w:tr>
      <w:tr w:rsidR="009F3E85" w:rsidRPr="009F3E85" w14:paraId="47711144" w14:textId="77777777" w:rsidTr="00E10389">
        <w:trPr>
          <w:trHeight w:val="20"/>
        </w:trPr>
        <w:tc>
          <w:tcPr>
            <w:tcW w:w="1211" w:type="pct"/>
          </w:tcPr>
          <w:p w14:paraId="371A5C55" w14:textId="77777777" w:rsidR="009F3E85" w:rsidRPr="009F3E85" w:rsidRDefault="009F3E85" w:rsidP="009F3E85">
            <w:pPr>
              <w:spacing w:after="200" w:line="276" w:lineRule="auto"/>
              <w:rPr>
                <w:sz w:val="22"/>
                <w:szCs w:val="22"/>
              </w:rPr>
            </w:pPr>
            <w:r w:rsidRPr="009F3E85">
              <w:rPr>
                <w:b/>
                <w:sz w:val="22"/>
                <w:szCs w:val="22"/>
              </w:rPr>
              <w:t>Тема 4.4. Методы и средства ухода за больными</w:t>
            </w:r>
          </w:p>
        </w:tc>
        <w:tc>
          <w:tcPr>
            <w:tcW w:w="2645" w:type="pct"/>
          </w:tcPr>
          <w:p w14:paraId="0954F9E1" w14:textId="77777777" w:rsidR="009F3E85" w:rsidRPr="009F3E85" w:rsidRDefault="009F3E85" w:rsidP="009F3E85">
            <w:pPr>
              <w:spacing w:after="200" w:line="276" w:lineRule="auto"/>
              <w:rPr>
                <w:sz w:val="22"/>
                <w:szCs w:val="22"/>
              </w:rPr>
            </w:pPr>
            <w:r w:rsidRPr="009F3E85">
              <w:rPr>
                <w:sz w:val="22"/>
                <w:szCs w:val="22"/>
              </w:rPr>
              <w:t xml:space="preserve">Общие принципы ухода за больными. Личная гигиена больного: уход за кожей, за волосами, за полостью рта, за ушами, носом, глазами. Смена постельного и нательного белья. </w:t>
            </w:r>
          </w:p>
        </w:tc>
        <w:tc>
          <w:tcPr>
            <w:tcW w:w="554" w:type="pct"/>
          </w:tcPr>
          <w:p w14:paraId="1C02EDC7" w14:textId="77777777" w:rsidR="009F3E85" w:rsidRPr="009F3E85" w:rsidRDefault="009F3E85" w:rsidP="009F3E85">
            <w:pPr>
              <w:spacing w:after="200" w:line="276" w:lineRule="auto"/>
              <w:rPr>
                <w:sz w:val="22"/>
                <w:szCs w:val="22"/>
              </w:rPr>
            </w:pPr>
            <w:r w:rsidRPr="009F3E85">
              <w:rPr>
                <w:sz w:val="22"/>
                <w:szCs w:val="22"/>
              </w:rPr>
              <w:t>1</w:t>
            </w:r>
          </w:p>
        </w:tc>
        <w:tc>
          <w:tcPr>
            <w:tcW w:w="590" w:type="pct"/>
            <w:gridSpan w:val="2"/>
          </w:tcPr>
          <w:p w14:paraId="3768B83F" w14:textId="77777777" w:rsidR="009F3E85" w:rsidRPr="009F3E85" w:rsidRDefault="009F3E85" w:rsidP="009F3E85">
            <w:pPr>
              <w:spacing w:after="200" w:line="276" w:lineRule="auto"/>
              <w:rPr>
                <w:b/>
                <w:bCs/>
                <w:sz w:val="22"/>
                <w:szCs w:val="22"/>
              </w:rPr>
            </w:pPr>
          </w:p>
        </w:tc>
      </w:tr>
      <w:tr w:rsidR="009F3E85" w:rsidRPr="009F3E85" w14:paraId="05F2CE27" w14:textId="77777777" w:rsidTr="00E10389">
        <w:trPr>
          <w:trHeight w:val="20"/>
        </w:trPr>
        <w:tc>
          <w:tcPr>
            <w:tcW w:w="1211" w:type="pct"/>
          </w:tcPr>
          <w:p w14:paraId="57B04960" w14:textId="77777777" w:rsidR="009F3E85" w:rsidRPr="009F3E85" w:rsidRDefault="009F3E85" w:rsidP="009F3E85">
            <w:pPr>
              <w:spacing w:after="200" w:line="276" w:lineRule="auto"/>
              <w:rPr>
                <w:sz w:val="22"/>
                <w:szCs w:val="22"/>
              </w:rPr>
            </w:pPr>
            <w:r w:rsidRPr="009F3E85">
              <w:rPr>
                <w:b/>
                <w:sz w:val="22"/>
                <w:szCs w:val="22"/>
              </w:rPr>
              <w:t>Тема 4.4.1. Питание больных</w:t>
            </w:r>
          </w:p>
        </w:tc>
        <w:tc>
          <w:tcPr>
            <w:tcW w:w="2645" w:type="pct"/>
          </w:tcPr>
          <w:p w14:paraId="20FBC264" w14:textId="77777777" w:rsidR="009F3E85" w:rsidRPr="009F3E85" w:rsidRDefault="009F3E85" w:rsidP="009F3E85">
            <w:pPr>
              <w:spacing w:after="200" w:line="276" w:lineRule="auto"/>
              <w:rPr>
                <w:sz w:val="22"/>
                <w:szCs w:val="22"/>
              </w:rPr>
            </w:pPr>
            <w:r w:rsidRPr="009F3E85">
              <w:rPr>
                <w:sz w:val="22"/>
                <w:szCs w:val="22"/>
              </w:rPr>
              <w:t xml:space="preserve">Основные принципы лечебного питания. Организация питания и кормления больных. Кормление тяжелобольных. Искусственное питание. Правила передачи и хранения продуктов. </w:t>
            </w:r>
          </w:p>
        </w:tc>
        <w:tc>
          <w:tcPr>
            <w:tcW w:w="554" w:type="pct"/>
          </w:tcPr>
          <w:p w14:paraId="755D39FC" w14:textId="77777777" w:rsidR="009F3E85" w:rsidRPr="009F3E85" w:rsidRDefault="009F3E85" w:rsidP="009F3E85">
            <w:pPr>
              <w:spacing w:after="200" w:line="276" w:lineRule="auto"/>
              <w:rPr>
                <w:sz w:val="22"/>
                <w:szCs w:val="22"/>
              </w:rPr>
            </w:pPr>
            <w:r w:rsidRPr="009F3E85">
              <w:rPr>
                <w:sz w:val="22"/>
                <w:szCs w:val="22"/>
              </w:rPr>
              <w:t>1</w:t>
            </w:r>
          </w:p>
        </w:tc>
        <w:tc>
          <w:tcPr>
            <w:tcW w:w="590" w:type="pct"/>
            <w:gridSpan w:val="2"/>
          </w:tcPr>
          <w:p w14:paraId="14867994" w14:textId="77777777" w:rsidR="009F3E85" w:rsidRPr="009F3E85" w:rsidRDefault="009F3E85" w:rsidP="009F3E85">
            <w:pPr>
              <w:spacing w:after="200" w:line="276" w:lineRule="auto"/>
              <w:rPr>
                <w:b/>
                <w:bCs/>
                <w:sz w:val="22"/>
                <w:szCs w:val="22"/>
              </w:rPr>
            </w:pPr>
          </w:p>
        </w:tc>
      </w:tr>
      <w:tr w:rsidR="009F3E85" w:rsidRPr="009F3E85" w14:paraId="05819A83" w14:textId="77777777" w:rsidTr="00E10389">
        <w:trPr>
          <w:trHeight w:val="20"/>
        </w:trPr>
        <w:tc>
          <w:tcPr>
            <w:tcW w:w="1211" w:type="pct"/>
          </w:tcPr>
          <w:p w14:paraId="4EDB6829" w14:textId="77777777" w:rsidR="009F3E85" w:rsidRPr="009F3E85" w:rsidRDefault="009F3E85" w:rsidP="009F3E85">
            <w:pPr>
              <w:spacing w:after="200" w:line="276" w:lineRule="auto"/>
              <w:rPr>
                <w:sz w:val="22"/>
                <w:szCs w:val="22"/>
              </w:rPr>
            </w:pPr>
            <w:r w:rsidRPr="009F3E85">
              <w:rPr>
                <w:b/>
                <w:sz w:val="22"/>
                <w:szCs w:val="22"/>
              </w:rPr>
              <w:t>Тема 4.5. Основы здорового образа жизни</w:t>
            </w:r>
          </w:p>
        </w:tc>
        <w:tc>
          <w:tcPr>
            <w:tcW w:w="2645" w:type="pct"/>
          </w:tcPr>
          <w:p w14:paraId="5237DD5C" w14:textId="77777777" w:rsidR="009F3E85" w:rsidRPr="009F3E85" w:rsidRDefault="009F3E85" w:rsidP="009F3E85">
            <w:pPr>
              <w:spacing w:after="200" w:line="276" w:lineRule="auto"/>
              <w:rPr>
                <w:sz w:val="22"/>
                <w:szCs w:val="22"/>
              </w:rPr>
            </w:pPr>
            <w:r w:rsidRPr="009F3E85">
              <w:rPr>
                <w:sz w:val="22"/>
                <w:szCs w:val="22"/>
              </w:rPr>
              <w:t>Определение понятия «образ жизни». Основные пути формирования здоровья. Приоритеты здорового образа жизни. Составляющие здорового образа жизни. Здоровое питание, двигательная активность, занятия физкультурой и спортом, закаливание, личная гигиена.</w:t>
            </w:r>
          </w:p>
        </w:tc>
        <w:tc>
          <w:tcPr>
            <w:tcW w:w="554" w:type="pct"/>
          </w:tcPr>
          <w:p w14:paraId="443404EA"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1AAD4D77" w14:textId="77777777" w:rsidR="009F3E85" w:rsidRPr="009F3E85" w:rsidRDefault="009F3E85" w:rsidP="009F3E85">
            <w:pPr>
              <w:spacing w:after="200" w:line="276" w:lineRule="auto"/>
              <w:rPr>
                <w:b/>
                <w:bCs/>
                <w:sz w:val="22"/>
                <w:szCs w:val="22"/>
              </w:rPr>
            </w:pPr>
          </w:p>
        </w:tc>
      </w:tr>
      <w:tr w:rsidR="009F3E85" w:rsidRPr="009F3E85" w14:paraId="4BC0779A" w14:textId="77777777" w:rsidTr="00E10389">
        <w:trPr>
          <w:trHeight w:val="20"/>
        </w:trPr>
        <w:tc>
          <w:tcPr>
            <w:tcW w:w="1211" w:type="pct"/>
          </w:tcPr>
          <w:p w14:paraId="5811439E" w14:textId="77777777" w:rsidR="009F3E85" w:rsidRPr="009F3E85" w:rsidRDefault="009F3E85" w:rsidP="009F3E85">
            <w:pPr>
              <w:spacing w:after="200" w:line="276" w:lineRule="auto"/>
              <w:rPr>
                <w:sz w:val="22"/>
                <w:szCs w:val="22"/>
              </w:rPr>
            </w:pPr>
            <w:r w:rsidRPr="009F3E85">
              <w:rPr>
                <w:b/>
                <w:sz w:val="22"/>
                <w:szCs w:val="22"/>
              </w:rPr>
              <w:t xml:space="preserve">Тема 4.5.1. </w:t>
            </w:r>
            <w:r w:rsidRPr="009F3E85">
              <w:rPr>
                <w:b/>
                <w:color w:val="000000"/>
                <w:sz w:val="22"/>
                <w:szCs w:val="22"/>
              </w:rPr>
              <w:t>Пропаганда здорового образа жизни</w:t>
            </w:r>
          </w:p>
        </w:tc>
        <w:tc>
          <w:tcPr>
            <w:tcW w:w="2645" w:type="pct"/>
          </w:tcPr>
          <w:p w14:paraId="295BEECC" w14:textId="77777777" w:rsidR="009F3E85" w:rsidRPr="009F3E85" w:rsidRDefault="009F3E85" w:rsidP="009F3E85">
            <w:pPr>
              <w:spacing w:after="200" w:line="276" w:lineRule="auto"/>
              <w:rPr>
                <w:sz w:val="22"/>
                <w:szCs w:val="22"/>
              </w:rPr>
            </w:pPr>
            <w:r w:rsidRPr="009F3E85">
              <w:rPr>
                <w:sz w:val="22"/>
                <w:szCs w:val="22"/>
              </w:rPr>
              <w:t>Основные направления и методы пропаганды здорового образа жизни. Роль педагога в формировании здоровья учащихся и профилактике заболеваний. Средства массовой информации в пропаганде ЗОЖ. Сохранение и укрепление здоровья населения Российской Федерации, как один из приоритетов современной государственной политики.</w:t>
            </w:r>
          </w:p>
        </w:tc>
        <w:tc>
          <w:tcPr>
            <w:tcW w:w="554" w:type="pct"/>
          </w:tcPr>
          <w:p w14:paraId="46E4DF40" w14:textId="77777777" w:rsidR="009F3E85" w:rsidRPr="009F3E85" w:rsidRDefault="009F3E85" w:rsidP="009F3E85">
            <w:pPr>
              <w:spacing w:after="200" w:line="276" w:lineRule="auto"/>
              <w:rPr>
                <w:sz w:val="22"/>
                <w:szCs w:val="22"/>
              </w:rPr>
            </w:pPr>
            <w:r w:rsidRPr="009F3E85">
              <w:rPr>
                <w:sz w:val="22"/>
                <w:szCs w:val="22"/>
              </w:rPr>
              <w:t>1</w:t>
            </w:r>
          </w:p>
        </w:tc>
        <w:tc>
          <w:tcPr>
            <w:tcW w:w="590" w:type="pct"/>
            <w:gridSpan w:val="2"/>
          </w:tcPr>
          <w:p w14:paraId="55557D9B" w14:textId="77777777" w:rsidR="009F3E85" w:rsidRPr="009F3E85" w:rsidRDefault="009F3E85" w:rsidP="009F3E85">
            <w:pPr>
              <w:spacing w:after="200" w:line="276" w:lineRule="auto"/>
              <w:rPr>
                <w:b/>
                <w:bCs/>
                <w:sz w:val="22"/>
                <w:szCs w:val="22"/>
              </w:rPr>
            </w:pPr>
          </w:p>
        </w:tc>
      </w:tr>
      <w:tr w:rsidR="009F3E85" w:rsidRPr="009F3E85" w14:paraId="22BC621C" w14:textId="77777777" w:rsidTr="00E10389">
        <w:trPr>
          <w:trHeight w:val="20"/>
        </w:trPr>
        <w:tc>
          <w:tcPr>
            <w:tcW w:w="1211" w:type="pct"/>
          </w:tcPr>
          <w:p w14:paraId="31B9360C" w14:textId="77777777" w:rsidR="009F3E85" w:rsidRPr="009F3E85" w:rsidRDefault="009F3E85" w:rsidP="009F3E85">
            <w:pPr>
              <w:spacing w:after="200" w:line="276" w:lineRule="auto"/>
              <w:rPr>
                <w:sz w:val="22"/>
                <w:szCs w:val="22"/>
              </w:rPr>
            </w:pPr>
            <w:r w:rsidRPr="009F3E85">
              <w:rPr>
                <w:b/>
                <w:sz w:val="22"/>
                <w:szCs w:val="22"/>
              </w:rPr>
              <w:t>Тема 4.5.2. Биологические ритмы и их влияние на работоспособность человека</w:t>
            </w:r>
          </w:p>
        </w:tc>
        <w:tc>
          <w:tcPr>
            <w:tcW w:w="2645" w:type="pct"/>
          </w:tcPr>
          <w:p w14:paraId="295B41CD" w14:textId="77777777" w:rsidR="009F3E85" w:rsidRPr="009F3E85" w:rsidRDefault="009F3E85" w:rsidP="009F3E85">
            <w:pPr>
              <w:spacing w:after="200" w:line="276" w:lineRule="auto"/>
              <w:rPr>
                <w:sz w:val="22"/>
                <w:szCs w:val="22"/>
              </w:rPr>
            </w:pPr>
            <w:r w:rsidRPr="009F3E85">
              <w:rPr>
                <w:bCs/>
                <w:color w:val="000000"/>
                <w:sz w:val="22"/>
                <w:szCs w:val="22"/>
                <w:shd w:val="clear" w:color="auto" w:fill="FFFFFF"/>
              </w:rPr>
              <w:t>Биоритмы – цикличность процессов в живом организме.</w:t>
            </w:r>
            <w:r w:rsidRPr="009F3E85">
              <w:rPr>
                <w:sz w:val="22"/>
                <w:szCs w:val="22"/>
              </w:rPr>
              <w:t xml:space="preserve"> </w:t>
            </w:r>
            <w:r w:rsidRPr="009F3E85">
              <w:rPr>
                <w:bCs/>
                <w:color w:val="000000"/>
                <w:sz w:val="22"/>
                <w:szCs w:val="22"/>
                <w:shd w:val="clear" w:color="auto" w:fill="FFFFFF"/>
              </w:rPr>
              <w:t>Физические биоритмы человека. Эмоциональный биоритмы.</w:t>
            </w:r>
            <w:r w:rsidRPr="009F3E85">
              <w:rPr>
                <w:sz w:val="22"/>
                <w:szCs w:val="22"/>
              </w:rPr>
              <w:t xml:space="preserve"> </w:t>
            </w:r>
            <w:r w:rsidRPr="009F3E85">
              <w:rPr>
                <w:bCs/>
                <w:color w:val="000000"/>
                <w:sz w:val="22"/>
                <w:szCs w:val="22"/>
                <w:shd w:val="clear" w:color="auto" w:fill="FFFFFF"/>
              </w:rPr>
              <w:t>Интеллектуальные биоритмы человека. Суточные биоритмы - влияние на работу мозга и эмоций. Суточные биоритмы человека и его внутренних органов.  Расчёт биоритмов человека.</w:t>
            </w:r>
          </w:p>
        </w:tc>
        <w:tc>
          <w:tcPr>
            <w:tcW w:w="554" w:type="pct"/>
          </w:tcPr>
          <w:p w14:paraId="2CF82E57" w14:textId="77777777" w:rsidR="009F3E85" w:rsidRPr="009F3E85" w:rsidRDefault="009F3E85" w:rsidP="009F3E85">
            <w:pPr>
              <w:spacing w:after="200" w:line="276" w:lineRule="auto"/>
              <w:rPr>
                <w:sz w:val="22"/>
                <w:szCs w:val="22"/>
              </w:rPr>
            </w:pPr>
            <w:r w:rsidRPr="009F3E85">
              <w:rPr>
                <w:sz w:val="22"/>
                <w:szCs w:val="22"/>
              </w:rPr>
              <w:t>2</w:t>
            </w:r>
          </w:p>
        </w:tc>
        <w:tc>
          <w:tcPr>
            <w:tcW w:w="590" w:type="pct"/>
            <w:gridSpan w:val="2"/>
          </w:tcPr>
          <w:p w14:paraId="4816836A" w14:textId="77777777" w:rsidR="009F3E85" w:rsidRPr="009F3E85" w:rsidRDefault="009F3E85" w:rsidP="009F3E85">
            <w:pPr>
              <w:spacing w:after="200" w:line="276" w:lineRule="auto"/>
              <w:rPr>
                <w:b/>
                <w:bCs/>
                <w:sz w:val="22"/>
                <w:szCs w:val="22"/>
              </w:rPr>
            </w:pPr>
          </w:p>
        </w:tc>
      </w:tr>
      <w:tr w:rsidR="009F3E85" w:rsidRPr="009F3E85" w14:paraId="491CD6D7" w14:textId="77777777" w:rsidTr="00E10389">
        <w:tc>
          <w:tcPr>
            <w:tcW w:w="1211" w:type="pct"/>
          </w:tcPr>
          <w:p w14:paraId="300C9587" w14:textId="77777777" w:rsidR="009F3E85" w:rsidRPr="009F3E85" w:rsidRDefault="009F3E85" w:rsidP="009F3E85">
            <w:pPr>
              <w:suppressAutoHyphens/>
              <w:spacing w:after="200" w:line="276" w:lineRule="auto"/>
              <w:rPr>
                <w:b/>
                <w:sz w:val="22"/>
                <w:szCs w:val="22"/>
              </w:rPr>
            </w:pPr>
            <w:r w:rsidRPr="009F3E85">
              <w:rPr>
                <w:b/>
                <w:sz w:val="22"/>
                <w:szCs w:val="22"/>
              </w:rPr>
              <w:t>Тема 4.5.3. Режим труда и отдыха, хороший сон – составляющие здорового образа жизни</w:t>
            </w:r>
          </w:p>
        </w:tc>
        <w:tc>
          <w:tcPr>
            <w:tcW w:w="2645" w:type="pct"/>
          </w:tcPr>
          <w:p w14:paraId="6DD12F36" w14:textId="77777777" w:rsidR="009F3E85" w:rsidRPr="009F3E85" w:rsidRDefault="009F3E85" w:rsidP="009F3E85">
            <w:pPr>
              <w:suppressAutoHyphens/>
              <w:spacing w:after="200" w:line="276" w:lineRule="auto"/>
              <w:rPr>
                <w:b/>
                <w:sz w:val="22"/>
                <w:szCs w:val="22"/>
              </w:rPr>
            </w:pPr>
            <w:r w:rsidRPr="009F3E85">
              <w:rPr>
                <w:bCs/>
                <w:color w:val="000000"/>
                <w:sz w:val="22"/>
                <w:szCs w:val="22"/>
                <w:shd w:val="clear" w:color="auto" w:fill="FFFFFF"/>
              </w:rPr>
              <w:t>Режим труда и отдыха, хороший сон – составляющие здорового образа жизни. Регулярные физические нагрузки.</w:t>
            </w:r>
            <w:r w:rsidRPr="009F3E85">
              <w:rPr>
                <w:sz w:val="22"/>
                <w:szCs w:val="22"/>
              </w:rPr>
              <w:t xml:space="preserve"> </w:t>
            </w:r>
            <w:r w:rsidRPr="009F3E85">
              <w:rPr>
                <w:bCs/>
                <w:color w:val="000000"/>
                <w:sz w:val="22"/>
                <w:szCs w:val="22"/>
                <w:shd w:val="clear" w:color="auto" w:fill="FFFFFF"/>
              </w:rPr>
              <w:t>Чередование работы и отдыха – необходимое условие сохранения здоровья. Гигиена одежды.</w:t>
            </w:r>
          </w:p>
        </w:tc>
        <w:tc>
          <w:tcPr>
            <w:tcW w:w="554" w:type="pct"/>
          </w:tcPr>
          <w:p w14:paraId="0D0D1C49" w14:textId="77777777" w:rsidR="009F3E85" w:rsidRPr="009F3E85" w:rsidRDefault="009F3E85" w:rsidP="009F3E85">
            <w:pPr>
              <w:spacing w:after="200" w:line="276" w:lineRule="auto"/>
              <w:rPr>
                <w:b/>
                <w:i/>
                <w:sz w:val="22"/>
                <w:szCs w:val="22"/>
              </w:rPr>
            </w:pPr>
            <w:r w:rsidRPr="009F3E85">
              <w:rPr>
                <w:b/>
                <w:i/>
                <w:sz w:val="22"/>
                <w:szCs w:val="22"/>
              </w:rPr>
              <w:t>2</w:t>
            </w:r>
          </w:p>
        </w:tc>
        <w:tc>
          <w:tcPr>
            <w:tcW w:w="590" w:type="pct"/>
            <w:gridSpan w:val="2"/>
          </w:tcPr>
          <w:p w14:paraId="4B02E520" w14:textId="77777777" w:rsidR="009F3E85" w:rsidRPr="009F3E85" w:rsidRDefault="009F3E85" w:rsidP="009F3E85">
            <w:pPr>
              <w:spacing w:after="200" w:line="276" w:lineRule="auto"/>
              <w:rPr>
                <w:b/>
                <w:i/>
                <w:sz w:val="22"/>
                <w:szCs w:val="22"/>
              </w:rPr>
            </w:pPr>
          </w:p>
        </w:tc>
      </w:tr>
      <w:tr w:rsidR="009F3E85" w:rsidRPr="009F3E85" w14:paraId="7CFC077C" w14:textId="77777777" w:rsidTr="00E10389">
        <w:tc>
          <w:tcPr>
            <w:tcW w:w="1211" w:type="pct"/>
          </w:tcPr>
          <w:p w14:paraId="726AC441" w14:textId="77777777" w:rsidR="009F3E85" w:rsidRPr="009F3E85" w:rsidRDefault="009F3E85" w:rsidP="009F3E85">
            <w:pPr>
              <w:suppressAutoHyphens/>
              <w:spacing w:after="200" w:line="276" w:lineRule="auto"/>
              <w:rPr>
                <w:b/>
                <w:sz w:val="22"/>
                <w:szCs w:val="22"/>
              </w:rPr>
            </w:pPr>
            <w:r w:rsidRPr="009F3E85">
              <w:rPr>
                <w:b/>
                <w:sz w:val="22"/>
                <w:szCs w:val="22"/>
              </w:rPr>
              <w:t>Тема 4.5.4. Вредные привычки, их влияние на здоровье</w:t>
            </w:r>
          </w:p>
        </w:tc>
        <w:tc>
          <w:tcPr>
            <w:tcW w:w="2645" w:type="pct"/>
          </w:tcPr>
          <w:p w14:paraId="04F7DCC4" w14:textId="77777777" w:rsidR="009F3E85" w:rsidRPr="009F3E85" w:rsidRDefault="009F3E85" w:rsidP="009F3E85">
            <w:pPr>
              <w:suppressAutoHyphens/>
              <w:spacing w:after="200" w:line="276" w:lineRule="auto"/>
              <w:rPr>
                <w:b/>
                <w:sz w:val="22"/>
                <w:szCs w:val="22"/>
              </w:rPr>
            </w:pPr>
            <w:r w:rsidRPr="009F3E85">
              <w:rPr>
                <w:bCs/>
                <w:color w:val="000000"/>
                <w:sz w:val="22"/>
                <w:szCs w:val="22"/>
                <w:shd w:val="clear" w:color="auto" w:fill="FFFFFF"/>
              </w:rPr>
              <w:t>Классификация вредных привычек. Основные вредные привычки современного человека и их влияние на здоровье человека.  Основные причины возникновения вредных привычек.  Методы и способы борьбы с вредными привычками.</w:t>
            </w:r>
            <w:r w:rsidRPr="009F3E85">
              <w:rPr>
                <w:color w:val="383738"/>
                <w:sz w:val="22"/>
                <w:szCs w:val="22"/>
                <w:shd w:val="clear" w:color="auto" w:fill="FFFFFF"/>
              </w:rPr>
              <w:t xml:space="preserve"> </w:t>
            </w:r>
            <w:r w:rsidRPr="009F3E85">
              <w:rPr>
                <w:bCs/>
                <w:color w:val="000000"/>
                <w:sz w:val="22"/>
                <w:szCs w:val="22"/>
                <w:shd w:val="clear" w:color="auto" w:fill="FFFFFF"/>
              </w:rPr>
              <w:t>Профилактике вредных привычек.</w:t>
            </w:r>
          </w:p>
        </w:tc>
        <w:tc>
          <w:tcPr>
            <w:tcW w:w="554" w:type="pct"/>
          </w:tcPr>
          <w:p w14:paraId="33DCF517" w14:textId="77777777" w:rsidR="009F3E85" w:rsidRPr="009F3E85" w:rsidRDefault="009F3E85" w:rsidP="009F3E85">
            <w:pPr>
              <w:spacing w:after="200" w:line="276" w:lineRule="auto"/>
              <w:rPr>
                <w:b/>
                <w:i/>
                <w:sz w:val="22"/>
                <w:szCs w:val="22"/>
              </w:rPr>
            </w:pPr>
            <w:r w:rsidRPr="009F3E85">
              <w:rPr>
                <w:b/>
                <w:i/>
                <w:sz w:val="22"/>
                <w:szCs w:val="22"/>
              </w:rPr>
              <w:t>2</w:t>
            </w:r>
          </w:p>
        </w:tc>
        <w:tc>
          <w:tcPr>
            <w:tcW w:w="590" w:type="pct"/>
            <w:gridSpan w:val="2"/>
          </w:tcPr>
          <w:p w14:paraId="3EB33B70" w14:textId="77777777" w:rsidR="009F3E85" w:rsidRPr="009F3E85" w:rsidRDefault="009F3E85" w:rsidP="009F3E85">
            <w:pPr>
              <w:spacing w:after="200" w:line="276" w:lineRule="auto"/>
              <w:rPr>
                <w:b/>
                <w:i/>
                <w:sz w:val="22"/>
                <w:szCs w:val="22"/>
              </w:rPr>
            </w:pPr>
          </w:p>
        </w:tc>
      </w:tr>
      <w:tr w:rsidR="009F3E85" w:rsidRPr="009F3E85" w14:paraId="6918B769" w14:textId="77777777" w:rsidTr="00E10389">
        <w:trPr>
          <w:trHeight w:val="20"/>
        </w:trPr>
        <w:tc>
          <w:tcPr>
            <w:tcW w:w="1211" w:type="pct"/>
          </w:tcPr>
          <w:p w14:paraId="6BB80B0B" w14:textId="77777777" w:rsidR="009F3E85" w:rsidRPr="009F3E85" w:rsidRDefault="009F3E85" w:rsidP="009F3E85">
            <w:pPr>
              <w:suppressAutoHyphens/>
              <w:spacing w:after="200" w:line="276" w:lineRule="auto"/>
              <w:rPr>
                <w:b/>
                <w:sz w:val="22"/>
                <w:szCs w:val="22"/>
              </w:rPr>
            </w:pPr>
            <w:r w:rsidRPr="009F3E85">
              <w:rPr>
                <w:b/>
                <w:sz w:val="22"/>
                <w:szCs w:val="22"/>
              </w:rPr>
              <w:t>Тема 4.5.5. Рациональное питание. Основы подбора продуктов питания</w:t>
            </w:r>
          </w:p>
        </w:tc>
        <w:tc>
          <w:tcPr>
            <w:tcW w:w="2645" w:type="pct"/>
          </w:tcPr>
          <w:p w14:paraId="0E8C8D86" w14:textId="77777777" w:rsidR="009F3E85" w:rsidRPr="009F3E85" w:rsidRDefault="009F3E85" w:rsidP="009F3E85">
            <w:pPr>
              <w:suppressAutoHyphens/>
              <w:spacing w:after="200" w:line="276" w:lineRule="auto"/>
              <w:rPr>
                <w:b/>
                <w:sz w:val="22"/>
                <w:szCs w:val="22"/>
              </w:rPr>
            </w:pPr>
            <w:r w:rsidRPr="009F3E85">
              <w:rPr>
                <w:bCs/>
                <w:color w:val="000000"/>
                <w:sz w:val="22"/>
                <w:szCs w:val="22"/>
                <w:shd w:val="clear" w:color="auto" w:fill="FFFFFF"/>
              </w:rPr>
              <w:t>Рациональное питание: нормы, принципы, правила. Основные функции питания.</w:t>
            </w:r>
            <w:r w:rsidRPr="009F3E85">
              <w:rPr>
                <w:color w:val="333333"/>
                <w:sz w:val="22"/>
                <w:szCs w:val="22"/>
              </w:rPr>
              <w:t xml:space="preserve"> </w:t>
            </w:r>
            <w:r w:rsidRPr="009F3E85">
              <w:rPr>
                <w:bCs/>
                <w:color w:val="000000"/>
                <w:sz w:val="22"/>
                <w:szCs w:val="22"/>
                <w:shd w:val="clear" w:color="auto" w:fill="FFFFFF"/>
              </w:rPr>
              <w:t>Теория рационального питания, разработанная советским академиком А.А. Покровским. Принципы рационального питания: умеренность, разнообразие, режим приема пищи.   Основы подбора продуктов питания.</w:t>
            </w:r>
          </w:p>
        </w:tc>
        <w:tc>
          <w:tcPr>
            <w:tcW w:w="554" w:type="pct"/>
          </w:tcPr>
          <w:p w14:paraId="411E1024" w14:textId="77777777" w:rsidR="009F3E85" w:rsidRPr="009F3E85" w:rsidRDefault="009F3E85" w:rsidP="009F3E85">
            <w:pPr>
              <w:spacing w:after="200" w:line="276" w:lineRule="auto"/>
              <w:rPr>
                <w:b/>
                <w:bCs/>
                <w:i/>
                <w:sz w:val="22"/>
                <w:szCs w:val="22"/>
              </w:rPr>
            </w:pPr>
            <w:r w:rsidRPr="009F3E85">
              <w:rPr>
                <w:b/>
                <w:bCs/>
                <w:i/>
                <w:sz w:val="22"/>
                <w:szCs w:val="22"/>
              </w:rPr>
              <w:t>2</w:t>
            </w:r>
          </w:p>
        </w:tc>
        <w:tc>
          <w:tcPr>
            <w:tcW w:w="590" w:type="pct"/>
            <w:gridSpan w:val="2"/>
          </w:tcPr>
          <w:p w14:paraId="395E1357" w14:textId="77777777" w:rsidR="009F3E85" w:rsidRPr="009F3E85" w:rsidRDefault="009F3E85" w:rsidP="009F3E85">
            <w:pPr>
              <w:spacing w:after="200" w:line="276" w:lineRule="auto"/>
              <w:rPr>
                <w:b/>
                <w:bCs/>
                <w:i/>
                <w:sz w:val="22"/>
                <w:szCs w:val="22"/>
              </w:rPr>
            </w:pPr>
          </w:p>
        </w:tc>
      </w:tr>
      <w:tr w:rsidR="009F3E85" w:rsidRPr="009F3E85" w14:paraId="0AB2A3EB" w14:textId="77777777" w:rsidTr="00E10389">
        <w:trPr>
          <w:trHeight w:val="277"/>
        </w:trPr>
        <w:tc>
          <w:tcPr>
            <w:tcW w:w="3856" w:type="pct"/>
            <w:gridSpan w:val="2"/>
          </w:tcPr>
          <w:p w14:paraId="744129EF" w14:textId="77777777" w:rsidR="009F3E85" w:rsidRPr="009F3E85" w:rsidRDefault="009F3E85" w:rsidP="009F3E85">
            <w:pPr>
              <w:suppressAutoHyphens/>
              <w:spacing w:after="200" w:line="276" w:lineRule="auto"/>
              <w:rPr>
                <w:b/>
                <w:sz w:val="22"/>
                <w:szCs w:val="22"/>
              </w:rPr>
            </w:pPr>
            <w:r w:rsidRPr="009F3E85">
              <w:rPr>
                <w:b/>
                <w:sz w:val="22"/>
                <w:szCs w:val="22"/>
              </w:rPr>
              <w:t>РАЗДЕЛ 5. Основы военной службы</w:t>
            </w:r>
          </w:p>
        </w:tc>
        <w:tc>
          <w:tcPr>
            <w:tcW w:w="616" w:type="pct"/>
            <w:gridSpan w:val="2"/>
          </w:tcPr>
          <w:p w14:paraId="02F29A28" w14:textId="77777777" w:rsidR="009F3E85" w:rsidRPr="009F3E85" w:rsidRDefault="009F3E85" w:rsidP="009F3E85">
            <w:pPr>
              <w:suppressAutoHyphens/>
              <w:spacing w:after="200" w:line="276" w:lineRule="auto"/>
              <w:jc w:val="both"/>
              <w:rPr>
                <w:bCs/>
                <w:i/>
                <w:iCs/>
                <w:sz w:val="22"/>
                <w:szCs w:val="22"/>
              </w:rPr>
            </w:pPr>
            <w:r w:rsidRPr="009F3E85">
              <w:rPr>
                <w:bCs/>
                <w:i/>
                <w:iCs/>
                <w:sz w:val="22"/>
                <w:szCs w:val="22"/>
              </w:rPr>
              <w:t>18</w:t>
            </w:r>
          </w:p>
        </w:tc>
        <w:tc>
          <w:tcPr>
            <w:tcW w:w="528" w:type="pct"/>
          </w:tcPr>
          <w:p w14:paraId="3010AC66" w14:textId="77777777" w:rsidR="009F3E85" w:rsidRPr="009F3E85" w:rsidRDefault="009F3E85" w:rsidP="009F3E85">
            <w:pPr>
              <w:suppressAutoHyphens/>
              <w:spacing w:after="200" w:line="276" w:lineRule="auto"/>
              <w:jc w:val="both"/>
              <w:rPr>
                <w:bCs/>
                <w:i/>
                <w:iCs/>
                <w:sz w:val="22"/>
                <w:szCs w:val="22"/>
              </w:rPr>
            </w:pPr>
            <w:r w:rsidRPr="009F3E85">
              <w:rPr>
                <w:b/>
                <w:bCs/>
                <w:i/>
                <w:iCs/>
                <w:sz w:val="22"/>
                <w:szCs w:val="22"/>
              </w:rPr>
              <w:t>ОК 07</w:t>
            </w:r>
          </w:p>
        </w:tc>
      </w:tr>
      <w:tr w:rsidR="009F3E85" w:rsidRPr="009F3E85" w14:paraId="7F2742D8" w14:textId="77777777" w:rsidTr="00E10389">
        <w:trPr>
          <w:trHeight w:val="20"/>
        </w:trPr>
        <w:tc>
          <w:tcPr>
            <w:tcW w:w="1211" w:type="pct"/>
          </w:tcPr>
          <w:p w14:paraId="02473735" w14:textId="77777777" w:rsidR="009F3E85" w:rsidRPr="009F3E85" w:rsidRDefault="009F3E85" w:rsidP="009F3E85">
            <w:pPr>
              <w:suppressAutoHyphens/>
              <w:spacing w:after="200" w:line="276" w:lineRule="auto"/>
              <w:rPr>
                <w:b/>
                <w:sz w:val="22"/>
                <w:szCs w:val="22"/>
              </w:rPr>
            </w:pPr>
            <w:r w:rsidRPr="009F3E85">
              <w:rPr>
                <w:b/>
                <w:sz w:val="22"/>
                <w:szCs w:val="22"/>
              </w:rPr>
              <w:t>Тема 5.1. Основы обороны государства</w:t>
            </w:r>
          </w:p>
        </w:tc>
        <w:tc>
          <w:tcPr>
            <w:tcW w:w="2645" w:type="pct"/>
          </w:tcPr>
          <w:p w14:paraId="011D8EA6" w14:textId="77777777" w:rsidR="009F3E85" w:rsidRPr="009F3E85" w:rsidRDefault="009F3E85" w:rsidP="009F3E85">
            <w:pPr>
              <w:suppressAutoHyphens/>
              <w:spacing w:after="200" w:line="276" w:lineRule="auto"/>
              <w:rPr>
                <w:b/>
                <w:sz w:val="22"/>
                <w:szCs w:val="22"/>
              </w:rPr>
            </w:pPr>
            <w:r w:rsidRPr="009F3E85">
              <w:rPr>
                <w:sz w:val="22"/>
                <w:szCs w:val="22"/>
              </w:rPr>
              <w:t>Понятие обороны государства. Оборона, как одна из важнейших функций государства. Вооруженные Силы Российской Федерации – основа обороны нашего государства.  Состав и структура вооружённых сил России.</w:t>
            </w:r>
          </w:p>
        </w:tc>
        <w:tc>
          <w:tcPr>
            <w:tcW w:w="616" w:type="pct"/>
            <w:gridSpan w:val="2"/>
          </w:tcPr>
          <w:p w14:paraId="65F63818" w14:textId="77777777" w:rsidR="009F3E85" w:rsidRPr="009F3E85" w:rsidRDefault="009F3E85" w:rsidP="009F3E85">
            <w:pPr>
              <w:suppressAutoHyphens/>
              <w:spacing w:after="200" w:line="276" w:lineRule="auto"/>
              <w:jc w:val="both"/>
              <w:rPr>
                <w:i/>
                <w:iCs/>
                <w:sz w:val="22"/>
                <w:szCs w:val="22"/>
              </w:rPr>
            </w:pPr>
            <w:r w:rsidRPr="009F3E85">
              <w:rPr>
                <w:i/>
                <w:iCs/>
                <w:sz w:val="22"/>
                <w:szCs w:val="22"/>
              </w:rPr>
              <w:t>2</w:t>
            </w:r>
          </w:p>
        </w:tc>
        <w:tc>
          <w:tcPr>
            <w:tcW w:w="528" w:type="pct"/>
          </w:tcPr>
          <w:p w14:paraId="31D2CDA0" w14:textId="77777777" w:rsidR="009F3E85" w:rsidRPr="009F3E85" w:rsidRDefault="009F3E85" w:rsidP="009F3E85">
            <w:pPr>
              <w:suppressAutoHyphens/>
              <w:spacing w:after="200" w:line="276" w:lineRule="auto"/>
              <w:jc w:val="both"/>
              <w:rPr>
                <w:i/>
                <w:iCs/>
                <w:sz w:val="22"/>
                <w:szCs w:val="22"/>
              </w:rPr>
            </w:pPr>
          </w:p>
        </w:tc>
      </w:tr>
      <w:tr w:rsidR="009F3E85" w:rsidRPr="009F3E85" w14:paraId="4D84A181" w14:textId="77777777" w:rsidTr="00E10389">
        <w:trPr>
          <w:trHeight w:val="20"/>
        </w:trPr>
        <w:tc>
          <w:tcPr>
            <w:tcW w:w="1211" w:type="pct"/>
          </w:tcPr>
          <w:p w14:paraId="203C62DD" w14:textId="77777777" w:rsidR="009F3E85" w:rsidRPr="009F3E85" w:rsidRDefault="009F3E85" w:rsidP="009F3E85">
            <w:pPr>
              <w:suppressAutoHyphens/>
              <w:spacing w:after="200" w:line="276" w:lineRule="auto"/>
              <w:rPr>
                <w:b/>
                <w:sz w:val="22"/>
                <w:szCs w:val="22"/>
              </w:rPr>
            </w:pPr>
            <w:r w:rsidRPr="009F3E85">
              <w:rPr>
                <w:b/>
                <w:sz w:val="22"/>
                <w:szCs w:val="22"/>
              </w:rPr>
              <w:t>Тема 5.2. Терроризм как угроза национальной безопасности</w:t>
            </w:r>
          </w:p>
        </w:tc>
        <w:tc>
          <w:tcPr>
            <w:tcW w:w="2645" w:type="pct"/>
          </w:tcPr>
          <w:p w14:paraId="47A97EA5" w14:textId="77777777" w:rsidR="009F3E85" w:rsidRPr="009F3E85" w:rsidRDefault="009F3E85" w:rsidP="009F3E85">
            <w:pPr>
              <w:suppressAutoHyphens/>
              <w:spacing w:after="200" w:line="276" w:lineRule="auto"/>
              <w:rPr>
                <w:b/>
                <w:sz w:val="22"/>
                <w:szCs w:val="22"/>
              </w:rPr>
            </w:pPr>
            <w:r w:rsidRPr="009F3E85">
              <w:rPr>
                <w:sz w:val="22"/>
                <w:szCs w:val="22"/>
              </w:rPr>
              <w:t>Национальная безопасность и национальные интересы России. Терроризм, как угроза национальной безопасности России. Меры по обеспечению национальных интересов безопасности РФ. Социально-политические условия возникновения терроризма в России. Специфика терроризма в современной России.  Тенденции развития терроризма в России и мире. Международное сотрудничество РФ в сфере противодействия террористической угрозе.</w:t>
            </w:r>
          </w:p>
        </w:tc>
        <w:tc>
          <w:tcPr>
            <w:tcW w:w="616" w:type="pct"/>
            <w:gridSpan w:val="2"/>
          </w:tcPr>
          <w:p w14:paraId="4C6C48EC"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tcPr>
          <w:p w14:paraId="71365C6C" w14:textId="77777777" w:rsidR="009F3E85" w:rsidRPr="009F3E85" w:rsidRDefault="009F3E85" w:rsidP="009F3E85">
            <w:pPr>
              <w:suppressAutoHyphens/>
              <w:spacing w:after="200" w:line="276" w:lineRule="auto"/>
              <w:rPr>
                <w:i/>
                <w:iCs/>
                <w:sz w:val="22"/>
                <w:szCs w:val="22"/>
              </w:rPr>
            </w:pPr>
          </w:p>
        </w:tc>
      </w:tr>
      <w:tr w:rsidR="009F3E85" w:rsidRPr="009F3E85" w14:paraId="5E4E1AE5" w14:textId="77777777" w:rsidTr="00E10389">
        <w:trPr>
          <w:trHeight w:val="20"/>
        </w:trPr>
        <w:tc>
          <w:tcPr>
            <w:tcW w:w="1211" w:type="pct"/>
          </w:tcPr>
          <w:p w14:paraId="7434BEE2" w14:textId="77777777" w:rsidR="009F3E85" w:rsidRPr="009F3E85" w:rsidRDefault="009F3E85" w:rsidP="009F3E85">
            <w:pPr>
              <w:suppressAutoHyphens/>
              <w:spacing w:after="200" w:line="276" w:lineRule="auto"/>
              <w:rPr>
                <w:b/>
                <w:sz w:val="22"/>
                <w:szCs w:val="22"/>
              </w:rPr>
            </w:pPr>
            <w:r w:rsidRPr="009F3E85">
              <w:rPr>
                <w:b/>
                <w:sz w:val="22"/>
                <w:szCs w:val="22"/>
              </w:rPr>
              <w:t>Тема 5.3. Правовые основы, цели и принципы борьбы с терроризмом</w:t>
            </w:r>
          </w:p>
        </w:tc>
        <w:tc>
          <w:tcPr>
            <w:tcW w:w="2645" w:type="pct"/>
          </w:tcPr>
          <w:p w14:paraId="268BC8F5" w14:textId="77777777" w:rsidR="009F3E85" w:rsidRPr="009F3E85" w:rsidRDefault="009F3E85" w:rsidP="009F3E85">
            <w:pPr>
              <w:suppressAutoHyphens/>
              <w:spacing w:after="200" w:line="276" w:lineRule="auto"/>
              <w:rPr>
                <w:b/>
                <w:sz w:val="22"/>
                <w:szCs w:val="22"/>
              </w:rPr>
            </w:pPr>
            <w:r w:rsidRPr="009F3E85">
              <w:rPr>
                <w:bCs/>
                <w:color w:val="000000"/>
                <w:sz w:val="22"/>
                <w:szCs w:val="22"/>
              </w:rPr>
              <w:t>Правовые, нормативные и организационные основы противодействия терроризму. Уголовно-правовая и криминологическая характеристика терроризма Мониторинг и прогнозирование террористической активности в России.</w:t>
            </w:r>
            <w:r w:rsidRPr="009F3E85">
              <w:rPr>
                <w:sz w:val="22"/>
                <w:szCs w:val="22"/>
              </w:rPr>
              <w:t xml:space="preserve"> Основные принципы борьбы с терроризмом в РФ. Политика противодействию терроризма и профилактика терроризма</w:t>
            </w:r>
          </w:p>
        </w:tc>
        <w:tc>
          <w:tcPr>
            <w:tcW w:w="616" w:type="pct"/>
            <w:gridSpan w:val="2"/>
            <w:vAlign w:val="center"/>
          </w:tcPr>
          <w:p w14:paraId="5BA9255C"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030B29C5" w14:textId="77777777" w:rsidR="009F3E85" w:rsidRPr="009F3E85" w:rsidRDefault="009F3E85" w:rsidP="009F3E85">
            <w:pPr>
              <w:suppressAutoHyphens/>
              <w:spacing w:after="200" w:line="276" w:lineRule="auto"/>
              <w:rPr>
                <w:i/>
                <w:iCs/>
                <w:sz w:val="22"/>
                <w:szCs w:val="22"/>
              </w:rPr>
            </w:pPr>
          </w:p>
        </w:tc>
      </w:tr>
      <w:tr w:rsidR="009F3E85" w:rsidRPr="009F3E85" w14:paraId="3081E14D" w14:textId="77777777" w:rsidTr="00E10389">
        <w:trPr>
          <w:trHeight w:val="20"/>
        </w:trPr>
        <w:tc>
          <w:tcPr>
            <w:tcW w:w="1211" w:type="pct"/>
          </w:tcPr>
          <w:p w14:paraId="756AA319" w14:textId="77777777" w:rsidR="009F3E85" w:rsidRPr="009F3E85" w:rsidRDefault="009F3E85" w:rsidP="009F3E85">
            <w:pPr>
              <w:suppressAutoHyphens/>
              <w:spacing w:after="200" w:line="276" w:lineRule="auto"/>
              <w:rPr>
                <w:b/>
                <w:sz w:val="22"/>
                <w:szCs w:val="22"/>
              </w:rPr>
            </w:pPr>
            <w:r w:rsidRPr="009F3E85">
              <w:rPr>
                <w:b/>
                <w:sz w:val="22"/>
                <w:szCs w:val="22"/>
              </w:rPr>
              <w:t>Тема 5.4. Правила и порядок действия населения при угрозе и осуществлении террористических актов</w:t>
            </w:r>
          </w:p>
        </w:tc>
        <w:tc>
          <w:tcPr>
            <w:tcW w:w="2645" w:type="pct"/>
          </w:tcPr>
          <w:p w14:paraId="16FFFA1C" w14:textId="77777777" w:rsidR="009F3E85" w:rsidRPr="009F3E85" w:rsidRDefault="009F3E85" w:rsidP="009F3E85">
            <w:pPr>
              <w:suppressAutoHyphens/>
              <w:spacing w:after="200" w:line="276" w:lineRule="auto"/>
              <w:rPr>
                <w:b/>
                <w:sz w:val="22"/>
                <w:szCs w:val="22"/>
              </w:rPr>
            </w:pPr>
            <w:r w:rsidRPr="009F3E85">
              <w:rPr>
                <w:sz w:val="22"/>
                <w:szCs w:val="22"/>
              </w:rPr>
              <w:t xml:space="preserve">Уровни террористической опасности. Признаки подготовки террористического акта. Контроль ситуации. Информирование правоохранительных органов. Если обнаружен подозрительный предмет Действия при возникновении паники. Правила поведения при захвате в заложники. </w:t>
            </w:r>
          </w:p>
        </w:tc>
        <w:tc>
          <w:tcPr>
            <w:tcW w:w="616" w:type="pct"/>
            <w:gridSpan w:val="2"/>
            <w:vAlign w:val="center"/>
          </w:tcPr>
          <w:p w14:paraId="752AB9BE"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0324A95C" w14:textId="77777777" w:rsidR="009F3E85" w:rsidRPr="009F3E85" w:rsidRDefault="009F3E85" w:rsidP="009F3E85">
            <w:pPr>
              <w:suppressAutoHyphens/>
              <w:spacing w:after="200" w:line="276" w:lineRule="auto"/>
              <w:rPr>
                <w:i/>
                <w:iCs/>
                <w:sz w:val="22"/>
                <w:szCs w:val="22"/>
              </w:rPr>
            </w:pPr>
          </w:p>
        </w:tc>
      </w:tr>
      <w:tr w:rsidR="009F3E85" w:rsidRPr="009F3E85" w14:paraId="4C978E3B" w14:textId="77777777" w:rsidTr="00E10389">
        <w:trPr>
          <w:trHeight w:val="20"/>
        </w:trPr>
        <w:tc>
          <w:tcPr>
            <w:tcW w:w="1211" w:type="pct"/>
          </w:tcPr>
          <w:p w14:paraId="01AD0745" w14:textId="77777777" w:rsidR="009F3E85" w:rsidRPr="009F3E85" w:rsidRDefault="009F3E85" w:rsidP="009F3E85">
            <w:pPr>
              <w:suppressAutoHyphens/>
              <w:spacing w:after="200" w:line="276" w:lineRule="auto"/>
              <w:rPr>
                <w:b/>
                <w:sz w:val="22"/>
                <w:szCs w:val="22"/>
              </w:rPr>
            </w:pPr>
            <w:r w:rsidRPr="009F3E85">
              <w:rPr>
                <w:b/>
                <w:sz w:val="22"/>
                <w:szCs w:val="22"/>
              </w:rPr>
              <w:t>Тема 5.5. Военная доктрина Российской Федерации</w:t>
            </w:r>
          </w:p>
        </w:tc>
        <w:tc>
          <w:tcPr>
            <w:tcW w:w="2645" w:type="pct"/>
          </w:tcPr>
          <w:p w14:paraId="65FC8056" w14:textId="77777777" w:rsidR="009F3E85" w:rsidRPr="009F3E85" w:rsidRDefault="009F3E85" w:rsidP="009F3E85">
            <w:pPr>
              <w:suppressAutoHyphens/>
              <w:spacing w:after="200" w:line="276" w:lineRule="auto"/>
              <w:rPr>
                <w:b/>
                <w:sz w:val="22"/>
                <w:szCs w:val="22"/>
              </w:rPr>
            </w:pPr>
            <w:r w:rsidRPr="009F3E85">
              <w:rPr>
                <w:sz w:val="22"/>
                <w:szCs w:val="22"/>
              </w:rPr>
              <w:t>Основные принципы ВД. Основные понятия. Внешние и внутренние военные угрозы для страны. Главные угрозы для РФ. Военная политика государства. Основные задачи военно- экономического обеспечения обороны.</w:t>
            </w:r>
          </w:p>
        </w:tc>
        <w:tc>
          <w:tcPr>
            <w:tcW w:w="616" w:type="pct"/>
            <w:gridSpan w:val="2"/>
            <w:vAlign w:val="center"/>
          </w:tcPr>
          <w:p w14:paraId="22D44BC6"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456B9DF5" w14:textId="77777777" w:rsidR="009F3E85" w:rsidRPr="009F3E85" w:rsidRDefault="009F3E85" w:rsidP="009F3E85">
            <w:pPr>
              <w:suppressAutoHyphens/>
              <w:spacing w:after="200" w:line="276" w:lineRule="auto"/>
              <w:rPr>
                <w:i/>
                <w:iCs/>
                <w:sz w:val="22"/>
                <w:szCs w:val="22"/>
              </w:rPr>
            </w:pPr>
          </w:p>
        </w:tc>
      </w:tr>
      <w:tr w:rsidR="009F3E85" w:rsidRPr="009F3E85" w14:paraId="0A225343" w14:textId="77777777" w:rsidTr="00E10389">
        <w:trPr>
          <w:trHeight w:val="20"/>
        </w:trPr>
        <w:tc>
          <w:tcPr>
            <w:tcW w:w="1211" w:type="pct"/>
          </w:tcPr>
          <w:p w14:paraId="6D38392F" w14:textId="77777777" w:rsidR="009F3E85" w:rsidRPr="009F3E85" w:rsidRDefault="009F3E85" w:rsidP="009F3E85">
            <w:pPr>
              <w:suppressAutoHyphens/>
              <w:spacing w:after="200" w:line="276" w:lineRule="auto"/>
              <w:rPr>
                <w:b/>
                <w:sz w:val="22"/>
                <w:szCs w:val="22"/>
              </w:rPr>
            </w:pPr>
            <w:r w:rsidRPr="009F3E85">
              <w:rPr>
                <w:b/>
                <w:sz w:val="22"/>
                <w:szCs w:val="22"/>
              </w:rPr>
              <w:t>Тема 5.6. Вооруженные силы России</w:t>
            </w:r>
          </w:p>
        </w:tc>
        <w:tc>
          <w:tcPr>
            <w:tcW w:w="2645" w:type="pct"/>
          </w:tcPr>
          <w:p w14:paraId="20F6B26B" w14:textId="77777777" w:rsidR="009F3E85" w:rsidRPr="009F3E85" w:rsidRDefault="009F3E85" w:rsidP="009F3E85">
            <w:pPr>
              <w:suppressAutoHyphens/>
              <w:spacing w:after="200" w:line="276" w:lineRule="auto"/>
              <w:rPr>
                <w:b/>
                <w:sz w:val="22"/>
                <w:szCs w:val="22"/>
              </w:rPr>
            </w:pPr>
            <w:r w:rsidRPr="009F3E85">
              <w:rPr>
                <w:sz w:val="22"/>
                <w:szCs w:val="22"/>
              </w:rPr>
              <w:t>Вооруженные силы России, их структура и предназначение. Виды и рода войск Вооруженных сил России: общая характеристика.</w:t>
            </w:r>
          </w:p>
        </w:tc>
        <w:tc>
          <w:tcPr>
            <w:tcW w:w="616" w:type="pct"/>
            <w:gridSpan w:val="2"/>
            <w:vAlign w:val="center"/>
          </w:tcPr>
          <w:p w14:paraId="33276D8B"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0AA22998" w14:textId="77777777" w:rsidR="009F3E85" w:rsidRPr="009F3E85" w:rsidRDefault="009F3E85" w:rsidP="009F3E85">
            <w:pPr>
              <w:suppressAutoHyphens/>
              <w:spacing w:after="200" w:line="276" w:lineRule="auto"/>
              <w:rPr>
                <w:i/>
                <w:iCs/>
                <w:sz w:val="22"/>
                <w:szCs w:val="22"/>
              </w:rPr>
            </w:pPr>
          </w:p>
        </w:tc>
      </w:tr>
      <w:tr w:rsidR="009F3E85" w:rsidRPr="009F3E85" w14:paraId="4821E266" w14:textId="77777777" w:rsidTr="00E10389">
        <w:trPr>
          <w:trHeight w:val="20"/>
        </w:trPr>
        <w:tc>
          <w:tcPr>
            <w:tcW w:w="1211" w:type="pct"/>
          </w:tcPr>
          <w:p w14:paraId="61E0D6CD" w14:textId="77777777" w:rsidR="009F3E85" w:rsidRPr="009F3E85" w:rsidRDefault="009F3E85" w:rsidP="009F3E85">
            <w:pPr>
              <w:suppressAutoHyphens/>
              <w:spacing w:after="200" w:line="276" w:lineRule="auto"/>
              <w:rPr>
                <w:b/>
                <w:sz w:val="22"/>
                <w:szCs w:val="22"/>
              </w:rPr>
            </w:pPr>
            <w:r w:rsidRPr="009F3E85">
              <w:rPr>
                <w:b/>
                <w:sz w:val="22"/>
                <w:szCs w:val="22"/>
              </w:rPr>
              <w:t xml:space="preserve">Тема 5.7. Основные виды вооружения </w:t>
            </w:r>
          </w:p>
        </w:tc>
        <w:tc>
          <w:tcPr>
            <w:tcW w:w="2645" w:type="pct"/>
          </w:tcPr>
          <w:p w14:paraId="099D6FC9" w14:textId="77777777" w:rsidR="009F3E85" w:rsidRPr="009F3E85" w:rsidRDefault="009F3E85" w:rsidP="009F3E85">
            <w:pPr>
              <w:suppressAutoHyphens/>
              <w:spacing w:after="200" w:line="276" w:lineRule="auto"/>
              <w:rPr>
                <w:b/>
                <w:sz w:val="22"/>
                <w:szCs w:val="22"/>
              </w:rPr>
            </w:pPr>
            <w:r w:rsidRPr="009F3E85">
              <w:rPr>
                <w:sz w:val="22"/>
                <w:szCs w:val="22"/>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616" w:type="pct"/>
            <w:gridSpan w:val="2"/>
            <w:vAlign w:val="center"/>
          </w:tcPr>
          <w:p w14:paraId="77D6286A"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6DD965C3" w14:textId="77777777" w:rsidR="009F3E85" w:rsidRPr="009F3E85" w:rsidRDefault="009F3E85" w:rsidP="009F3E85">
            <w:pPr>
              <w:suppressAutoHyphens/>
              <w:spacing w:after="200" w:line="276" w:lineRule="auto"/>
              <w:rPr>
                <w:i/>
                <w:iCs/>
                <w:sz w:val="22"/>
                <w:szCs w:val="22"/>
              </w:rPr>
            </w:pPr>
          </w:p>
        </w:tc>
      </w:tr>
      <w:tr w:rsidR="009F3E85" w:rsidRPr="009F3E85" w14:paraId="18FDE41A" w14:textId="77777777" w:rsidTr="00E10389">
        <w:trPr>
          <w:trHeight w:val="20"/>
        </w:trPr>
        <w:tc>
          <w:tcPr>
            <w:tcW w:w="1211" w:type="pct"/>
          </w:tcPr>
          <w:p w14:paraId="56F746EF" w14:textId="77777777" w:rsidR="009F3E85" w:rsidRPr="009F3E85" w:rsidRDefault="009F3E85" w:rsidP="009F3E85">
            <w:pPr>
              <w:suppressAutoHyphens/>
              <w:spacing w:after="200" w:line="276" w:lineRule="auto"/>
              <w:rPr>
                <w:b/>
                <w:sz w:val="22"/>
                <w:szCs w:val="22"/>
              </w:rPr>
            </w:pPr>
            <w:r w:rsidRPr="009F3E85">
              <w:rPr>
                <w:b/>
                <w:sz w:val="22"/>
                <w:szCs w:val="22"/>
              </w:rPr>
              <w:t>Тема 5.8.  Виды военной техники</w:t>
            </w:r>
          </w:p>
        </w:tc>
        <w:tc>
          <w:tcPr>
            <w:tcW w:w="2645" w:type="pct"/>
          </w:tcPr>
          <w:p w14:paraId="67691D88" w14:textId="77777777" w:rsidR="009F3E85" w:rsidRPr="009F3E85" w:rsidRDefault="009F3E85" w:rsidP="009F3E85">
            <w:pPr>
              <w:suppressAutoHyphens/>
              <w:spacing w:after="200" w:line="276" w:lineRule="auto"/>
              <w:rPr>
                <w:b/>
                <w:sz w:val="22"/>
                <w:szCs w:val="22"/>
              </w:rPr>
            </w:pPr>
            <w:r w:rsidRPr="009F3E85">
              <w:rPr>
                <w:sz w:val="22"/>
                <w:szCs w:val="22"/>
              </w:rPr>
              <w:t xml:space="preserve">Классификация военной техники. Категории военной техники: «активная» боевая техника, «пассивная» боевая техника, «обеспечивающая» военная техника. Стратегическое оружие. Тактическое оружие. </w:t>
            </w:r>
          </w:p>
        </w:tc>
        <w:tc>
          <w:tcPr>
            <w:tcW w:w="616" w:type="pct"/>
            <w:gridSpan w:val="2"/>
            <w:vAlign w:val="center"/>
          </w:tcPr>
          <w:p w14:paraId="469EDB06"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57454F3E" w14:textId="77777777" w:rsidR="009F3E85" w:rsidRPr="009F3E85" w:rsidRDefault="009F3E85" w:rsidP="009F3E85">
            <w:pPr>
              <w:suppressAutoHyphens/>
              <w:spacing w:after="200" w:line="276" w:lineRule="auto"/>
              <w:rPr>
                <w:i/>
                <w:iCs/>
                <w:sz w:val="22"/>
                <w:szCs w:val="22"/>
              </w:rPr>
            </w:pPr>
          </w:p>
        </w:tc>
      </w:tr>
      <w:tr w:rsidR="009F3E85" w:rsidRPr="009F3E85" w14:paraId="7CA31032" w14:textId="77777777" w:rsidTr="00E10389">
        <w:trPr>
          <w:trHeight w:val="20"/>
        </w:trPr>
        <w:tc>
          <w:tcPr>
            <w:tcW w:w="1211" w:type="pct"/>
          </w:tcPr>
          <w:p w14:paraId="5F248678" w14:textId="77777777" w:rsidR="009F3E85" w:rsidRPr="009F3E85" w:rsidRDefault="009F3E85" w:rsidP="009F3E85">
            <w:pPr>
              <w:suppressAutoHyphens/>
              <w:spacing w:after="200" w:line="276" w:lineRule="auto"/>
              <w:rPr>
                <w:b/>
                <w:sz w:val="22"/>
                <w:szCs w:val="22"/>
              </w:rPr>
            </w:pPr>
            <w:r w:rsidRPr="009F3E85">
              <w:rPr>
                <w:b/>
                <w:sz w:val="22"/>
                <w:szCs w:val="22"/>
              </w:rPr>
              <w:t>Тема 5.9. Военная служба по призыву. Виды воинской деятельности</w:t>
            </w:r>
          </w:p>
        </w:tc>
        <w:tc>
          <w:tcPr>
            <w:tcW w:w="2645" w:type="pct"/>
          </w:tcPr>
          <w:p w14:paraId="17479F4F" w14:textId="77777777" w:rsidR="009F3E85" w:rsidRPr="009F3E85" w:rsidRDefault="009F3E85" w:rsidP="009F3E85">
            <w:pPr>
              <w:suppressAutoHyphens/>
              <w:spacing w:after="200" w:line="276" w:lineRule="auto"/>
              <w:rPr>
                <w:b/>
                <w:sz w:val="22"/>
                <w:szCs w:val="22"/>
              </w:rPr>
            </w:pPr>
            <w:r w:rsidRPr="009F3E85">
              <w:rPr>
                <w:color w:val="000000"/>
                <w:sz w:val="22"/>
                <w:szCs w:val="22"/>
              </w:rPr>
              <w:t>Порядок прохождения военной службы по призыву. Военная присяга. Увольнение с военной службы. Обеспечение безопасности военной службы. Военно-учетные специальности, родственные специальностям СПО. Область применения получаемых профессиональных знаний при исполнении военной службы.  Воинские звания. Знаки отличия. Современная форма Российской армии.</w:t>
            </w:r>
          </w:p>
        </w:tc>
        <w:tc>
          <w:tcPr>
            <w:tcW w:w="616" w:type="pct"/>
            <w:gridSpan w:val="2"/>
            <w:vAlign w:val="center"/>
          </w:tcPr>
          <w:p w14:paraId="31B75AE3" w14:textId="77777777" w:rsidR="009F3E85" w:rsidRPr="009F3E85" w:rsidRDefault="009F3E85" w:rsidP="009F3E85">
            <w:pPr>
              <w:suppressAutoHyphens/>
              <w:spacing w:after="200" w:line="276" w:lineRule="auto"/>
              <w:rPr>
                <w:i/>
                <w:iCs/>
                <w:sz w:val="22"/>
                <w:szCs w:val="22"/>
              </w:rPr>
            </w:pPr>
            <w:r w:rsidRPr="009F3E85">
              <w:rPr>
                <w:i/>
                <w:iCs/>
                <w:sz w:val="22"/>
                <w:szCs w:val="22"/>
              </w:rPr>
              <w:t>2</w:t>
            </w:r>
          </w:p>
        </w:tc>
        <w:tc>
          <w:tcPr>
            <w:tcW w:w="528" w:type="pct"/>
            <w:vAlign w:val="center"/>
          </w:tcPr>
          <w:p w14:paraId="6226915A" w14:textId="77777777" w:rsidR="009F3E85" w:rsidRPr="009F3E85" w:rsidRDefault="009F3E85" w:rsidP="009F3E85">
            <w:pPr>
              <w:suppressAutoHyphens/>
              <w:spacing w:after="200" w:line="276" w:lineRule="auto"/>
              <w:rPr>
                <w:i/>
                <w:iCs/>
                <w:sz w:val="22"/>
                <w:szCs w:val="22"/>
              </w:rPr>
            </w:pPr>
          </w:p>
        </w:tc>
      </w:tr>
      <w:tr w:rsidR="009F3E85" w:rsidRPr="009F3E85" w14:paraId="53EAE7CC" w14:textId="77777777" w:rsidTr="00E10389">
        <w:trPr>
          <w:trHeight w:val="20"/>
        </w:trPr>
        <w:tc>
          <w:tcPr>
            <w:tcW w:w="3856" w:type="pct"/>
            <w:gridSpan w:val="2"/>
          </w:tcPr>
          <w:p w14:paraId="16B13A97" w14:textId="77777777" w:rsidR="009F3E85" w:rsidRPr="009F3E85" w:rsidRDefault="009F3E85" w:rsidP="009F3E85">
            <w:pPr>
              <w:suppressAutoHyphens/>
              <w:spacing w:after="200" w:line="276" w:lineRule="auto"/>
              <w:rPr>
                <w:b/>
                <w:sz w:val="22"/>
                <w:szCs w:val="22"/>
              </w:rPr>
            </w:pPr>
            <w:r w:rsidRPr="009F3E85">
              <w:rPr>
                <w:b/>
                <w:sz w:val="22"/>
                <w:szCs w:val="22"/>
              </w:rPr>
              <w:t xml:space="preserve">Подготовка реферата, дифференцированный зачет </w:t>
            </w:r>
          </w:p>
        </w:tc>
        <w:tc>
          <w:tcPr>
            <w:tcW w:w="616" w:type="pct"/>
            <w:gridSpan w:val="2"/>
            <w:vAlign w:val="center"/>
          </w:tcPr>
          <w:p w14:paraId="2821600A" w14:textId="77777777" w:rsidR="009F3E85" w:rsidRPr="009F3E85" w:rsidRDefault="009F3E85" w:rsidP="009F3E85">
            <w:pPr>
              <w:suppressAutoHyphens/>
              <w:spacing w:after="200" w:line="276" w:lineRule="auto"/>
              <w:jc w:val="both"/>
              <w:rPr>
                <w:b/>
                <w:i/>
                <w:iCs/>
                <w:sz w:val="22"/>
                <w:szCs w:val="22"/>
              </w:rPr>
            </w:pPr>
            <w:r w:rsidRPr="009F3E85">
              <w:rPr>
                <w:b/>
                <w:i/>
                <w:iCs/>
                <w:sz w:val="22"/>
                <w:szCs w:val="22"/>
              </w:rPr>
              <w:t>5</w:t>
            </w:r>
          </w:p>
        </w:tc>
        <w:tc>
          <w:tcPr>
            <w:tcW w:w="528" w:type="pct"/>
            <w:vAlign w:val="center"/>
          </w:tcPr>
          <w:p w14:paraId="236E276B" w14:textId="77777777" w:rsidR="009F3E85" w:rsidRPr="009F3E85" w:rsidRDefault="009F3E85" w:rsidP="009F3E85">
            <w:pPr>
              <w:suppressAutoHyphens/>
              <w:spacing w:after="200" w:line="276" w:lineRule="auto"/>
              <w:jc w:val="both"/>
              <w:rPr>
                <w:b/>
                <w:i/>
                <w:iCs/>
                <w:sz w:val="22"/>
                <w:szCs w:val="22"/>
              </w:rPr>
            </w:pPr>
          </w:p>
        </w:tc>
      </w:tr>
    </w:tbl>
    <w:p w14:paraId="0D843A55" w14:textId="77777777" w:rsidR="009603F0" w:rsidRDefault="009603F0" w:rsidP="009F3E85">
      <w:pPr>
        <w:spacing w:before="120" w:after="120"/>
        <w:ind w:left="709"/>
        <w:rPr>
          <w:i/>
          <w:lang w:val="x-none" w:eastAsia="x-none"/>
        </w:rPr>
        <w:sectPr w:rsidR="009603F0" w:rsidSect="007D48DC">
          <w:pgSz w:w="11906" w:h="16838"/>
          <w:pgMar w:top="1134" w:right="851" w:bottom="284" w:left="1701" w:header="709" w:footer="57" w:gutter="0"/>
          <w:cols w:space="720"/>
          <w:docGrid w:linePitch="326"/>
        </w:sectPr>
      </w:pPr>
    </w:p>
    <w:p w14:paraId="75CB523A" w14:textId="611F6C22" w:rsidR="009F3E85" w:rsidRPr="009F3E85" w:rsidRDefault="009F3E85" w:rsidP="009F3E85">
      <w:pPr>
        <w:spacing w:before="120" w:after="120"/>
        <w:ind w:left="709"/>
        <w:rPr>
          <w:i/>
          <w:lang w:val="x-none" w:eastAsia="x-none"/>
        </w:rPr>
      </w:pPr>
    </w:p>
    <w:p w14:paraId="141E621A"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6CA629A1" w14:textId="77777777" w:rsidR="009F3E85" w:rsidRPr="009F3E85" w:rsidRDefault="009F3E85" w:rsidP="009F3E85">
      <w:pPr>
        <w:suppressAutoHyphens/>
        <w:spacing w:line="276" w:lineRule="auto"/>
        <w:ind w:firstLine="709"/>
        <w:jc w:val="both"/>
        <w:rPr>
          <w:bCs/>
        </w:rPr>
      </w:pPr>
      <w:r w:rsidRPr="009F3E85">
        <w:rPr>
          <w:b/>
          <w:bCs/>
        </w:rPr>
        <w:t>3.1. Для реализации программы учебной дисциплины должны быть предусмотрены следующие специальные помещения</w:t>
      </w:r>
      <w:r w:rsidRPr="009F3E85">
        <w:rPr>
          <w:bCs/>
        </w:rPr>
        <w:t>:</w:t>
      </w:r>
    </w:p>
    <w:p w14:paraId="3D97E971" w14:textId="2254ED9D" w:rsidR="009F3E85" w:rsidRPr="009F3E85" w:rsidRDefault="009F3E85" w:rsidP="009F3E85">
      <w:pPr>
        <w:suppressAutoHyphens/>
        <w:autoSpaceDE w:val="0"/>
        <w:autoSpaceDN w:val="0"/>
        <w:adjustRightInd w:val="0"/>
        <w:spacing w:line="276" w:lineRule="auto"/>
        <w:ind w:firstLine="709"/>
        <w:jc w:val="both"/>
        <w:rPr>
          <w:bCs/>
          <w:lang w:eastAsia="en-US"/>
        </w:rPr>
      </w:pPr>
      <w:r w:rsidRPr="009F3E85">
        <w:rPr>
          <w:bCs/>
        </w:rPr>
        <w:t xml:space="preserve">Кабинет гуманитарных и социально-экономических дисциплин, </w:t>
      </w:r>
      <w:r w:rsidRPr="009F3E85">
        <w:rPr>
          <w:lang w:eastAsia="en-US"/>
        </w:rPr>
        <w:t>оснащенный о</w:t>
      </w:r>
      <w:r w:rsidRPr="009F3E85">
        <w:rPr>
          <w:bCs/>
          <w:lang w:eastAsia="en-US"/>
        </w:rPr>
        <w:t>борудованием:</w:t>
      </w:r>
      <w:r w:rsidRPr="009F3E85">
        <w:rPr>
          <w:rFonts w:ascii="Calibri" w:hAnsi="Calibri"/>
          <w:sz w:val="22"/>
          <w:szCs w:val="22"/>
        </w:rPr>
        <w:t xml:space="preserve"> </w:t>
      </w:r>
      <w:r w:rsidRPr="009F3E85">
        <w:rPr>
          <w:bCs/>
          <w:lang w:eastAsia="en-US"/>
        </w:rPr>
        <w:t xml:space="preserve">стол, стул преподавателя; стол, стул ученический (по кол-ву студентов в группе); </w:t>
      </w:r>
      <w:r w:rsidR="007E2429" w:rsidRPr="009F3E85">
        <w:rPr>
          <w:bCs/>
          <w:lang w:eastAsia="en-US"/>
        </w:rPr>
        <w:t>шкафы; стеллажи</w:t>
      </w:r>
      <w:r w:rsidRPr="009F3E85">
        <w:rPr>
          <w:bCs/>
          <w:lang w:eastAsia="en-US"/>
        </w:rPr>
        <w:t xml:space="preserve"> для материалов и проектов.</w:t>
      </w:r>
    </w:p>
    <w:p w14:paraId="07E379E2" w14:textId="77777777" w:rsidR="009F3E85" w:rsidRPr="009F3E85" w:rsidRDefault="009F3E85" w:rsidP="009F3E85">
      <w:pPr>
        <w:suppressAutoHyphens/>
        <w:autoSpaceDE w:val="0"/>
        <w:autoSpaceDN w:val="0"/>
        <w:adjustRightInd w:val="0"/>
        <w:spacing w:line="276" w:lineRule="auto"/>
        <w:ind w:firstLine="709"/>
        <w:jc w:val="both"/>
        <w:rPr>
          <w:bCs/>
          <w:lang w:eastAsia="en-US"/>
        </w:rPr>
      </w:pPr>
      <w:r w:rsidRPr="009F3E85">
        <w:rPr>
          <w:bCs/>
          <w:lang w:eastAsia="en-US"/>
        </w:rPr>
        <w:t>Для проведения практических занятий по дисциплине необходимы:</w:t>
      </w:r>
    </w:p>
    <w:p w14:paraId="3CC780CF" w14:textId="77777777" w:rsidR="009F3E85" w:rsidRPr="009F3E85" w:rsidRDefault="009F3E85" w:rsidP="009F3E85">
      <w:pPr>
        <w:suppressAutoHyphens/>
        <w:autoSpaceDE w:val="0"/>
        <w:autoSpaceDN w:val="0"/>
        <w:adjustRightInd w:val="0"/>
        <w:spacing w:line="276" w:lineRule="auto"/>
        <w:ind w:firstLine="709"/>
        <w:jc w:val="both"/>
        <w:rPr>
          <w:bCs/>
          <w:lang w:eastAsia="en-US"/>
        </w:rPr>
      </w:pPr>
      <w:r w:rsidRPr="009F3E85">
        <w:rPr>
          <w:bCs/>
          <w:lang w:eastAsia="en-US"/>
        </w:rPr>
        <w:t></w:t>
      </w:r>
      <w:r w:rsidRPr="009F3E85">
        <w:rPr>
          <w:bCs/>
          <w:lang w:eastAsia="en-US"/>
        </w:rPr>
        <w:tab/>
        <w:t>стандартные первичные средства пожаротушения (кошма, ПК, огнетушители (порошковые, газовые, углекислотные), пожарный щит);</w:t>
      </w:r>
    </w:p>
    <w:p w14:paraId="4CA55765" w14:textId="77777777" w:rsidR="009F3E85" w:rsidRPr="009F3E85" w:rsidRDefault="009F3E85" w:rsidP="009F3E85">
      <w:pPr>
        <w:suppressAutoHyphens/>
        <w:autoSpaceDE w:val="0"/>
        <w:autoSpaceDN w:val="0"/>
        <w:adjustRightInd w:val="0"/>
        <w:spacing w:line="276" w:lineRule="auto"/>
        <w:ind w:firstLine="709"/>
        <w:jc w:val="both"/>
        <w:rPr>
          <w:bCs/>
          <w:lang w:eastAsia="en-US"/>
        </w:rPr>
      </w:pPr>
      <w:r w:rsidRPr="009F3E85">
        <w:rPr>
          <w:bCs/>
          <w:lang w:eastAsia="en-US"/>
        </w:rPr>
        <w:t></w:t>
      </w:r>
      <w:r w:rsidRPr="009F3E85">
        <w:rPr>
          <w:bCs/>
          <w:lang w:eastAsia="en-US"/>
        </w:rPr>
        <w:tab/>
        <w:t>стандартные средства индивидуальной защиты (ватно-марлевые повязки, респираторы, противогазы, набор подручных материалов для изготовления СИЗ, манекен для отработки навыков оказания экстренной доврачебной помощи с монитором (например, «Гоша-Универсал»), носилки.</w:t>
      </w:r>
    </w:p>
    <w:p w14:paraId="7E16A17E"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453E5CE1"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7DF231" w14:textId="77777777" w:rsidR="009F3E85" w:rsidRPr="009F3E85" w:rsidRDefault="009F3E85" w:rsidP="009F3E85">
      <w:pPr>
        <w:suppressAutoHyphens/>
        <w:spacing w:line="276" w:lineRule="auto"/>
        <w:ind w:firstLine="709"/>
        <w:jc w:val="both"/>
      </w:pPr>
    </w:p>
    <w:p w14:paraId="6EC0FC18" w14:textId="77777777" w:rsidR="009F3E85" w:rsidRPr="009F3E85" w:rsidRDefault="009F3E85" w:rsidP="009F3E85">
      <w:pPr>
        <w:suppressAutoHyphens/>
        <w:spacing w:line="276" w:lineRule="auto"/>
        <w:ind w:firstLine="709"/>
        <w:jc w:val="both"/>
        <w:rPr>
          <w:b/>
        </w:rPr>
      </w:pPr>
      <w:r w:rsidRPr="009F3E85">
        <w:rPr>
          <w:b/>
        </w:rPr>
        <w:t>3.2.1. Обязательные печатные издания</w:t>
      </w:r>
    </w:p>
    <w:p w14:paraId="6C61F700" w14:textId="7B655079" w:rsidR="009F3E85" w:rsidRDefault="009F3E85" w:rsidP="009F3E85">
      <w:pPr>
        <w:spacing w:line="276" w:lineRule="auto"/>
        <w:ind w:firstLine="709"/>
        <w:contextualSpacing/>
        <w:rPr>
          <w:b/>
        </w:rPr>
      </w:pPr>
      <w:r w:rsidRPr="009F3E85">
        <w:rPr>
          <w:b/>
        </w:rPr>
        <w:t xml:space="preserve">3.2.2. Электронные издания </w:t>
      </w:r>
    </w:p>
    <w:p w14:paraId="78CD29EA" w14:textId="757472B4" w:rsidR="007D48DC" w:rsidRPr="007D48DC" w:rsidRDefault="007D48DC" w:rsidP="009F3E85">
      <w:pPr>
        <w:spacing w:line="276" w:lineRule="auto"/>
        <w:ind w:firstLine="709"/>
        <w:contextualSpacing/>
      </w:pPr>
      <w:r w:rsidRPr="007D48DC">
        <w:t>1.</w:t>
      </w:r>
      <w:r w:rsidRPr="007D48DC">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w:t>
      </w:r>
      <w:proofErr w:type="spellStart"/>
      <w:r w:rsidRPr="007D48DC">
        <w:t>Юрайт</w:t>
      </w:r>
      <w:proofErr w:type="spellEnd"/>
      <w:r w:rsidRPr="007D48DC">
        <w:t xml:space="preserve">, 2023. — 399 с. — Текст: электронный // Образовательная платформа </w:t>
      </w:r>
      <w:proofErr w:type="spellStart"/>
      <w:r w:rsidRPr="007D48DC">
        <w:t>Юрайт</w:t>
      </w:r>
      <w:proofErr w:type="spellEnd"/>
      <w:r w:rsidRPr="007D48DC">
        <w:t xml:space="preserve"> [сайт]. — URL: </w:t>
      </w:r>
      <w:hyperlink r:id="rId71" w:history="1">
        <w:r w:rsidRPr="002543EB">
          <w:rPr>
            <w:rStyle w:val="af6"/>
          </w:rPr>
          <w:t>https://urait.ru/bcode/511659</w:t>
        </w:r>
      </w:hyperlink>
      <w:r>
        <w:t xml:space="preserve">. </w:t>
      </w:r>
    </w:p>
    <w:p w14:paraId="61749AF9" w14:textId="77777777" w:rsidR="009F3E85" w:rsidRPr="009F3E85" w:rsidRDefault="009F3E85" w:rsidP="009F3E85">
      <w:pPr>
        <w:spacing w:line="276" w:lineRule="auto"/>
        <w:contextualSpacing/>
        <w:jc w:val="both"/>
        <w:rPr>
          <w:b/>
          <w:bCs/>
          <w:i/>
        </w:rPr>
      </w:pPr>
    </w:p>
    <w:p w14:paraId="516A2895" w14:textId="77777777" w:rsidR="009F3E85" w:rsidRPr="009F3E85" w:rsidRDefault="009F3E85" w:rsidP="009F3E85">
      <w:pPr>
        <w:spacing w:line="276" w:lineRule="auto"/>
        <w:ind w:firstLine="709"/>
        <w:contextualSpacing/>
        <w:jc w:val="both"/>
        <w:rPr>
          <w:bCs/>
          <w:i/>
        </w:rPr>
      </w:pPr>
      <w:r w:rsidRPr="009F3E85">
        <w:rPr>
          <w:b/>
          <w:bCs/>
        </w:rPr>
        <w:t xml:space="preserve">3.2.3. Дополнительные источники </w:t>
      </w:r>
      <w:r w:rsidRPr="009F3E85">
        <w:rPr>
          <w:bCs/>
          <w:i/>
        </w:rPr>
        <w:t>(при необходимости)</w:t>
      </w:r>
    </w:p>
    <w:p w14:paraId="6C9AA847" w14:textId="7B871825" w:rsidR="007D48DC" w:rsidRPr="007D48DC" w:rsidRDefault="007D48DC" w:rsidP="007D48DC">
      <w:pPr>
        <w:suppressAutoHyphens/>
        <w:ind w:firstLine="851"/>
        <w:jc w:val="both"/>
        <w:rPr>
          <w:color w:val="000000"/>
        </w:rPr>
      </w:pPr>
      <w:r w:rsidRPr="007D48DC">
        <w:rPr>
          <w:color w:val="000000"/>
        </w:rPr>
        <w:t>1.</w:t>
      </w:r>
      <w:r w:rsidRPr="007D48DC">
        <w:rPr>
          <w:color w:val="000000"/>
        </w:rPr>
        <w:tab/>
        <w:t xml:space="preserve">Беляков, Г. И.  Основы обеспечения жизнедеятельности и выживание в чрезвычайных ситуациях: учебник для среднего профессионального образования / Г. И. Беляков. — 3-е изд., </w:t>
      </w:r>
      <w:proofErr w:type="spellStart"/>
      <w:r w:rsidRPr="007D48DC">
        <w:rPr>
          <w:color w:val="000000"/>
        </w:rPr>
        <w:t>перераб</w:t>
      </w:r>
      <w:proofErr w:type="spellEnd"/>
      <w:r w:rsidRPr="007D48DC">
        <w:rPr>
          <w:color w:val="000000"/>
        </w:rPr>
        <w:t xml:space="preserve">. и доп. — Москва: Издательство </w:t>
      </w:r>
      <w:proofErr w:type="spellStart"/>
      <w:r w:rsidRPr="007D48DC">
        <w:rPr>
          <w:color w:val="000000"/>
        </w:rPr>
        <w:t>Юрайт</w:t>
      </w:r>
      <w:proofErr w:type="spellEnd"/>
      <w:r w:rsidRPr="007D48DC">
        <w:rPr>
          <w:color w:val="000000"/>
        </w:rPr>
        <w:t xml:space="preserve">, 2023. — 354 с. —Текст: электронный // Образовательная платформа </w:t>
      </w:r>
      <w:proofErr w:type="spellStart"/>
      <w:r w:rsidRPr="007D48DC">
        <w:rPr>
          <w:color w:val="000000"/>
        </w:rPr>
        <w:t>Юрайт</w:t>
      </w:r>
      <w:proofErr w:type="spellEnd"/>
      <w:r w:rsidRPr="007D48DC">
        <w:rPr>
          <w:color w:val="000000"/>
        </w:rPr>
        <w:t xml:space="preserve"> [сайт]. — URL: </w:t>
      </w:r>
      <w:hyperlink r:id="rId72" w:history="1">
        <w:r w:rsidRPr="002543EB">
          <w:rPr>
            <w:rStyle w:val="af6"/>
          </w:rPr>
          <w:t>https://urait.ru/bcode/513050</w:t>
        </w:r>
      </w:hyperlink>
      <w:r>
        <w:rPr>
          <w:color w:val="000000"/>
        </w:rPr>
        <w:t xml:space="preserve">. </w:t>
      </w:r>
    </w:p>
    <w:p w14:paraId="0436A99A" w14:textId="77777777" w:rsidR="007D48DC" w:rsidRPr="007D48DC" w:rsidRDefault="007D48DC" w:rsidP="007D48DC">
      <w:pPr>
        <w:suppressAutoHyphens/>
        <w:ind w:firstLine="851"/>
        <w:jc w:val="both"/>
        <w:rPr>
          <w:color w:val="000000"/>
        </w:rPr>
      </w:pPr>
      <w:r w:rsidRPr="007D48DC">
        <w:rPr>
          <w:color w:val="000000"/>
        </w:rPr>
        <w:t>Интернет-ресурсы:</w:t>
      </w:r>
    </w:p>
    <w:p w14:paraId="40152B86" w14:textId="3FF5AB3C" w:rsidR="007D48DC" w:rsidRPr="007D48DC" w:rsidRDefault="007D48DC" w:rsidP="007D48DC">
      <w:pPr>
        <w:suppressAutoHyphens/>
        <w:ind w:firstLine="851"/>
        <w:jc w:val="both"/>
        <w:rPr>
          <w:color w:val="000000"/>
        </w:rPr>
      </w:pPr>
      <w:r w:rsidRPr="007D48DC">
        <w:rPr>
          <w:color w:val="000000"/>
        </w:rPr>
        <w:t>1.</w:t>
      </w:r>
      <w:r w:rsidRPr="007D48DC">
        <w:rPr>
          <w:color w:val="000000"/>
        </w:rPr>
        <w:tab/>
        <w:t xml:space="preserve">10 базовых навыков оказания первой помощи. Режим доступа: </w:t>
      </w:r>
      <w:hyperlink r:id="rId73" w:history="1">
        <w:r w:rsidRPr="002543EB">
          <w:rPr>
            <w:rStyle w:val="af6"/>
          </w:rPr>
          <w:t>https://lifehacker.ru/first-aid/</w:t>
        </w:r>
      </w:hyperlink>
      <w:r>
        <w:rPr>
          <w:color w:val="000000"/>
        </w:rPr>
        <w:t xml:space="preserve">. </w:t>
      </w:r>
    </w:p>
    <w:p w14:paraId="5D8732FB" w14:textId="5E6E1F9E" w:rsidR="007D48DC" w:rsidRPr="007D48DC" w:rsidRDefault="007D48DC" w:rsidP="007D48DC">
      <w:pPr>
        <w:suppressAutoHyphens/>
        <w:ind w:firstLine="851"/>
        <w:jc w:val="both"/>
        <w:rPr>
          <w:color w:val="000000"/>
        </w:rPr>
      </w:pPr>
      <w:r w:rsidRPr="007D48DC">
        <w:rPr>
          <w:color w:val="000000"/>
        </w:rPr>
        <w:t>2.</w:t>
      </w:r>
      <w:r w:rsidRPr="007D48DC">
        <w:rPr>
          <w:color w:val="000000"/>
        </w:rPr>
        <w:tab/>
        <w:t xml:space="preserve">Безопасность и здоровье: ресурсы, технологии и обучение .- Режим доступа: </w:t>
      </w:r>
      <w:hyperlink r:id="rId74" w:history="1">
        <w:r w:rsidRPr="002543EB">
          <w:rPr>
            <w:rStyle w:val="af6"/>
          </w:rPr>
          <w:t>http://www.znopr.ru</w:t>
        </w:r>
      </w:hyperlink>
      <w:r>
        <w:rPr>
          <w:color w:val="000000"/>
        </w:rPr>
        <w:t xml:space="preserve">. . </w:t>
      </w:r>
    </w:p>
    <w:p w14:paraId="26BBB747" w14:textId="0BD3ECFE" w:rsidR="007D48DC" w:rsidRPr="007D48DC" w:rsidRDefault="007D48DC" w:rsidP="007D48DC">
      <w:pPr>
        <w:suppressAutoHyphens/>
        <w:ind w:firstLine="851"/>
        <w:jc w:val="both"/>
        <w:rPr>
          <w:color w:val="000000"/>
        </w:rPr>
      </w:pPr>
      <w:r w:rsidRPr="007D48DC">
        <w:rPr>
          <w:color w:val="000000"/>
        </w:rPr>
        <w:t>4.</w:t>
      </w:r>
      <w:r w:rsidRPr="007D48DC">
        <w:rPr>
          <w:color w:val="000000"/>
        </w:rPr>
        <w:tab/>
        <w:t xml:space="preserve">Журнал - Безопасность жизнедеятельности .-Режим доступа: </w:t>
      </w:r>
      <w:hyperlink r:id="rId75" w:history="1">
        <w:r w:rsidRPr="002543EB">
          <w:rPr>
            <w:rStyle w:val="af6"/>
          </w:rPr>
          <w:t>http://novtex.ru/bjd/</w:t>
        </w:r>
      </w:hyperlink>
      <w:r>
        <w:rPr>
          <w:color w:val="000000"/>
        </w:rPr>
        <w:t xml:space="preserve">. </w:t>
      </w:r>
    </w:p>
    <w:p w14:paraId="0A72EE72" w14:textId="6A715D97" w:rsidR="007D48DC" w:rsidRPr="007D48DC" w:rsidRDefault="007D48DC" w:rsidP="007D48DC">
      <w:pPr>
        <w:suppressAutoHyphens/>
        <w:ind w:firstLine="851"/>
        <w:jc w:val="both"/>
        <w:rPr>
          <w:color w:val="000000"/>
        </w:rPr>
      </w:pPr>
      <w:r w:rsidRPr="007D48DC">
        <w:rPr>
          <w:color w:val="000000"/>
        </w:rPr>
        <w:t>5.</w:t>
      </w:r>
      <w:r w:rsidRPr="007D48DC">
        <w:rPr>
          <w:color w:val="000000"/>
        </w:rPr>
        <w:tab/>
        <w:t xml:space="preserve">Наука и образование против террора .- Режим доступа: </w:t>
      </w:r>
      <w:hyperlink r:id="rId76" w:history="1">
        <w:r w:rsidRPr="002543EB">
          <w:rPr>
            <w:rStyle w:val="af6"/>
          </w:rPr>
          <w:t>http://scienceport.ru</w:t>
        </w:r>
      </w:hyperlink>
      <w:r>
        <w:rPr>
          <w:color w:val="000000"/>
        </w:rPr>
        <w:t xml:space="preserve">. </w:t>
      </w:r>
    </w:p>
    <w:p w14:paraId="7632421C" w14:textId="205DA5DF" w:rsidR="007D48DC" w:rsidRPr="007D48DC" w:rsidRDefault="007D48DC" w:rsidP="007D48DC">
      <w:pPr>
        <w:suppressAutoHyphens/>
        <w:ind w:firstLine="851"/>
        <w:jc w:val="both"/>
        <w:rPr>
          <w:color w:val="000000"/>
        </w:rPr>
      </w:pPr>
      <w:r w:rsidRPr="007D48DC">
        <w:rPr>
          <w:color w:val="000000"/>
        </w:rPr>
        <w:t>6.</w:t>
      </w:r>
      <w:r w:rsidRPr="007D48DC">
        <w:rPr>
          <w:color w:val="000000"/>
        </w:rPr>
        <w:tab/>
        <w:t xml:space="preserve">Национальный портал противодействия терроризму .- Режим доступа: </w:t>
      </w:r>
      <w:hyperlink r:id="rId77" w:history="1">
        <w:r w:rsidRPr="002543EB">
          <w:rPr>
            <w:rStyle w:val="af6"/>
          </w:rPr>
          <w:t>http://antiterror.ru</w:t>
        </w:r>
      </w:hyperlink>
      <w:r>
        <w:rPr>
          <w:color w:val="000000"/>
        </w:rPr>
        <w:t xml:space="preserve">. </w:t>
      </w:r>
    </w:p>
    <w:p w14:paraId="011F1CF1" w14:textId="0D683BD7" w:rsidR="007D48DC" w:rsidRPr="007D48DC" w:rsidRDefault="007D48DC" w:rsidP="007D48DC">
      <w:pPr>
        <w:suppressAutoHyphens/>
        <w:ind w:firstLine="851"/>
        <w:jc w:val="both"/>
        <w:rPr>
          <w:color w:val="000000"/>
        </w:rPr>
      </w:pPr>
      <w:r w:rsidRPr="007D48DC">
        <w:rPr>
          <w:color w:val="000000"/>
        </w:rPr>
        <w:t>7.</w:t>
      </w:r>
      <w:r w:rsidRPr="007D48DC">
        <w:rPr>
          <w:color w:val="000000"/>
        </w:rPr>
        <w:tab/>
        <w:t xml:space="preserve">Первая медицинская помощь .- Режим доступа: </w:t>
      </w:r>
      <w:hyperlink r:id="rId78" w:history="1">
        <w:r w:rsidRPr="002543EB">
          <w:rPr>
            <w:rStyle w:val="af6"/>
          </w:rPr>
          <w:t>http://www.practica.ru/FirstAid/index.htm</w:t>
        </w:r>
      </w:hyperlink>
      <w:r>
        <w:rPr>
          <w:color w:val="000000"/>
        </w:rPr>
        <w:t xml:space="preserve">. </w:t>
      </w:r>
    </w:p>
    <w:p w14:paraId="56D8B69D" w14:textId="755302D0" w:rsidR="009F3E85" w:rsidRPr="009F3E85" w:rsidRDefault="007D48DC" w:rsidP="007D48DC">
      <w:pPr>
        <w:suppressAutoHyphens/>
        <w:ind w:firstLine="851"/>
        <w:jc w:val="both"/>
        <w:rPr>
          <w:color w:val="000000"/>
        </w:rPr>
      </w:pPr>
      <w:r w:rsidRPr="007D48DC">
        <w:rPr>
          <w:color w:val="000000"/>
        </w:rPr>
        <w:t>8.</w:t>
      </w:r>
      <w:r w:rsidRPr="007D48DC">
        <w:rPr>
          <w:color w:val="000000"/>
        </w:rPr>
        <w:tab/>
        <w:t xml:space="preserve">Федеральный образовательный портал по Основам безопасности жизнедеятельности .- Режим доступа: </w:t>
      </w:r>
      <w:hyperlink r:id="rId79" w:history="1">
        <w:r w:rsidRPr="002543EB">
          <w:rPr>
            <w:rStyle w:val="af6"/>
          </w:rPr>
          <w:t>http://www.obzh.ru</w:t>
        </w:r>
      </w:hyperlink>
      <w:r>
        <w:rPr>
          <w:color w:val="000000"/>
        </w:rPr>
        <w:t xml:space="preserve">. </w:t>
      </w:r>
    </w:p>
    <w:p w14:paraId="52E28A6A" w14:textId="77777777" w:rsidR="009F3E85" w:rsidRPr="009F3E85" w:rsidRDefault="009F3E85" w:rsidP="007D48DC">
      <w:pPr>
        <w:suppressAutoHyphens/>
        <w:ind w:firstLine="851"/>
        <w:jc w:val="both"/>
        <w:rPr>
          <w:b/>
        </w:rPr>
      </w:pPr>
    </w:p>
    <w:p w14:paraId="57E4D521" w14:textId="77777777" w:rsidR="009F3E85" w:rsidRPr="009F3E85" w:rsidRDefault="009F3E85" w:rsidP="009F3E85">
      <w:pPr>
        <w:suppressAutoHyphens/>
        <w:jc w:val="center"/>
        <w:rPr>
          <w:b/>
        </w:rPr>
      </w:pPr>
      <w:r w:rsidRPr="009F3E85">
        <w:rPr>
          <w:b/>
        </w:rPr>
        <w:t>4. КОНТРОЛЬ И ОЦЕНКА РЕЗУЛЬТАТОВ ОСВОЕНИЯ УЧЕБНОЙ ДИСЦИПЛИНЫ</w:t>
      </w:r>
    </w:p>
    <w:p w14:paraId="00D13DEA" w14:textId="77777777" w:rsidR="009F3E85" w:rsidRPr="009F3E85" w:rsidRDefault="009F3E85" w:rsidP="009F3E85">
      <w:pPr>
        <w:spacing w:after="200" w:line="276" w:lineRule="auto"/>
        <w:contextualSpacing/>
        <w:jc w:val="center"/>
        <w:rPr>
          <w:b/>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911"/>
        <w:gridCol w:w="2719"/>
      </w:tblGrid>
      <w:tr w:rsidR="009F3E85" w:rsidRPr="009F3E85" w14:paraId="41A08FDD" w14:textId="77777777" w:rsidTr="00E10389">
        <w:tc>
          <w:tcPr>
            <w:tcW w:w="1652" w:type="pct"/>
          </w:tcPr>
          <w:p w14:paraId="7640F533" w14:textId="77777777" w:rsidR="009F3E85" w:rsidRPr="009F3E85" w:rsidRDefault="009F3E85" w:rsidP="009F3E85">
            <w:pPr>
              <w:spacing w:after="200"/>
              <w:jc w:val="center"/>
              <w:rPr>
                <w:b/>
                <w:bCs/>
                <w:i/>
                <w:sz w:val="22"/>
                <w:szCs w:val="22"/>
              </w:rPr>
            </w:pPr>
            <w:r w:rsidRPr="009F3E85">
              <w:rPr>
                <w:b/>
                <w:bCs/>
                <w:i/>
                <w:sz w:val="22"/>
                <w:szCs w:val="22"/>
              </w:rPr>
              <w:t>Результаты обучения</w:t>
            </w:r>
          </w:p>
        </w:tc>
        <w:tc>
          <w:tcPr>
            <w:tcW w:w="1975" w:type="pct"/>
          </w:tcPr>
          <w:p w14:paraId="350B9266" w14:textId="77777777" w:rsidR="009F3E85" w:rsidRPr="009F3E85" w:rsidRDefault="009F3E85" w:rsidP="009F3E85">
            <w:pPr>
              <w:spacing w:after="200"/>
              <w:jc w:val="center"/>
              <w:rPr>
                <w:b/>
                <w:bCs/>
                <w:i/>
                <w:sz w:val="22"/>
                <w:szCs w:val="22"/>
              </w:rPr>
            </w:pPr>
            <w:r w:rsidRPr="009F3E85">
              <w:rPr>
                <w:b/>
                <w:bCs/>
                <w:i/>
                <w:sz w:val="22"/>
                <w:szCs w:val="22"/>
              </w:rPr>
              <w:t>Критерии оценки</w:t>
            </w:r>
          </w:p>
        </w:tc>
        <w:tc>
          <w:tcPr>
            <w:tcW w:w="1373" w:type="pct"/>
          </w:tcPr>
          <w:p w14:paraId="17FC3597" w14:textId="77777777" w:rsidR="009F3E85" w:rsidRPr="009F3E85" w:rsidRDefault="009F3E85" w:rsidP="009F3E85">
            <w:pPr>
              <w:spacing w:after="200"/>
              <w:jc w:val="center"/>
              <w:rPr>
                <w:b/>
                <w:bCs/>
                <w:i/>
                <w:sz w:val="22"/>
                <w:szCs w:val="22"/>
              </w:rPr>
            </w:pPr>
            <w:r w:rsidRPr="009F3E85">
              <w:rPr>
                <w:b/>
                <w:bCs/>
                <w:i/>
                <w:sz w:val="22"/>
                <w:szCs w:val="22"/>
              </w:rPr>
              <w:t>Методы оценки</w:t>
            </w:r>
          </w:p>
        </w:tc>
      </w:tr>
      <w:tr w:rsidR="009F3E85" w:rsidRPr="009F3E85" w14:paraId="07B9DF51" w14:textId="77777777" w:rsidTr="00E10389">
        <w:tc>
          <w:tcPr>
            <w:tcW w:w="1652" w:type="pct"/>
          </w:tcPr>
          <w:p w14:paraId="47BBD8FE" w14:textId="77777777" w:rsidR="009F3E85" w:rsidRPr="009F3E85" w:rsidRDefault="009F3E85" w:rsidP="009F3E85">
            <w:pPr>
              <w:spacing w:after="200" w:line="276" w:lineRule="auto"/>
              <w:jc w:val="both"/>
              <w:rPr>
                <w:bCs/>
                <w:i/>
                <w:sz w:val="22"/>
                <w:szCs w:val="22"/>
              </w:rPr>
            </w:pPr>
            <w:r w:rsidRPr="009F3E85">
              <w:rPr>
                <w:bCs/>
                <w:i/>
                <w:sz w:val="22"/>
                <w:szCs w:val="22"/>
              </w:rPr>
              <w:t>Перечень знаний, осваиваемых в рамках дисциплины:</w:t>
            </w:r>
          </w:p>
          <w:p w14:paraId="0C805B99" w14:textId="77777777" w:rsidR="009F3E85" w:rsidRPr="009F3E85" w:rsidRDefault="009F3E85" w:rsidP="009F3E85">
            <w:pPr>
              <w:widowControl w:val="0"/>
              <w:autoSpaceDE w:val="0"/>
              <w:autoSpaceDN w:val="0"/>
              <w:adjustRightInd w:val="0"/>
              <w:jc w:val="both"/>
            </w:pPr>
            <w:r w:rsidRPr="009F3E85">
              <w:t>принципы обеспечения устойчивости объектов экономики,</w:t>
            </w:r>
          </w:p>
          <w:p w14:paraId="3346AF76" w14:textId="77777777" w:rsidR="009F3E85" w:rsidRPr="009F3E85" w:rsidRDefault="009F3E85" w:rsidP="009F3E85">
            <w:pPr>
              <w:widowControl w:val="0"/>
              <w:autoSpaceDE w:val="0"/>
              <w:autoSpaceDN w:val="0"/>
              <w:adjustRightInd w:val="0"/>
              <w:jc w:val="both"/>
            </w:pPr>
            <w:r w:rsidRPr="009F3E85">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9C60228" w14:textId="77777777" w:rsidR="009F3E85" w:rsidRPr="009F3E85" w:rsidRDefault="009F3E85" w:rsidP="009F3E85">
            <w:pPr>
              <w:widowControl w:val="0"/>
              <w:autoSpaceDE w:val="0"/>
              <w:autoSpaceDN w:val="0"/>
              <w:adjustRightInd w:val="0"/>
              <w:jc w:val="both"/>
            </w:pPr>
            <w:r w:rsidRPr="009F3E85">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7C4D8C86" w14:textId="77777777" w:rsidR="009F3E85" w:rsidRPr="009F3E85" w:rsidRDefault="009F3E85" w:rsidP="009F3E85">
            <w:pPr>
              <w:widowControl w:val="0"/>
              <w:autoSpaceDE w:val="0"/>
              <w:autoSpaceDN w:val="0"/>
              <w:adjustRightInd w:val="0"/>
              <w:jc w:val="both"/>
            </w:pPr>
            <w:r w:rsidRPr="009F3E85">
              <w:t>основы военной службы и обороны государства;</w:t>
            </w:r>
          </w:p>
          <w:p w14:paraId="4614E245" w14:textId="77777777" w:rsidR="009F3E85" w:rsidRPr="009F3E85" w:rsidRDefault="009F3E85" w:rsidP="009F3E85">
            <w:pPr>
              <w:widowControl w:val="0"/>
              <w:autoSpaceDE w:val="0"/>
              <w:autoSpaceDN w:val="0"/>
              <w:adjustRightInd w:val="0"/>
              <w:jc w:val="both"/>
            </w:pPr>
            <w:r w:rsidRPr="009F3E85">
              <w:t>задачи и основные мероприятия гражданской обороны; способы защиты населения от оружия массового поражения;</w:t>
            </w:r>
          </w:p>
          <w:p w14:paraId="2A3958FE" w14:textId="77777777" w:rsidR="009F3E85" w:rsidRPr="009F3E85" w:rsidRDefault="009F3E85" w:rsidP="009F3E85">
            <w:pPr>
              <w:widowControl w:val="0"/>
              <w:autoSpaceDE w:val="0"/>
              <w:autoSpaceDN w:val="0"/>
              <w:adjustRightInd w:val="0"/>
              <w:jc w:val="both"/>
            </w:pPr>
            <w:r w:rsidRPr="009F3E85">
              <w:t>меры пожарной безопасности и правила безопасного поведения при пожарах;</w:t>
            </w:r>
          </w:p>
          <w:p w14:paraId="7517DFA3" w14:textId="77777777" w:rsidR="009F3E85" w:rsidRPr="009F3E85" w:rsidRDefault="009F3E85" w:rsidP="009F3E85">
            <w:pPr>
              <w:widowControl w:val="0"/>
              <w:autoSpaceDE w:val="0"/>
              <w:autoSpaceDN w:val="0"/>
              <w:adjustRightInd w:val="0"/>
              <w:jc w:val="both"/>
            </w:pPr>
            <w:r w:rsidRPr="009F3E85">
              <w:t>организацию и порядок призыва граждан на военную службу и поступления на нее в добровольном порядке;</w:t>
            </w:r>
          </w:p>
          <w:p w14:paraId="2FEB687A" w14:textId="77777777" w:rsidR="009F3E85" w:rsidRPr="009F3E85" w:rsidRDefault="009F3E85" w:rsidP="009F3E85">
            <w:pPr>
              <w:widowControl w:val="0"/>
              <w:autoSpaceDE w:val="0"/>
              <w:autoSpaceDN w:val="0"/>
              <w:adjustRightInd w:val="0"/>
              <w:jc w:val="both"/>
            </w:pPr>
            <w:r w:rsidRPr="009F3E85">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7513D853" w14:textId="77777777" w:rsidR="009F3E85" w:rsidRPr="009F3E85" w:rsidRDefault="009F3E85" w:rsidP="009F3E85">
            <w:pPr>
              <w:widowControl w:val="0"/>
              <w:autoSpaceDE w:val="0"/>
              <w:autoSpaceDN w:val="0"/>
              <w:adjustRightInd w:val="0"/>
              <w:jc w:val="both"/>
            </w:pPr>
            <w:r w:rsidRPr="009F3E85">
              <w:t>область применения получаемых профессиональных знаний при исполнении обязанностей военной службы;</w:t>
            </w:r>
          </w:p>
          <w:p w14:paraId="155ED759" w14:textId="77777777" w:rsidR="009F3E85" w:rsidRPr="009F3E85" w:rsidRDefault="009F3E85" w:rsidP="009F3E85">
            <w:pPr>
              <w:spacing w:after="200"/>
              <w:rPr>
                <w:bCs/>
                <w:i/>
                <w:sz w:val="22"/>
                <w:szCs w:val="22"/>
              </w:rPr>
            </w:pPr>
            <w:r w:rsidRPr="009F3E85">
              <w:rPr>
                <w:sz w:val="22"/>
                <w:szCs w:val="22"/>
              </w:rPr>
              <w:t>порядок и правила оказания первой (доврачебной) медицинской помощи</w:t>
            </w:r>
          </w:p>
        </w:tc>
        <w:tc>
          <w:tcPr>
            <w:tcW w:w="1975" w:type="pct"/>
          </w:tcPr>
          <w:p w14:paraId="72783A16" w14:textId="77777777" w:rsidR="009F3E85" w:rsidRPr="009F3E85" w:rsidRDefault="009F3E85" w:rsidP="009F3E85">
            <w:pPr>
              <w:spacing w:after="200" w:line="276" w:lineRule="auto"/>
              <w:jc w:val="both"/>
              <w:rPr>
                <w:bCs/>
                <w:i/>
                <w:sz w:val="22"/>
                <w:szCs w:val="22"/>
              </w:rPr>
            </w:pPr>
            <w:r w:rsidRPr="009F3E85">
              <w:rPr>
                <w:bCs/>
                <w:i/>
                <w:sz w:val="22"/>
                <w:szCs w:val="22"/>
              </w:rPr>
              <w:t>Характеристики демонстрируемых знаний, которые могут быть проверены:</w:t>
            </w:r>
          </w:p>
          <w:p w14:paraId="09594625" w14:textId="77777777" w:rsidR="009F3E85" w:rsidRPr="009F3E85" w:rsidRDefault="009F3E85" w:rsidP="009F3E85">
            <w:pPr>
              <w:widowControl w:val="0"/>
              <w:autoSpaceDE w:val="0"/>
              <w:autoSpaceDN w:val="0"/>
              <w:adjustRightInd w:val="0"/>
              <w:jc w:val="both"/>
            </w:pPr>
            <w:r w:rsidRPr="009F3E85">
              <w:rPr>
                <w:bCs/>
              </w:rPr>
              <w:t xml:space="preserve">обучающийся в ходе ответов, выполнения заданий демонстрирует знание </w:t>
            </w:r>
            <w:r w:rsidRPr="009F3E85">
              <w:t>принципов обеспечения устойчивости объектов экономики,</w:t>
            </w:r>
          </w:p>
          <w:p w14:paraId="40E4BF80" w14:textId="77777777" w:rsidR="009F3E85" w:rsidRPr="009F3E85" w:rsidRDefault="009F3E85" w:rsidP="009F3E85">
            <w:pPr>
              <w:widowControl w:val="0"/>
              <w:autoSpaceDE w:val="0"/>
              <w:autoSpaceDN w:val="0"/>
              <w:adjustRightInd w:val="0"/>
              <w:jc w:val="both"/>
            </w:pPr>
            <w:r w:rsidRPr="009F3E85">
              <w:t>прогнозирует развитие событий и оценивает последствия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29364F9" w14:textId="77777777" w:rsidR="009F3E85" w:rsidRPr="009F3E85" w:rsidRDefault="009F3E85" w:rsidP="009F3E85">
            <w:pPr>
              <w:widowControl w:val="0"/>
              <w:autoSpaceDE w:val="0"/>
              <w:autoSpaceDN w:val="0"/>
              <w:adjustRightInd w:val="0"/>
              <w:jc w:val="both"/>
            </w:pPr>
            <w:r w:rsidRPr="009F3E85">
              <w:t>обучающийся демонстрирует знание основных видов потенциальных опасностей и их последствий в профессиональной деятельности и быту, принципов снижения вероятности их реализации;</w:t>
            </w:r>
          </w:p>
          <w:p w14:paraId="0B956546" w14:textId="77777777" w:rsidR="009F3E85" w:rsidRPr="009F3E85" w:rsidRDefault="009F3E85" w:rsidP="009F3E85">
            <w:pPr>
              <w:widowControl w:val="0"/>
              <w:autoSpaceDE w:val="0"/>
              <w:autoSpaceDN w:val="0"/>
              <w:adjustRightInd w:val="0"/>
              <w:jc w:val="both"/>
            </w:pPr>
            <w:r w:rsidRPr="009F3E85">
              <w:t>основ военной службы и обороны государства;</w:t>
            </w:r>
          </w:p>
          <w:p w14:paraId="7D5AE679" w14:textId="77777777" w:rsidR="009F3E85" w:rsidRPr="009F3E85" w:rsidRDefault="009F3E85" w:rsidP="009F3E85">
            <w:pPr>
              <w:widowControl w:val="0"/>
              <w:autoSpaceDE w:val="0"/>
              <w:autoSpaceDN w:val="0"/>
              <w:adjustRightInd w:val="0"/>
              <w:jc w:val="both"/>
            </w:pPr>
            <w:r w:rsidRPr="009F3E85">
              <w:t>задач и основных мероприятий гражданской обороны; способов защиты населения от оружия массового поражения;</w:t>
            </w:r>
          </w:p>
          <w:p w14:paraId="2348AB11" w14:textId="77777777" w:rsidR="009F3E85" w:rsidRPr="009F3E85" w:rsidRDefault="009F3E85" w:rsidP="009F3E85">
            <w:pPr>
              <w:widowControl w:val="0"/>
              <w:autoSpaceDE w:val="0"/>
              <w:autoSpaceDN w:val="0"/>
              <w:adjustRightInd w:val="0"/>
              <w:jc w:val="both"/>
            </w:pPr>
            <w:r w:rsidRPr="009F3E85">
              <w:t>мер пожарной безопасности и правил безопасного поведения при пожарах;</w:t>
            </w:r>
          </w:p>
          <w:p w14:paraId="35D76F70" w14:textId="77777777" w:rsidR="009F3E85" w:rsidRPr="009F3E85" w:rsidRDefault="009F3E85" w:rsidP="009F3E85">
            <w:pPr>
              <w:widowControl w:val="0"/>
              <w:autoSpaceDE w:val="0"/>
              <w:autoSpaceDN w:val="0"/>
              <w:adjustRightInd w:val="0"/>
              <w:jc w:val="both"/>
            </w:pPr>
            <w:r w:rsidRPr="009F3E85">
              <w:t>знания об организации и порядке призыва граждан на военную службу и поступления на нее в добровольном порядке;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4DAE15F" w14:textId="77777777" w:rsidR="009F3E85" w:rsidRPr="009F3E85" w:rsidRDefault="009F3E85" w:rsidP="009F3E85">
            <w:pPr>
              <w:widowControl w:val="0"/>
              <w:autoSpaceDE w:val="0"/>
              <w:autoSpaceDN w:val="0"/>
              <w:adjustRightInd w:val="0"/>
              <w:jc w:val="both"/>
            </w:pPr>
            <w:r w:rsidRPr="009F3E85">
              <w:t>областей применения получаемых профессиональных знаний при исполнении обязанностей военной службы;</w:t>
            </w:r>
          </w:p>
          <w:p w14:paraId="7C04D080" w14:textId="77777777" w:rsidR="009F3E85" w:rsidRPr="009F3E85" w:rsidRDefault="009F3E85" w:rsidP="009F3E85">
            <w:pPr>
              <w:widowControl w:val="0"/>
              <w:autoSpaceDE w:val="0"/>
              <w:autoSpaceDN w:val="0"/>
              <w:adjustRightInd w:val="0"/>
              <w:jc w:val="both"/>
            </w:pPr>
            <w:r w:rsidRPr="009F3E85">
              <w:t>порядка и правил оказания первой (доврачебной) медицинской помощи</w:t>
            </w:r>
          </w:p>
          <w:p w14:paraId="5FBFBA48" w14:textId="77777777" w:rsidR="009F3E85" w:rsidRPr="009F3E85" w:rsidRDefault="009F3E85" w:rsidP="009F3E85">
            <w:pPr>
              <w:spacing w:after="200"/>
              <w:rPr>
                <w:bCs/>
                <w:i/>
                <w:sz w:val="22"/>
                <w:szCs w:val="22"/>
              </w:rPr>
            </w:pPr>
          </w:p>
        </w:tc>
        <w:tc>
          <w:tcPr>
            <w:tcW w:w="1373" w:type="pct"/>
            <w:vMerge w:val="restart"/>
          </w:tcPr>
          <w:p w14:paraId="595A38B1" w14:textId="77777777" w:rsidR="009F3E85" w:rsidRPr="009F3E85" w:rsidRDefault="009F3E85" w:rsidP="009F3E85">
            <w:pPr>
              <w:spacing w:after="200"/>
              <w:rPr>
                <w:bCs/>
                <w:i/>
                <w:sz w:val="22"/>
                <w:szCs w:val="22"/>
              </w:rPr>
            </w:pPr>
            <w:r w:rsidRPr="009F3E85">
              <w:rPr>
                <w:bCs/>
                <w:i/>
                <w:sz w:val="22"/>
                <w:szCs w:val="22"/>
              </w:rPr>
              <w:t>тестирование на знание терминологии по теме</w:t>
            </w:r>
          </w:p>
          <w:p w14:paraId="753DC4A6" w14:textId="77777777" w:rsidR="009F3E85" w:rsidRPr="009F3E85" w:rsidRDefault="009F3E85" w:rsidP="009F3E85">
            <w:pPr>
              <w:spacing w:after="200"/>
              <w:rPr>
                <w:bCs/>
                <w:i/>
                <w:sz w:val="22"/>
                <w:szCs w:val="22"/>
              </w:rPr>
            </w:pPr>
            <w:r w:rsidRPr="009F3E85">
              <w:rPr>
                <w:bCs/>
                <w:i/>
                <w:sz w:val="22"/>
                <w:szCs w:val="22"/>
              </w:rPr>
              <w:t>Тестирование</w:t>
            </w:r>
          </w:p>
          <w:p w14:paraId="5DAE1927" w14:textId="77777777" w:rsidR="009F3E85" w:rsidRPr="009F3E85" w:rsidRDefault="009F3E85" w:rsidP="009F3E85">
            <w:pPr>
              <w:spacing w:after="200"/>
              <w:rPr>
                <w:bCs/>
                <w:i/>
                <w:sz w:val="22"/>
                <w:szCs w:val="22"/>
              </w:rPr>
            </w:pPr>
            <w:r w:rsidRPr="009F3E85">
              <w:rPr>
                <w:bCs/>
                <w:i/>
                <w:sz w:val="22"/>
                <w:szCs w:val="22"/>
              </w:rPr>
              <w:t>Самостоятельная работа</w:t>
            </w:r>
          </w:p>
          <w:p w14:paraId="7B07C8F4" w14:textId="77777777" w:rsidR="009F3E85" w:rsidRPr="009F3E85" w:rsidRDefault="009F3E85" w:rsidP="009F3E85">
            <w:pPr>
              <w:spacing w:after="200"/>
              <w:rPr>
                <w:bCs/>
                <w:i/>
                <w:sz w:val="22"/>
                <w:szCs w:val="22"/>
              </w:rPr>
            </w:pPr>
            <w:r w:rsidRPr="009F3E85">
              <w:rPr>
                <w:bCs/>
                <w:i/>
                <w:sz w:val="22"/>
                <w:szCs w:val="22"/>
              </w:rPr>
              <w:t>Защита реферата</w:t>
            </w:r>
          </w:p>
          <w:p w14:paraId="74B52608" w14:textId="77777777" w:rsidR="009F3E85" w:rsidRPr="009F3E85" w:rsidRDefault="009F3E85" w:rsidP="009F3E85">
            <w:pPr>
              <w:spacing w:after="200"/>
              <w:rPr>
                <w:bCs/>
                <w:i/>
                <w:sz w:val="22"/>
                <w:szCs w:val="22"/>
              </w:rPr>
            </w:pPr>
            <w:r w:rsidRPr="009F3E85">
              <w:rPr>
                <w:bCs/>
                <w:i/>
                <w:sz w:val="22"/>
                <w:szCs w:val="22"/>
              </w:rPr>
              <w:t>Семинар</w:t>
            </w:r>
          </w:p>
          <w:p w14:paraId="64810899" w14:textId="77777777" w:rsidR="009F3E85" w:rsidRPr="009F3E85" w:rsidRDefault="009F3E85" w:rsidP="009F3E85">
            <w:pPr>
              <w:spacing w:after="200"/>
              <w:rPr>
                <w:bCs/>
                <w:i/>
                <w:sz w:val="22"/>
                <w:szCs w:val="22"/>
              </w:rPr>
            </w:pPr>
            <w:r w:rsidRPr="009F3E85">
              <w:rPr>
                <w:bCs/>
                <w:i/>
                <w:sz w:val="22"/>
                <w:szCs w:val="22"/>
              </w:rPr>
              <w:t>Выполнение проекта</w:t>
            </w:r>
          </w:p>
          <w:p w14:paraId="4533D3FC" w14:textId="77777777" w:rsidR="009F3E85" w:rsidRPr="009F3E85" w:rsidRDefault="009F3E85" w:rsidP="009F3E85">
            <w:pPr>
              <w:spacing w:after="200"/>
              <w:rPr>
                <w:bCs/>
                <w:i/>
                <w:sz w:val="22"/>
                <w:szCs w:val="22"/>
              </w:rPr>
            </w:pPr>
            <w:r w:rsidRPr="009F3E85">
              <w:rPr>
                <w:bCs/>
                <w:i/>
                <w:sz w:val="22"/>
                <w:szCs w:val="22"/>
              </w:rPr>
              <w:t>Наблюдение за выполнением практического задания. (деятельностью студента)</w:t>
            </w:r>
          </w:p>
          <w:p w14:paraId="705854CB" w14:textId="77777777" w:rsidR="009F3E85" w:rsidRPr="009F3E85" w:rsidRDefault="009F3E85" w:rsidP="009F3E85">
            <w:pPr>
              <w:spacing w:after="200"/>
              <w:rPr>
                <w:bCs/>
                <w:i/>
                <w:sz w:val="22"/>
                <w:szCs w:val="22"/>
              </w:rPr>
            </w:pPr>
            <w:r w:rsidRPr="009F3E85">
              <w:rPr>
                <w:bCs/>
                <w:i/>
                <w:sz w:val="22"/>
                <w:szCs w:val="22"/>
              </w:rPr>
              <w:t>Оценка выполнения практического задания (работы)</w:t>
            </w:r>
          </w:p>
        </w:tc>
      </w:tr>
      <w:tr w:rsidR="009F3E85" w:rsidRPr="009F3E85" w14:paraId="0F756363" w14:textId="77777777" w:rsidTr="00E10389">
        <w:tc>
          <w:tcPr>
            <w:tcW w:w="1652" w:type="pct"/>
          </w:tcPr>
          <w:p w14:paraId="00B8EBBD" w14:textId="77777777" w:rsidR="009F3E85" w:rsidRPr="009F3E85" w:rsidRDefault="009F3E85" w:rsidP="009F3E85">
            <w:pPr>
              <w:spacing w:after="200" w:line="276" w:lineRule="auto"/>
              <w:jc w:val="both"/>
              <w:rPr>
                <w:bCs/>
                <w:i/>
                <w:sz w:val="22"/>
                <w:szCs w:val="22"/>
              </w:rPr>
            </w:pPr>
            <w:r w:rsidRPr="009F3E85">
              <w:rPr>
                <w:bCs/>
                <w:i/>
                <w:sz w:val="22"/>
                <w:szCs w:val="22"/>
              </w:rPr>
              <w:t>Перечень умений, осваиваемых в рамках дисциплины:</w:t>
            </w:r>
          </w:p>
          <w:p w14:paraId="513865CF" w14:textId="77777777" w:rsidR="009F3E85" w:rsidRPr="009F3E85" w:rsidRDefault="009F3E85" w:rsidP="009F3E85">
            <w:pPr>
              <w:widowControl w:val="0"/>
              <w:autoSpaceDE w:val="0"/>
              <w:autoSpaceDN w:val="0"/>
              <w:adjustRightInd w:val="0"/>
              <w:jc w:val="both"/>
            </w:pPr>
            <w:r w:rsidRPr="009F3E85">
              <w:t>организовывать и проводить мероприятия по защите работающих и населения от негативных воздействий чрезвычайных ситуаций;</w:t>
            </w:r>
          </w:p>
          <w:p w14:paraId="7BA6A038" w14:textId="77777777" w:rsidR="009F3E85" w:rsidRPr="009F3E85" w:rsidRDefault="009F3E85" w:rsidP="009F3E85">
            <w:pPr>
              <w:widowControl w:val="0"/>
              <w:autoSpaceDE w:val="0"/>
              <w:autoSpaceDN w:val="0"/>
              <w:adjustRightInd w:val="0"/>
              <w:jc w:val="both"/>
            </w:pPr>
            <w:r w:rsidRPr="009F3E85">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25D90D6" w14:textId="77777777" w:rsidR="009F3E85" w:rsidRPr="009F3E85" w:rsidRDefault="009F3E85" w:rsidP="009F3E85">
            <w:pPr>
              <w:widowControl w:val="0"/>
              <w:autoSpaceDE w:val="0"/>
              <w:autoSpaceDN w:val="0"/>
              <w:adjustRightInd w:val="0"/>
              <w:jc w:val="both"/>
            </w:pPr>
            <w:r w:rsidRPr="009F3E85">
              <w:t>использовать средства индивидуальной и коллективной защиты от оружия массового поражения;</w:t>
            </w:r>
          </w:p>
          <w:p w14:paraId="1A8A2B66" w14:textId="77777777" w:rsidR="009F3E85" w:rsidRPr="009F3E85" w:rsidRDefault="009F3E85" w:rsidP="009F3E85">
            <w:pPr>
              <w:widowControl w:val="0"/>
              <w:autoSpaceDE w:val="0"/>
              <w:autoSpaceDN w:val="0"/>
              <w:adjustRightInd w:val="0"/>
              <w:jc w:val="both"/>
            </w:pPr>
            <w:r w:rsidRPr="009F3E85">
              <w:t>применять первичные средства пожаротушения;</w:t>
            </w:r>
          </w:p>
          <w:p w14:paraId="41AFB0BC" w14:textId="77777777" w:rsidR="009F3E85" w:rsidRPr="009F3E85" w:rsidRDefault="009F3E85" w:rsidP="009F3E85">
            <w:pPr>
              <w:widowControl w:val="0"/>
              <w:autoSpaceDE w:val="0"/>
              <w:autoSpaceDN w:val="0"/>
              <w:adjustRightInd w:val="0"/>
              <w:jc w:val="both"/>
            </w:pPr>
            <w:r w:rsidRPr="009F3E85">
              <w:t>ориентироваться в перечне военно-учетных специальностей и самостоятельно определять среди них родственные полученной специальности;</w:t>
            </w:r>
          </w:p>
          <w:p w14:paraId="0C1BFD7B" w14:textId="77777777" w:rsidR="009F3E85" w:rsidRPr="009F3E85" w:rsidRDefault="009F3E85" w:rsidP="009F3E85">
            <w:pPr>
              <w:widowControl w:val="0"/>
              <w:autoSpaceDE w:val="0"/>
              <w:autoSpaceDN w:val="0"/>
              <w:adjustRightInd w:val="0"/>
              <w:jc w:val="both"/>
            </w:pPr>
            <w:r w:rsidRPr="009F3E85">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28D821B7" w14:textId="77777777" w:rsidR="009F3E85" w:rsidRPr="009F3E85" w:rsidRDefault="009F3E85" w:rsidP="009F3E85">
            <w:pPr>
              <w:widowControl w:val="0"/>
              <w:autoSpaceDE w:val="0"/>
              <w:autoSpaceDN w:val="0"/>
              <w:adjustRightInd w:val="0"/>
              <w:jc w:val="both"/>
            </w:pPr>
            <w:r w:rsidRPr="009F3E85">
              <w:t>владеть способами бесконфликтного общения и саморегуляции в повседневной деятельности и экстремальных условиях военной службы;</w:t>
            </w:r>
          </w:p>
          <w:p w14:paraId="06922EA5" w14:textId="77777777" w:rsidR="009F3E85" w:rsidRPr="009F3E85" w:rsidRDefault="009F3E85" w:rsidP="009F3E85">
            <w:pPr>
              <w:widowControl w:val="0"/>
              <w:autoSpaceDE w:val="0"/>
              <w:autoSpaceDN w:val="0"/>
              <w:adjustRightInd w:val="0"/>
              <w:jc w:val="both"/>
            </w:pPr>
            <w:r w:rsidRPr="009F3E85">
              <w:t>оказывать первую (доврачебную) медицинскую помощь</w:t>
            </w:r>
          </w:p>
          <w:p w14:paraId="31141628" w14:textId="77777777" w:rsidR="009F3E85" w:rsidRPr="009F3E85" w:rsidRDefault="009F3E85" w:rsidP="009F3E85">
            <w:pPr>
              <w:spacing w:after="200"/>
              <w:rPr>
                <w:bCs/>
                <w:i/>
                <w:sz w:val="22"/>
                <w:szCs w:val="22"/>
              </w:rPr>
            </w:pPr>
          </w:p>
        </w:tc>
        <w:tc>
          <w:tcPr>
            <w:tcW w:w="1975" w:type="pct"/>
          </w:tcPr>
          <w:p w14:paraId="6AA2C86E" w14:textId="77777777" w:rsidR="009F3E85" w:rsidRPr="009F3E85" w:rsidRDefault="009F3E85" w:rsidP="009F3E85">
            <w:pPr>
              <w:spacing w:after="200" w:line="276" w:lineRule="auto"/>
              <w:jc w:val="both"/>
              <w:rPr>
                <w:bCs/>
                <w:i/>
                <w:sz w:val="22"/>
                <w:szCs w:val="22"/>
              </w:rPr>
            </w:pPr>
            <w:r w:rsidRPr="009F3E85">
              <w:rPr>
                <w:bCs/>
                <w:i/>
                <w:sz w:val="22"/>
                <w:szCs w:val="22"/>
              </w:rPr>
              <w:t>Характеристики демонстрируемых умений:</w:t>
            </w:r>
          </w:p>
          <w:p w14:paraId="01F0243E" w14:textId="77777777" w:rsidR="009F3E85" w:rsidRPr="009F3E85" w:rsidRDefault="009F3E85" w:rsidP="009F3E85">
            <w:pPr>
              <w:widowControl w:val="0"/>
              <w:autoSpaceDE w:val="0"/>
              <w:autoSpaceDN w:val="0"/>
              <w:adjustRightInd w:val="0"/>
              <w:jc w:val="both"/>
            </w:pPr>
            <w:r w:rsidRPr="009F3E85">
              <w:rPr>
                <w:bCs/>
              </w:rPr>
              <w:t xml:space="preserve">обучающийся умеет организовывать и проводить </w:t>
            </w:r>
            <w:r w:rsidRPr="009F3E85">
              <w:t>мероприятия по защите работающих и населения от негативных воздействий чрезвычайных ситуаций;</w:t>
            </w:r>
          </w:p>
          <w:p w14:paraId="74AB10CC" w14:textId="77777777" w:rsidR="009F3E85" w:rsidRPr="009F3E85" w:rsidRDefault="009F3E85" w:rsidP="009F3E85">
            <w:pPr>
              <w:widowControl w:val="0"/>
              <w:autoSpaceDE w:val="0"/>
              <w:autoSpaceDN w:val="0"/>
              <w:adjustRightInd w:val="0"/>
              <w:jc w:val="both"/>
            </w:pPr>
            <w:r w:rsidRPr="009F3E85">
              <w:t>обучающийся предпринимает профилактические меры для снижения уровня опасностей различного вида и их последствий в профессиональной деятельности и быту;</w:t>
            </w:r>
          </w:p>
          <w:p w14:paraId="61B05DBE" w14:textId="77777777" w:rsidR="009F3E85" w:rsidRPr="009F3E85" w:rsidRDefault="009F3E85" w:rsidP="009F3E85">
            <w:pPr>
              <w:widowControl w:val="0"/>
              <w:autoSpaceDE w:val="0"/>
              <w:autoSpaceDN w:val="0"/>
              <w:adjustRightInd w:val="0"/>
              <w:jc w:val="both"/>
            </w:pPr>
            <w:r w:rsidRPr="009F3E85">
              <w:t>использует средства индивидуальной и коллективной защиты от оружия массового поражения;</w:t>
            </w:r>
          </w:p>
          <w:p w14:paraId="460927B3" w14:textId="77777777" w:rsidR="009F3E85" w:rsidRPr="009F3E85" w:rsidRDefault="009F3E85" w:rsidP="009F3E85">
            <w:pPr>
              <w:widowControl w:val="0"/>
              <w:autoSpaceDE w:val="0"/>
              <w:autoSpaceDN w:val="0"/>
              <w:adjustRightInd w:val="0"/>
              <w:jc w:val="both"/>
            </w:pPr>
            <w:r w:rsidRPr="009F3E85">
              <w:t>применяет первичные средства пожаротушения;</w:t>
            </w:r>
          </w:p>
          <w:p w14:paraId="6844EA85" w14:textId="77777777" w:rsidR="009F3E85" w:rsidRPr="009F3E85" w:rsidRDefault="009F3E85" w:rsidP="009F3E85">
            <w:pPr>
              <w:widowControl w:val="0"/>
              <w:autoSpaceDE w:val="0"/>
              <w:autoSpaceDN w:val="0"/>
              <w:adjustRightInd w:val="0"/>
              <w:jc w:val="both"/>
            </w:pPr>
            <w:r w:rsidRPr="009F3E85">
              <w:t>ориентируется в перечне военно-учетных специальностей и самостоятельно определяет среди них родственные полученной специальности;</w:t>
            </w:r>
          </w:p>
          <w:p w14:paraId="36E5F11E" w14:textId="77777777" w:rsidR="009F3E85" w:rsidRPr="009F3E85" w:rsidRDefault="009F3E85" w:rsidP="009F3E85">
            <w:pPr>
              <w:widowControl w:val="0"/>
              <w:autoSpaceDE w:val="0"/>
              <w:autoSpaceDN w:val="0"/>
              <w:adjustRightInd w:val="0"/>
              <w:jc w:val="both"/>
            </w:pPr>
            <w:r w:rsidRPr="009F3E85">
              <w:t>применяет профессиональные знания в ходе исполнения обязанностей военной службы на воинских должностях в соответствии с полученной специальностью;</w:t>
            </w:r>
          </w:p>
          <w:p w14:paraId="2E5FEEF4" w14:textId="77777777" w:rsidR="009F3E85" w:rsidRPr="009F3E85" w:rsidRDefault="009F3E85" w:rsidP="009F3E85">
            <w:pPr>
              <w:widowControl w:val="0"/>
              <w:autoSpaceDE w:val="0"/>
              <w:autoSpaceDN w:val="0"/>
              <w:adjustRightInd w:val="0"/>
              <w:jc w:val="both"/>
            </w:pPr>
            <w:r w:rsidRPr="009F3E85">
              <w:t>владеет способами бесконфликтного общения и саморегуляции в повседневной деятельности и экстремальных условиях военной службы;</w:t>
            </w:r>
          </w:p>
          <w:p w14:paraId="315EE56D" w14:textId="77777777" w:rsidR="009F3E85" w:rsidRPr="009F3E85" w:rsidRDefault="009F3E85" w:rsidP="009F3E85">
            <w:pPr>
              <w:widowControl w:val="0"/>
              <w:autoSpaceDE w:val="0"/>
              <w:autoSpaceDN w:val="0"/>
              <w:adjustRightInd w:val="0"/>
              <w:jc w:val="both"/>
            </w:pPr>
            <w:r w:rsidRPr="009F3E85">
              <w:t>оказывает первую (доврачебную) медицинскую помощь</w:t>
            </w:r>
          </w:p>
          <w:p w14:paraId="209457D2" w14:textId="77777777" w:rsidR="009F3E85" w:rsidRPr="009F3E85" w:rsidRDefault="009F3E85" w:rsidP="009F3E85">
            <w:pPr>
              <w:spacing w:after="200"/>
              <w:rPr>
                <w:bCs/>
                <w:i/>
                <w:sz w:val="22"/>
                <w:szCs w:val="22"/>
              </w:rPr>
            </w:pPr>
          </w:p>
        </w:tc>
        <w:tc>
          <w:tcPr>
            <w:tcW w:w="1373" w:type="pct"/>
            <w:vMerge/>
          </w:tcPr>
          <w:p w14:paraId="75F9E93B" w14:textId="77777777" w:rsidR="009F3E85" w:rsidRPr="009F3E85" w:rsidRDefault="009F3E85" w:rsidP="009F3E85">
            <w:pPr>
              <w:spacing w:after="200"/>
              <w:rPr>
                <w:bCs/>
                <w:i/>
                <w:sz w:val="22"/>
                <w:szCs w:val="22"/>
              </w:rPr>
            </w:pPr>
          </w:p>
        </w:tc>
      </w:tr>
    </w:tbl>
    <w:p w14:paraId="4D15A72D" w14:textId="77777777" w:rsidR="009F3E85" w:rsidRPr="009F3E85" w:rsidRDefault="009F3E85" w:rsidP="009F3E85">
      <w:pPr>
        <w:spacing w:after="200" w:line="276" w:lineRule="auto"/>
        <w:rPr>
          <w:rFonts w:ascii="Calibri" w:hAnsi="Calibri"/>
          <w:sz w:val="22"/>
          <w:szCs w:val="22"/>
        </w:rPr>
      </w:pPr>
    </w:p>
    <w:p w14:paraId="52BB3600" w14:textId="77777777" w:rsidR="009F3E85" w:rsidRPr="009F3E85" w:rsidRDefault="009F3E85" w:rsidP="009F3E85">
      <w:pPr>
        <w:spacing w:after="200" w:line="276" w:lineRule="auto"/>
        <w:rPr>
          <w:rFonts w:ascii="Calibri" w:hAnsi="Calibri"/>
          <w:sz w:val="22"/>
          <w:szCs w:val="22"/>
        </w:rPr>
      </w:pPr>
    </w:p>
    <w:p w14:paraId="731370DE" w14:textId="77777777" w:rsidR="009F3E85" w:rsidRPr="009F3E85" w:rsidRDefault="009F3E85" w:rsidP="009F3E85">
      <w:pPr>
        <w:spacing w:after="200" w:line="276" w:lineRule="auto"/>
        <w:rPr>
          <w:rFonts w:ascii="Calibri" w:hAnsi="Calibri"/>
          <w:sz w:val="22"/>
          <w:szCs w:val="22"/>
        </w:rPr>
      </w:pPr>
    </w:p>
    <w:p w14:paraId="4BDDF0CE" w14:textId="77777777" w:rsidR="009F3E85" w:rsidRPr="009F3E85" w:rsidRDefault="009F3E85" w:rsidP="009F3E85">
      <w:pPr>
        <w:spacing w:after="200" w:line="276" w:lineRule="auto"/>
        <w:rPr>
          <w:rFonts w:ascii="Calibri" w:hAnsi="Calibri"/>
          <w:sz w:val="22"/>
          <w:szCs w:val="22"/>
        </w:rPr>
      </w:pPr>
    </w:p>
    <w:p w14:paraId="1C6BE7EE" w14:textId="77777777" w:rsidR="009F3E85" w:rsidRPr="009F3E85" w:rsidRDefault="009F3E85" w:rsidP="009F3E85">
      <w:pPr>
        <w:spacing w:after="200" w:line="276" w:lineRule="auto"/>
        <w:rPr>
          <w:rFonts w:ascii="Calibri" w:hAnsi="Calibri"/>
          <w:sz w:val="22"/>
          <w:szCs w:val="22"/>
        </w:rPr>
      </w:pPr>
    </w:p>
    <w:p w14:paraId="72AD47CF" w14:textId="77777777" w:rsidR="009F3E85" w:rsidRPr="009F3E85" w:rsidRDefault="009F3E85" w:rsidP="009F3E85">
      <w:pPr>
        <w:spacing w:after="200" w:line="276" w:lineRule="auto"/>
        <w:rPr>
          <w:rFonts w:ascii="Calibri" w:hAnsi="Calibri"/>
          <w:sz w:val="22"/>
          <w:szCs w:val="22"/>
        </w:rPr>
      </w:pPr>
    </w:p>
    <w:p w14:paraId="7CA8D2CC" w14:textId="77777777" w:rsidR="009F3E85" w:rsidRPr="009F3E85" w:rsidRDefault="009F3E85" w:rsidP="009F3E85">
      <w:pPr>
        <w:spacing w:after="200" w:line="276" w:lineRule="auto"/>
        <w:rPr>
          <w:rFonts w:ascii="Calibri" w:hAnsi="Calibri"/>
          <w:sz w:val="22"/>
          <w:szCs w:val="22"/>
        </w:rPr>
      </w:pPr>
    </w:p>
    <w:p w14:paraId="73ABCD06" w14:textId="77777777" w:rsidR="009F3E85" w:rsidRPr="009F3E85" w:rsidRDefault="009F3E85" w:rsidP="009F3E85">
      <w:pPr>
        <w:spacing w:after="200" w:line="276" w:lineRule="auto"/>
        <w:rPr>
          <w:rFonts w:ascii="Calibri" w:hAnsi="Calibri"/>
          <w:sz w:val="22"/>
          <w:szCs w:val="22"/>
        </w:rPr>
      </w:pPr>
    </w:p>
    <w:p w14:paraId="20E55532" w14:textId="77777777" w:rsidR="009F3E85" w:rsidRPr="009F3E85" w:rsidRDefault="009F3E85" w:rsidP="009F3E85">
      <w:pPr>
        <w:spacing w:after="200" w:line="276" w:lineRule="auto"/>
        <w:rPr>
          <w:rFonts w:ascii="Calibri" w:hAnsi="Calibri"/>
          <w:sz w:val="22"/>
          <w:szCs w:val="22"/>
        </w:rPr>
      </w:pPr>
    </w:p>
    <w:p w14:paraId="190215F0" w14:textId="77777777" w:rsidR="009F3E85" w:rsidRPr="009F3E85" w:rsidRDefault="009F3E85" w:rsidP="009F3E85">
      <w:pPr>
        <w:spacing w:after="200" w:line="276" w:lineRule="auto"/>
        <w:rPr>
          <w:rFonts w:ascii="Calibri" w:hAnsi="Calibri"/>
          <w:sz w:val="22"/>
          <w:szCs w:val="22"/>
        </w:rPr>
      </w:pPr>
    </w:p>
    <w:p w14:paraId="00106990" w14:textId="77777777" w:rsidR="009F3E85" w:rsidRPr="009F3E85" w:rsidRDefault="009F3E85" w:rsidP="009F3E85">
      <w:pPr>
        <w:spacing w:after="200" w:line="276" w:lineRule="auto"/>
        <w:rPr>
          <w:rFonts w:ascii="Calibri" w:hAnsi="Calibri"/>
          <w:sz w:val="22"/>
          <w:szCs w:val="22"/>
        </w:rPr>
      </w:pPr>
    </w:p>
    <w:p w14:paraId="0AF00703" w14:textId="77777777" w:rsidR="007C20E2" w:rsidRDefault="007C20E2" w:rsidP="009F3E85">
      <w:pPr>
        <w:spacing w:after="200" w:line="276" w:lineRule="auto"/>
        <w:jc w:val="right"/>
        <w:rPr>
          <w:b/>
        </w:rPr>
        <w:sectPr w:rsidR="007C20E2" w:rsidSect="00882920">
          <w:pgSz w:w="11906" w:h="16838"/>
          <w:pgMar w:top="1134" w:right="850" w:bottom="284" w:left="1701" w:header="708" w:footer="113" w:gutter="0"/>
          <w:cols w:space="720"/>
          <w:docGrid w:linePitch="326"/>
        </w:sectPr>
      </w:pPr>
    </w:p>
    <w:p w14:paraId="44417AE6" w14:textId="62AC66C9" w:rsidR="009F3E85" w:rsidRPr="007C20E2" w:rsidRDefault="009F3E85" w:rsidP="007C20E2">
      <w:pPr>
        <w:pStyle w:val="afffffd"/>
        <w:jc w:val="right"/>
        <w:rPr>
          <w:rFonts w:ascii="Times New Roman" w:hAnsi="Times New Roman"/>
          <w:b/>
          <w:bCs/>
        </w:rPr>
      </w:pPr>
      <w:bookmarkStart w:id="281" w:name="_Toc149059485"/>
      <w:r w:rsidRPr="007C20E2">
        <w:rPr>
          <w:rFonts w:ascii="Times New Roman" w:hAnsi="Times New Roman"/>
          <w:b/>
          <w:bCs/>
        </w:rPr>
        <w:t>Приложение 2.4</w:t>
      </w:r>
      <w:bookmarkEnd w:id="281"/>
    </w:p>
    <w:p w14:paraId="2087AEB9" w14:textId="77777777" w:rsidR="002102D2" w:rsidRPr="007C20E2" w:rsidRDefault="002102D2" w:rsidP="002102D2">
      <w:pPr>
        <w:spacing w:line="276" w:lineRule="auto"/>
        <w:jc w:val="right"/>
        <w:rPr>
          <w:b/>
        </w:rPr>
      </w:pPr>
      <w:r w:rsidRPr="007C20E2">
        <w:rPr>
          <w:b/>
        </w:rPr>
        <w:t xml:space="preserve">к ПОП по специальности </w:t>
      </w:r>
    </w:p>
    <w:p w14:paraId="1046A35C" w14:textId="77777777" w:rsidR="002102D2" w:rsidRPr="007C20E2" w:rsidRDefault="002102D2" w:rsidP="002102D2">
      <w:pPr>
        <w:spacing w:after="200" w:line="276" w:lineRule="auto"/>
        <w:jc w:val="right"/>
        <w:rPr>
          <w:b/>
          <w:i/>
          <w:sz w:val="28"/>
          <w:szCs w:val="28"/>
        </w:rPr>
      </w:pPr>
      <w:r w:rsidRPr="007C20E2">
        <w:rPr>
          <w:b/>
        </w:rPr>
        <w:t>51.02.02 Социально-культурная деятельность (по видам)</w:t>
      </w:r>
    </w:p>
    <w:p w14:paraId="76608FB5" w14:textId="77777777" w:rsidR="009F3E85" w:rsidRPr="007C20E2" w:rsidRDefault="009F3E85" w:rsidP="009F3E85">
      <w:pPr>
        <w:spacing w:after="200" w:line="276" w:lineRule="auto"/>
        <w:jc w:val="center"/>
        <w:rPr>
          <w:b/>
          <w:i/>
        </w:rPr>
      </w:pPr>
    </w:p>
    <w:p w14:paraId="71760BC3" w14:textId="77777777" w:rsidR="009F3E85" w:rsidRPr="009F3E85" w:rsidRDefault="009F3E85" w:rsidP="009F3E85">
      <w:pPr>
        <w:spacing w:after="200" w:line="276" w:lineRule="auto"/>
        <w:jc w:val="center"/>
        <w:rPr>
          <w:b/>
          <w:i/>
          <w:sz w:val="22"/>
          <w:szCs w:val="22"/>
        </w:rPr>
      </w:pPr>
    </w:p>
    <w:p w14:paraId="58AE1F2A" w14:textId="77777777" w:rsidR="009F3E85" w:rsidRPr="009F3E85" w:rsidRDefault="009F3E85" w:rsidP="009F3E85">
      <w:pPr>
        <w:spacing w:after="200" w:line="276" w:lineRule="auto"/>
        <w:jc w:val="center"/>
        <w:rPr>
          <w:b/>
          <w:i/>
          <w:sz w:val="22"/>
          <w:szCs w:val="22"/>
        </w:rPr>
      </w:pPr>
    </w:p>
    <w:p w14:paraId="2AEE7AAE" w14:textId="77777777" w:rsidR="009F3E85" w:rsidRPr="009F3E85" w:rsidRDefault="009F3E85" w:rsidP="009F3E85">
      <w:pPr>
        <w:spacing w:after="200" w:line="276" w:lineRule="auto"/>
        <w:jc w:val="center"/>
        <w:rPr>
          <w:b/>
          <w:i/>
          <w:sz w:val="22"/>
          <w:szCs w:val="22"/>
        </w:rPr>
      </w:pPr>
    </w:p>
    <w:p w14:paraId="19E538AF" w14:textId="77777777" w:rsidR="009F3E85" w:rsidRPr="009F3E85" w:rsidRDefault="009F3E85" w:rsidP="009F3E85">
      <w:pPr>
        <w:spacing w:after="200" w:line="276" w:lineRule="auto"/>
        <w:jc w:val="center"/>
        <w:rPr>
          <w:b/>
          <w:i/>
          <w:sz w:val="22"/>
          <w:szCs w:val="22"/>
        </w:rPr>
      </w:pPr>
    </w:p>
    <w:p w14:paraId="09BC5264" w14:textId="77777777" w:rsidR="009F3E85" w:rsidRPr="009F3E85" w:rsidRDefault="009F3E85" w:rsidP="009F3E85">
      <w:pPr>
        <w:spacing w:after="200" w:line="276" w:lineRule="auto"/>
        <w:jc w:val="center"/>
        <w:rPr>
          <w:b/>
          <w:i/>
          <w:sz w:val="22"/>
          <w:szCs w:val="22"/>
        </w:rPr>
      </w:pPr>
    </w:p>
    <w:p w14:paraId="18B17E61" w14:textId="77777777" w:rsidR="009F3E85" w:rsidRPr="009F3E85" w:rsidRDefault="009F3E85" w:rsidP="009F3E85">
      <w:pPr>
        <w:spacing w:after="200" w:line="276" w:lineRule="auto"/>
        <w:jc w:val="center"/>
        <w:rPr>
          <w:b/>
          <w:i/>
          <w:sz w:val="22"/>
          <w:szCs w:val="22"/>
        </w:rPr>
      </w:pPr>
    </w:p>
    <w:p w14:paraId="6C49FD9E" w14:textId="77777777" w:rsidR="009F3E85" w:rsidRPr="007C20E2" w:rsidRDefault="009F3E85" w:rsidP="007C20E2">
      <w:pPr>
        <w:pStyle w:val="afffffd"/>
        <w:rPr>
          <w:rFonts w:ascii="Times New Roman" w:hAnsi="Times New Roman"/>
          <w:b/>
          <w:bCs/>
        </w:rPr>
      </w:pPr>
      <w:bookmarkStart w:id="282" w:name="_Toc149059486"/>
      <w:r w:rsidRPr="007C20E2">
        <w:rPr>
          <w:rFonts w:ascii="Times New Roman" w:hAnsi="Times New Roman"/>
          <w:b/>
          <w:bCs/>
        </w:rPr>
        <w:t>ПРИМЕРНАЯ РАБОЧАЯ ПРОГРАММА УЧЕБНОЙ ДИСЦИПЛИНЫ</w:t>
      </w:r>
      <w:bookmarkEnd w:id="282"/>
    </w:p>
    <w:p w14:paraId="6D9380F2" w14:textId="77777777" w:rsidR="009F3E85" w:rsidRPr="009F3E85" w:rsidRDefault="009F3E85" w:rsidP="009F3E85">
      <w:pPr>
        <w:spacing w:after="200" w:line="276" w:lineRule="auto"/>
        <w:jc w:val="center"/>
        <w:rPr>
          <w:b/>
          <w:i/>
          <w:u w:val="single"/>
        </w:rPr>
      </w:pPr>
    </w:p>
    <w:p w14:paraId="4EC6A924" w14:textId="40DD5F10" w:rsidR="009F3E85" w:rsidRPr="007C20E2" w:rsidRDefault="007C20E2" w:rsidP="007C20E2">
      <w:pPr>
        <w:pStyle w:val="afffffd"/>
        <w:rPr>
          <w:rFonts w:ascii="Times New Roman" w:hAnsi="Times New Roman"/>
          <w:b/>
          <w:bCs/>
        </w:rPr>
      </w:pPr>
      <w:bookmarkStart w:id="283" w:name="_Toc149059487"/>
      <w:r w:rsidRPr="007C20E2">
        <w:rPr>
          <w:rFonts w:ascii="Times New Roman" w:hAnsi="Times New Roman"/>
          <w:b/>
          <w:bCs/>
        </w:rPr>
        <w:t>СГ.04</w:t>
      </w:r>
      <w:r w:rsidRPr="007C20E2">
        <w:rPr>
          <w:rFonts w:ascii="Times New Roman" w:hAnsi="Times New Roman"/>
          <w:b/>
          <w:bCs/>
        </w:rPr>
        <w:tab/>
        <w:t>ФИЗИЧЕСКАЯ КУЛЬТУРА</w:t>
      </w:r>
      <w:bookmarkEnd w:id="283"/>
    </w:p>
    <w:p w14:paraId="3653B334" w14:textId="77777777" w:rsidR="009F3E85" w:rsidRPr="009F3E85" w:rsidRDefault="009F3E85" w:rsidP="009F3E85">
      <w:pPr>
        <w:spacing w:after="200" w:line="276" w:lineRule="auto"/>
        <w:jc w:val="center"/>
        <w:rPr>
          <w:b/>
          <w:i/>
          <w:sz w:val="22"/>
          <w:szCs w:val="22"/>
        </w:rPr>
      </w:pPr>
    </w:p>
    <w:p w14:paraId="440EA5A9" w14:textId="77777777" w:rsidR="009F3E85" w:rsidRPr="009F3E85" w:rsidRDefault="009F3E85" w:rsidP="009F3E85">
      <w:pPr>
        <w:spacing w:after="200" w:line="276" w:lineRule="auto"/>
        <w:rPr>
          <w:b/>
          <w:i/>
          <w:sz w:val="22"/>
          <w:szCs w:val="22"/>
        </w:rPr>
      </w:pPr>
    </w:p>
    <w:p w14:paraId="00F62116" w14:textId="77777777" w:rsidR="009F3E85" w:rsidRPr="009F3E85" w:rsidRDefault="009F3E85" w:rsidP="009F3E85">
      <w:pPr>
        <w:spacing w:after="200" w:line="276" w:lineRule="auto"/>
        <w:rPr>
          <w:b/>
          <w:i/>
          <w:sz w:val="22"/>
          <w:szCs w:val="22"/>
        </w:rPr>
      </w:pPr>
    </w:p>
    <w:p w14:paraId="7D5FF08D" w14:textId="77777777" w:rsidR="009F3E85" w:rsidRPr="009F3E85" w:rsidRDefault="009F3E85" w:rsidP="009F3E85">
      <w:pPr>
        <w:spacing w:after="200" w:line="276" w:lineRule="auto"/>
        <w:rPr>
          <w:b/>
          <w:i/>
          <w:sz w:val="22"/>
          <w:szCs w:val="22"/>
        </w:rPr>
      </w:pPr>
    </w:p>
    <w:p w14:paraId="649C4DD4" w14:textId="77777777" w:rsidR="009F3E85" w:rsidRPr="009F3E85" w:rsidRDefault="009F3E85" w:rsidP="009F3E85">
      <w:pPr>
        <w:spacing w:after="200" w:line="276" w:lineRule="auto"/>
        <w:rPr>
          <w:b/>
          <w:i/>
          <w:sz w:val="22"/>
          <w:szCs w:val="22"/>
        </w:rPr>
      </w:pPr>
    </w:p>
    <w:p w14:paraId="5B62A617" w14:textId="77777777" w:rsidR="009F3E85" w:rsidRPr="009F3E85" w:rsidRDefault="009F3E85" w:rsidP="009F3E85">
      <w:pPr>
        <w:spacing w:after="200" w:line="276" w:lineRule="auto"/>
        <w:rPr>
          <w:b/>
          <w:i/>
          <w:sz w:val="22"/>
          <w:szCs w:val="22"/>
        </w:rPr>
      </w:pPr>
    </w:p>
    <w:p w14:paraId="728AA5A8" w14:textId="77777777" w:rsidR="009F3E85" w:rsidRPr="009F3E85" w:rsidRDefault="009F3E85" w:rsidP="009F3E85">
      <w:pPr>
        <w:spacing w:after="200" w:line="276" w:lineRule="auto"/>
        <w:rPr>
          <w:b/>
          <w:i/>
          <w:sz w:val="22"/>
          <w:szCs w:val="22"/>
        </w:rPr>
      </w:pPr>
    </w:p>
    <w:p w14:paraId="4C020E0C" w14:textId="77777777" w:rsidR="009F3E85" w:rsidRPr="009F3E85" w:rsidRDefault="009F3E85" w:rsidP="009F3E85">
      <w:pPr>
        <w:spacing w:after="200" w:line="276" w:lineRule="auto"/>
        <w:rPr>
          <w:b/>
          <w:i/>
          <w:sz w:val="22"/>
          <w:szCs w:val="22"/>
        </w:rPr>
      </w:pPr>
    </w:p>
    <w:p w14:paraId="05E1D17B" w14:textId="77777777" w:rsidR="009F3E85" w:rsidRPr="009F3E85" w:rsidRDefault="009F3E85" w:rsidP="009F3E85">
      <w:pPr>
        <w:spacing w:after="200" w:line="276" w:lineRule="auto"/>
        <w:rPr>
          <w:b/>
          <w:i/>
          <w:sz w:val="22"/>
          <w:szCs w:val="22"/>
        </w:rPr>
      </w:pPr>
    </w:p>
    <w:p w14:paraId="432E1D79" w14:textId="77777777" w:rsidR="009F3E85" w:rsidRPr="009F3E85" w:rsidRDefault="009F3E85" w:rsidP="009F3E85">
      <w:pPr>
        <w:spacing w:after="200" w:line="276" w:lineRule="auto"/>
        <w:rPr>
          <w:b/>
          <w:i/>
          <w:sz w:val="22"/>
          <w:szCs w:val="22"/>
        </w:rPr>
      </w:pPr>
    </w:p>
    <w:p w14:paraId="5B2D70DD" w14:textId="77777777" w:rsidR="009F3E85" w:rsidRPr="009F3E85" w:rsidRDefault="009F3E85" w:rsidP="009F3E85">
      <w:pPr>
        <w:spacing w:after="200" w:line="276" w:lineRule="auto"/>
        <w:rPr>
          <w:b/>
          <w:i/>
          <w:sz w:val="22"/>
          <w:szCs w:val="22"/>
        </w:rPr>
      </w:pPr>
    </w:p>
    <w:p w14:paraId="794FBA2E" w14:textId="77777777" w:rsidR="009F3E85" w:rsidRPr="009F3E85" w:rsidRDefault="009F3E85" w:rsidP="009F3E85">
      <w:pPr>
        <w:spacing w:after="200" w:line="276" w:lineRule="auto"/>
        <w:rPr>
          <w:b/>
          <w:i/>
          <w:sz w:val="22"/>
          <w:szCs w:val="22"/>
        </w:rPr>
      </w:pPr>
    </w:p>
    <w:p w14:paraId="02A66622" w14:textId="77777777" w:rsidR="009F3E85" w:rsidRPr="009F3E85" w:rsidRDefault="009F3E85" w:rsidP="009F3E85">
      <w:pPr>
        <w:spacing w:after="200" w:line="276" w:lineRule="auto"/>
        <w:rPr>
          <w:b/>
          <w:i/>
          <w:sz w:val="22"/>
          <w:szCs w:val="22"/>
        </w:rPr>
      </w:pPr>
    </w:p>
    <w:p w14:paraId="76B2B1A4" w14:textId="77777777" w:rsidR="009F3E85" w:rsidRPr="009F3E85" w:rsidRDefault="009F3E85" w:rsidP="009F3E85">
      <w:pPr>
        <w:spacing w:after="200" w:line="276" w:lineRule="auto"/>
        <w:rPr>
          <w:b/>
          <w:i/>
          <w:sz w:val="22"/>
          <w:szCs w:val="22"/>
        </w:rPr>
      </w:pPr>
    </w:p>
    <w:p w14:paraId="4055DF95" w14:textId="77777777" w:rsidR="009F3E85" w:rsidRPr="009F3E85" w:rsidRDefault="009F3E85" w:rsidP="009F3E85">
      <w:pPr>
        <w:spacing w:after="200" w:line="276" w:lineRule="auto"/>
        <w:rPr>
          <w:b/>
          <w:i/>
          <w:sz w:val="22"/>
          <w:szCs w:val="22"/>
        </w:rPr>
      </w:pPr>
    </w:p>
    <w:p w14:paraId="396F2C79" w14:textId="6F70344A" w:rsidR="009F3E85" w:rsidRPr="009F3E85" w:rsidRDefault="009F3E85" w:rsidP="009F3E85">
      <w:pPr>
        <w:spacing w:after="200" w:line="276" w:lineRule="auto"/>
        <w:jc w:val="center"/>
        <w:rPr>
          <w:b/>
          <w:i/>
          <w:vertAlign w:val="superscript"/>
        </w:rPr>
      </w:pPr>
      <w:r w:rsidRPr="009F3E85">
        <w:rPr>
          <w:b/>
          <w:bCs/>
          <w:i/>
          <w:sz w:val="22"/>
          <w:szCs w:val="22"/>
        </w:rPr>
        <w:t>202</w:t>
      </w:r>
      <w:r w:rsidR="002102D2">
        <w:rPr>
          <w:b/>
          <w:bCs/>
          <w:i/>
          <w:sz w:val="22"/>
          <w:szCs w:val="22"/>
        </w:rPr>
        <w:t>3</w:t>
      </w:r>
      <w:r w:rsidRPr="009F3E85">
        <w:rPr>
          <w:b/>
          <w:bCs/>
          <w:i/>
          <w:sz w:val="22"/>
          <w:szCs w:val="22"/>
        </w:rPr>
        <w:t xml:space="preserve"> г .</w:t>
      </w:r>
      <w:r w:rsidRPr="009F3E85">
        <w:rPr>
          <w:b/>
          <w:bCs/>
          <w:i/>
          <w:sz w:val="22"/>
          <w:szCs w:val="22"/>
        </w:rPr>
        <w:br w:type="page"/>
      </w:r>
    </w:p>
    <w:p w14:paraId="3FF400E5" w14:textId="77777777" w:rsidR="007C20E2" w:rsidRPr="00866EA1" w:rsidRDefault="007C20E2" w:rsidP="007C20E2">
      <w:pPr>
        <w:jc w:val="center"/>
        <w:rPr>
          <w:b/>
        </w:rPr>
      </w:pPr>
      <w:r w:rsidRPr="00866EA1">
        <w:rPr>
          <w:b/>
        </w:rPr>
        <w:t>СОДЕРЖАНИЕ</w:t>
      </w:r>
    </w:p>
    <w:p w14:paraId="0ED322DE" w14:textId="77777777" w:rsidR="007C20E2" w:rsidRPr="00866EA1" w:rsidRDefault="007C20E2" w:rsidP="007C20E2">
      <w:pPr>
        <w:rPr>
          <w:b/>
          <w:i/>
        </w:rPr>
      </w:pPr>
    </w:p>
    <w:tbl>
      <w:tblPr>
        <w:tblW w:w="0" w:type="auto"/>
        <w:tblLook w:val="01E0" w:firstRow="1" w:lastRow="1" w:firstColumn="1" w:lastColumn="1" w:noHBand="0" w:noVBand="0"/>
      </w:tblPr>
      <w:tblGrid>
        <w:gridCol w:w="7501"/>
        <w:gridCol w:w="1854"/>
      </w:tblGrid>
      <w:tr w:rsidR="007C20E2" w:rsidRPr="00866EA1" w14:paraId="0A052CA9" w14:textId="77777777" w:rsidTr="002A31F7">
        <w:tc>
          <w:tcPr>
            <w:tcW w:w="7501" w:type="dxa"/>
          </w:tcPr>
          <w:p w14:paraId="54ED51AC" w14:textId="77777777" w:rsidR="007C20E2" w:rsidRPr="00866EA1" w:rsidRDefault="007C20E2" w:rsidP="00234C19">
            <w:pPr>
              <w:numPr>
                <w:ilvl w:val="0"/>
                <w:numId w:val="56"/>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2F632813" w14:textId="77777777" w:rsidR="007C20E2" w:rsidRPr="00866EA1" w:rsidRDefault="007C20E2" w:rsidP="002A31F7">
            <w:pPr>
              <w:rPr>
                <w:b/>
              </w:rPr>
            </w:pPr>
          </w:p>
        </w:tc>
      </w:tr>
      <w:tr w:rsidR="007C20E2" w:rsidRPr="00866EA1" w14:paraId="11DD8C72" w14:textId="77777777" w:rsidTr="002A31F7">
        <w:tc>
          <w:tcPr>
            <w:tcW w:w="7501" w:type="dxa"/>
          </w:tcPr>
          <w:p w14:paraId="038EF503" w14:textId="77777777" w:rsidR="007C20E2" w:rsidRPr="00866EA1" w:rsidRDefault="007C20E2" w:rsidP="00234C19">
            <w:pPr>
              <w:numPr>
                <w:ilvl w:val="0"/>
                <w:numId w:val="56"/>
              </w:numPr>
              <w:suppressAutoHyphens/>
              <w:spacing w:after="200" w:line="276" w:lineRule="auto"/>
              <w:rPr>
                <w:b/>
              </w:rPr>
            </w:pPr>
            <w:r w:rsidRPr="00866EA1">
              <w:rPr>
                <w:b/>
              </w:rPr>
              <w:t>СТРУКТУРА И СОДЕРЖАНИЕ УЧЕБНОЙ ДИСЦИПЛИНЫ</w:t>
            </w:r>
          </w:p>
          <w:p w14:paraId="1E5A2E9C" w14:textId="77777777" w:rsidR="007C20E2" w:rsidRPr="00866EA1" w:rsidRDefault="007C20E2" w:rsidP="00234C19">
            <w:pPr>
              <w:numPr>
                <w:ilvl w:val="0"/>
                <w:numId w:val="56"/>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04BAEB32" w14:textId="77777777" w:rsidR="007C20E2" w:rsidRPr="00866EA1" w:rsidRDefault="007C20E2" w:rsidP="002A31F7">
            <w:pPr>
              <w:ind w:left="644"/>
              <w:rPr>
                <w:b/>
              </w:rPr>
            </w:pPr>
          </w:p>
        </w:tc>
      </w:tr>
      <w:tr w:rsidR="007C20E2" w:rsidRPr="00866EA1" w14:paraId="2EBD23DF" w14:textId="77777777" w:rsidTr="002A31F7">
        <w:tc>
          <w:tcPr>
            <w:tcW w:w="7501" w:type="dxa"/>
          </w:tcPr>
          <w:p w14:paraId="7B61BC7D" w14:textId="77777777" w:rsidR="007C20E2" w:rsidRPr="00866EA1" w:rsidRDefault="007C20E2" w:rsidP="00234C19">
            <w:pPr>
              <w:numPr>
                <w:ilvl w:val="0"/>
                <w:numId w:val="56"/>
              </w:numPr>
              <w:suppressAutoHyphens/>
              <w:spacing w:after="200" w:line="276" w:lineRule="auto"/>
              <w:rPr>
                <w:b/>
              </w:rPr>
            </w:pPr>
            <w:r w:rsidRPr="00866EA1">
              <w:rPr>
                <w:b/>
              </w:rPr>
              <w:t>КОНТРОЛЬ И ОЦЕНКА РЕЗУЛЬТАТОВ ОСВОЕНИЯ УЧЕБНОЙ ДИСЦИПЛИНЫ</w:t>
            </w:r>
          </w:p>
          <w:p w14:paraId="6F8907C2" w14:textId="77777777" w:rsidR="007C20E2" w:rsidRPr="00866EA1" w:rsidRDefault="007C20E2" w:rsidP="002A31F7">
            <w:pPr>
              <w:suppressAutoHyphens/>
              <w:rPr>
                <w:b/>
              </w:rPr>
            </w:pPr>
          </w:p>
        </w:tc>
        <w:tc>
          <w:tcPr>
            <w:tcW w:w="1854" w:type="dxa"/>
          </w:tcPr>
          <w:p w14:paraId="76FBA385" w14:textId="77777777" w:rsidR="007C20E2" w:rsidRPr="00866EA1" w:rsidRDefault="007C20E2" w:rsidP="002A31F7">
            <w:pPr>
              <w:rPr>
                <w:b/>
              </w:rPr>
            </w:pPr>
          </w:p>
        </w:tc>
      </w:tr>
    </w:tbl>
    <w:p w14:paraId="60F8AC52" w14:textId="77777777" w:rsidR="009F3E85" w:rsidRPr="009F3E85" w:rsidRDefault="009F3E85" w:rsidP="00234C19">
      <w:pPr>
        <w:numPr>
          <w:ilvl w:val="6"/>
          <w:numId w:val="15"/>
        </w:numPr>
        <w:suppressAutoHyphens/>
        <w:spacing w:after="200" w:line="276" w:lineRule="auto"/>
        <w:ind w:left="0" w:firstLine="0"/>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3EF7B9C7"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9F3E85">
        <w:rPr>
          <w:b/>
        </w:rPr>
        <w:t>СГ.04</w:t>
      </w:r>
      <w:r w:rsidRPr="009F3E85">
        <w:rPr>
          <w:b/>
        </w:rPr>
        <w:tab/>
        <w:t>Физическая культура</w:t>
      </w:r>
    </w:p>
    <w:p w14:paraId="409EE807"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2B381B21"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Учебная дисциплина СГ.04</w:t>
      </w:r>
      <w:r w:rsidRPr="009F3E85">
        <w:tab/>
        <w:t xml:space="preserve">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22757883"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Особое значение дисциплина имеет при формировании и развитии ОК 08.</w:t>
      </w:r>
    </w:p>
    <w:p w14:paraId="0F9D03EC"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15AC2F68" w14:textId="77777777" w:rsidR="009F3E85" w:rsidRPr="009F3E85" w:rsidRDefault="009F3E85" w:rsidP="009F3E85">
      <w:pPr>
        <w:spacing w:line="276" w:lineRule="auto"/>
        <w:ind w:firstLine="709"/>
        <w:rPr>
          <w:b/>
        </w:rPr>
      </w:pPr>
      <w:r w:rsidRPr="009F3E85">
        <w:rPr>
          <w:b/>
        </w:rPr>
        <w:t>1.2. Цель и планируемые результаты освоения дисциплины:</w:t>
      </w:r>
    </w:p>
    <w:p w14:paraId="09A364E1" w14:textId="77777777" w:rsidR="009F3E85" w:rsidRPr="009F3E85" w:rsidRDefault="009F3E85" w:rsidP="009F3E85">
      <w:pPr>
        <w:suppressAutoHyphens/>
        <w:ind w:firstLine="709"/>
        <w:jc w:val="both"/>
        <w:rPr>
          <w:lang w:eastAsia="en-US"/>
        </w:rPr>
      </w:pPr>
      <w:r w:rsidRPr="009F3E85">
        <w:t>В рамках программы учебной дисциплины обучающимися осваиваются умения и знания</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643"/>
        <w:gridCol w:w="3895"/>
      </w:tblGrid>
      <w:tr w:rsidR="009F3E85" w:rsidRPr="009F3E85" w14:paraId="3E24E459" w14:textId="77777777" w:rsidTr="008B4916">
        <w:trPr>
          <w:trHeight w:val="649"/>
        </w:trPr>
        <w:tc>
          <w:tcPr>
            <w:tcW w:w="1589" w:type="dxa"/>
            <w:hideMark/>
          </w:tcPr>
          <w:p w14:paraId="5C61B2C6" w14:textId="77777777" w:rsidR="009F3E85" w:rsidRPr="009F3E85" w:rsidRDefault="009F3E85" w:rsidP="009F3E85">
            <w:pPr>
              <w:suppressAutoHyphens/>
              <w:jc w:val="center"/>
            </w:pPr>
            <w:r w:rsidRPr="009F3E85">
              <w:t xml:space="preserve">Код </w:t>
            </w:r>
            <w:r w:rsidRPr="009F3E85">
              <w:rPr>
                <w:vertAlign w:val="superscript"/>
              </w:rPr>
              <w:footnoteReference w:id="49"/>
            </w:r>
          </w:p>
          <w:p w14:paraId="2B14481F" w14:textId="77777777" w:rsidR="009F3E85" w:rsidRPr="009F3E85" w:rsidRDefault="009F3E85" w:rsidP="009F3E85">
            <w:pPr>
              <w:suppressAutoHyphens/>
              <w:jc w:val="center"/>
            </w:pPr>
            <w:r w:rsidRPr="009F3E85">
              <w:t>ПК, ОК</w:t>
            </w:r>
          </w:p>
        </w:tc>
        <w:tc>
          <w:tcPr>
            <w:tcW w:w="4643" w:type="dxa"/>
            <w:hideMark/>
          </w:tcPr>
          <w:p w14:paraId="441FA035" w14:textId="77777777" w:rsidR="009F3E85" w:rsidRPr="00321FAD" w:rsidRDefault="009F3E85" w:rsidP="009F3E85">
            <w:pPr>
              <w:suppressAutoHyphens/>
              <w:jc w:val="center"/>
            </w:pPr>
            <w:r w:rsidRPr="00321FAD">
              <w:t>Умения</w:t>
            </w:r>
          </w:p>
        </w:tc>
        <w:tc>
          <w:tcPr>
            <w:tcW w:w="3895" w:type="dxa"/>
            <w:hideMark/>
          </w:tcPr>
          <w:p w14:paraId="0C51EE05" w14:textId="77777777" w:rsidR="009F3E85" w:rsidRPr="00321FAD" w:rsidRDefault="009F3E85" w:rsidP="009F3E85">
            <w:pPr>
              <w:suppressAutoHyphens/>
              <w:jc w:val="center"/>
            </w:pPr>
            <w:r w:rsidRPr="00321FAD">
              <w:t>Знания</w:t>
            </w:r>
          </w:p>
        </w:tc>
      </w:tr>
      <w:tr w:rsidR="009F3E85" w:rsidRPr="009F3E85" w14:paraId="1D7D148C" w14:textId="77777777" w:rsidTr="008B4916">
        <w:trPr>
          <w:trHeight w:val="212"/>
        </w:trPr>
        <w:tc>
          <w:tcPr>
            <w:tcW w:w="1589" w:type="dxa"/>
          </w:tcPr>
          <w:p w14:paraId="2858FC75" w14:textId="77777777" w:rsidR="009F3E85" w:rsidRPr="009F3E85" w:rsidRDefault="009F3E85" w:rsidP="009F3E85">
            <w:pPr>
              <w:suppressAutoHyphens/>
              <w:jc w:val="center"/>
              <w:rPr>
                <w:i/>
                <w:sz w:val="22"/>
                <w:szCs w:val="22"/>
              </w:rPr>
            </w:pPr>
            <w:r w:rsidRPr="009F3E85">
              <w:rPr>
                <w:i/>
                <w:sz w:val="22"/>
                <w:szCs w:val="22"/>
              </w:rPr>
              <w:t>ОК 08</w:t>
            </w:r>
          </w:p>
          <w:p w14:paraId="78D9CAF9" w14:textId="77777777" w:rsidR="009F3E85" w:rsidRPr="009F3E85" w:rsidRDefault="009F3E85" w:rsidP="009F3E85">
            <w:pPr>
              <w:suppressAutoHyphens/>
              <w:jc w:val="center"/>
              <w:rPr>
                <w:i/>
                <w:sz w:val="22"/>
                <w:szCs w:val="22"/>
              </w:rPr>
            </w:pPr>
          </w:p>
        </w:tc>
        <w:tc>
          <w:tcPr>
            <w:tcW w:w="4643" w:type="dxa"/>
          </w:tcPr>
          <w:p w14:paraId="564CB4AE" w14:textId="77777777" w:rsidR="009F3E85" w:rsidRPr="00321FAD" w:rsidRDefault="009F3E85" w:rsidP="009F3E85">
            <w:pPr>
              <w:jc w:val="both"/>
              <w:rPr>
                <w:iCs/>
                <w:sz w:val="23"/>
                <w:szCs w:val="23"/>
              </w:rPr>
            </w:pPr>
            <w:r w:rsidRPr="00321FAD">
              <w:rPr>
                <w:iCs/>
                <w:sz w:val="23"/>
                <w:szCs w:val="23"/>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57BC6BB9" w14:textId="77777777" w:rsidR="009F3E85" w:rsidRPr="00321FAD" w:rsidRDefault="009F3E85" w:rsidP="009F3E85">
            <w:pPr>
              <w:widowControl w:val="0"/>
              <w:spacing w:line="276" w:lineRule="auto"/>
              <w:ind w:right="300"/>
              <w:jc w:val="both"/>
              <w:rPr>
                <w:rFonts w:eastAsiaTheme="minorHAnsi" w:cstheme="minorBidi"/>
                <w:iCs/>
                <w:lang w:eastAsia="en-US"/>
              </w:rPr>
            </w:pPr>
            <w:r w:rsidRPr="00321FAD">
              <w:rPr>
                <w:rFonts w:eastAsiaTheme="minorHAnsi"/>
                <w:lang w:eastAsia="en-US"/>
              </w:rPr>
              <w:t>- применять рациональные приемы двигательных функций в профессиональной деятельности;</w:t>
            </w:r>
          </w:p>
        </w:tc>
        <w:tc>
          <w:tcPr>
            <w:tcW w:w="3895" w:type="dxa"/>
          </w:tcPr>
          <w:p w14:paraId="727D835A" w14:textId="77777777" w:rsidR="009F3E85" w:rsidRPr="00321FAD" w:rsidRDefault="009F3E85" w:rsidP="009F3E85">
            <w:pPr>
              <w:jc w:val="both"/>
              <w:rPr>
                <w:iCs/>
                <w:sz w:val="23"/>
                <w:szCs w:val="23"/>
              </w:rPr>
            </w:pPr>
            <w:r w:rsidRPr="00321FAD">
              <w:rPr>
                <w:iCs/>
                <w:sz w:val="23"/>
                <w:szCs w:val="23"/>
              </w:rPr>
              <w:t xml:space="preserve">- роль физической культуры в общекультурном, профессиональном и социальном развитии человека; </w:t>
            </w:r>
          </w:p>
          <w:p w14:paraId="54250A28" w14:textId="77777777" w:rsidR="009F3E85" w:rsidRPr="00321FAD" w:rsidRDefault="009F3E85" w:rsidP="009F3E85">
            <w:pPr>
              <w:rPr>
                <w:iCs/>
                <w:sz w:val="23"/>
                <w:szCs w:val="23"/>
              </w:rPr>
            </w:pPr>
            <w:r w:rsidRPr="00321FAD">
              <w:rPr>
                <w:iCs/>
                <w:sz w:val="23"/>
                <w:szCs w:val="23"/>
              </w:rPr>
              <w:t xml:space="preserve">- основы здорового образа жизни; </w:t>
            </w:r>
          </w:p>
          <w:p w14:paraId="2C03811E" w14:textId="77777777" w:rsidR="009F3E85" w:rsidRPr="00321FAD" w:rsidRDefault="009F3E85" w:rsidP="009F3E85">
            <w:pPr>
              <w:suppressAutoHyphens/>
              <w:rPr>
                <w:sz w:val="22"/>
                <w:szCs w:val="22"/>
              </w:rPr>
            </w:pPr>
            <w:r w:rsidRPr="00321FAD">
              <w:rPr>
                <w:iCs/>
              </w:rPr>
              <w:t>- условия профессиональной деятельности и зоны риска физического здоровья для специальности;</w:t>
            </w:r>
          </w:p>
        </w:tc>
      </w:tr>
    </w:tbl>
    <w:p w14:paraId="62FA09B4"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2D532678"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9F3E85" w:rsidRPr="009F3E85" w14:paraId="52FF5347" w14:textId="77777777" w:rsidTr="00E10389">
        <w:trPr>
          <w:trHeight w:val="490"/>
        </w:trPr>
        <w:tc>
          <w:tcPr>
            <w:tcW w:w="3685" w:type="pct"/>
            <w:vAlign w:val="center"/>
          </w:tcPr>
          <w:p w14:paraId="69F78888"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583DB96C"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10ADF35B" w14:textId="77777777" w:rsidTr="00E10389">
        <w:trPr>
          <w:trHeight w:val="490"/>
        </w:trPr>
        <w:tc>
          <w:tcPr>
            <w:tcW w:w="3685" w:type="pct"/>
            <w:vAlign w:val="center"/>
          </w:tcPr>
          <w:p w14:paraId="282AABFA"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08145FDA" w14:textId="31356FDE" w:rsidR="009F3E85" w:rsidRPr="009F3E85" w:rsidRDefault="007D48DC" w:rsidP="009F3E85">
            <w:pPr>
              <w:suppressAutoHyphens/>
              <w:spacing w:line="276" w:lineRule="auto"/>
              <w:rPr>
                <w:iCs/>
                <w:sz w:val="22"/>
                <w:szCs w:val="22"/>
              </w:rPr>
            </w:pPr>
            <w:r>
              <w:rPr>
                <w:iCs/>
                <w:sz w:val="22"/>
                <w:szCs w:val="22"/>
              </w:rPr>
              <w:t>141</w:t>
            </w:r>
          </w:p>
        </w:tc>
      </w:tr>
      <w:tr w:rsidR="009F3E85" w:rsidRPr="009F3E85" w14:paraId="1CFEF3E4" w14:textId="77777777" w:rsidTr="00E10389">
        <w:trPr>
          <w:trHeight w:val="490"/>
        </w:trPr>
        <w:tc>
          <w:tcPr>
            <w:tcW w:w="3685" w:type="pct"/>
            <w:shd w:val="clear" w:color="auto" w:fill="auto"/>
            <w:vAlign w:val="center"/>
          </w:tcPr>
          <w:p w14:paraId="7C5DB6A2"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3234571E" w14:textId="77777777" w:rsidR="009F3E85" w:rsidRPr="009F3E85" w:rsidRDefault="009F3E85" w:rsidP="009F3E85">
            <w:pPr>
              <w:suppressAutoHyphens/>
              <w:spacing w:line="276" w:lineRule="auto"/>
              <w:rPr>
                <w:iCs/>
                <w:sz w:val="22"/>
                <w:szCs w:val="22"/>
              </w:rPr>
            </w:pPr>
          </w:p>
        </w:tc>
      </w:tr>
      <w:tr w:rsidR="009F3E85" w:rsidRPr="009F3E85" w14:paraId="3B84490D" w14:textId="77777777" w:rsidTr="00E10389">
        <w:trPr>
          <w:trHeight w:val="336"/>
        </w:trPr>
        <w:tc>
          <w:tcPr>
            <w:tcW w:w="5000" w:type="pct"/>
            <w:gridSpan w:val="2"/>
            <w:vAlign w:val="center"/>
          </w:tcPr>
          <w:p w14:paraId="7BDF2B12"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16EB56AF" w14:textId="77777777" w:rsidTr="00E10389">
        <w:trPr>
          <w:trHeight w:val="490"/>
        </w:trPr>
        <w:tc>
          <w:tcPr>
            <w:tcW w:w="3685" w:type="pct"/>
            <w:vAlign w:val="center"/>
          </w:tcPr>
          <w:p w14:paraId="5CF346C5"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7BEEE59B" w14:textId="77777777" w:rsidR="009F3E85" w:rsidRPr="009F3E85" w:rsidRDefault="009F3E85" w:rsidP="009F3E85">
            <w:pPr>
              <w:suppressAutoHyphens/>
              <w:spacing w:line="276" w:lineRule="auto"/>
              <w:rPr>
                <w:iCs/>
                <w:sz w:val="22"/>
                <w:szCs w:val="22"/>
              </w:rPr>
            </w:pPr>
          </w:p>
        </w:tc>
      </w:tr>
      <w:tr w:rsidR="009F3E85" w:rsidRPr="009F3E85" w14:paraId="4F24FEAE" w14:textId="77777777" w:rsidTr="00E10389">
        <w:trPr>
          <w:trHeight w:val="490"/>
        </w:trPr>
        <w:tc>
          <w:tcPr>
            <w:tcW w:w="3685" w:type="pct"/>
            <w:vAlign w:val="center"/>
          </w:tcPr>
          <w:p w14:paraId="5D69364A"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28548FFF" w14:textId="77777777" w:rsidR="009F3E85" w:rsidRPr="009F3E85" w:rsidRDefault="009F3E85" w:rsidP="009F3E85">
            <w:pPr>
              <w:suppressAutoHyphens/>
              <w:spacing w:line="276" w:lineRule="auto"/>
              <w:rPr>
                <w:iCs/>
                <w:sz w:val="22"/>
                <w:szCs w:val="22"/>
              </w:rPr>
            </w:pPr>
          </w:p>
        </w:tc>
      </w:tr>
      <w:tr w:rsidR="009F3E85" w:rsidRPr="009F3E85" w14:paraId="0F179002" w14:textId="77777777" w:rsidTr="00E10389">
        <w:trPr>
          <w:trHeight w:val="490"/>
        </w:trPr>
        <w:tc>
          <w:tcPr>
            <w:tcW w:w="3685" w:type="pct"/>
            <w:vAlign w:val="center"/>
          </w:tcPr>
          <w:p w14:paraId="594B3945"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35E0E0A9" w14:textId="39E6A7CC" w:rsidR="009F3E85" w:rsidRPr="009F3E85" w:rsidRDefault="007D48DC" w:rsidP="009F3E85">
            <w:pPr>
              <w:suppressAutoHyphens/>
              <w:spacing w:line="276" w:lineRule="auto"/>
              <w:rPr>
                <w:iCs/>
                <w:sz w:val="22"/>
                <w:szCs w:val="22"/>
              </w:rPr>
            </w:pPr>
            <w:r>
              <w:rPr>
                <w:iCs/>
                <w:sz w:val="22"/>
                <w:szCs w:val="22"/>
              </w:rPr>
              <w:t>126</w:t>
            </w:r>
          </w:p>
        </w:tc>
      </w:tr>
      <w:tr w:rsidR="009F3E85" w:rsidRPr="009F3E85" w14:paraId="3A757546" w14:textId="77777777" w:rsidTr="00E10389">
        <w:trPr>
          <w:trHeight w:val="490"/>
        </w:trPr>
        <w:tc>
          <w:tcPr>
            <w:tcW w:w="3685" w:type="pct"/>
            <w:vAlign w:val="center"/>
          </w:tcPr>
          <w:p w14:paraId="15FC63B0"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0E890AF1" w14:textId="77777777" w:rsidR="009F3E85" w:rsidRPr="009F3E85" w:rsidRDefault="009F3E85" w:rsidP="009F3E85">
            <w:pPr>
              <w:suppressAutoHyphens/>
              <w:spacing w:line="276" w:lineRule="auto"/>
              <w:rPr>
                <w:iCs/>
                <w:sz w:val="22"/>
                <w:szCs w:val="22"/>
              </w:rPr>
            </w:pPr>
          </w:p>
        </w:tc>
      </w:tr>
      <w:tr w:rsidR="009F3E85" w:rsidRPr="009F3E85" w14:paraId="420C58D2" w14:textId="77777777" w:rsidTr="00E10389">
        <w:trPr>
          <w:trHeight w:val="267"/>
        </w:trPr>
        <w:tc>
          <w:tcPr>
            <w:tcW w:w="3685" w:type="pct"/>
            <w:vAlign w:val="center"/>
          </w:tcPr>
          <w:p w14:paraId="4720E156"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r w:rsidRPr="009F3E85">
              <w:rPr>
                <w:b/>
                <w:i/>
                <w:sz w:val="22"/>
                <w:szCs w:val="22"/>
                <w:vertAlign w:val="superscript"/>
              </w:rPr>
              <w:footnoteReference w:id="50"/>
            </w:r>
          </w:p>
        </w:tc>
        <w:tc>
          <w:tcPr>
            <w:tcW w:w="1315" w:type="pct"/>
            <w:vAlign w:val="center"/>
          </w:tcPr>
          <w:p w14:paraId="53717117" w14:textId="77777777" w:rsidR="009F3E85" w:rsidRPr="009F3E85" w:rsidRDefault="009F3E85" w:rsidP="009F3E85">
            <w:pPr>
              <w:suppressAutoHyphens/>
              <w:spacing w:line="276" w:lineRule="auto"/>
              <w:rPr>
                <w:iCs/>
                <w:sz w:val="22"/>
                <w:szCs w:val="22"/>
              </w:rPr>
            </w:pPr>
          </w:p>
        </w:tc>
      </w:tr>
      <w:tr w:rsidR="009F3E85" w:rsidRPr="009F3E85" w14:paraId="11D27891" w14:textId="77777777" w:rsidTr="00E10389">
        <w:trPr>
          <w:trHeight w:val="331"/>
        </w:trPr>
        <w:tc>
          <w:tcPr>
            <w:tcW w:w="3685" w:type="pct"/>
            <w:vAlign w:val="center"/>
          </w:tcPr>
          <w:p w14:paraId="6EB8457B"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2E4E6DAE" w14:textId="77777777" w:rsidR="009F3E85" w:rsidRPr="009F3E85" w:rsidRDefault="009F3E85" w:rsidP="009F3E85">
            <w:pPr>
              <w:suppressAutoHyphens/>
              <w:spacing w:line="276" w:lineRule="auto"/>
              <w:rPr>
                <w:iCs/>
                <w:sz w:val="22"/>
                <w:szCs w:val="22"/>
              </w:rPr>
            </w:pPr>
            <w:r w:rsidRPr="009F3E85">
              <w:rPr>
                <w:iCs/>
                <w:sz w:val="22"/>
                <w:szCs w:val="22"/>
              </w:rPr>
              <w:t>15</w:t>
            </w:r>
          </w:p>
        </w:tc>
      </w:tr>
    </w:tbl>
    <w:p w14:paraId="526809AC" w14:textId="0F68559E" w:rsidR="009F3E85" w:rsidRDefault="009F3E85" w:rsidP="009F3E85">
      <w:pPr>
        <w:suppressAutoHyphens/>
        <w:spacing w:after="120" w:line="276" w:lineRule="auto"/>
        <w:rPr>
          <w:b/>
          <w:i/>
          <w:sz w:val="22"/>
          <w:szCs w:val="22"/>
        </w:rPr>
      </w:pPr>
      <w:r w:rsidRPr="009F3E85">
        <w:rPr>
          <w:b/>
          <w:i/>
          <w:sz w:val="22"/>
          <w:szCs w:val="22"/>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6F129D5B" w14:textId="77777777" w:rsidR="009F3E85" w:rsidRPr="002106DB" w:rsidRDefault="009F3E85" w:rsidP="009F3E85">
      <w:pPr>
        <w:spacing w:after="200" w:line="276" w:lineRule="auto"/>
        <w:ind w:firstLine="709"/>
        <w:rPr>
          <w:b/>
          <w:bCs/>
        </w:rPr>
      </w:pPr>
      <w:r w:rsidRPr="002106DB">
        <w:rPr>
          <w:b/>
        </w:rPr>
        <w:t xml:space="preserve">2.2. Тематический план и содержание учебной дисциплины </w:t>
      </w:r>
    </w:p>
    <w:tbl>
      <w:tblPr>
        <w:tblpPr w:leftFromText="180" w:rightFromText="180" w:vertAnchor="text" w:tblpX="137"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240"/>
        <w:gridCol w:w="11"/>
        <w:gridCol w:w="1548"/>
        <w:gridCol w:w="11"/>
        <w:gridCol w:w="1270"/>
      </w:tblGrid>
      <w:tr w:rsidR="00E562C9" w:rsidRPr="009F3E85" w14:paraId="3F754679" w14:textId="77777777" w:rsidTr="007D48DC">
        <w:trPr>
          <w:trHeight w:val="20"/>
        </w:trPr>
        <w:tc>
          <w:tcPr>
            <w:tcW w:w="2405" w:type="dxa"/>
            <w:vAlign w:val="center"/>
            <w:hideMark/>
          </w:tcPr>
          <w:p w14:paraId="382B8BE5" w14:textId="550D83AA" w:rsidR="00E562C9" w:rsidRPr="009F3E85" w:rsidRDefault="00E562C9" w:rsidP="002106DB">
            <w:pPr>
              <w:suppressAutoHyphens/>
              <w:jc w:val="center"/>
              <w:rPr>
                <w:b/>
                <w:bCs/>
                <w:sz w:val="22"/>
                <w:szCs w:val="22"/>
              </w:rPr>
            </w:pPr>
            <w:r w:rsidRPr="00A450A8">
              <w:rPr>
                <w:b/>
                <w:bCs/>
              </w:rPr>
              <w:t>Наименование разделов и тем</w:t>
            </w:r>
          </w:p>
        </w:tc>
        <w:tc>
          <w:tcPr>
            <w:tcW w:w="5240" w:type="dxa"/>
            <w:vAlign w:val="center"/>
            <w:hideMark/>
          </w:tcPr>
          <w:p w14:paraId="79A28FF4" w14:textId="2A2A196C" w:rsidR="00E562C9" w:rsidRPr="009F3E85" w:rsidRDefault="00E562C9" w:rsidP="002106DB">
            <w:pPr>
              <w:suppressAutoHyphens/>
              <w:jc w:val="center"/>
              <w:rPr>
                <w:b/>
                <w:bCs/>
                <w:sz w:val="22"/>
                <w:szCs w:val="22"/>
              </w:rPr>
            </w:pPr>
            <w:r w:rsidRPr="00A450A8">
              <w:rPr>
                <w:b/>
                <w:bCs/>
              </w:rPr>
              <w:t>Содержание учебного материала и формы организации деятельности обучающихся</w:t>
            </w:r>
          </w:p>
        </w:tc>
        <w:tc>
          <w:tcPr>
            <w:tcW w:w="1559" w:type="dxa"/>
            <w:gridSpan w:val="2"/>
            <w:vAlign w:val="center"/>
            <w:hideMark/>
          </w:tcPr>
          <w:p w14:paraId="0A54035C" w14:textId="19E4EE0C" w:rsidR="00E562C9" w:rsidRPr="009F3E85" w:rsidRDefault="00E562C9" w:rsidP="002106DB">
            <w:pPr>
              <w:suppressAutoHyphens/>
              <w:jc w:val="center"/>
              <w:rPr>
                <w:b/>
                <w:bCs/>
                <w:sz w:val="20"/>
                <w:szCs w:val="20"/>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281" w:type="dxa"/>
            <w:gridSpan w:val="2"/>
            <w:vAlign w:val="center"/>
          </w:tcPr>
          <w:p w14:paraId="54118702" w14:textId="75B88090" w:rsidR="00E562C9" w:rsidRPr="009F3E85" w:rsidRDefault="00E562C9" w:rsidP="002106DB">
            <w:pPr>
              <w:suppressAutoHyphens/>
              <w:jc w:val="center"/>
              <w:rPr>
                <w:b/>
                <w:bCs/>
                <w:sz w:val="20"/>
                <w:szCs w:val="20"/>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1"/>
            </w:r>
            <w:r w:rsidRPr="00A450A8">
              <w:rPr>
                <w:b/>
                <w:bCs/>
              </w:rPr>
              <w:t>, формированию которых способствует элемент программы</w:t>
            </w:r>
          </w:p>
        </w:tc>
      </w:tr>
      <w:tr w:rsidR="009F3E85" w:rsidRPr="009F3E85" w14:paraId="16423F25" w14:textId="77777777" w:rsidTr="007D48DC">
        <w:trPr>
          <w:trHeight w:val="20"/>
        </w:trPr>
        <w:tc>
          <w:tcPr>
            <w:tcW w:w="2405" w:type="dxa"/>
            <w:hideMark/>
          </w:tcPr>
          <w:p w14:paraId="111D5545" w14:textId="77777777" w:rsidR="009F3E85" w:rsidRPr="009F3E85" w:rsidRDefault="009F3E85" w:rsidP="002106DB">
            <w:pPr>
              <w:jc w:val="center"/>
              <w:rPr>
                <w:b/>
                <w:i/>
                <w:sz w:val="22"/>
                <w:szCs w:val="22"/>
              </w:rPr>
            </w:pPr>
            <w:r w:rsidRPr="009F3E85">
              <w:rPr>
                <w:b/>
                <w:i/>
                <w:sz w:val="22"/>
                <w:szCs w:val="22"/>
              </w:rPr>
              <w:t>1</w:t>
            </w:r>
          </w:p>
        </w:tc>
        <w:tc>
          <w:tcPr>
            <w:tcW w:w="5240" w:type="dxa"/>
            <w:hideMark/>
          </w:tcPr>
          <w:p w14:paraId="2D5CEC38" w14:textId="77777777" w:rsidR="009F3E85" w:rsidRPr="009F3E85" w:rsidRDefault="009F3E85" w:rsidP="002106DB">
            <w:pPr>
              <w:jc w:val="center"/>
              <w:rPr>
                <w:b/>
                <w:i/>
                <w:sz w:val="22"/>
                <w:szCs w:val="22"/>
              </w:rPr>
            </w:pPr>
            <w:r w:rsidRPr="009F3E85">
              <w:rPr>
                <w:b/>
                <w:i/>
                <w:sz w:val="22"/>
                <w:szCs w:val="22"/>
              </w:rPr>
              <w:t>2</w:t>
            </w:r>
          </w:p>
        </w:tc>
        <w:tc>
          <w:tcPr>
            <w:tcW w:w="1559" w:type="dxa"/>
            <w:gridSpan w:val="2"/>
            <w:hideMark/>
          </w:tcPr>
          <w:p w14:paraId="60DEE401" w14:textId="77777777" w:rsidR="009F3E85" w:rsidRPr="009F3E85" w:rsidRDefault="009F3E85" w:rsidP="002106DB">
            <w:pPr>
              <w:jc w:val="center"/>
              <w:rPr>
                <w:b/>
                <w:i/>
                <w:sz w:val="22"/>
                <w:szCs w:val="22"/>
              </w:rPr>
            </w:pPr>
            <w:r w:rsidRPr="009F3E85">
              <w:rPr>
                <w:b/>
                <w:i/>
                <w:sz w:val="22"/>
                <w:szCs w:val="22"/>
              </w:rPr>
              <w:t>3</w:t>
            </w:r>
          </w:p>
        </w:tc>
        <w:tc>
          <w:tcPr>
            <w:tcW w:w="1281" w:type="dxa"/>
            <w:gridSpan w:val="2"/>
          </w:tcPr>
          <w:p w14:paraId="61DDD506" w14:textId="77777777" w:rsidR="009F3E85" w:rsidRPr="009F3E85" w:rsidRDefault="009F3E85" w:rsidP="002106DB">
            <w:pPr>
              <w:jc w:val="center"/>
              <w:rPr>
                <w:b/>
                <w:i/>
                <w:sz w:val="22"/>
                <w:szCs w:val="22"/>
              </w:rPr>
            </w:pPr>
            <w:r w:rsidRPr="009F3E85">
              <w:rPr>
                <w:b/>
                <w:i/>
                <w:sz w:val="22"/>
                <w:szCs w:val="22"/>
              </w:rPr>
              <w:t>4</w:t>
            </w:r>
          </w:p>
        </w:tc>
      </w:tr>
      <w:tr w:rsidR="009F3E85" w:rsidRPr="009F3E85" w14:paraId="6B4C791D" w14:textId="77777777" w:rsidTr="007D48DC">
        <w:trPr>
          <w:trHeight w:val="20"/>
        </w:trPr>
        <w:tc>
          <w:tcPr>
            <w:tcW w:w="7656" w:type="dxa"/>
            <w:gridSpan w:val="3"/>
            <w:hideMark/>
          </w:tcPr>
          <w:p w14:paraId="067D1A81" w14:textId="77777777" w:rsidR="009F3E85" w:rsidRPr="009F3E85" w:rsidRDefault="009F3E85" w:rsidP="002106DB">
            <w:pPr>
              <w:rPr>
                <w:b/>
                <w:sz w:val="22"/>
                <w:szCs w:val="22"/>
              </w:rPr>
            </w:pPr>
            <w:r w:rsidRPr="009F3E85">
              <w:rPr>
                <w:b/>
                <w:sz w:val="22"/>
                <w:szCs w:val="22"/>
              </w:rPr>
              <w:t xml:space="preserve">Раздел 1. Физическая культура и формирование ЗОЖ </w:t>
            </w:r>
          </w:p>
        </w:tc>
        <w:tc>
          <w:tcPr>
            <w:tcW w:w="1559" w:type="dxa"/>
            <w:gridSpan w:val="2"/>
            <w:hideMark/>
          </w:tcPr>
          <w:p w14:paraId="086E72DA" w14:textId="77777777" w:rsidR="009F3E85" w:rsidRPr="009F3E85" w:rsidRDefault="009F3E85" w:rsidP="002106DB">
            <w:pPr>
              <w:jc w:val="center"/>
              <w:rPr>
                <w:b/>
                <w:sz w:val="22"/>
                <w:szCs w:val="22"/>
              </w:rPr>
            </w:pPr>
            <w:r w:rsidRPr="009F3E85">
              <w:rPr>
                <w:b/>
                <w:sz w:val="22"/>
                <w:szCs w:val="22"/>
              </w:rPr>
              <w:t>2</w:t>
            </w:r>
          </w:p>
        </w:tc>
        <w:tc>
          <w:tcPr>
            <w:tcW w:w="1270" w:type="dxa"/>
          </w:tcPr>
          <w:p w14:paraId="1038BA37" w14:textId="77777777" w:rsidR="009F3E85" w:rsidRPr="009F3E85" w:rsidRDefault="009F3E85" w:rsidP="002106DB">
            <w:pPr>
              <w:jc w:val="center"/>
              <w:rPr>
                <w:b/>
                <w:sz w:val="22"/>
                <w:szCs w:val="22"/>
              </w:rPr>
            </w:pPr>
          </w:p>
        </w:tc>
      </w:tr>
      <w:tr w:rsidR="009F3E85" w:rsidRPr="009F3E85" w14:paraId="596ACCFE" w14:textId="77777777" w:rsidTr="007D48DC">
        <w:trPr>
          <w:trHeight w:val="20"/>
        </w:trPr>
        <w:tc>
          <w:tcPr>
            <w:tcW w:w="2405" w:type="dxa"/>
            <w:vMerge w:val="restart"/>
            <w:hideMark/>
          </w:tcPr>
          <w:p w14:paraId="6FCF4305" w14:textId="77777777" w:rsidR="009F3E85" w:rsidRPr="009F3E85" w:rsidRDefault="009F3E85" w:rsidP="00234C19">
            <w:pPr>
              <w:numPr>
                <w:ilvl w:val="1"/>
                <w:numId w:val="16"/>
              </w:numPr>
              <w:spacing w:after="200" w:line="276" w:lineRule="auto"/>
              <w:rPr>
                <w:b/>
                <w:bCs/>
                <w:sz w:val="22"/>
                <w:szCs w:val="22"/>
              </w:rPr>
            </w:pPr>
            <w:r w:rsidRPr="009F3E85">
              <w:rPr>
                <w:b/>
                <w:bCs/>
                <w:sz w:val="22"/>
                <w:szCs w:val="22"/>
              </w:rPr>
              <w:t xml:space="preserve"> Здоровый образ жизни</w:t>
            </w:r>
          </w:p>
        </w:tc>
        <w:tc>
          <w:tcPr>
            <w:tcW w:w="5240" w:type="dxa"/>
            <w:hideMark/>
          </w:tcPr>
          <w:p w14:paraId="7D4B0FD2" w14:textId="77777777" w:rsidR="009F3E85" w:rsidRPr="009F3E85" w:rsidRDefault="009F3E85" w:rsidP="002106DB">
            <w:pPr>
              <w:jc w:val="both"/>
              <w:rPr>
                <w:b/>
                <w:sz w:val="22"/>
                <w:szCs w:val="22"/>
              </w:rPr>
            </w:pPr>
            <w:r w:rsidRPr="009F3E85">
              <w:rPr>
                <w:b/>
                <w:sz w:val="22"/>
                <w:szCs w:val="22"/>
              </w:rPr>
              <w:t xml:space="preserve">  Содержание учебного материала   </w:t>
            </w:r>
          </w:p>
        </w:tc>
        <w:tc>
          <w:tcPr>
            <w:tcW w:w="1559" w:type="dxa"/>
            <w:gridSpan w:val="2"/>
          </w:tcPr>
          <w:p w14:paraId="43AAF8FB" w14:textId="77777777" w:rsidR="009F3E85" w:rsidRPr="009F3E85" w:rsidRDefault="009F3E85" w:rsidP="002106DB">
            <w:pPr>
              <w:jc w:val="center"/>
              <w:rPr>
                <w:b/>
                <w:sz w:val="22"/>
                <w:szCs w:val="22"/>
              </w:rPr>
            </w:pPr>
            <w:r w:rsidRPr="009F3E85">
              <w:rPr>
                <w:b/>
                <w:sz w:val="22"/>
                <w:szCs w:val="22"/>
              </w:rPr>
              <w:t>2</w:t>
            </w:r>
          </w:p>
        </w:tc>
        <w:tc>
          <w:tcPr>
            <w:tcW w:w="1281" w:type="dxa"/>
            <w:gridSpan w:val="2"/>
            <w:vMerge w:val="restart"/>
          </w:tcPr>
          <w:p w14:paraId="111E7B3F" w14:textId="77777777" w:rsidR="009F3E85" w:rsidRPr="009F3E85" w:rsidRDefault="009F3E85" w:rsidP="002106DB">
            <w:pPr>
              <w:jc w:val="center"/>
              <w:rPr>
                <w:sz w:val="22"/>
                <w:szCs w:val="22"/>
              </w:rPr>
            </w:pPr>
            <w:r w:rsidRPr="009F3E85">
              <w:rPr>
                <w:b/>
                <w:bCs/>
                <w:i/>
                <w:iCs/>
                <w:sz w:val="23"/>
                <w:szCs w:val="23"/>
                <w:shd w:val="clear" w:color="auto" w:fill="FFFFFF"/>
              </w:rPr>
              <w:t>ОК 8</w:t>
            </w:r>
          </w:p>
        </w:tc>
      </w:tr>
      <w:tr w:rsidR="009F3E85" w:rsidRPr="009F3E85" w14:paraId="5B8116B2" w14:textId="77777777" w:rsidTr="007D48DC">
        <w:trPr>
          <w:trHeight w:val="20"/>
        </w:trPr>
        <w:tc>
          <w:tcPr>
            <w:tcW w:w="2405" w:type="dxa"/>
            <w:vMerge/>
            <w:hideMark/>
          </w:tcPr>
          <w:p w14:paraId="71471372" w14:textId="77777777" w:rsidR="009F3E85" w:rsidRPr="009F3E85" w:rsidRDefault="009F3E85" w:rsidP="00234C19">
            <w:pPr>
              <w:numPr>
                <w:ilvl w:val="1"/>
                <w:numId w:val="16"/>
              </w:numPr>
              <w:spacing w:after="200" w:line="276" w:lineRule="auto"/>
              <w:rPr>
                <w:b/>
                <w:bCs/>
                <w:sz w:val="22"/>
                <w:szCs w:val="22"/>
              </w:rPr>
            </w:pPr>
          </w:p>
        </w:tc>
        <w:tc>
          <w:tcPr>
            <w:tcW w:w="5240" w:type="dxa"/>
            <w:hideMark/>
          </w:tcPr>
          <w:p w14:paraId="4EC20130" w14:textId="77777777" w:rsidR="009F3E85" w:rsidRPr="009F3E85" w:rsidRDefault="009F3E85" w:rsidP="002106DB">
            <w:pPr>
              <w:jc w:val="both"/>
              <w:rPr>
                <w:sz w:val="22"/>
                <w:szCs w:val="22"/>
              </w:rPr>
            </w:pPr>
            <w:r w:rsidRPr="009F3E85">
              <w:rPr>
                <w:sz w:val="22"/>
                <w:szCs w:val="22"/>
              </w:rPr>
              <w:t>1. 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Pr="009F3E85">
              <w:rPr>
                <w:b/>
                <w:sz w:val="22"/>
                <w:szCs w:val="22"/>
              </w:rPr>
              <w:t xml:space="preserve"> </w:t>
            </w:r>
            <w:r w:rsidRPr="009F3E85">
              <w:rPr>
                <w:sz w:val="22"/>
                <w:szCs w:val="22"/>
              </w:rPr>
              <w:t xml:space="preserve">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w:t>
            </w:r>
            <w:proofErr w:type="spellStart"/>
            <w:r w:rsidRPr="009F3E85">
              <w:rPr>
                <w:sz w:val="22"/>
                <w:szCs w:val="22"/>
              </w:rPr>
              <w:t>валеологической</w:t>
            </w:r>
            <w:proofErr w:type="spellEnd"/>
            <w:r w:rsidRPr="009F3E85">
              <w:rPr>
                <w:sz w:val="22"/>
                <w:szCs w:val="22"/>
              </w:rPr>
              <w:t xml:space="preserve"> компетенции в оценке уровня своего здоровья и формирования ЗОЖ.</w:t>
            </w:r>
          </w:p>
          <w:p w14:paraId="03B4632F" w14:textId="77777777" w:rsidR="009F3E85" w:rsidRPr="009F3E85" w:rsidRDefault="009F3E85" w:rsidP="002106DB">
            <w:pPr>
              <w:jc w:val="both"/>
              <w:rPr>
                <w:b/>
                <w:sz w:val="22"/>
                <w:szCs w:val="22"/>
              </w:rPr>
            </w:pPr>
            <w:r w:rsidRPr="009F3E85">
              <w:rPr>
                <w:sz w:val="22"/>
                <w:szCs w:val="22"/>
              </w:rPr>
              <w:t>Особенности организации физического воспитания в образовательном учреждении (</w:t>
            </w:r>
            <w:proofErr w:type="spellStart"/>
            <w:r w:rsidRPr="009F3E85">
              <w:rPr>
                <w:sz w:val="22"/>
                <w:szCs w:val="22"/>
              </w:rPr>
              <w:t>валеологическая</w:t>
            </w:r>
            <w:proofErr w:type="spellEnd"/>
            <w:r w:rsidRPr="009F3E85">
              <w:rPr>
                <w:sz w:val="22"/>
                <w:szCs w:val="22"/>
              </w:rPr>
              <w:t xml:space="preserve"> и профессиональная направленность). Цели и задачи физической культуры</w:t>
            </w:r>
          </w:p>
        </w:tc>
        <w:tc>
          <w:tcPr>
            <w:tcW w:w="1559" w:type="dxa"/>
            <w:gridSpan w:val="2"/>
          </w:tcPr>
          <w:p w14:paraId="3A4DC642" w14:textId="77777777" w:rsidR="009F3E85" w:rsidRPr="009F3E85" w:rsidRDefault="009F3E85" w:rsidP="002106DB">
            <w:pPr>
              <w:rPr>
                <w:sz w:val="22"/>
                <w:szCs w:val="22"/>
              </w:rPr>
            </w:pPr>
          </w:p>
          <w:p w14:paraId="54BBB70E" w14:textId="77777777" w:rsidR="009F3E85" w:rsidRPr="009F3E85" w:rsidRDefault="009F3E85" w:rsidP="002106DB">
            <w:pPr>
              <w:jc w:val="center"/>
              <w:rPr>
                <w:sz w:val="22"/>
                <w:szCs w:val="22"/>
              </w:rPr>
            </w:pPr>
            <w:r w:rsidRPr="009F3E85">
              <w:rPr>
                <w:sz w:val="22"/>
                <w:szCs w:val="22"/>
              </w:rPr>
              <w:t>2</w:t>
            </w:r>
          </w:p>
          <w:p w14:paraId="406A6F33" w14:textId="77777777" w:rsidR="009F3E85" w:rsidRPr="009F3E85" w:rsidRDefault="009F3E85" w:rsidP="002106DB">
            <w:pPr>
              <w:rPr>
                <w:sz w:val="22"/>
                <w:szCs w:val="22"/>
              </w:rPr>
            </w:pPr>
          </w:p>
          <w:p w14:paraId="4E38CC92" w14:textId="77777777" w:rsidR="009F3E85" w:rsidRPr="009F3E85" w:rsidRDefault="009F3E85" w:rsidP="002106DB">
            <w:pPr>
              <w:rPr>
                <w:sz w:val="22"/>
                <w:szCs w:val="22"/>
              </w:rPr>
            </w:pPr>
          </w:p>
          <w:p w14:paraId="740CDD18" w14:textId="77777777" w:rsidR="009F3E85" w:rsidRPr="009F3E85" w:rsidRDefault="009F3E85" w:rsidP="002106DB">
            <w:pPr>
              <w:rPr>
                <w:sz w:val="22"/>
                <w:szCs w:val="22"/>
              </w:rPr>
            </w:pPr>
          </w:p>
          <w:p w14:paraId="2C8ADCAD" w14:textId="77777777" w:rsidR="009F3E85" w:rsidRPr="009F3E85" w:rsidRDefault="009F3E85" w:rsidP="002106DB">
            <w:pPr>
              <w:rPr>
                <w:sz w:val="22"/>
                <w:szCs w:val="22"/>
              </w:rPr>
            </w:pPr>
          </w:p>
        </w:tc>
        <w:tc>
          <w:tcPr>
            <w:tcW w:w="1281" w:type="dxa"/>
            <w:gridSpan w:val="2"/>
            <w:vMerge/>
          </w:tcPr>
          <w:p w14:paraId="6640B588" w14:textId="77777777" w:rsidR="009F3E85" w:rsidRPr="009F3E85" w:rsidRDefault="009F3E85" w:rsidP="002106DB">
            <w:pPr>
              <w:rPr>
                <w:sz w:val="22"/>
                <w:szCs w:val="22"/>
              </w:rPr>
            </w:pPr>
          </w:p>
        </w:tc>
      </w:tr>
      <w:tr w:rsidR="009F3E85" w:rsidRPr="009F3E85" w14:paraId="6D48A763" w14:textId="77777777" w:rsidTr="007D48DC">
        <w:trPr>
          <w:trHeight w:val="20"/>
        </w:trPr>
        <w:tc>
          <w:tcPr>
            <w:tcW w:w="7656" w:type="dxa"/>
            <w:gridSpan w:val="3"/>
            <w:hideMark/>
          </w:tcPr>
          <w:p w14:paraId="025080E9" w14:textId="77777777" w:rsidR="009F3E85" w:rsidRPr="009F3E85" w:rsidRDefault="009F3E85" w:rsidP="002106DB">
            <w:pPr>
              <w:rPr>
                <w:sz w:val="22"/>
                <w:szCs w:val="22"/>
              </w:rPr>
            </w:pPr>
            <w:r w:rsidRPr="009F3E85">
              <w:rPr>
                <w:b/>
                <w:sz w:val="22"/>
                <w:szCs w:val="22"/>
              </w:rPr>
              <w:t>Раздел 2. Легкая атлетика</w:t>
            </w:r>
          </w:p>
        </w:tc>
        <w:tc>
          <w:tcPr>
            <w:tcW w:w="1559" w:type="dxa"/>
            <w:gridSpan w:val="2"/>
            <w:hideMark/>
          </w:tcPr>
          <w:p w14:paraId="656E20BE" w14:textId="77777777" w:rsidR="009F3E85" w:rsidRPr="009F3E85" w:rsidRDefault="009F3E85" w:rsidP="002106DB">
            <w:pPr>
              <w:jc w:val="center"/>
              <w:rPr>
                <w:b/>
                <w:sz w:val="22"/>
                <w:szCs w:val="22"/>
              </w:rPr>
            </w:pPr>
            <w:r w:rsidRPr="009F3E85">
              <w:rPr>
                <w:b/>
                <w:sz w:val="22"/>
                <w:szCs w:val="22"/>
              </w:rPr>
              <w:t>32</w:t>
            </w:r>
          </w:p>
        </w:tc>
        <w:tc>
          <w:tcPr>
            <w:tcW w:w="1270" w:type="dxa"/>
          </w:tcPr>
          <w:p w14:paraId="4CEAF869" w14:textId="77777777" w:rsidR="009F3E85" w:rsidRPr="009F3E85" w:rsidRDefault="009F3E85" w:rsidP="002106DB">
            <w:pPr>
              <w:jc w:val="center"/>
              <w:rPr>
                <w:sz w:val="22"/>
                <w:szCs w:val="22"/>
              </w:rPr>
            </w:pPr>
          </w:p>
        </w:tc>
      </w:tr>
      <w:tr w:rsidR="009F3E85" w:rsidRPr="009F3E85" w14:paraId="4A23B7F1" w14:textId="77777777" w:rsidTr="007D48DC">
        <w:trPr>
          <w:trHeight w:val="20"/>
        </w:trPr>
        <w:tc>
          <w:tcPr>
            <w:tcW w:w="2405" w:type="dxa"/>
            <w:vMerge w:val="restart"/>
            <w:hideMark/>
          </w:tcPr>
          <w:p w14:paraId="174A799A" w14:textId="77777777" w:rsidR="009F3E85" w:rsidRPr="009F3E85" w:rsidRDefault="009F3E85" w:rsidP="002106DB">
            <w:pPr>
              <w:rPr>
                <w:b/>
                <w:sz w:val="22"/>
                <w:szCs w:val="22"/>
              </w:rPr>
            </w:pPr>
            <w:r w:rsidRPr="009F3E85">
              <w:rPr>
                <w:b/>
                <w:sz w:val="22"/>
                <w:szCs w:val="22"/>
              </w:rPr>
              <w:t>Тема 2.1. Совершенствование техники бега на короткие дистанции, технике спортивной ходьбы</w:t>
            </w:r>
          </w:p>
        </w:tc>
        <w:tc>
          <w:tcPr>
            <w:tcW w:w="5240" w:type="dxa"/>
          </w:tcPr>
          <w:p w14:paraId="1F27CD82" w14:textId="77777777" w:rsidR="009F3E85" w:rsidRPr="009F3E85" w:rsidRDefault="009F3E85" w:rsidP="002106DB">
            <w:pPr>
              <w:contextualSpacing/>
              <w:rPr>
                <w:sz w:val="22"/>
                <w:szCs w:val="22"/>
              </w:rPr>
            </w:pPr>
            <w:r w:rsidRPr="009F3E85">
              <w:rPr>
                <w:b/>
                <w:sz w:val="22"/>
                <w:szCs w:val="22"/>
              </w:rPr>
              <w:t>Содержание учебного материала</w:t>
            </w:r>
          </w:p>
        </w:tc>
        <w:tc>
          <w:tcPr>
            <w:tcW w:w="1559" w:type="dxa"/>
            <w:gridSpan w:val="2"/>
          </w:tcPr>
          <w:p w14:paraId="5503AF6B"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096D88BF" w14:textId="77777777" w:rsidR="009F3E85" w:rsidRPr="009F3E85" w:rsidRDefault="009F3E85" w:rsidP="002106DB">
            <w:pPr>
              <w:jc w:val="center"/>
              <w:rPr>
                <w:sz w:val="22"/>
                <w:szCs w:val="22"/>
              </w:rPr>
            </w:pPr>
            <w:r w:rsidRPr="009F3E85">
              <w:rPr>
                <w:b/>
                <w:bCs/>
                <w:i/>
                <w:iCs/>
                <w:sz w:val="23"/>
                <w:szCs w:val="23"/>
                <w:shd w:val="clear" w:color="auto" w:fill="FFFFFF"/>
              </w:rPr>
              <w:t>ОК 8</w:t>
            </w:r>
          </w:p>
        </w:tc>
      </w:tr>
      <w:tr w:rsidR="009F3E85" w:rsidRPr="009F3E85" w14:paraId="554C0E40" w14:textId="77777777" w:rsidTr="007D48DC">
        <w:trPr>
          <w:trHeight w:val="20"/>
        </w:trPr>
        <w:tc>
          <w:tcPr>
            <w:tcW w:w="2405" w:type="dxa"/>
            <w:vMerge/>
            <w:hideMark/>
          </w:tcPr>
          <w:p w14:paraId="57546700" w14:textId="77777777" w:rsidR="009F3E85" w:rsidRPr="009F3E85" w:rsidRDefault="009F3E85" w:rsidP="002106DB">
            <w:pPr>
              <w:rPr>
                <w:b/>
                <w:sz w:val="22"/>
                <w:szCs w:val="22"/>
              </w:rPr>
            </w:pPr>
          </w:p>
        </w:tc>
        <w:tc>
          <w:tcPr>
            <w:tcW w:w="5240" w:type="dxa"/>
          </w:tcPr>
          <w:p w14:paraId="5C004BA8" w14:textId="77777777" w:rsidR="009F3E85" w:rsidRPr="009F3E85" w:rsidRDefault="009F3E85" w:rsidP="002106DB">
            <w:pPr>
              <w:contextualSpacing/>
              <w:jc w:val="both"/>
              <w:rPr>
                <w:b/>
                <w:sz w:val="22"/>
                <w:szCs w:val="22"/>
              </w:rPr>
            </w:pPr>
            <w:r w:rsidRPr="009F3E85">
              <w:rPr>
                <w:sz w:val="22"/>
                <w:szCs w:val="22"/>
              </w:rPr>
              <w:t>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559" w:type="dxa"/>
            <w:gridSpan w:val="2"/>
          </w:tcPr>
          <w:p w14:paraId="12635203" w14:textId="77777777" w:rsidR="009F3E85" w:rsidRPr="009F3E85" w:rsidRDefault="009F3E85" w:rsidP="002106DB">
            <w:pPr>
              <w:contextualSpacing/>
              <w:jc w:val="center"/>
              <w:rPr>
                <w:sz w:val="22"/>
                <w:szCs w:val="22"/>
              </w:rPr>
            </w:pPr>
            <w:r w:rsidRPr="009F3E85">
              <w:rPr>
                <w:sz w:val="22"/>
                <w:szCs w:val="22"/>
              </w:rPr>
              <w:t>-</w:t>
            </w:r>
          </w:p>
        </w:tc>
        <w:tc>
          <w:tcPr>
            <w:tcW w:w="1281" w:type="dxa"/>
            <w:gridSpan w:val="2"/>
            <w:vMerge/>
          </w:tcPr>
          <w:p w14:paraId="074DF8BD" w14:textId="77777777" w:rsidR="009F3E85" w:rsidRPr="009F3E85" w:rsidRDefault="009F3E85" w:rsidP="002106DB">
            <w:pPr>
              <w:rPr>
                <w:sz w:val="22"/>
                <w:szCs w:val="22"/>
              </w:rPr>
            </w:pPr>
          </w:p>
        </w:tc>
      </w:tr>
      <w:tr w:rsidR="009F3E85" w:rsidRPr="009F3E85" w14:paraId="2510273E" w14:textId="77777777" w:rsidTr="007D48DC">
        <w:trPr>
          <w:trHeight w:val="20"/>
        </w:trPr>
        <w:tc>
          <w:tcPr>
            <w:tcW w:w="2405" w:type="dxa"/>
            <w:vMerge/>
            <w:hideMark/>
          </w:tcPr>
          <w:p w14:paraId="61CB91CD" w14:textId="77777777" w:rsidR="009F3E85" w:rsidRPr="009F3E85" w:rsidRDefault="009F3E85" w:rsidP="002106DB">
            <w:pPr>
              <w:rPr>
                <w:b/>
                <w:sz w:val="22"/>
                <w:szCs w:val="22"/>
              </w:rPr>
            </w:pPr>
          </w:p>
        </w:tc>
        <w:tc>
          <w:tcPr>
            <w:tcW w:w="5240" w:type="dxa"/>
          </w:tcPr>
          <w:p w14:paraId="59A55C88" w14:textId="77777777" w:rsidR="009F3E85" w:rsidRPr="009F3E85" w:rsidRDefault="009F3E85" w:rsidP="002106DB">
            <w:pPr>
              <w:contextualSpacing/>
              <w:rPr>
                <w:sz w:val="22"/>
                <w:szCs w:val="22"/>
              </w:rPr>
            </w:pPr>
            <w:r w:rsidRPr="009F3E85">
              <w:rPr>
                <w:b/>
                <w:sz w:val="22"/>
                <w:szCs w:val="22"/>
              </w:rPr>
              <w:t>В том числе практических занятий</w:t>
            </w:r>
          </w:p>
        </w:tc>
        <w:tc>
          <w:tcPr>
            <w:tcW w:w="1559" w:type="dxa"/>
            <w:gridSpan w:val="2"/>
          </w:tcPr>
          <w:p w14:paraId="37DBBF4C"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Pr>
          <w:p w14:paraId="0446A40D" w14:textId="77777777" w:rsidR="009F3E85" w:rsidRPr="009F3E85" w:rsidRDefault="009F3E85" w:rsidP="002106DB">
            <w:pPr>
              <w:rPr>
                <w:sz w:val="22"/>
                <w:szCs w:val="22"/>
              </w:rPr>
            </w:pPr>
          </w:p>
        </w:tc>
      </w:tr>
      <w:tr w:rsidR="009F3E85" w:rsidRPr="009F3E85" w14:paraId="0CB92AE5" w14:textId="77777777" w:rsidTr="007D48DC">
        <w:trPr>
          <w:trHeight w:val="20"/>
        </w:trPr>
        <w:tc>
          <w:tcPr>
            <w:tcW w:w="2405" w:type="dxa"/>
            <w:vMerge/>
            <w:hideMark/>
          </w:tcPr>
          <w:p w14:paraId="77BE48EA" w14:textId="77777777" w:rsidR="009F3E85" w:rsidRPr="009F3E85" w:rsidRDefault="009F3E85" w:rsidP="002106DB">
            <w:pPr>
              <w:rPr>
                <w:b/>
                <w:sz w:val="22"/>
                <w:szCs w:val="22"/>
              </w:rPr>
            </w:pPr>
          </w:p>
        </w:tc>
        <w:tc>
          <w:tcPr>
            <w:tcW w:w="5240" w:type="dxa"/>
          </w:tcPr>
          <w:p w14:paraId="5A003F94" w14:textId="77777777" w:rsidR="009F3E85" w:rsidRPr="009F3E85" w:rsidRDefault="009F3E85" w:rsidP="002106DB">
            <w:pPr>
              <w:contextualSpacing/>
              <w:jc w:val="both"/>
              <w:rPr>
                <w:sz w:val="22"/>
                <w:szCs w:val="22"/>
              </w:rPr>
            </w:pPr>
            <w:r w:rsidRPr="009F3E85">
              <w:rPr>
                <w:sz w:val="22"/>
                <w:szCs w:val="22"/>
              </w:rPr>
              <w:t>Практическое занятие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559" w:type="dxa"/>
            <w:gridSpan w:val="2"/>
          </w:tcPr>
          <w:p w14:paraId="5693F34C" w14:textId="77777777" w:rsidR="009F3E85" w:rsidRPr="009F3E85" w:rsidRDefault="009F3E85" w:rsidP="002106DB">
            <w:pPr>
              <w:contextualSpacing/>
              <w:jc w:val="center"/>
              <w:rPr>
                <w:sz w:val="22"/>
                <w:szCs w:val="22"/>
              </w:rPr>
            </w:pPr>
          </w:p>
        </w:tc>
        <w:tc>
          <w:tcPr>
            <w:tcW w:w="1281" w:type="dxa"/>
            <w:gridSpan w:val="2"/>
            <w:vMerge/>
          </w:tcPr>
          <w:p w14:paraId="04E97EFC" w14:textId="77777777" w:rsidR="009F3E85" w:rsidRPr="009F3E85" w:rsidRDefault="009F3E85" w:rsidP="002106DB">
            <w:pPr>
              <w:rPr>
                <w:sz w:val="22"/>
                <w:szCs w:val="22"/>
              </w:rPr>
            </w:pPr>
          </w:p>
        </w:tc>
      </w:tr>
      <w:tr w:rsidR="009F3E85" w:rsidRPr="009F3E85" w14:paraId="3D185BF1" w14:textId="77777777" w:rsidTr="007D48DC">
        <w:trPr>
          <w:trHeight w:val="20"/>
        </w:trPr>
        <w:tc>
          <w:tcPr>
            <w:tcW w:w="2405" w:type="dxa"/>
            <w:vMerge w:val="restart"/>
            <w:hideMark/>
          </w:tcPr>
          <w:p w14:paraId="36AF4026" w14:textId="77777777" w:rsidR="009F3E85" w:rsidRPr="009F3E85" w:rsidRDefault="009F3E85" w:rsidP="002106DB">
            <w:pPr>
              <w:rPr>
                <w:b/>
                <w:sz w:val="22"/>
                <w:szCs w:val="22"/>
              </w:rPr>
            </w:pPr>
            <w:r w:rsidRPr="009F3E85">
              <w:rPr>
                <w:b/>
                <w:bCs/>
                <w:sz w:val="22"/>
                <w:szCs w:val="22"/>
              </w:rPr>
              <w:t xml:space="preserve">Тема 2.2. </w:t>
            </w:r>
            <w:r w:rsidRPr="009F3E85">
              <w:rPr>
                <w:b/>
                <w:spacing w:val="7"/>
                <w:sz w:val="22"/>
                <w:szCs w:val="22"/>
              </w:rPr>
              <w:t>Совершенствование техники длительного бега</w:t>
            </w:r>
          </w:p>
        </w:tc>
        <w:tc>
          <w:tcPr>
            <w:tcW w:w="5240" w:type="dxa"/>
            <w:hideMark/>
          </w:tcPr>
          <w:p w14:paraId="7C3CCB0A" w14:textId="77777777" w:rsidR="009F3E85" w:rsidRPr="009F3E85" w:rsidRDefault="009F3E85" w:rsidP="002106DB">
            <w:pPr>
              <w:numPr>
                <w:ilvl w:val="12"/>
                <w:numId w:val="0"/>
              </w:numPr>
              <w:shd w:val="clear" w:color="auto" w:fill="FFFFFF"/>
              <w:contextualSpacing/>
              <w:jc w:val="both"/>
              <w:rPr>
                <w:sz w:val="22"/>
                <w:szCs w:val="22"/>
              </w:rPr>
            </w:pPr>
            <w:r w:rsidRPr="009F3E85">
              <w:rPr>
                <w:b/>
                <w:spacing w:val="-3"/>
                <w:sz w:val="22"/>
                <w:szCs w:val="22"/>
              </w:rPr>
              <w:t>Содержание учебного материала</w:t>
            </w:r>
          </w:p>
        </w:tc>
        <w:tc>
          <w:tcPr>
            <w:tcW w:w="1559" w:type="dxa"/>
            <w:gridSpan w:val="2"/>
          </w:tcPr>
          <w:p w14:paraId="43464BA6"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7AD0F372" w14:textId="77777777" w:rsidR="009F3E85" w:rsidRPr="009F3E85" w:rsidRDefault="009F3E85" w:rsidP="002106DB">
            <w:pPr>
              <w:jc w:val="center"/>
              <w:rPr>
                <w:sz w:val="22"/>
                <w:szCs w:val="22"/>
              </w:rPr>
            </w:pPr>
            <w:r w:rsidRPr="009F3E85">
              <w:rPr>
                <w:b/>
                <w:bCs/>
                <w:i/>
                <w:iCs/>
                <w:sz w:val="23"/>
                <w:szCs w:val="23"/>
                <w:shd w:val="clear" w:color="auto" w:fill="FFFFFF"/>
              </w:rPr>
              <w:t>ОК 8</w:t>
            </w:r>
          </w:p>
        </w:tc>
      </w:tr>
      <w:tr w:rsidR="009F3E85" w:rsidRPr="009F3E85" w14:paraId="5120F45E" w14:textId="77777777" w:rsidTr="007D48DC">
        <w:trPr>
          <w:trHeight w:val="20"/>
        </w:trPr>
        <w:tc>
          <w:tcPr>
            <w:tcW w:w="2405" w:type="dxa"/>
            <w:vMerge/>
            <w:hideMark/>
          </w:tcPr>
          <w:p w14:paraId="6A8C0C62" w14:textId="77777777" w:rsidR="009F3E85" w:rsidRPr="009F3E85" w:rsidRDefault="009F3E85" w:rsidP="002106DB">
            <w:pPr>
              <w:rPr>
                <w:b/>
                <w:bCs/>
                <w:sz w:val="22"/>
                <w:szCs w:val="22"/>
              </w:rPr>
            </w:pPr>
          </w:p>
        </w:tc>
        <w:tc>
          <w:tcPr>
            <w:tcW w:w="5240" w:type="dxa"/>
            <w:hideMark/>
          </w:tcPr>
          <w:p w14:paraId="19C3F1A8" w14:textId="77777777" w:rsidR="009F3E85" w:rsidRPr="009F3E85" w:rsidRDefault="009F3E85" w:rsidP="002106DB">
            <w:pPr>
              <w:contextualSpacing/>
              <w:jc w:val="both"/>
              <w:rPr>
                <w:b/>
                <w:spacing w:val="-3"/>
                <w:sz w:val="22"/>
                <w:szCs w:val="22"/>
              </w:rPr>
            </w:pPr>
            <w:r w:rsidRPr="009F3E85">
              <w:rPr>
                <w:spacing w:val="7"/>
                <w:sz w:val="22"/>
                <w:szCs w:val="22"/>
              </w:rPr>
              <w:t xml:space="preserve">Совершенствование техники длительного бега: старт, бег по </w:t>
            </w:r>
            <w:r w:rsidRPr="009F3E85">
              <w:rPr>
                <w:spacing w:val="1"/>
                <w:sz w:val="22"/>
                <w:szCs w:val="22"/>
              </w:rPr>
              <w:t>дистанции, прохождение поворотов (работа рук, стопы), финишный бросок</w:t>
            </w:r>
            <w:r w:rsidRPr="009F3E85">
              <w:rPr>
                <w:spacing w:val="-1"/>
                <w:sz w:val="22"/>
                <w:szCs w:val="22"/>
              </w:rPr>
              <w:t xml:space="preserve">.. Техника бега на средние и длинные дистанции; </w:t>
            </w:r>
            <w:r w:rsidRPr="009F3E85">
              <w:rPr>
                <w:spacing w:val="7"/>
                <w:sz w:val="22"/>
                <w:szCs w:val="22"/>
              </w:rPr>
              <w:t xml:space="preserve">старт, бег по </w:t>
            </w:r>
            <w:r w:rsidRPr="009F3E85">
              <w:rPr>
                <w:spacing w:val="1"/>
                <w:sz w:val="22"/>
                <w:szCs w:val="22"/>
              </w:rPr>
              <w:t xml:space="preserve">дистанции, прохождение поворотов (работа рук, стопы), финишный бросок. </w:t>
            </w:r>
            <w:r w:rsidRPr="009F3E85">
              <w:rPr>
                <w:sz w:val="22"/>
                <w:szCs w:val="22"/>
              </w:rPr>
              <w:t>Длительный кросс до 15-20 минут</w:t>
            </w:r>
          </w:p>
        </w:tc>
        <w:tc>
          <w:tcPr>
            <w:tcW w:w="1559" w:type="dxa"/>
            <w:gridSpan w:val="2"/>
          </w:tcPr>
          <w:p w14:paraId="0D1A7CA5" w14:textId="77777777" w:rsidR="009F3E85" w:rsidRPr="009F3E85" w:rsidRDefault="009F3E85" w:rsidP="002106DB">
            <w:pPr>
              <w:contextualSpacing/>
              <w:jc w:val="center"/>
              <w:rPr>
                <w:sz w:val="22"/>
                <w:szCs w:val="22"/>
              </w:rPr>
            </w:pPr>
            <w:r w:rsidRPr="009F3E85">
              <w:rPr>
                <w:sz w:val="22"/>
                <w:szCs w:val="22"/>
              </w:rPr>
              <w:t>-</w:t>
            </w:r>
          </w:p>
          <w:p w14:paraId="4C2C8BC6" w14:textId="77777777" w:rsidR="009F3E85" w:rsidRPr="009F3E85" w:rsidRDefault="009F3E85" w:rsidP="002106DB">
            <w:pPr>
              <w:contextualSpacing/>
              <w:jc w:val="center"/>
              <w:rPr>
                <w:sz w:val="22"/>
                <w:szCs w:val="22"/>
              </w:rPr>
            </w:pPr>
          </w:p>
          <w:p w14:paraId="63FB0FDB" w14:textId="77777777" w:rsidR="009F3E85" w:rsidRPr="009F3E85" w:rsidRDefault="009F3E85" w:rsidP="002106DB">
            <w:pPr>
              <w:contextualSpacing/>
              <w:rPr>
                <w:sz w:val="22"/>
                <w:szCs w:val="22"/>
              </w:rPr>
            </w:pPr>
          </w:p>
        </w:tc>
        <w:tc>
          <w:tcPr>
            <w:tcW w:w="1281" w:type="dxa"/>
            <w:gridSpan w:val="2"/>
            <w:vMerge/>
          </w:tcPr>
          <w:p w14:paraId="319C3819" w14:textId="77777777" w:rsidR="009F3E85" w:rsidRPr="009F3E85" w:rsidRDefault="009F3E85" w:rsidP="002106DB">
            <w:pPr>
              <w:rPr>
                <w:sz w:val="22"/>
                <w:szCs w:val="22"/>
              </w:rPr>
            </w:pPr>
          </w:p>
        </w:tc>
      </w:tr>
      <w:tr w:rsidR="009F3E85" w:rsidRPr="009F3E85" w14:paraId="46D6BF13" w14:textId="77777777" w:rsidTr="007D48DC">
        <w:trPr>
          <w:trHeight w:val="20"/>
        </w:trPr>
        <w:tc>
          <w:tcPr>
            <w:tcW w:w="2405" w:type="dxa"/>
            <w:vMerge/>
            <w:hideMark/>
          </w:tcPr>
          <w:p w14:paraId="784B9974" w14:textId="77777777" w:rsidR="009F3E85" w:rsidRPr="009F3E85" w:rsidRDefault="009F3E85" w:rsidP="002106DB">
            <w:pPr>
              <w:rPr>
                <w:b/>
                <w:bCs/>
                <w:sz w:val="22"/>
                <w:szCs w:val="22"/>
              </w:rPr>
            </w:pPr>
          </w:p>
        </w:tc>
        <w:tc>
          <w:tcPr>
            <w:tcW w:w="5240" w:type="dxa"/>
            <w:hideMark/>
          </w:tcPr>
          <w:p w14:paraId="074AF925" w14:textId="77777777" w:rsidR="009F3E85" w:rsidRPr="009F3E85" w:rsidRDefault="009F3E85" w:rsidP="002106DB">
            <w:pPr>
              <w:contextualSpacing/>
              <w:rPr>
                <w:spacing w:val="-1"/>
                <w:sz w:val="22"/>
                <w:szCs w:val="22"/>
              </w:rPr>
            </w:pPr>
            <w:r w:rsidRPr="009F3E85">
              <w:rPr>
                <w:b/>
                <w:sz w:val="22"/>
                <w:szCs w:val="22"/>
              </w:rPr>
              <w:t>В том числе практических занятий</w:t>
            </w:r>
          </w:p>
        </w:tc>
        <w:tc>
          <w:tcPr>
            <w:tcW w:w="1559" w:type="dxa"/>
            <w:gridSpan w:val="2"/>
          </w:tcPr>
          <w:p w14:paraId="6244B99C"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Pr>
          <w:p w14:paraId="01918638" w14:textId="77777777" w:rsidR="009F3E85" w:rsidRPr="009F3E85" w:rsidRDefault="009F3E85" w:rsidP="002106DB">
            <w:pPr>
              <w:rPr>
                <w:sz w:val="22"/>
                <w:szCs w:val="22"/>
              </w:rPr>
            </w:pPr>
          </w:p>
        </w:tc>
      </w:tr>
      <w:tr w:rsidR="009F3E85" w:rsidRPr="009F3E85" w14:paraId="76DE99BB" w14:textId="77777777" w:rsidTr="007D48DC">
        <w:trPr>
          <w:trHeight w:val="20"/>
        </w:trPr>
        <w:tc>
          <w:tcPr>
            <w:tcW w:w="2405" w:type="dxa"/>
            <w:vMerge/>
            <w:hideMark/>
          </w:tcPr>
          <w:p w14:paraId="376D269A" w14:textId="77777777" w:rsidR="009F3E85" w:rsidRPr="009F3E85" w:rsidRDefault="009F3E85" w:rsidP="002106DB">
            <w:pPr>
              <w:rPr>
                <w:b/>
                <w:bCs/>
                <w:sz w:val="22"/>
                <w:szCs w:val="22"/>
              </w:rPr>
            </w:pPr>
          </w:p>
        </w:tc>
        <w:tc>
          <w:tcPr>
            <w:tcW w:w="5240" w:type="dxa"/>
            <w:hideMark/>
          </w:tcPr>
          <w:p w14:paraId="716EBA0F" w14:textId="77777777" w:rsidR="009F3E85" w:rsidRPr="009F3E85" w:rsidRDefault="009F3E85" w:rsidP="002106DB">
            <w:pPr>
              <w:contextualSpacing/>
              <w:rPr>
                <w:spacing w:val="-1"/>
                <w:sz w:val="22"/>
                <w:szCs w:val="22"/>
              </w:rPr>
            </w:pPr>
            <w:r w:rsidRPr="009F3E85">
              <w:rPr>
                <w:sz w:val="22"/>
                <w:szCs w:val="22"/>
              </w:rPr>
              <w:t xml:space="preserve">Практическое занятие № 2. </w:t>
            </w:r>
            <w:r w:rsidRPr="009F3E85">
              <w:rPr>
                <w:spacing w:val="7"/>
                <w:sz w:val="22"/>
                <w:szCs w:val="22"/>
              </w:rPr>
              <w:t>Совершенствование техники длительного бега</w:t>
            </w:r>
            <w:r w:rsidRPr="009F3E85">
              <w:rPr>
                <w:sz w:val="22"/>
                <w:szCs w:val="22"/>
              </w:rPr>
              <w:t xml:space="preserve"> во время  кросса до 15-20 минут</w:t>
            </w:r>
          </w:p>
        </w:tc>
        <w:tc>
          <w:tcPr>
            <w:tcW w:w="1559" w:type="dxa"/>
            <w:gridSpan w:val="2"/>
          </w:tcPr>
          <w:p w14:paraId="3FE4C2AB" w14:textId="77777777" w:rsidR="009F3E85" w:rsidRPr="009F3E85" w:rsidRDefault="009F3E85" w:rsidP="002106DB">
            <w:pPr>
              <w:contextualSpacing/>
              <w:jc w:val="center"/>
              <w:rPr>
                <w:sz w:val="22"/>
                <w:szCs w:val="22"/>
              </w:rPr>
            </w:pPr>
          </w:p>
        </w:tc>
        <w:tc>
          <w:tcPr>
            <w:tcW w:w="1281" w:type="dxa"/>
            <w:gridSpan w:val="2"/>
            <w:vMerge/>
          </w:tcPr>
          <w:p w14:paraId="460CDF48" w14:textId="77777777" w:rsidR="009F3E85" w:rsidRPr="009F3E85" w:rsidRDefault="009F3E85" w:rsidP="002106DB">
            <w:pPr>
              <w:rPr>
                <w:sz w:val="22"/>
                <w:szCs w:val="22"/>
              </w:rPr>
            </w:pPr>
          </w:p>
        </w:tc>
      </w:tr>
      <w:tr w:rsidR="009F3E85" w:rsidRPr="009F3E85" w14:paraId="2109E0EB" w14:textId="77777777" w:rsidTr="007D48DC">
        <w:trPr>
          <w:trHeight w:val="20"/>
        </w:trPr>
        <w:tc>
          <w:tcPr>
            <w:tcW w:w="2405" w:type="dxa"/>
            <w:vMerge w:val="restart"/>
          </w:tcPr>
          <w:p w14:paraId="54BC8D33" w14:textId="77777777" w:rsidR="009F3E85" w:rsidRPr="009F3E85" w:rsidRDefault="009F3E85" w:rsidP="002106DB">
            <w:pPr>
              <w:numPr>
                <w:ilvl w:val="12"/>
                <w:numId w:val="0"/>
              </w:numPr>
              <w:rPr>
                <w:bCs/>
                <w:sz w:val="22"/>
                <w:szCs w:val="22"/>
              </w:rPr>
            </w:pPr>
            <w:r w:rsidRPr="009F3E85">
              <w:rPr>
                <w:b/>
                <w:bCs/>
                <w:sz w:val="22"/>
                <w:szCs w:val="22"/>
              </w:rPr>
              <w:t xml:space="preserve">Тема 2.3. </w:t>
            </w:r>
            <w:r w:rsidRPr="009F3E85">
              <w:rPr>
                <w:b/>
                <w:spacing w:val="-1"/>
                <w:sz w:val="22"/>
                <w:szCs w:val="22"/>
              </w:rPr>
              <w:t>Совершенствование техники прыжка в длину с места, с разбега</w:t>
            </w:r>
          </w:p>
        </w:tc>
        <w:tc>
          <w:tcPr>
            <w:tcW w:w="5240" w:type="dxa"/>
          </w:tcPr>
          <w:p w14:paraId="6081B784" w14:textId="77777777" w:rsidR="009F3E85" w:rsidRPr="009F3E85" w:rsidRDefault="009F3E85" w:rsidP="002106DB">
            <w:pPr>
              <w:numPr>
                <w:ilvl w:val="12"/>
                <w:numId w:val="0"/>
              </w:numPr>
              <w:shd w:val="clear" w:color="auto" w:fill="FFFFFF"/>
              <w:contextualSpacing/>
              <w:jc w:val="both"/>
              <w:rPr>
                <w:spacing w:val="-3"/>
                <w:sz w:val="22"/>
                <w:szCs w:val="22"/>
              </w:rPr>
            </w:pPr>
            <w:r w:rsidRPr="009F3E85">
              <w:rPr>
                <w:b/>
                <w:spacing w:val="-3"/>
                <w:sz w:val="22"/>
                <w:szCs w:val="22"/>
              </w:rPr>
              <w:t>Содержание учебного материала:</w:t>
            </w:r>
          </w:p>
        </w:tc>
        <w:tc>
          <w:tcPr>
            <w:tcW w:w="1559" w:type="dxa"/>
            <w:gridSpan w:val="2"/>
          </w:tcPr>
          <w:p w14:paraId="6B6A228F"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61BCBF75" w14:textId="77777777" w:rsidR="009F3E85" w:rsidRPr="009F3E85" w:rsidRDefault="009F3E85" w:rsidP="002106DB">
            <w:pPr>
              <w:jc w:val="center"/>
              <w:rPr>
                <w:sz w:val="22"/>
                <w:szCs w:val="22"/>
              </w:rPr>
            </w:pPr>
            <w:r w:rsidRPr="009F3E85">
              <w:rPr>
                <w:b/>
                <w:bCs/>
                <w:i/>
                <w:iCs/>
                <w:sz w:val="23"/>
                <w:szCs w:val="23"/>
                <w:shd w:val="clear" w:color="auto" w:fill="FFFFFF"/>
              </w:rPr>
              <w:t>ОК 8</w:t>
            </w:r>
          </w:p>
        </w:tc>
      </w:tr>
      <w:tr w:rsidR="009F3E85" w:rsidRPr="009F3E85" w14:paraId="3CD4765F" w14:textId="77777777" w:rsidTr="007D48DC">
        <w:trPr>
          <w:trHeight w:val="20"/>
        </w:trPr>
        <w:tc>
          <w:tcPr>
            <w:tcW w:w="2405" w:type="dxa"/>
            <w:vMerge/>
          </w:tcPr>
          <w:p w14:paraId="1306630D" w14:textId="77777777" w:rsidR="009F3E85" w:rsidRPr="009F3E85" w:rsidRDefault="009F3E85" w:rsidP="002106DB">
            <w:pPr>
              <w:numPr>
                <w:ilvl w:val="12"/>
                <w:numId w:val="0"/>
              </w:numPr>
              <w:rPr>
                <w:b/>
                <w:bCs/>
                <w:sz w:val="22"/>
                <w:szCs w:val="22"/>
              </w:rPr>
            </w:pPr>
          </w:p>
        </w:tc>
        <w:tc>
          <w:tcPr>
            <w:tcW w:w="5240" w:type="dxa"/>
          </w:tcPr>
          <w:p w14:paraId="7712AEBB" w14:textId="77777777" w:rsidR="009F3E85" w:rsidRPr="009F3E85" w:rsidRDefault="009F3E85" w:rsidP="002106DB">
            <w:pPr>
              <w:numPr>
                <w:ilvl w:val="12"/>
                <w:numId w:val="0"/>
              </w:numPr>
              <w:shd w:val="clear" w:color="auto" w:fill="FFFFFF"/>
              <w:contextualSpacing/>
              <w:jc w:val="both"/>
              <w:rPr>
                <w:b/>
                <w:spacing w:val="-3"/>
                <w:sz w:val="22"/>
                <w:szCs w:val="22"/>
              </w:rPr>
            </w:pPr>
            <w:r w:rsidRPr="009F3E85">
              <w:rPr>
                <w:spacing w:val="-3"/>
                <w:sz w:val="22"/>
                <w:szCs w:val="22"/>
              </w:rPr>
              <w:t xml:space="preserve">Техника разбега, отталкивание, полет, приземление; </w:t>
            </w:r>
            <w:r w:rsidRPr="009F3E85">
              <w:rPr>
                <w:spacing w:val="-1"/>
                <w:sz w:val="22"/>
                <w:szCs w:val="22"/>
              </w:rPr>
              <w:t>способы прыжков в длину: («согнув ноги», «прогнувшись», «ножницы»).</w:t>
            </w:r>
            <w:r w:rsidRPr="009F3E85">
              <w:rPr>
                <w:spacing w:val="1"/>
                <w:sz w:val="22"/>
                <w:szCs w:val="22"/>
              </w:rPr>
              <w:t xml:space="preserve"> Специальные упражнения прыгуна (</w:t>
            </w:r>
            <w:proofErr w:type="spellStart"/>
            <w:r w:rsidRPr="009F3E85">
              <w:rPr>
                <w:spacing w:val="1"/>
                <w:sz w:val="22"/>
                <w:szCs w:val="22"/>
              </w:rPr>
              <w:t>многоскоки</w:t>
            </w:r>
            <w:proofErr w:type="spellEnd"/>
            <w:r w:rsidRPr="009F3E85">
              <w:rPr>
                <w:spacing w:val="1"/>
                <w:sz w:val="22"/>
                <w:szCs w:val="22"/>
              </w:rPr>
              <w:t xml:space="preserve">, ускорения, </w:t>
            </w:r>
            <w:r w:rsidRPr="009F3E85">
              <w:rPr>
                <w:spacing w:val="1"/>
                <w:sz w:val="22"/>
                <w:szCs w:val="22"/>
              </w:rPr>
              <w:pgNum/>
            </w:r>
            <w:r w:rsidRPr="009F3E85">
              <w:rPr>
                <w:spacing w:val="1"/>
                <w:sz w:val="22"/>
                <w:szCs w:val="22"/>
              </w:rPr>
              <w:t>аховые упражнения для рук и ног), ОФП</w:t>
            </w:r>
          </w:p>
        </w:tc>
        <w:tc>
          <w:tcPr>
            <w:tcW w:w="1559" w:type="dxa"/>
            <w:gridSpan w:val="2"/>
          </w:tcPr>
          <w:p w14:paraId="22C620F0" w14:textId="77777777" w:rsidR="009F3E85" w:rsidRPr="009F3E85" w:rsidRDefault="009F3E85" w:rsidP="002106DB">
            <w:pPr>
              <w:contextualSpacing/>
              <w:rPr>
                <w:sz w:val="22"/>
                <w:szCs w:val="22"/>
              </w:rPr>
            </w:pPr>
          </w:p>
          <w:p w14:paraId="25EA6B55" w14:textId="77777777" w:rsidR="009F3E85" w:rsidRPr="009F3E85" w:rsidRDefault="009F3E85" w:rsidP="002106DB">
            <w:pPr>
              <w:contextualSpacing/>
              <w:jc w:val="center"/>
              <w:rPr>
                <w:sz w:val="22"/>
                <w:szCs w:val="22"/>
              </w:rPr>
            </w:pPr>
            <w:r w:rsidRPr="009F3E85">
              <w:rPr>
                <w:sz w:val="22"/>
                <w:szCs w:val="22"/>
              </w:rPr>
              <w:t>-</w:t>
            </w:r>
          </w:p>
          <w:p w14:paraId="2D24750C" w14:textId="77777777" w:rsidR="009F3E85" w:rsidRPr="009F3E85" w:rsidRDefault="009F3E85" w:rsidP="002106DB">
            <w:pPr>
              <w:contextualSpacing/>
              <w:rPr>
                <w:sz w:val="22"/>
                <w:szCs w:val="22"/>
              </w:rPr>
            </w:pPr>
          </w:p>
          <w:p w14:paraId="6AAB06AD" w14:textId="77777777" w:rsidR="009F3E85" w:rsidRPr="009F3E85" w:rsidRDefault="009F3E85" w:rsidP="002106DB">
            <w:pPr>
              <w:contextualSpacing/>
              <w:rPr>
                <w:sz w:val="22"/>
                <w:szCs w:val="22"/>
              </w:rPr>
            </w:pPr>
          </w:p>
        </w:tc>
        <w:tc>
          <w:tcPr>
            <w:tcW w:w="1281" w:type="dxa"/>
            <w:gridSpan w:val="2"/>
            <w:vMerge/>
          </w:tcPr>
          <w:p w14:paraId="3E2C1954" w14:textId="77777777" w:rsidR="009F3E85" w:rsidRPr="009F3E85" w:rsidRDefault="009F3E85" w:rsidP="002106DB">
            <w:pPr>
              <w:rPr>
                <w:sz w:val="22"/>
                <w:szCs w:val="22"/>
              </w:rPr>
            </w:pPr>
          </w:p>
        </w:tc>
      </w:tr>
      <w:tr w:rsidR="009F3E85" w:rsidRPr="009F3E85" w14:paraId="6EFFF8F6" w14:textId="77777777" w:rsidTr="007D48DC">
        <w:trPr>
          <w:trHeight w:val="20"/>
        </w:trPr>
        <w:tc>
          <w:tcPr>
            <w:tcW w:w="2405" w:type="dxa"/>
            <w:vMerge/>
          </w:tcPr>
          <w:p w14:paraId="3DCDDF99" w14:textId="77777777" w:rsidR="009F3E85" w:rsidRPr="009F3E85" w:rsidRDefault="009F3E85" w:rsidP="002106DB">
            <w:pPr>
              <w:numPr>
                <w:ilvl w:val="12"/>
                <w:numId w:val="0"/>
              </w:numPr>
              <w:rPr>
                <w:b/>
                <w:bCs/>
                <w:sz w:val="22"/>
                <w:szCs w:val="22"/>
              </w:rPr>
            </w:pPr>
          </w:p>
        </w:tc>
        <w:tc>
          <w:tcPr>
            <w:tcW w:w="5240" w:type="dxa"/>
          </w:tcPr>
          <w:p w14:paraId="1E07B631" w14:textId="77777777" w:rsidR="009F3E85" w:rsidRPr="009F3E85" w:rsidRDefault="009F3E85" w:rsidP="002106DB">
            <w:pPr>
              <w:numPr>
                <w:ilvl w:val="12"/>
                <w:numId w:val="0"/>
              </w:numPr>
              <w:shd w:val="clear" w:color="auto" w:fill="FFFFFF"/>
              <w:contextualSpacing/>
              <w:jc w:val="both"/>
              <w:rPr>
                <w:b/>
                <w:spacing w:val="-3"/>
                <w:sz w:val="22"/>
                <w:szCs w:val="22"/>
              </w:rPr>
            </w:pPr>
            <w:r w:rsidRPr="009F3E85">
              <w:rPr>
                <w:b/>
                <w:sz w:val="22"/>
                <w:szCs w:val="22"/>
              </w:rPr>
              <w:t>В том числе практических занятий</w:t>
            </w:r>
          </w:p>
        </w:tc>
        <w:tc>
          <w:tcPr>
            <w:tcW w:w="1559" w:type="dxa"/>
            <w:gridSpan w:val="2"/>
          </w:tcPr>
          <w:p w14:paraId="28E545D3"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Pr>
          <w:p w14:paraId="7EB48930" w14:textId="77777777" w:rsidR="009F3E85" w:rsidRPr="009F3E85" w:rsidRDefault="009F3E85" w:rsidP="002106DB">
            <w:pPr>
              <w:rPr>
                <w:sz w:val="22"/>
                <w:szCs w:val="22"/>
              </w:rPr>
            </w:pPr>
          </w:p>
        </w:tc>
      </w:tr>
      <w:tr w:rsidR="009F3E85" w:rsidRPr="009F3E85" w14:paraId="24223DC4" w14:textId="77777777" w:rsidTr="007D48DC">
        <w:trPr>
          <w:trHeight w:val="20"/>
        </w:trPr>
        <w:tc>
          <w:tcPr>
            <w:tcW w:w="2405" w:type="dxa"/>
            <w:vMerge/>
          </w:tcPr>
          <w:p w14:paraId="6CFEDF63" w14:textId="77777777" w:rsidR="009F3E85" w:rsidRPr="009F3E85" w:rsidRDefault="009F3E85" w:rsidP="002106DB">
            <w:pPr>
              <w:numPr>
                <w:ilvl w:val="12"/>
                <w:numId w:val="0"/>
              </w:numPr>
              <w:rPr>
                <w:b/>
                <w:bCs/>
                <w:sz w:val="22"/>
                <w:szCs w:val="22"/>
              </w:rPr>
            </w:pPr>
          </w:p>
        </w:tc>
        <w:tc>
          <w:tcPr>
            <w:tcW w:w="5240" w:type="dxa"/>
          </w:tcPr>
          <w:p w14:paraId="08CCDA12" w14:textId="77777777" w:rsidR="009F3E85" w:rsidRPr="009F3E85" w:rsidRDefault="009F3E85" w:rsidP="002106DB">
            <w:pPr>
              <w:numPr>
                <w:ilvl w:val="12"/>
                <w:numId w:val="0"/>
              </w:numPr>
              <w:shd w:val="clear" w:color="auto" w:fill="FFFFFF"/>
              <w:contextualSpacing/>
              <w:jc w:val="both"/>
              <w:rPr>
                <w:spacing w:val="1"/>
                <w:sz w:val="22"/>
                <w:szCs w:val="22"/>
              </w:rPr>
            </w:pPr>
            <w:r w:rsidRPr="009F3E85">
              <w:rPr>
                <w:sz w:val="22"/>
                <w:szCs w:val="22"/>
              </w:rPr>
              <w:t xml:space="preserve">Практическое занятие № 3. </w:t>
            </w:r>
            <w:r w:rsidRPr="009F3E85">
              <w:rPr>
                <w:spacing w:val="1"/>
                <w:sz w:val="22"/>
                <w:szCs w:val="22"/>
              </w:rPr>
              <w:t>Специальные упражнения прыгуна (</w:t>
            </w:r>
            <w:proofErr w:type="spellStart"/>
            <w:r w:rsidRPr="009F3E85">
              <w:rPr>
                <w:spacing w:val="1"/>
                <w:sz w:val="22"/>
                <w:szCs w:val="22"/>
              </w:rPr>
              <w:t>многоскоки</w:t>
            </w:r>
            <w:proofErr w:type="spellEnd"/>
            <w:r w:rsidRPr="009F3E85">
              <w:rPr>
                <w:spacing w:val="1"/>
                <w:sz w:val="22"/>
                <w:szCs w:val="22"/>
              </w:rPr>
              <w:t xml:space="preserve">, ускорения, </w:t>
            </w:r>
            <w:r w:rsidRPr="009F3E85">
              <w:rPr>
                <w:spacing w:val="1"/>
                <w:sz w:val="22"/>
                <w:szCs w:val="22"/>
              </w:rPr>
              <w:pgNum/>
            </w:r>
            <w:r w:rsidRPr="009F3E85">
              <w:rPr>
                <w:spacing w:val="1"/>
                <w:sz w:val="22"/>
                <w:szCs w:val="22"/>
              </w:rPr>
              <w:t>аховые упражнения для рук и ног), ОФП</w:t>
            </w:r>
          </w:p>
        </w:tc>
        <w:tc>
          <w:tcPr>
            <w:tcW w:w="1559" w:type="dxa"/>
            <w:gridSpan w:val="2"/>
          </w:tcPr>
          <w:p w14:paraId="35D696D1" w14:textId="77777777" w:rsidR="009F3E85" w:rsidRPr="009F3E85" w:rsidRDefault="009F3E85" w:rsidP="002106DB">
            <w:pPr>
              <w:contextualSpacing/>
              <w:jc w:val="center"/>
              <w:rPr>
                <w:sz w:val="22"/>
                <w:szCs w:val="22"/>
              </w:rPr>
            </w:pPr>
          </w:p>
        </w:tc>
        <w:tc>
          <w:tcPr>
            <w:tcW w:w="1281" w:type="dxa"/>
            <w:gridSpan w:val="2"/>
            <w:vMerge/>
          </w:tcPr>
          <w:p w14:paraId="0464A533" w14:textId="77777777" w:rsidR="009F3E85" w:rsidRPr="009F3E85" w:rsidRDefault="009F3E85" w:rsidP="002106DB">
            <w:pPr>
              <w:rPr>
                <w:sz w:val="22"/>
                <w:szCs w:val="22"/>
              </w:rPr>
            </w:pPr>
          </w:p>
        </w:tc>
      </w:tr>
      <w:tr w:rsidR="009F3E85" w:rsidRPr="009F3E85" w14:paraId="29D9622D" w14:textId="77777777" w:rsidTr="007D48DC">
        <w:trPr>
          <w:trHeight w:val="20"/>
        </w:trPr>
        <w:tc>
          <w:tcPr>
            <w:tcW w:w="2405" w:type="dxa"/>
            <w:vMerge w:val="restart"/>
            <w:hideMark/>
          </w:tcPr>
          <w:p w14:paraId="50A8506F" w14:textId="77777777" w:rsidR="009F3E85" w:rsidRPr="009F3E85" w:rsidRDefault="009F3E85" w:rsidP="002106DB">
            <w:pPr>
              <w:numPr>
                <w:ilvl w:val="12"/>
                <w:numId w:val="0"/>
              </w:numPr>
              <w:rPr>
                <w:b/>
                <w:spacing w:val="-1"/>
                <w:sz w:val="22"/>
                <w:szCs w:val="22"/>
              </w:rPr>
            </w:pPr>
            <w:r w:rsidRPr="009F3E85">
              <w:rPr>
                <w:b/>
                <w:bCs/>
                <w:sz w:val="22"/>
                <w:szCs w:val="22"/>
              </w:rPr>
              <w:t xml:space="preserve">Тема 2.4. </w:t>
            </w:r>
            <w:r w:rsidRPr="009F3E85">
              <w:rPr>
                <w:b/>
                <w:spacing w:val="-1"/>
                <w:sz w:val="22"/>
                <w:szCs w:val="22"/>
              </w:rPr>
              <w:t>Эстафетный бег 4х100.</w:t>
            </w:r>
          </w:p>
          <w:p w14:paraId="6422900F" w14:textId="77777777" w:rsidR="009F3E85" w:rsidRPr="009F3E85" w:rsidRDefault="009F3E85" w:rsidP="002106DB">
            <w:pPr>
              <w:numPr>
                <w:ilvl w:val="12"/>
                <w:numId w:val="0"/>
              </w:numPr>
              <w:contextualSpacing/>
              <w:rPr>
                <w:b/>
                <w:bCs/>
                <w:sz w:val="22"/>
                <w:szCs w:val="22"/>
              </w:rPr>
            </w:pPr>
            <w:r w:rsidRPr="009F3E85">
              <w:rPr>
                <w:b/>
                <w:spacing w:val="-1"/>
                <w:sz w:val="22"/>
                <w:szCs w:val="22"/>
              </w:rPr>
              <w:t>Челночный бег.</w:t>
            </w:r>
          </w:p>
        </w:tc>
        <w:tc>
          <w:tcPr>
            <w:tcW w:w="5240" w:type="dxa"/>
            <w:hideMark/>
          </w:tcPr>
          <w:p w14:paraId="1CFD7235" w14:textId="77777777" w:rsidR="009F3E85" w:rsidRPr="009F3E85" w:rsidRDefault="009F3E85" w:rsidP="002106DB">
            <w:pPr>
              <w:numPr>
                <w:ilvl w:val="12"/>
                <w:numId w:val="0"/>
              </w:numPr>
              <w:shd w:val="clear" w:color="auto" w:fill="FFFFFF"/>
              <w:contextualSpacing/>
              <w:jc w:val="both"/>
              <w:rPr>
                <w:spacing w:val="-3"/>
                <w:sz w:val="22"/>
                <w:szCs w:val="22"/>
              </w:rPr>
            </w:pPr>
            <w:r w:rsidRPr="009F3E85">
              <w:rPr>
                <w:b/>
                <w:spacing w:val="-3"/>
                <w:sz w:val="22"/>
                <w:szCs w:val="22"/>
              </w:rPr>
              <w:t xml:space="preserve"> Содержание учебного материала:</w:t>
            </w:r>
          </w:p>
        </w:tc>
        <w:tc>
          <w:tcPr>
            <w:tcW w:w="1559" w:type="dxa"/>
            <w:gridSpan w:val="2"/>
            <w:hideMark/>
          </w:tcPr>
          <w:p w14:paraId="42131E2A"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727912F6"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379EFD4A" w14:textId="77777777" w:rsidTr="007D48DC">
        <w:trPr>
          <w:trHeight w:val="20"/>
        </w:trPr>
        <w:tc>
          <w:tcPr>
            <w:tcW w:w="2405" w:type="dxa"/>
            <w:vMerge/>
            <w:hideMark/>
          </w:tcPr>
          <w:p w14:paraId="1398271A" w14:textId="77777777" w:rsidR="009F3E85" w:rsidRPr="009F3E85" w:rsidRDefault="009F3E85" w:rsidP="002106DB">
            <w:pPr>
              <w:numPr>
                <w:ilvl w:val="12"/>
                <w:numId w:val="0"/>
              </w:numPr>
              <w:rPr>
                <w:b/>
                <w:bCs/>
                <w:sz w:val="22"/>
                <w:szCs w:val="22"/>
              </w:rPr>
            </w:pPr>
          </w:p>
        </w:tc>
        <w:tc>
          <w:tcPr>
            <w:tcW w:w="5240" w:type="dxa"/>
            <w:hideMark/>
          </w:tcPr>
          <w:p w14:paraId="4F20C040" w14:textId="77777777" w:rsidR="009F3E85" w:rsidRPr="009F3E85" w:rsidRDefault="009F3E85" w:rsidP="002106DB">
            <w:pPr>
              <w:numPr>
                <w:ilvl w:val="12"/>
                <w:numId w:val="0"/>
              </w:numPr>
              <w:shd w:val="clear" w:color="auto" w:fill="FFFFFF"/>
              <w:contextualSpacing/>
              <w:jc w:val="both"/>
              <w:rPr>
                <w:b/>
                <w:spacing w:val="-3"/>
                <w:sz w:val="22"/>
                <w:szCs w:val="22"/>
              </w:rPr>
            </w:pPr>
            <w:r w:rsidRPr="009F3E85">
              <w:rPr>
                <w:spacing w:val="-3"/>
                <w:sz w:val="22"/>
                <w:szCs w:val="22"/>
              </w:rPr>
              <w:t>Техника передачи эстафетной палочки, специальные  упражнения бегуна, оздоровительный бег</w:t>
            </w:r>
          </w:p>
        </w:tc>
        <w:tc>
          <w:tcPr>
            <w:tcW w:w="1559" w:type="dxa"/>
            <w:gridSpan w:val="2"/>
            <w:hideMark/>
          </w:tcPr>
          <w:p w14:paraId="367C2CBE" w14:textId="77777777" w:rsidR="009F3E85" w:rsidRPr="009F3E85" w:rsidRDefault="009F3E85" w:rsidP="002106DB">
            <w:pPr>
              <w:contextualSpacing/>
              <w:jc w:val="center"/>
              <w:rPr>
                <w:sz w:val="22"/>
                <w:szCs w:val="22"/>
              </w:rPr>
            </w:pPr>
          </w:p>
          <w:p w14:paraId="54CD5887" w14:textId="77777777" w:rsidR="009F3E85" w:rsidRPr="009F3E85" w:rsidRDefault="009F3E85" w:rsidP="002106DB">
            <w:pPr>
              <w:contextualSpacing/>
              <w:jc w:val="center"/>
              <w:rPr>
                <w:sz w:val="22"/>
                <w:szCs w:val="22"/>
              </w:rPr>
            </w:pPr>
            <w:r w:rsidRPr="009F3E85">
              <w:rPr>
                <w:sz w:val="22"/>
                <w:szCs w:val="22"/>
              </w:rPr>
              <w:t>-</w:t>
            </w:r>
          </w:p>
        </w:tc>
        <w:tc>
          <w:tcPr>
            <w:tcW w:w="1281" w:type="dxa"/>
            <w:gridSpan w:val="2"/>
            <w:vMerge/>
          </w:tcPr>
          <w:p w14:paraId="64CA1546" w14:textId="77777777" w:rsidR="009F3E85" w:rsidRPr="009F3E85" w:rsidRDefault="009F3E85" w:rsidP="002106DB">
            <w:pPr>
              <w:rPr>
                <w:b/>
                <w:sz w:val="22"/>
                <w:szCs w:val="22"/>
              </w:rPr>
            </w:pPr>
          </w:p>
        </w:tc>
      </w:tr>
      <w:tr w:rsidR="009F3E85" w:rsidRPr="009F3E85" w14:paraId="5083FB9D" w14:textId="77777777" w:rsidTr="007D48DC">
        <w:trPr>
          <w:trHeight w:val="20"/>
        </w:trPr>
        <w:tc>
          <w:tcPr>
            <w:tcW w:w="2405" w:type="dxa"/>
            <w:vMerge/>
            <w:hideMark/>
          </w:tcPr>
          <w:p w14:paraId="6967D812" w14:textId="77777777" w:rsidR="009F3E85" w:rsidRPr="009F3E85" w:rsidRDefault="009F3E85" w:rsidP="002106DB">
            <w:pPr>
              <w:numPr>
                <w:ilvl w:val="12"/>
                <w:numId w:val="0"/>
              </w:numPr>
              <w:rPr>
                <w:b/>
                <w:bCs/>
                <w:sz w:val="22"/>
                <w:szCs w:val="22"/>
              </w:rPr>
            </w:pPr>
          </w:p>
        </w:tc>
        <w:tc>
          <w:tcPr>
            <w:tcW w:w="5240" w:type="dxa"/>
            <w:hideMark/>
          </w:tcPr>
          <w:p w14:paraId="4FD922B9" w14:textId="77777777" w:rsidR="009F3E85" w:rsidRPr="009F3E85" w:rsidRDefault="009F3E85" w:rsidP="002106DB">
            <w:pPr>
              <w:numPr>
                <w:ilvl w:val="12"/>
                <w:numId w:val="0"/>
              </w:numPr>
              <w:shd w:val="clear" w:color="auto" w:fill="FFFFFF"/>
              <w:contextualSpacing/>
              <w:jc w:val="both"/>
              <w:rPr>
                <w:spacing w:val="-3"/>
                <w:sz w:val="22"/>
                <w:szCs w:val="22"/>
              </w:rPr>
            </w:pPr>
            <w:r w:rsidRPr="009F3E85">
              <w:rPr>
                <w:b/>
                <w:sz w:val="22"/>
                <w:szCs w:val="22"/>
              </w:rPr>
              <w:t>В том числе практических занятий</w:t>
            </w:r>
          </w:p>
        </w:tc>
        <w:tc>
          <w:tcPr>
            <w:tcW w:w="1559" w:type="dxa"/>
            <w:gridSpan w:val="2"/>
          </w:tcPr>
          <w:p w14:paraId="5815FA88"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Pr>
          <w:p w14:paraId="5E391FC0" w14:textId="77777777" w:rsidR="009F3E85" w:rsidRPr="009F3E85" w:rsidRDefault="009F3E85" w:rsidP="002106DB">
            <w:pPr>
              <w:rPr>
                <w:b/>
                <w:sz w:val="22"/>
                <w:szCs w:val="22"/>
              </w:rPr>
            </w:pPr>
          </w:p>
        </w:tc>
      </w:tr>
      <w:tr w:rsidR="009F3E85" w:rsidRPr="009F3E85" w14:paraId="7F2F5370" w14:textId="77777777" w:rsidTr="007D48DC">
        <w:trPr>
          <w:trHeight w:val="20"/>
        </w:trPr>
        <w:tc>
          <w:tcPr>
            <w:tcW w:w="2405" w:type="dxa"/>
            <w:vMerge/>
            <w:hideMark/>
          </w:tcPr>
          <w:p w14:paraId="7258A154" w14:textId="77777777" w:rsidR="009F3E85" w:rsidRPr="009F3E85" w:rsidRDefault="009F3E85" w:rsidP="002106DB">
            <w:pPr>
              <w:numPr>
                <w:ilvl w:val="12"/>
                <w:numId w:val="0"/>
              </w:numPr>
              <w:rPr>
                <w:b/>
                <w:bCs/>
                <w:sz w:val="22"/>
                <w:szCs w:val="22"/>
              </w:rPr>
            </w:pPr>
          </w:p>
        </w:tc>
        <w:tc>
          <w:tcPr>
            <w:tcW w:w="5240" w:type="dxa"/>
            <w:hideMark/>
          </w:tcPr>
          <w:p w14:paraId="4D3217EA" w14:textId="77777777" w:rsidR="009F3E85" w:rsidRPr="009F3E85" w:rsidRDefault="009F3E85" w:rsidP="002106DB">
            <w:pPr>
              <w:numPr>
                <w:ilvl w:val="12"/>
                <w:numId w:val="0"/>
              </w:numPr>
              <w:shd w:val="clear" w:color="auto" w:fill="FFFFFF"/>
              <w:contextualSpacing/>
              <w:jc w:val="both"/>
              <w:rPr>
                <w:spacing w:val="-3"/>
                <w:sz w:val="22"/>
                <w:szCs w:val="22"/>
              </w:rPr>
            </w:pPr>
            <w:r w:rsidRPr="009F3E85">
              <w:rPr>
                <w:sz w:val="22"/>
                <w:szCs w:val="22"/>
              </w:rPr>
              <w:t>Практическое занятие № 4. Выполнение эстафетного бега 4х100, челночного бега</w:t>
            </w:r>
          </w:p>
        </w:tc>
        <w:tc>
          <w:tcPr>
            <w:tcW w:w="1559" w:type="dxa"/>
            <w:gridSpan w:val="2"/>
          </w:tcPr>
          <w:p w14:paraId="15CC445A" w14:textId="77777777" w:rsidR="009F3E85" w:rsidRPr="009F3E85" w:rsidRDefault="009F3E85" w:rsidP="002106DB">
            <w:pPr>
              <w:contextualSpacing/>
              <w:jc w:val="center"/>
              <w:rPr>
                <w:sz w:val="22"/>
                <w:szCs w:val="22"/>
              </w:rPr>
            </w:pPr>
          </w:p>
        </w:tc>
        <w:tc>
          <w:tcPr>
            <w:tcW w:w="1281" w:type="dxa"/>
            <w:gridSpan w:val="2"/>
            <w:vMerge/>
          </w:tcPr>
          <w:p w14:paraId="5866EA17" w14:textId="77777777" w:rsidR="009F3E85" w:rsidRPr="009F3E85" w:rsidRDefault="009F3E85" w:rsidP="002106DB">
            <w:pPr>
              <w:rPr>
                <w:b/>
                <w:sz w:val="22"/>
                <w:szCs w:val="22"/>
              </w:rPr>
            </w:pPr>
          </w:p>
        </w:tc>
      </w:tr>
      <w:tr w:rsidR="009F3E85" w:rsidRPr="009F3E85" w14:paraId="7D865CD1" w14:textId="77777777" w:rsidTr="007D48DC">
        <w:trPr>
          <w:trHeight w:val="20"/>
        </w:trPr>
        <w:tc>
          <w:tcPr>
            <w:tcW w:w="2405" w:type="dxa"/>
            <w:vMerge w:val="restart"/>
            <w:hideMark/>
          </w:tcPr>
          <w:p w14:paraId="55A0DCC8" w14:textId="77777777" w:rsidR="009F3E85" w:rsidRPr="009F3E85" w:rsidRDefault="009F3E85" w:rsidP="002106DB">
            <w:pPr>
              <w:numPr>
                <w:ilvl w:val="12"/>
                <w:numId w:val="0"/>
              </w:numPr>
              <w:rPr>
                <w:b/>
                <w:bCs/>
                <w:sz w:val="22"/>
                <w:szCs w:val="22"/>
              </w:rPr>
            </w:pPr>
            <w:r w:rsidRPr="009F3E85">
              <w:rPr>
                <w:b/>
                <w:bCs/>
                <w:sz w:val="22"/>
                <w:szCs w:val="22"/>
              </w:rPr>
              <w:t>Тема 2.5. Выполнение контрольных нормативов в беге и прыжках</w:t>
            </w:r>
          </w:p>
        </w:tc>
        <w:tc>
          <w:tcPr>
            <w:tcW w:w="5240" w:type="dxa"/>
            <w:hideMark/>
          </w:tcPr>
          <w:p w14:paraId="1742D07B" w14:textId="77777777" w:rsidR="009F3E85" w:rsidRPr="009F3E85" w:rsidRDefault="009F3E85" w:rsidP="002106DB">
            <w:pPr>
              <w:contextualSpacing/>
              <w:rPr>
                <w:spacing w:val="-3"/>
                <w:sz w:val="22"/>
                <w:szCs w:val="22"/>
              </w:rPr>
            </w:pPr>
            <w:r w:rsidRPr="009F3E85">
              <w:rPr>
                <w:b/>
                <w:spacing w:val="-3"/>
                <w:sz w:val="22"/>
                <w:szCs w:val="22"/>
              </w:rPr>
              <w:t>Содержание учебного материала:</w:t>
            </w:r>
          </w:p>
        </w:tc>
        <w:tc>
          <w:tcPr>
            <w:tcW w:w="1559" w:type="dxa"/>
            <w:gridSpan w:val="2"/>
          </w:tcPr>
          <w:p w14:paraId="7944C0C4" w14:textId="77777777" w:rsidR="009F3E85" w:rsidRPr="009F3E85" w:rsidRDefault="009F3E85" w:rsidP="002106DB">
            <w:pPr>
              <w:contextualSpacing/>
              <w:jc w:val="center"/>
              <w:rPr>
                <w:b/>
                <w:sz w:val="22"/>
                <w:szCs w:val="22"/>
              </w:rPr>
            </w:pPr>
            <w:r w:rsidRPr="009F3E85">
              <w:rPr>
                <w:b/>
                <w:sz w:val="22"/>
                <w:szCs w:val="22"/>
              </w:rPr>
              <w:t>8</w:t>
            </w:r>
          </w:p>
        </w:tc>
        <w:tc>
          <w:tcPr>
            <w:tcW w:w="1281" w:type="dxa"/>
            <w:gridSpan w:val="2"/>
            <w:vMerge w:val="restart"/>
          </w:tcPr>
          <w:p w14:paraId="5DA42759"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6800A962" w14:textId="77777777" w:rsidTr="007D48DC">
        <w:trPr>
          <w:trHeight w:val="20"/>
        </w:trPr>
        <w:tc>
          <w:tcPr>
            <w:tcW w:w="2405" w:type="dxa"/>
            <w:vMerge/>
            <w:hideMark/>
          </w:tcPr>
          <w:p w14:paraId="26A3B5D0" w14:textId="77777777" w:rsidR="009F3E85" w:rsidRPr="009F3E85" w:rsidRDefault="009F3E85" w:rsidP="002106DB">
            <w:pPr>
              <w:numPr>
                <w:ilvl w:val="12"/>
                <w:numId w:val="0"/>
              </w:numPr>
              <w:rPr>
                <w:b/>
                <w:bCs/>
                <w:sz w:val="22"/>
                <w:szCs w:val="22"/>
              </w:rPr>
            </w:pPr>
          </w:p>
        </w:tc>
        <w:tc>
          <w:tcPr>
            <w:tcW w:w="5240" w:type="dxa"/>
            <w:hideMark/>
          </w:tcPr>
          <w:p w14:paraId="7182B803" w14:textId="77777777" w:rsidR="009F3E85" w:rsidRPr="009F3E85" w:rsidRDefault="009F3E85" w:rsidP="002106DB">
            <w:pPr>
              <w:contextualSpacing/>
              <w:rPr>
                <w:b/>
                <w:spacing w:val="-3"/>
                <w:sz w:val="22"/>
                <w:szCs w:val="22"/>
              </w:rPr>
            </w:pPr>
            <w:r w:rsidRPr="009F3E85">
              <w:rPr>
                <w:spacing w:val="-3"/>
                <w:sz w:val="22"/>
                <w:szCs w:val="22"/>
              </w:rPr>
              <w:t xml:space="preserve">Выполнение контрольных нормативов в беге 30 м, 60 м, 100 м, 400 м, 500 м (д), 1000 м (ю), 2000 м (д), 3000 м(ю); прыжок в длину с места, с разбега </w:t>
            </w:r>
            <w:r w:rsidRPr="009F3E85">
              <w:rPr>
                <w:sz w:val="22"/>
                <w:szCs w:val="22"/>
              </w:rPr>
              <w:t>способом «согнув ноги», бег на выносливость (по семестрам)</w:t>
            </w:r>
          </w:p>
        </w:tc>
        <w:tc>
          <w:tcPr>
            <w:tcW w:w="1559" w:type="dxa"/>
            <w:gridSpan w:val="2"/>
          </w:tcPr>
          <w:p w14:paraId="3EDA47EC" w14:textId="77777777" w:rsidR="009F3E85" w:rsidRPr="009F3E85" w:rsidRDefault="009F3E85" w:rsidP="002106DB">
            <w:pPr>
              <w:contextualSpacing/>
              <w:jc w:val="center"/>
              <w:rPr>
                <w:sz w:val="22"/>
                <w:szCs w:val="22"/>
              </w:rPr>
            </w:pPr>
          </w:p>
          <w:p w14:paraId="5705F3E3" w14:textId="77777777" w:rsidR="009F3E85" w:rsidRPr="009F3E85" w:rsidRDefault="009F3E85" w:rsidP="002106DB">
            <w:pPr>
              <w:contextualSpacing/>
              <w:jc w:val="center"/>
              <w:rPr>
                <w:sz w:val="22"/>
                <w:szCs w:val="22"/>
              </w:rPr>
            </w:pPr>
          </w:p>
          <w:p w14:paraId="1A6A2C6D" w14:textId="77777777" w:rsidR="009F3E85" w:rsidRPr="009F3E85" w:rsidRDefault="009F3E85" w:rsidP="002106DB">
            <w:pPr>
              <w:contextualSpacing/>
              <w:jc w:val="center"/>
              <w:rPr>
                <w:sz w:val="22"/>
                <w:szCs w:val="22"/>
              </w:rPr>
            </w:pPr>
            <w:r w:rsidRPr="009F3E85">
              <w:rPr>
                <w:sz w:val="22"/>
                <w:szCs w:val="22"/>
              </w:rPr>
              <w:t>-</w:t>
            </w:r>
          </w:p>
          <w:p w14:paraId="763706B8" w14:textId="77777777" w:rsidR="009F3E85" w:rsidRPr="009F3E85" w:rsidRDefault="009F3E85" w:rsidP="002106DB">
            <w:pPr>
              <w:contextualSpacing/>
              <w:jc w:val="center"/>
              <w:rPr>
                <w:sz w:val="22"/>
                <w:szCs w:val="22"/>
              </w:rPr>
            </w:pPr>
          </w:p>
        </w:tc>
        <w:tc>
          <w:tcPr>
            <w:tcW w:w="1281" w:type="dxa"/>
            <w:gridSpan w:val="2"/>
            <w:vMerge/>
          </w:tcPr>
          <w:p w14:paraId="3809B8BB" w14:textId="77777777" w:rsidR="009F3E85" w:rsidRPr="009F3E85" w:rsidRDefault="009F3E85" w:rsidP="002106DB">
            <w:pPr>
              <w:jc w:val="center"/>
              <w:rPr>
                <w:b/>
                <w:sz w:val="22"/>
                <w:szCs w:val="22"/>
              </w:rPr>
            </w:pPr>
          </w:p>
        </w:tc>
      </w:tr>
      <w:tr w:rsidR="009F3E85" w:rsidRPr="009F3E85" w14:paraId="7D23BB29" w14:textId="77777777" w:rsidTr="007D48DC">
        <w:trPr>
          <w:trHeight w:val="20"/>
        </w:trPr>
        <w:tc>
          <w:tcPr>
            <w:tcW w:w="2405" w:type="dxa"/>
            <w:vMerge/>
            <w:hideMark/>
          </w:tcPr>
          <w:p w14:paraId="7C6F116E" w14:textId="77777777" w:rsidR="009F3E85" w:rsidRPr="009F3E85" w:rsidRDefault="009F3E85" w:rsidP="002106DB">
            <w:pPr>
              <w:numPr>
                <w:ilvl w:val="12"/>
                <w:numId w:val="0"/>
              </w:numPr>
              <w:rPr>
                <w:b/>
                <w:bCs/>
                <w:sz w:val="22"/>
                <w:szCs w:val="22"/>
              </w:rPr>
            </w:pPr>
          </w:p>
        </w:tc>
        <w:tc>
          <w:tcPr>
            <w:tcW w:w="5240" w:type="dxa"/>
            <w:hideMark/>
          </w:tcPr>
          <w:p w14:paraId="4BFC9A54"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34B95B9D" w14:textId="77777777" w:rsidR="009F3E85" w:rsidRPr="009F3E85" w:rsidRDefault="009F3E85" w:rsidP="002106DB">
            <w:pPr>
              <w:contextualSpacing/>
              <w:jc w:val="center"/>
              <w:rPr>
                <w:sz w:val="22"/>
                <w:szCs w:val="22"/>
              </w:rPr>
            </w:pPr>
            <w:r w:rsidRPr="009F3E85">
              <w:rPr>
                <w:sz w:val="22"/>
                <w:szCs w:val="22"/>
              </w:rPr>
              <w:t>8</w:t>
            </w:r>
          </w:p>
        </w:tc>
        <w:tc>
          <w:tcPr>
            <w:tcW w:w="1281" w:type="dxa"/>
            <w:gridSpan w:val="2"/>
            <w:vMerge/>
          </w:tcPr>
          <w:p w14:paraId="45FC5A5F" w14:textId="77777777" w:rsidR="009F3E85" w:rsidRPr="009F3E85" w:rsidRDefault="009F3E85" w:rsidP="002106DB">
            <w:pPr>
              <w:jc w:val="center"/>
              <w:rPr>
                <w:b/>
                <w:sz w:val="22"/>
                <w:szCs w:val="22"/>
              </w:rPr>
            </w:pPr>
          </w:p>
        </w:tc>
      </w:tr>
      <w:tr w:rsidR="009F3E85" w:rsidRPr="009F3E85" w14:paraId="461AE8F0" w14:textId="77777777" w:rsidTr="007D48DC">
        <w:trPr>
          <w:trHeight w:val="20"/>
        </w:trPr>
        <w:tc>
          <w:tcPr>
            <w:tcW w:w="2405" w:type="dxa"/>
            <w:vMerge/>
            <w:hideMark/>
          </w:tcPr>
          <w:p w14:paraId="5ED00D21" w14:textId="77777777" w:rsidR="009F3E85" w:rsidRPr="009F3E85" w:rsidRDefault="009F3E85" w:rsidP="002106DB">
            <w:pPr>
              <w:numPr>
                <w:ilvl w:val="12"/>
                <w:numId w:val="0"/>
              </w:numPr>
              <w:rPr>
                <w:b/>
                <w:bCs/>
                <w:sz w:val="22"/>
                <w:szCs w:val="22"/>
              </w:rPr>
            </w:pPr>
          </w:p>
        </w:tc>
        <w:tc>
          <w:tcPr>
            <w:tcW w:w="5240" w:type="dxa"/>
            <w:hideMark/>
          </w:tcPr>
          <w:p w14:paraId="6E9480EE" w14:textId="77777777" w:rsidR="009F3E85" w:rsidRPr="009F3E85" w:rsidRDefault="009F3E85" w:rsidP="002106DB">
            <w:pPr>
              <w:contextualSpacing/>
              <w:rPr>
                <w:b/>
                <w:spacing w:val="-3"/>
                <w:sz w:val="22"/>
                <w:szCs w:val="22"/>
              </w:rPr>
            </w:pPr>
            <w:r w:rsidRPr="009F3E85">
              <w:rPr>
                <w:sz w:val="22"/>
                <w:szCs w:val="22"/>
              </w:rPr>
              <w:t xml:space="preserve">Практическое занятие № 5. </w:t>
            </w:r>
            <w:r w:rsidRPr="009F3E85">
              <w:rPr>
                <w:spacing w:val="-3"/>
                <w:sz w:val="22"/>
                <w:szCs w:val="22"/>
              </w:rPr>
              <w:t xml:space="preserve">Выполнение контрольных нормативов в беге, прыжок в длину с места, с разбега </w:t>
            </w:r>
            <w:r w:rsidRPr="009F3E85">
              <w:rPr>
                <w:sz w:val="22"/>
                <w:szCs w:val="22"/>
              </w:rPr>
              <w:t>способом «согнув ноги», бег на выносливость (по семестрам)</w:t>
            </w:r>
          </w:p>
        </w:tc>
        <w:tc>
          <w:tcPr>
            <w:tcW w:w="1559" w:type="dxa"/>
            <w:gridSpan w:val="2"/>
          </w:tcPr>
          <w:p w14:paraId="52231169" w14:textId="77777777" w:rsidR="009F3E85" w:rsidRPr="009F3E85" w:rsidRDefault="009F3E85" w:rsidP="002106DB">
            <w:pPr>
              <w:contextualSpacing/>
              <w:jc w:val="center"/>
              <w:rPr>
                <w:sz w:val="22"/>
                <w:szCs w:val="22"/>
              </w:rPr>
            </w:pPr>
          </w:p>
        </w:tc>
        <w:tc>
          <w:tcPr>
            <w:tcW w:w="1281" w:type="dxa"/>
            <w:gridSpan w:val="2"/>
            <w:vMerge/>
          </w:tcPr>
          <w:p w14:paraId="265FD92A" w14:textId="77777777" w:rsidR="009F3E85" w:rsidRPr="009F3E85" w:rsidRDefault="009F3E85" w:rsidP="002106DB">
            <w:pPr>
              <w:jc w:val="center"/>
              <w:rPr>
                <w:b/>
                <w:sz w:val="22"/>
                <w:szCs w:val="22"/>
              </w:rPr>
            </w:pPr>
          </w:p>
        </w:tc>
      </w:tr>
      <w:tr w:rsidR="009F3E85" w:rsidRPr="009F3E85" w14:paraId="70B9E49B" w14:textId="77777777" w:rsidTr="007D48DC">
        <w:trPr>
          <w:trHeight w:val="20"/>
        </w:trPr>
        <w:tc>
          <w:tcPr>
            <w:tcW w:w="7656" w:type="dxa"/>
            <w:gridSpan w:val="3"/>
            <w:hideMark/>
          </w:tcPr>
          <w:p w14:paraId="1167205F" w14:textId="77777777" w:rsidR="009F3E85" w:rsidRPr="009F3E85" w:rsidRDefault="009F3E85" w:rsidP="002106DB">
            <w:pPr>
              <w:contextualSpacing/>
              <w:rPr>
                <w:spacing w:val="-3"/>
                <w:sz w:val="22"/>
                <w:szCs w:val="22"/>
              </w:rPr>
            </w:pPr>
            <w:r w:rsidRPr="009F3E85">
              <w:rPr>
                <w:b/>
                <w:bCs/>
                <w:sz w:val="22"/>
                <w:szCs w:val="22"/>
              </w:rPr>
              <w:t>Раздел 3. Волейбол</w:t>
            </w:r>
          </w:p>
        </w:tc>
        <w:tc>
          <w:tcPr>
            <w:tcW w:w="1559" w:type="dxa"/>
            <w:gridSpan w:val="2"/>
            <w:hideMark/>
          </w:tcPr>
          <w:p w14:paraId="3C51A68B" w14:textId="483B983B" w:rsidR="009F3E85" w:rsidRPr="009F3E85" w:rsidRDefault="007D48DC" w:rsidP="002106DB">
            <w:pPr>
              <w:jc w:val="center"/>
              <w:rPr>
                <w:b/>
                <w:sz w:val="22"/>
                <w:szCs w:val="22"/>
              </w:rPr>
            </w:pPr>
            <w:r>
              <w:rPr>
                <w:b/>
                <w:sz w:val="22"/>
                <w:szCs w:val="22"/>
              </w:rPr>
              <w:t>3</w:t>
            </w:r>
            <w:r w:rsidR="009F3E85" w:rsidRPr="009F3E85">
              <w:rPr>
                <w:b/>
                <w:sz w:val="22"/>
                <w:szCs w:val="22"/>
              </w:rPr>
              <w:t>2</w:t>
            </w:r>
          </w:p>
        </w:tc>
        <w:tc>
          <w:tcPr>
            <w:tcW w:w="1270" w:type="dxa"/>
          </w:tcPr>
          <w:p w14:paraId="236EE7A8" w14:textId="77777777" w:rsidR="009F3E85" w:rsidRPr="009F3E85" w:rsidRDefault="009F3E85" w:rsidP="002106DB">
            <w:pPr>
              <w:jc w:val="center"/>
              <w:rPr>
                <w:b/>
                <w:sz w:val="22"/>
                <w:szCs w:val="22"/>
              </w:rPr>
            </w:pPr>
          </w:p>
        </w:tc>
      </w:tr>
      <w:tr w:rsidR="009F3E85" w:rsidRPr="009F3E85" w14:paraId="03E48938" w14:textId="77777777" w:rsidTr="007D48DC">
        <w:trPr>
          <w:trHeight w:val="20"/>
        </w:trPr>
        <w:tc>
          <w:tcPr>
            <w:tcW w:w="2405" w:type="dxa"/>
            <w:vMerge w:val="restart"/>
          </w:tcPr>
          <w:p w14:paraId="26840093" w14:textId="77777777" w:rsidR="009F3E85" w:rsidRPr="009F3E85" w:rsidRDefault="009F3E85" w:rsidP="002106DB">
            <w:pPr>
              <w:numPr>
                <w:ilvl w:val="12"/>
                <w:numId w:val="0"/>
              </w:numPr>
              <w:rPr>
                <w:b/>
                <w:sz w:val="22"/>
                <w:szCs w:val="22"/>
              </w:rPr>
            </w:pPr>
            <w:r w:rsidRPr="009F3E85">
              <w:rPr>
                <w:b/>
                <w:bCs/>
                <w:sz w:val="22"/>
                <w:szCs w:val="22"/>
              </w:rPr>
              <w:t>Тема 3.1.</w:t>
            </w:r>
            <w:r w:rsidRPr="009F3E85">
              <w:rPr>
                <w:sz w:val="22"/>
                <w:szCs w:val="22"/>
              </w:rPr>
              <w:t xml:space="preserve"> </w:t>
            </w:r>
            <w:r w:rsidRPr="009F3E85">
              <w:rPr>
                <w:b/>
                <w:sz w:val="22"/>
                <w:szCs w:val="22"/>
              </w:rPr>
              <w:t>Стойки игрока и перемещения. Общая физическая подготовка (ОФП)</w:t>
            </w:r>
          </w:p>
          <w:p w14:paraId="3116E164" w14:textId="77777777" w:rsidR="009F3E85" w:rsidRPr="009F3E85" w:rsidRDefault="009F3E85" w:rsidP="002106DB">
            <w:pPr>
              <w:numPr>
                <w:ilvl w:val="12"/>
                <w:numId w:val="0"/>
              </w:numPr>
              <w:rPr>
                <w:b/>
                <w:bCs/>
                <w:sz w:val="22"/>
                <w:szCs w:val="22"/>
              </w:rPr>
            </w:pPr>
          </w:p>
          <w:p w14:paraId="55D198F0" w14:textId="77777777" w:rsidR="009F3E85" w:rsidRPr="009F3E85" w:rsidRDefault="009F3E85" w:rsidP="002106DB">
            <w:pPr>
              <w:numPr>
                <w:ilvl w:val="12"/>
                <w:numId w:val="0"/>
              </w:numPr>
              <w:rPr>
                <w:bCs/>
                <w:sz w:val="22"/>
                <w:szCs w:val="22"/>
              </w:rPr>
            </w:pPr>
            <w:r w:rsidRPr="009F3E85">
              <w:rPr>
                <w:sz w:val="22"/>
                <w:szCs w:val="22"/>
              </w:rPr>
              <w:t>.</w:t>
            </w:r>
          </w:p>
        </w:tc>
        <w:tc>
          <w:tcPr>
            <w:tcW w:w="5240" w:type="dxa"/>
            <w:hideMark/>
          </w:tcPr>
          <w:p w14:paraId="64E50055" w14:textId="77777777" w:rsidR="009F3E85" w:rsidRPr="009F3E85" w:rsidRDefault="009F3E85" w:rsidP="002106DB">
            <w:pPr>
              <w:contextualSpacing/>
              <w:jc w:val="both"/>
              <w:rPr>
                <w:b/>
                <w:spacing w:val="-3"/>
                <w:sz w:val="22"/>
                <w:szCs w:val="22"/>
              </w:rPr>
            </w:pPr>
            <w:r w:rsidRPr="009F3E85">
              <w:rPr>
                <w:b/>
                <w:spacing w:val="-3"/>
                <w:sz w:val="22"/>
                <w:szCs w:val="22"/>
              </w:rPr>
              <w:t xml:space="preserve">Содержание учебного материала </w:t>
            </w:r>
          </w:p>
        </w:tc>
        <w:tc>
          <w:tcPr>
            <w:tcW w:w="1559" w:type="dxa"/>
            <w:gridSpan w:val="2"/>
          </w:tcPr>
          <w:p w14:paraId="404AB238" w14:textId="53827C03" w:rsidR="009F3E85" w:rsidRPr="009F3E85" w:rsidRDefault="007D48DC" w:rsidP="002106DB">
            <w:pPr>
              <w:contextualSpacing/>
              <w:jc w:val="center"/>
              <w:rPr>
                <w:b/>
                <w:sz w:val="22"/>
                <w:szCs w:val="22"/>
              </w:rPr>
            </w:pPr>
            <w:r>
              <w:rPr>
                <w:b/>
                <w:sz w:val="22"/>
                <w:szCs w:val="22"/>
              </w:rPr>
              <w:t>4</w:t>
            </w:r>
          </w:p>
        </w:tc>
        <w:tc>
          <w:tcPr>
            <w:tcW w:w="1281" w:type="dxa"/>
            <w:gridSpan w:val="2"/>
            <w:vMerge w:val="restart"/>
          </w:tcPr>
          <w:p w14:paraId="0CA3D30E"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2BD2C6FC" w14:textId="77777777" w:rsidTr="007D48DC">
        <w:trPr>
          <w:trHeight w:val="20"/>
        </w:trPr>
        <w:tc>
          <w:tcPr>
            <w:tcW w:w="2405" w:type="dxa"/>
            <w:vMerge/>
          </w:tcPr>
          <w:p w14:paraId="7170E79B" w14:textId="77777777" w:rsidR="009F3E85" w:rsidRPr="009F3E85" w:rsidRDefault="009F3E85" w:rsidP="002106DB">
            <w:pPr>
              <w:numPr>
                <w:ilvl w:val="12"/>
                <w:numId w:val="0"/>
              </w:numPr>
              <w:rPr>
                <w:b/>
                <w:bCs/>
                <w:sz w:val="22"/>
                <w:szCs w:val="22"/>
              </w:rPr>
            </w:pPr>
          </w:p>
        </w:tc>
        <w:tc>
          <w:tcPr>
            <w:tcW w:w="5240" w:type="dxa"/>
            <w:hideMark/>
          </w:tcPr>
          <w:p w14:paraId="13722357" w14:textId="77777777" w:rsidR="009F3E85" w:rsidRPr="009F3E85" w:rsidRDefault="009F3E85" w:rsidP="002106DB">
            <w:pPr>
              <w:contextualSpacing/>
              <w:rPr>
                <w:b/>
                <w:spacing w:val="-3"/>
                <w:sz w:val="22"/>
                <w:szCs w:val="22"/>
              </w:rPr>
            </w:pPr>
            <w:r w:rsidRPr="009F3E85">
              <w:rPr>
                <w:spacing w:val="6"/>
                <w:sz w:val="22"/>
                <w:szCs w:val="22"/>
              </w:rPr>
              <w:t>Совершенствование техники перемещения и стойки игрока: передвижение, ходьба, прыжки (с</w:t>
            </w:r>
            <w:r w:rsidRPr="009F3E85">
              <w:rPr>
                <w:spacing w:val="1"/>
                <w:sz w:val="22"/>
                <w:szCs w:val="22"/>
              </w:rPr>
              <w:t xml:space="preserve">тойка игрока, работа рук и ног во время перемещений, остановок; основная стойка, перемещение вперед, назад, вправо, влево). Комплекс упражнений по ОФП. </w:t>
            </w:r>
            <w:r w:rsidRPr="009F3E85">
              <w:rPr>
                <w:sz w:val="22"/>
                <w:szCs w:val="22"/>
              </w:rPr>
              <w:t>Перемещение по зонам площадки, выполнение тестов по ОФП</w:t>
            </w:r>
          </w:p>
        </w:tc>
        <w:tc>
          <w:tcPr>
            <w:tcW w:w="1559" w:type="dxa"/>
            <w:gridSpan w:val="2"/>
          </w:tcPr>
          <w:p w14:paraId="1CC2882A" w14:textId="77777777" w:rsidR="009F3E85" w:rsidRPr="009F3E85" w:rsidRDefault="009F3E85" w:rsidP="002106DB">
            <w:pPr>
              <w:contextualSpacing/>
              <w:jc w:val="center"/>
              <w:rPr>
                <w:sz w:val="22"/>
                <w:szCs w:val="22"/>
              </w:rPr>
            </w:pPr>
          </w:p>
          <w:p w14:paraId="6DEE78A4" w14:textId="77777777" w:rsidR="009F3E85" w:rsidRPr="009F3E85" w:rsidRDefault="009F3E85" w:rsidP="002106DB">
            <w:pPr>
              <w:contextualSpacing/>
              <w:jc w:val="center"/>
              <w:rPr>
                <w:sz w:val="22"/>
                <w:szCs w:val="22"/>
              </w:rPr>
            </w:pPr>
          </w:p>
          <w:p w14:paraId="70970D0F" w14:textId="77777777" w:rsidR="009F3E85" w:rsidRPr="009F3E85" w:rsidRDefault="009F3E85" w:rsidP="002106DB">
            <w:pPr>
              <w:contextualSpacing/>
              <w:jc w:val="center"/>
              <w:rPr>
                <w:sz w:val="22"/>
                <w:szCs w:val="22"/>
              </w:rPr>
            </w:pPr>
          </w:p>
          <w:p w14:paraId="6DDCDE6D" w14:textId="77777777" w:rsidR="009F3E85" w:rsidRPr="009F3E85" w:rsidRDefault="009F3E85" w:rsidP="002106DB">
            <w:pPr>
              <w:contextualSpacing/>
              <w:jc w:val="center"/>
              <w:rPr>
                <w:sz w:val="22"/>
                <w:szCs w:val="22"/>
              </w:rPr>
            </w:pPr>
            <w:r w:rsidRPr="009F3E85">
              <w:rPr>
                <w:sz w:val="22"/>
                <w:szCs w:val="22"/>
              </w:rPr>
              <w:t>-</w:t>
            </w:r>
          </w:p>
          <w:p w14:paraId="4D4DDDAE" w14:textId="77777777" w:rsidR="009F3E85" w:rsidRPr="009F3E85" w:rsidRDefault="009F3E85" w:rsidP="002106DB">
            <w:pPr>
              <w:contextualSpacing/>
              <w:jc w:val="center"/>
              <w:rPr>
                <w:sz w:val="22"/>
                <w:szCs w:val="22"/>
              </w:rPr>
            </w:pPr>
          </w:p>
          <w:p w14:paraId="3F3E2D35" w14:textId="77777777" w:rsidR="009F3E85" w:rsidRPr="009F3E85" w:rsidRDefault="009F3E85" w:rsidP="002106DB">
            <w:pPr>
              <w:contextualSpacing/>
              <w:jc w:val="center"/>
              <w:rPr>
                <w:sz w:val="22"/>
                <w:szCs w:val="22"/>
              </w:rPr>
            </w:pPr>
          </w:p>
        </w:tc>
        <w:tc>
          <w:tcPr>
            <w:tcW w:w="1281" w:type="dxa"/>
            <w:gridSpan w:val="2"/>
            <w:vMerge/>
          </w:tcPr>
          <w:p w14:paraId="4F5931A8" w14:textId="77777777" w:rsidR="009F3E85" w:rsidRPr="009F3E85" w:rsidRDefault="009F3E85" w:rsidP="002106DB">
            <w:pPr>
              <w:jc w:val="center"/>
              <w:rPr>
                <w:b/>
                <w:sz w:val="22"/>
                <w:szCs w:val="22"/>
              </w:rPr>
            </w:pPr>
          </w:p>
        </w:tc>
      </w:tr>
      <w:tr w:rsidR="009F3E85" w:rsidRPr="009F3E85" w14:paraId="3EFEEA8C" w14:textId="77777777" w:rsidTr="007D48DC">
        <w:trPr>
          <w:trHeight w:val="20"/>
        </w:trPr>
        <w:tc>
          <w:tcPr>
            <w:tcW w:w="2405" w:type="dxa"/>
            <w:vMerge/>
          </w:tcPr>
          <w:p w14:paraId="502879ED" w14:textId="77777777" w:rsidR="009F3E85" w:rsidRPr="009F3E85" w:rsidRDefault="009F3E85" w:rsidP="002106DB">
            <w:pPr>
              <w:numPr>
                <w:ilvl w:val="12"/>
                <w:numId w:val="0"/>
              </w:numPr>
              <w:rPr>
                <w:b/>
                <w:bCs/>
                <w:sz w:val="22"/>
                <w:szCs w:val="22"/>
              </w:rPr>
            </w:pPr>
          </w:p>
        </w:tc>
        <w:tc>
          <w:tcPr>
            <w:tcW w:w="5240" w:type="dxa"/>
            <w:hideMark/>
          </w:tcPr>
          <w:p w14:paraId="3BDA64C5" w14:textId="77777777" w:rsidR="009F3E85" w:rsidRPr="009F3E85" w:rsidRDefault="009F3E85" w:rsidP="002106DB">
            <w:pPr>
              <w:contextualSpacing/>
              <w:rPr>
                <w:spacing w:val="6"/>
                <w:sz w:val="22"/>
                <w:szCs w:val="22"/>
              </w:rPr>
            </w:pPr>
            <w:r w:rsidRPr="009F3E85">
              <w:rPr>
                <w:b/>
                <w:sz w:val="22"/>
                <w:szCs w:val="22"/>
              </w:rPr>
              <w:t>В том числе практических занятий</w:t>
            </w:r>
          </w:p>
        </w:tc>
        <w:tc>
          <w:tcPr>
            <w:tcW w:w="1559" w:type="dxa"/>
            <w:gridSpan w:val="2"/>
          </w:tcPr>
          <w:p w14:paraId="4458B414" w14:textId="75993BA1" w:rsidR="009F3E85" w:rsidRPr="009F3E85" w:rsidRDefault="007D48DC" w:rsidP="002106DB">
            <w:pPr>
              <w:contextualSpacing/>
              <w:jc w:val="center"/>
              <w:rPr>
                <w:sz w:val="22"/>
                <w:szCs w:val="22"/>
              </w:rPr>
            </w:pPr>
            <w:r>
              <w:rPr>
                <w:sz w:val="22"/>
                <w:szCs w:val="22"/>
              </w:rPr>
              <w:t>4</w:t>
            </w:r>
          </w:p>
        </w:tc>
        <w:tc>
          <w:tcPr>
            <w:tcW w:w="1281" w:type="dxa"/>
            <w:gridSpan w:val="2"/>
            <w:vMerge/>
          </w:tcPr>
          <w:p w14:paraId="1A014D4B" w14:textId="77777777" w:rsidR="009F3E85" w:rsidRPr="009F3E85" w:rsidRDefault="009F3E85" w:rsidP="002106DB">
            <w:pPr>
              <w:jc w:val="center"/>
              <w:rPr>
                <w:b/>
                <w:sz w:val="22"/>
                <w:szCs w:val="22"/>
              </w:rPr>
            </w:pPr>
          </w:p>
        </w:tc>
      </w:tr>
      <w:tr w:rsidR="009F3E85" w:rsidRPr="009F3E85" w14:paraId="5421113E" w14:textId="77777777" w:rsidTr="007D48DC">
        <w:trPr>
          <w:trHeight w:val="20"/>
        </w:trPr>
        <w:tc>
          <w:tcPr>
            <w:tcW w:w="2405" w:type="dxa"/>
            <w:vMerge/>
          </w:tcPr>
          <w:p w14:paraId="5478CE75" w14:textId="77777777" w:rsidR="009F3E85" w:rsidRPr="009F3E85" w:rsidRDefault="009F3E85" w:rsidP="002106DB">
            <w:pPr>
              <w:numPr>
                <w:ilvl w:val="12"/>
                <w:numId w:val="0"/>
              </w:numPr>
              <w:rPr>
                <w:b/>
                <w:bCs/>
                <w:sz w:val="22"/>
                <w:szCs w:val="22"/>
              </w:rPr>
            </w:pPr>
          </w:p>
        </w:tc>
        <w:tc>
          <w:tcPr>
            <w:tcW w:w="5240" w:type="dxa"/>
            <w:hideMark/>
          </w:tcPr>
          <w:p w14:paraId="399530ED" w14:textId="77777777" w:rsidR="009F3E85" w:rsidRPr="009F3E85" w:rsidRDefault="009F3E85" w:rsidP="002106DB">
            <w:pPr>
              <w:contextualSpacing/>
              <w:rPr>
                <w:sz w:val="22"/>
                <w:szCs w:val="22"/>
              </w:rPr>
            </w:pPr>
            <w:r w:rsidRPr="009F3E85">
              <w:rPr>
                <w:sz w:val="22"/>
                <w:szCs w:val="22"/>
              </w:rPr>
              <w:t>Практическое занятие № 6. Выполнение перемещения по зонам площадки, выполнение тестов по ОФП</w:t>
            </w:r>
          </w:p>
        </w:tc>
        <w:tc>
          <w:tcPr>
            <w:tcW w:w="1559" w:type="dxa"/>
            <w:gridSpan w:val="2"/>
          </w:tcPr>
          <w:p w14:paraId="2B82C672" w14:textId="77777777" w:rsidR="009F3E85" w:rsidRPr="009F3E85" w:rsidRDefault="009F3E85" w:rsidP="002106DB">
            <w:pPr>
              <w:contextualSpacing/>
              <w:jc w:val="center"/>
              <w:rPr>
                <w:sz w:val="22"/>
                <w:szCs w:val="22"/>
              </w:rPr>
            </w:pPr>
          </w:p>
        </w:tc>
        <w:tc>
          <w:tcPr>
            <w:tcW w:w="1281" w:type="dxa"/>
            <w:gridSpan w:val="2"/>
            <w:vMerge/>
          </w:tcPr>
          <w:p w14:paraId="5303CECB" w14:textId="77777777" w:rsidR="009F3E85" w:rsidRPr="009F3E85" w:rsidRDefault="009F3E85" w:rsidP="002106DB">
            <w:pPr>
              <w:jc w:val="center"/>
              <w:rPr>
                <w:b/>
                <w:sz w:val="22"/>
                <w:szCs w:val="22"/>
              </w:rPr>
            </w:pPr>
          </w:p>
        </w:tc>
      </w:tr>
      <w:tr w:rsidR="009F3E85" w:rsidRPr="009F3E85" w14:paraId="4D370494" w14:textId="77777777" w:rsidTr="007D48DC">
        <w:trPr>
          <w:trHeight w:val="20"/>
        </w:trPr>
        <w:tc>
          <w:tcPr>
            <w:tcW w:w="2405" w:type="dxa"/>
            <w:vMerge w:val="restart"/>
          </w:tcPr>
          <w:p w14:paraId="139F6D04"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3.2.</w:t>
            </w:r>
            <w:r w:rsidRPr="009F3E85">
              <w:rPr>
                <w:sz w:val="22"/>
                <w:szCs w:val="22"/>
              </w:rPr>
              <w:t xml:space="preserve"> </w:t>
            </w:r>
            <w:r w:rsidRPr="009F3E85">
              <w:rPr>
                <w:b/>
                <w:sz w:val="22"/>
                <w:szCs w:val="22"/>
              </w:rPr>
              <w:t>Приемы и передачи мяча снизу и сверху двумя руками. ОФП</w:t>
            </w:r>
          </w:p>
          <w:p w14:paraId="6625DEBC" w14:textId="77777777" w:rsidR="009F3E85" w:rsidRPr="009F3E85" w:rsidRDefault="009F3E85" w:rsidP="002106DB">
            <w:pPr>
              <w:numPr>
                <w:ilvl w:val="12"/>
                <w:numId w:val="0"/>
              </w:numPr>
              <w:rPr>
                <w:b/>
                <w:bCs/>
                <w:sz w:val="22"/>
                <w:szCs w:val="22"/>
              </w:rPr>
            </w:pPr>
          </w:p>
        </w:tc>
        <w:tc>
          <w:tcPr>
            <w:tcW w:w="5240" w:type="dxa"/>
            <w:hideMark/>
          </w:tcPr>
          <w:p w14:paraId="55DEB98C" w14:textId="77777777" w:rsidR="009F3E85" w:rsidRPr="009F3E85" w:rsidRDefault="009F3E85" w:rsidP="002106DB">
            <w:pPr>
              <w:contextualSpacing/>
              <w:jc w:val="both"/>
              <w:rPr>
                <w:spacing w:val="-3"/>
                <w:sz w:val="22"/>
                <w:szCs w:val="22"/>
              </w:rPr>
            </w:pPr>
            <w:r w:rsidRPr="009F3E85">
              <w:rPr>
                <w:b/>
                <w:spacing w:val="-3"/>
                <w:sz w:val="22"/>
                <w:szCs w:val="22"/>
              </w:rPr>
              <w:t>Содержание учебного материала</w:t>
            </w:r>
          </w:p>
        </w:tc>
        <w:tc>
          <w:tcPr>
            <w:tcW w:w="1559" w:type="dxa"/>
            <w:gridSpan w:val="2"/>
          </w:tcPr>
          <w:p w14:paraId="5C81153C"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5F1895C8"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15F39913" w14:textId="77777777" w:rsidTr="007D48DC">
        <w:trPr>
          <w:trHeight w:val="20"/>
        </w:trPr>
        <w:tc>
          <w:tcPr>
            <w:tcW w:w="2405" w:type="dxa"/>
            <w:vMerge/>
          </w:tcPr>
          <w:p w14:paraId="52B78352" w14:textId="77777777" w:rsidR="009F3E85" w:rsidRPr="009F3E85" w:rsidRDefault="009F3E85" w:rsidP="002106DB">
            <w:pPr>
              <w:numPr>
                <w:ilvl w:val="12"/>
                <w:numId w:val="0"/>
              </w:numPr>
              <w:rPr>
                <w:b/>
                <w:bCs/>
                <w:sz w:val="22"/>
                <w:szCs w:val="22"/>
              </w:rPr>
            </w:pPr>
          </w:p>
        </w:tc>
        <w:tc>
          <w:tcPr>
            <w:tcW w:w="5240" w:type="dxa"/>
            <w:hideMark/>
          </w:tcPr>
          <w:p w14:paraId="6535CDA8" w14:textId="77777777" w:rsidR="009F3E85" w:rsidRPr="009F3E85" w:rsidRDefault="009F3E85" w:rsidP="002106DB">
            <w:pPr>
              <w:contextualSpacing/>
              <w:rPr>
                <w:b/>
                <w:spacing w:val="-3"/>
                <w:sz w:val="22"/>
                <w:szCs w:val="22"/>
              </w:rPr>
            </w:pPr>
            <w:r w:rsidRPr="009F3E85">
              <w:rPr>
                <w:sz w:val="22"/>
                <w:szCs w:val="22"/>
              </w:rPr>
              <w:t>Совершенствование техники, приемов и передачи мяча снизу и сверху двумя руками. Приемы и передачи мяча в парах. Обучение перекатам в сторону на бедро и спину, блокирование игрока с мячом.</w:t>
            </w:r>
            <w:r w:rsidRPr="009F3E85">
              <w:rPr>
                <w:spacing w:val="1"/>
                <w:sz w:val="22"/>
                <w:szCs w:val="22"/>
              </w:rPr>
              <w:t xml:space="preserve"> Комплекс упражнений по ОФП.</w:t>
            </w:r>
            <w:r w:rsidRPr="009F3E85">
              <w:rPr>
                <w:b/>
                <w:spacing w:val="-3"/>
                <w:sz w:val="22"/>
                <w:szCs w:val="22"/>
              </w:rPr>
              <w:t xml:space="preserve"> </w:t>
            </w:r>
          </w:p>
        </w:tc>
        <w:tc>
          <w:tcPr>
            <w:tcW w:w="1559" w:type="dxa"/>
            <w:gridSpan w:val="2"/>
          </w:tcPr>
          <w:p w14:paraId="5C1FA34F" w14:textId="77777777" w:rsidR="009F3E85" w:rsidRPr="009F3E85" w:rsidRDefault="009F3E85" w:rsidP="002106DB">
            <w:pPr>
              <w:contextualSpacing/>
              <w:jc w:val="center"/>
              <w:rPr>
                <w:sz w:val="22"/>
                <w:szCs w:val="22"/>
              </w:rPr>
            </w:pPr>
          </w:p>
          <w:p w14:paraId="44C90283" w14:textId="77777777" w:rsidR="009F3E85" w:rsidRPr="009F3E85" w:rsidRDefault="009F3E85" w:rsidP="002106DB">
            <w:pPr>
              <w:contextualSpacing/>
              <w:jc w:val="center"/>
              <w:rPr>
                <w:sz w:val="22"/>
                <w:szCs w:val="22"/>
              </w:rPr>
            </w:pPr>
            <w:r w:rsidRPr="009F3E85">
              <w:rPr>
                <w:sz w:val="22"/>
                <w:szCs w:val="22"/>
              </w:rPr>
              <w:t>-</w:t>
            </w:r>
          </w:p>
          <w:p w14:paraId="6E723C3F" w14:textId="77777777" w:rsidR="009F3E85" w:rsidRPr="009F3E85" w:rsidRDefault="009F3E85" w:rsidP="002106DB">
            <w:pPr>
              <w:contextualSpacing/>
              <w:jc w:val="center"/>
              <w:rPr>
                <w:sz w:val="22"/>
                <w:szCs w:val="22"/>
              </w:rPr>
            </w:pPr>
          </w:p>
          <w:p w14:paraId="2F7E22DE" w14:textId="77777777" w:rsidR="009F3E85" w:rsidRPr="009F3E85" w:rsidRDefault="009F3E85" w:rsidP="002106DB">
            <w:pPr>
              <w:contextualSpacing/>
              <w:rPr>
                <w:sz w:val="22"/>
                <w:szCs w:val="22"/>
              </w:rPr>
            </w:pPr>
          </w:p>
        </w:tc>
        <w:tc>
          <w:tcPr>
            <w:tcW w:w="1281" w:type="dxa"/>
            <w:gridSpan w:val="2"/>
            <w:vMerge/>
          </w:tcPr>
          <w:p w14:paraId="150C5A5F" w14:textId="77777777" w:rsidR="009F3E85" w:rsidRPr="009F3E85" w:rsidRDefault="009F3E85" w:rsidP="002106DB">
            <w:pPr>
              <w:rPr>
                <w:b/>
                <w:sz w:val="22"/>
                <w:szCs w:val="22"/>
              </w:rPr>
            </w:pPr>
          </w:p>
        </w:tc>
      </w:tr>
      <w:tr w:rsidR="009F3E85" w:rsidRPr="009F3E85" w14:paraId="4A4E7E4E" w14:textId="77777777" w:rsidTr="007D48DC">
        <w:trPr>
          <w:trHeight w:val="20"/>
        </w:trPr>
        <w:tc>
          <w:tcPr>
            <w:tcW w:w="2405" w:type="dxa"/>
            <w:vMerge/>
          </w:tcPr>
          <w:p w14:paraId="3D4427F9" w14:textId="77777777" w:rsidR="009F3E85" w:rsidRPr="009F3E85" w:rsidRDefault="009F3E85" w:rsidP="002106DB">
            <w:pPr>
              <w:numPr>
                <w:ilvl w:val="12"/>
                <w:numId w:val="0"/>
              </w:numPr>
              <w:rPr>
                <w:b/>
                <w:bCs/>
                <w:sz w:val="22"/>
                <w:szCs w:val="22"/>
              </w:rPr>
            </w:pPr>
          </w:p>
        </w:tc>
        <w:tc>
          <w:tcPr>
            <w:tcW w:w="5240" w:type="dxa"/>
            <w:hideMark/>
          </w:tcPr>
          <w:p w14:paraId="7ABE4C87" w14:textId="77777777" w:rsidR="009F3E85" w:rsidRPr="009F3E85" w:rsidRDefault="009F3E85" w:rsidP="002106DB">
            <w:pPr>
              <w:contextualSpacing/>
              <w:rPr>
                <w:sz w:val="22"/>
                <w:szCs w:val="22"/>
              </w:rPr>
            </w:pPr>
            <w:r w:rsidRPr="009F3E85">
              <w:rPr>
                <w:b/>
                <w:sz w:val="22"/>
                <w:szCs w:val="22"/>
              </w:rPr>
              <w:t>В том числе практических занятий</w:t>
            </w:r>
          </w:p>
        </w:tc>
        <w:tc>
          <w:tcPr>
            <w:tcW w:w="1559" w:type="dxa"/>
            <w:gridSpan w:val="2"/>
          </w:tcPr>
          <w:p w14:paraId="718AC569"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Pr>
          <w:p w14:paraId="73C43C69" w14:textId="77777777" w:rsidR="009F3E85" w:rsidRPr="009F3E85" w:rsidRDefault="009F3E85" w:rsidP="002106DB">
            <w:pPr>
              <w:rPr>
                <w:b/>
                <w:sz w:val="22"/>
                <w:szCs w:val="22"/>
              </w:rPr>
            </w:pPr>
          </w:p>
        </w:tc>
      </w:tr>
      <w:tr w:rsidR="009F3E85" w:rsidRPr="009F3E85" w14:paraId="3AC95D4E" w14:textId="77777777" w:rsidTr="007D48DC">
        <w:trPr>
          <w:trHeight w:val="20"/>
        </w:trPr>
        <w:tc>
          <w:tcPr>
            <w:tcW w:w="2405" w:type="dxa"/>
            <w:vMerge/>
          </w:tcPr>
          <w:p w14:paraId="40506169" w14:textId="77777777" w:rsidR="009F3E85" w:rsidRPr="009F3E85" w:rsidRDefault="009F3E85" w:rsidP="002106DB">
            <w:pPr>
              <w:numPr>
                <w:ilvl w:val="12"/>
                <w:numId w:val="0"/>
              </w:numPr>
              <w:rPr>
                <w:b/>
                <w:bCs/>
                <w:sz w:val="22"/>
                <w:szCs w:val="22"/>
              </w:rPr>
            </w:pPr>
          </w:p>
        </w:tc>
        <w:tc>
          <w:tcPr>
            <w:tcW w:w="5240" w:type="dxa"/>
            <w:hideMark/>
          </w:tcPr>
          <w:p w14:paraId="66B5C246" w14:textId="77777777" w:rsidR="009F3E85" w:rsidRPr="009F3E85" w:rsidRDefault="009F3E85" w:rsidP="002106DB">
            <w:pPr>
              <w:contextualSpacing/>
              <w:rPr>
                <w:sz w:val="22"/>
                <w:szCs w:val="22"/>
              </w:rPr>
            </w:pPr>
            <w:r w:rsidRPr="009F3E85">
              <w:rPr>
                <w:sz w:val="22"/>
                <w:szCs w:val="22"/>
              </w:rPr>
              <w:t xml:space="preserve">Практическое занятие № 7. Выполнение комплекса </w:t>
            </w:r>
            <w:r w:rsidRPr="009F3E85">
              <w:rPr>
                <w:spacing w:val="1"/>
                <w:sz w:val="22"/>
                <w:szCs w:val="22"/>
              </w:rPr>
              <w:t>упражнений по ОФП</w:t>
            </w:r>
          </w:p>
        </w:tc>
        <w:tc>
          <w:tcPr>
            <w:tcW w:w="1559" w:type="dxa"/>
            <w:gridSpan w:val="2"/>
          </w:tcPr>
          <w:p w14:paraId="65EADC0E" w14:textId="77777777" w:rsidR="009F3E85" w:rsidRPr="009F3E85" w:rsidRDefault="009F3E85" w:rsidP="002106DB">
            <w:pPr>
              <w:contextualSpacing/>
              <w:jc w:val="center"/>
              <w:rPr>
                <w:sz w:val="22"/>
                <w:szCs w:val="22"/>
              </w:rPr>
            </w:pPr>
          </w:p>
        </w:tc>
        <w:tc>
          <w:tcPr>
            <w:tcW w:w="1281" w:type="dxa"/>
            <w:gridSpan w:val="2"/>
            <w:vMerge/>
          </w:tcPr>
          <w:p w14:paraId="7E09031D" w14:textId="77777777" w:rsidR="009F3E85" w:rsidRPr="009F3E85" w:rsidRDefault="009F3E85" w:rsidP="002106DB">
            <w:pPr>
              <w:rPr>
                <w:b/>
                <w:sz w:val="22"/>
                <w:szCs w:val="22"/>
              </w:rPr>
            </w:pPr>
          </w:p>
        </w:tc>
      </w:tr>
      <w:tr w:rsidR="009F3E85" w:rsidRPr="009F3E85" w14:paraId="3FEF1E9D" w14:textId="77777777" w:rsidTr="007D48DC">
        <w:trPr>
          <w:trHeight w:val="20"/>
        </w:trPr>
        <w:tc>
          <w:tcPr>
            <w:tcW w:w="2405" w:type="dxa"/>
            <w:vMerge w:val="restart"/>
          </w:tcPr>
          <w:p w14:paraId="5A0D5738"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3.3.</w:t>
            </w:r>
            <w:r w:rsidRPr="009F3E85">
              <w:rPr>
                <w:sz w:val="22"/>
                <w:szCs w:val="22"/>
              </w:rPr>
              <w:t xml:space="preserve"> </w:t>
            </w:r>
            <w:r w:rsidRPr="009F3E85">
              <w:rPr>
                <w:b/>
                <w:sz w:val="22"/>
                <w:szCs w:val="22"/>
              </w:rPr>
              <w:t>Нижняя прямая и боковая подача. ОФП</w:t>
            </w:r>
          </w:p>
          <w:p w14:paraId="4CD7F009" w14:textId="77777777" w:rsidR="009F3E85" w:rsidRPr="009F3E85" w:rsidRDefault="009F3E85" w:rsidP="002106DB">
            <w:pPr>
              <w:numPr>
                <w:ilvl w:val="12"/>
                <w:numId w:val="0"/>
              </w:numPr>
              <w:rPr>
                <w:b/>
                <w:bCs/>
                <w:sz w:val="22"/>
                <w:szCs w:val="22"/>
              </w:rPr>
            </w:pPr>
          </w:p>
        </w:tc>
        <w:tc>
          <w:tcPr>
            <w:tcW w:w="5240" w:type="dxa"/>
          </w:tcPr>
          <w:p w14:paraId="13206A4E" w14:textId="77777777" w:rsidR="009F3E85" w:rsidRPr="009F3E85" w:rsidRDefault="009F3E85" w:rsidP="002106DB">
            <w:pPr>
              <w:contextualSpacing/>
              <w:jc w:val="both"/>
              <w:rPr>
                <w:b/>
                <w:spacing w:val="-3"/>
                <w:sz w:val="22"/>
                <w:szCs w:val="22"/>
              </w:rPr>
            </w:pPr>
            <w:r w:rsidRPr="009F3E85">
              <w:rPr>
                <w:b/>
                <w:spacing w:val="-3"/>
                <w:sz w:val="22"/>
                <w:szCs w:val="22"/>
              </w:rPr>
              <w:t>Содержание учебного материала</w:t>
            </w:r>
          </w:p>
        </w:tc>
        <w:tc>
          <w:tcPr>
            <w:tcW w:w="1559" w:type="dxa"/>
            <w:gridSpan w:val="2"/>
          </w:tcPr>
          <w:p w14:paraId="5D9AEE6D" w14:textId="28127D7D" w:rsidR="009F3E85" w:rsidRPr="009F3E85" w:rsidRDefault="007D48DC" w:rsidP="002106DB">
            <w:pPr>
              <w:contextualSpacing/>
              <w:jc w:val="center"/>
              <w:rPr>
                <w:b/>
                <w:sz w:val="22"/>
                <w:szCs w:val="22"/>
              </w:rPr>
            </w:pPr>
            <w:r>
              <w:rPr>
                <w:b/>
                <w:sz w:val="22"/>
                <w:szCs w:val="22"/>
              </w:rPr>
              <w:t>4</w:t>
            </w:r>
          </w:p>
        </w:tc>
        <w:tc>
          <w:tcPr>
            <w:tcW w:w="1281" w:type="dxa"/>
            <w:gridSpan w:val="2"/>
            <w:vMerge w:val="restart"/>
          </w:tcPr>
          <w:p w14:paraId="1BB9BF5D"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449DC57F" w14:textId="77777777" w:rsidTr="007D48DC">
        <w:trPr>
          <w:trHeight w:val="20"/>
        </w:trPr>
        <w:tc>
          <w:tcPr>
            <w:tcW w:w="2405" w:type="dxa"/>
            <w:vMerge/>
          </w:tcPr>
          <w:p w14:paraId="53763FFB" w14:textId="77777777" w:rsidR="009F3E85" w:rsidRPr="009F3E85" w:rsidRDefault="009F3E85" w:rsidP="002106DB">
            <w:pPr>
              <w:numPr>
                <w:ilvl w:val="12"/>
                <w:numId w:val="0"/>
              </w:numPr>
              <w:rPr>
                <w:b/>
                <w:bCs/>
                <w:sz w:val="22"/>
                <w:szCs w:val="22"/>
              </w:rPr>
            </w:pPr>
          </w:p>
        </w:tc>
        <w:tc>
          <w:tcPr>
            <w:tcW w:w="5240" w:type="dxa"/>
          </w:tcPr>
          <w:p w14:paraId="7A815CF1" w14:textId="77777777" w:rsidR="009F3E85" w:rsidRPr="009F3E85" w:rsidRDefault="009F3E85" w:rsidP="002106DB">
            <w:pPr>
              <w:contextualSpacing/>
              <w:jc w:val="both"/>
              <w:rPr>
                <w:b/>
                <w:spacing w:val="-3"/>
                <w:sz w:val="22"/>
                <w:szCs w:val="22"/>
              </w:rPr>
            </w:pPr>
            <w:r w:rsidRPr="009F3E85">
              <w:rPr>
                <w:sz w:val="22"/>
                <w:szCs w:val="22"/>
              </w:rPr>
              <w:t>Совершенствование техники, приемов и передачи мяча снизу и сверху двумя руками, подача по зонам. ОФП</w:t>
            </w:r>
          </w:p>
        </w:tc>
        <w:tc>
          <w:tcPr>
            <w:tcW w:w="1559" w:type="dxa"/>
            <w:gridSpan w:val="2"/>
          </w:tcPr>
          <w:p w14:paraId="4FD784CF" w14:textId="77777777" w:rsidR="009F3E85" w:rsidRPr="009F3E85" w:rsidRDefault="009F3E85" w:rsidP="002106DB">
            <w:pPr>
              <w:contextualSpacing/>
              <w:rPr>
                <w:sz w:val="22"/>
                <w:szCs w:val="22"/>
              </w:rPr>
            </w:pPr>
          </w:p>
        </w:tc>
        <w:tc>
          <w:tcPr>
            <w:tcW w:w="1281" w:type="dxa"/>
            <w:gridSpan w:val="2"/>
            <w:vMerge/>
          </w:tcPr>
          <w:p w14:paraId="1A0ECB66" w14:textId="77777777" w:rsidR="009F3E85" w:rsidRPr="009F3E85" w:rsidRDefault="009F3E85" w:rsidP="002106DB">
            <w:pPr>
              <w:rPr>
                <w:b/>
                <w:sz w:val="22"/>
                <w:szCs w:val="22"/>
              </w:rPr>
            </w:pPr>
          </w:p>
        </w:tc>
      </w:tr>
      <w:tr w:rsidR="009F3E85" w:rsidRPr="009F3E85" w14:paraId="31380840" w14:textId="77777777" w:rsidTr="007D48DC">
        <w:trPr>
          <w:trHeight w:val="20"/>
        </w:trPr>
        <w:tc>
          <w:tcPr>
            <w:tcW w:w="2405" w:type="dxa"/>
            <w:vMerge/>
          </w:tcPr>
          <w:p w14:paraId="73AE70E0" w14:textId="77777777" w:rsidR="009F3E85" w:rsidRPr="009F3E85" w:rsidRDefault="009F3E85" w:rsidP="002106DB">
            <w:pPr>
              <w:numPr>
                <w:ilvl w:val="12"/>
                <w:numId w:val="0"/>
              </w:numPr>
              <w:rPr>
                <w:b/>
                <w:bCs/>
                <w:sz w:val="22"/>
                <w:szCs w:val="22"/>
              </w:rPr>
            </w:pPr>
          </w:p>
        </w:tc>
        <w:tc>
          <w:tcPr>
            <w:tcW w:w="5240" w:type="dxa"/>
          </w:tcPr>
          <w:p w14:paraId="062D361E" w14:textId="77777777" w:rsidR="009F3E85" w:rsidRPr="009F3E85" w:rsidRDefault="009F3E85" w:rsidP="002106DB">
            <w:pPr>
              <w:contextualSpacing/>
              <w:jc w:val="both"/>
              <w:rPr>
                <w:sz w:val="22"/>
                <w:szCs w:val="22"/>
              </w:rPr>
            </w:pPr>
            <w:r w:rsidRPr="009F3E85">
              <w:rPr>
                <w:b/>
                <w:sz w:val="22"/>
                <w:szCs w:val="22"/>
              </w:rPr>
              <w:t>В том числе практических занятий</w:t>
            </w:r>
          </w:p>
        </w:tc>
        <w:tc>
          <w:tcPr>
            <w:tcW w:w="1559" w:type="dxa"/>
            <w:gridSpan w:val="2"/>
          </w:tcPr>
          <w:p w14:paraId="0F81D061" w14:textId="742D31A9" w:rsidR="009F3E85" w:rsidRPr="009F3E85" w:rsidRDefault="007D48DC" w:rsidP="002106DB">
            <w:pPr>
              <w:contextualSpacing/>
              <w:jc w:val="center"/>
              <w:rPr>
                <w:sz w:val="22"/>
                <w:szCs w:val="22"/>
              </w:rPr>
            </w:pPr>
            <w:r>
              <w:rPr>
                <w:sz w:val="22"/>
                <w:szCs w:val="22"/>
              </w:rPr>
              <w:t>4</w:t>
            </w:r>
          </w:p>
        </w:tc>
        <w:tc>
          <w:tcPr>
            <w:tcW w:w="1281" w:type="dxa"/>
            <w:gridSpan w:val="2"/>
            <w:vMerge/>
          </w:tcPr>
          <w:p w14:paraId="0223C48D" w14:textId="77777777" w:rsidR="009F3E85" w:rsidRPr="009F3E85" w:rsidRDefault="009F3E85" w:rsidP="002106DB">
            <w:pPr>
              <w:rPr>
                <w:b/>
                <w:sz w:val="22"/>
                <w:szCs w:val="22"/>
              </w:rPr>
            </w:pPr>
          </w:p>
        </w:tc>
      </w:tr>
      <w:tr w:rsidR="009F3E85" w:rsidRPr="009F3E85" w14:paraId="33681388" w14:textId="77777777" w:rsidTr="007D48DC">
        <w:trPr>
          <w:trHeight w:val="20"/>
        </w:trPr>
        <w:tc>
          <w:tcPr>
            <w:tcW w:w="2405" w:type="dxa"/>
            <w:vMerge/>
          </w:tcPr>
          <w:p w14:paraId="4DA14D7A" w14:textId="77777777" w:rsidR="009F3E85" w:rsidRPr="009F3E85" w:rsidRDefault="009F3E85" w:rsidP="002106DB">
            <w:pPr>
              <w:numPr>
                <w:ilvl w:val="12"/>
                <w:numId w:val="0"/>
              </w:numPr>
              <w:rPr>
                <w:b/>
                <w:bCs/>
                <w:sz w:val="22"/>
                <w:szCs w:val="22"/>
              </w:rPr>
            </w:pPr>
          </w:p>
        </w:tc>
        <w:tc>
          <w:tcPr>
            <w:tcW w:w="5240" w:type="dxa"/>
          </w:tcPr>
          <w:p w14:paraId="40262413" w14:textId="77777777" w:rsidR="009F3E85" w:rsidRPr="009F3E85" w:rsidRDefault="009F3E85" w:rsidP="002106DB">
            <w:pPr>
              <w:contextualSpacing/>
              <w:jc w:val="both"/>
              <w:rPr>
                <w:sz w:val="22"/>
                <w:szCs w:val="22"/>
              </w:rPr>
            </w:pPr>
            <w:r w:rsidRPr="009F3E85">
              <w:rPr>
                <w:sz w:val="22"/>
                <w:szCs w:val="22"/>
              </w:rPr>
              <w:t>Практическое занятие № 8.  Выполнение упражнений на укрепление мышц кистей, плечевого пояса, брюшного пресса, мышц ног</w:t>
            </w:r>
          </w:p>
        </w:tc>
        <w:tc>
          <w:tcPr>
            <w:tcW w:w="1559" w:type="dxa"/>
            <w:gridSpan w:val="2"/>
          </w:tcPr>
          <w:p w14:paraId="1242D62E" w14:textId="77777777" w:rsidR="009F3E85" w:rsidRPr="009F3E85" w:rsidRDefault="009F3E85" w:rsidP="002106DB">
            <w:pPr>
              <w:contextualSpacing/>
              <w:jc w:val="center"/>
              <w:rPr>
                <w:sz w:val="22"/>
                <w:szCs w:val="22"/>
              </w:rPr>
            </w:pPr>
          </w:p>
        </w:tc>
        <w:tc>
          <w:tcPr>
            <w:tcW w:w="1281" w:type="dxa"/>
            <w:gridSpan w:val="2"/>
            <w:vMerge/>
          </w:tcPr>
          <w:p w14:paraId="291F5E0E" w14:textId="77777777" w:rsidR="009F3E85" w:rsidRPr="009F3E85" w:rsidRDefault="009F3E85" w:rsidP="002106DB">
            <w:pPr>
              <w:rPr>
                <w:b/>
                <w:sz w:val="22"/>
                <w:szCs w:val="22"/>
              </w:rPr>
            </w:pPr>
          </w:p>
        </w:tc>
      </w:tr>
      <w:tr w:rsidR="009F3E85" w:rsidRPr="009F3E85" w14:paraId="7688FC44" w14:textId="77777777" w:rsidTr="007D48DC">
        <w:trPr>
          <w:trHeight w:val="20"/>
        </w:trPr>
        <w:tc>
          <w:tcPr>
            <w:tcW w:w="2405" w:type="dxa"/>
            <w:vMerge w:val="restart"/>
          </w:tcPr>
          <w:p w14:paraId="3AC21715"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3.4.</w:t>
            </w:r>
            <w:r w:rsidRPr="009F3E85">
              <w:rPr>
                <w:sz w:val="22"/>
                <w:szCs w:val="22"/>
              </w:rPr>
              <w:t xml:space="preserve"> </w:t>
            </w:r>
            <w:r w:rsidRPr="009F3E85">
              <w:rPr>
                <w:b/>
                <w:sz w:val="22"/>
                <w:szCs w:val="22"/>
              </w:rPr>
              <w:t>Верхняя прямая подача. ОФП</w:t>
            </w:r>
          </w:p>
          <w:p w14:paraId="42FC4FD4" w14:textId="77777777" w:rsidR="009F3E85" w:rsidRPr="009F3E85" w:rsidRDefault="009F3E85" w:rsidP="002106DB">
            <w:pPr>
              <w:numPr>
                <w:ilvl w:val="12"/>
                <w:numId w:val="0"/>
              </w:numPr>
              <w:rPr>
                <w:b/>
                <w:bCs/>
                <w:sz w:val="22"/>
                <w:szCs w:val="22"/>
              </w:rPr>
            </w:pPr>
          </w:p>
        </w:tc>
        <w:tc>
          <w:tcPr>
            <w:tcW w:w="5240" w:type="dxa"/>
            <w:hideMark/>
          </w:tcPr>
          <w:p w14:paraId="648F51A1" w14:textId="77777777" w:rsidR="009F3E85" w:rsidRPr="009F3E85" w:rsidRDefault="009F3E85" w:rsidP="002106DB">
            <w:pPr>
              <w:contextualSpacing/>
              <w:rPr>
                <w:sz w:val="22"/>
                <w:szCs w:val="22"/>
              </w:rPr>
            </w:pPr>
            <w:r w:rsidRPr="009F3E85">
              <w:rPr>
                <w:b/>
                <w:spacing w:val="-3"/>
                <w:sz w:val="22"/>
                <w:szCs w:val="22"/>
              </w:rPr>
              <w:t>Содержание учебного материала</w:t>
            </w:r>
          </w:p>
        </w:tc>
        <w:tc>
          <w:tcPr>
            <w:tcW w:w="1559" w:type="dxa"/>
            <w:gridSpan w:val="2"/>
          </w:tcPr>
          <w:p w14:paraId="693B709E" w14:textId="4B46F042" w:rsidR="009F3E85" w:rsidRPr="009F3E85" w:rsidRDefault="007D48DC" w:rsidP="002106DB">
            <w:pPr>
              <w:contextualSpacing/>
              <w:jc w:val="center"/>
              <w:rPr>
                <w:b/>
                <w:sz w:val="22"/>
                <w:szCs w:val="22"/>
              </w:rPr>
            </w:pPr>
            <w:r>
              <w:rPr>
                <w:b/>
                <w:sz w:val="22"/>
                <w:szCs w:val="22"/>
              </w:rPr>
              <w:t>4</w:t>
            </w:r>
          </w:p>
        </w:tc>
        <w:tc>
          <w:tcPr>
            <w:tcW w:w="1281" w:type="dxa"/>
            <w:gridSpan w:val="2"/>
            <w:vMerge w:val="restart"/>
          </w:tcPr>
          <w:p w14:paraId="285C4327"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55985A31" w14:textId="77777777" w:rsidTr="007D48DC">
        <w:trPr>
          <w:trHeight w:val="20"/>
        </w:trPr>
        <w:tc>
          <w:tcPr>
            <w:tcW w:w="2405" w:type="dxa"/>
            <w:vMerge/>
          </w:tcPr>
          <w:p w14:paraId="0042B963" w14:textId="77777777" w:rsidR="009F3E85" w:rsidRPr="009F3E85" w:rsidRDefault="009F3E85" w:rsidP="002106DB">
            <w:pPr>
              <w:numPr>
                <w:ilvl w:val="12"/>
                <w:numId w:val="0"/>
              </w:numPr>
              <w:rPr>
                <w:b/>
                <w:bCs/>
                <w:sz w:val="22"/>
                <w:szCs w:val="22"/>
              </w:rPr>
            </w:pPr>
          </w:p>
        </w:tc>
        <w:tc>
          <w:tcPr>
            <w:tcW w:w="5240" w:type="dxa"/>
            <w:hideMark/>
          </w:tcPr>
          <w:p w14:paraId="1ACEC809" w14:textId="77777777" w:rsidR="009F3E85" w:rsidRPr="009F3E85" w:rsidRDefault="009F3E85" w:rsidP="002106DB">
            <w:pPr>
              <w:contextualSpacing/>
              <w:jc w:val="both"/>
              <w:rPr>
                <w:b/>
                <w:spacing w:val="-3"/>
                <w:sz w:val="22"/>
                <w:szCs w:val="22"/>
              </w:rPr>
            </w:pPr>
            <w:r w:rsidRPr="009F3E85">
              <w:rPr>
                <w:spacing w:val="3"/>
                <w:sz w:val="22"/>
                <w:szCs w:val="22"/>
              </w:rPr>
              <w:t>Совершенствование техники верхней прямой подачи (стойка,</w:t>
            </w:r>
            <w:r w:rsidRPr="009F3E85">
              <w:rPr>
                <w:spacing w:val="3"/>
                <w:sz w:val="22"/>
                <w:szCs w:val="22"/>
              </w:rPr>
              <w:br/>
            </w:r>
            <w:r w:rsidRPr="009F3E85">
              <w:rPr>
                <w:spacing w:val="-2"/>
                <w:sz w:val="22"/>
                <w:szCs w:val="22"/>
              </w:rPr>
              <w:t>работа рук и ног). Комплексы упражнений по ОФП</w:t>
            </w:r>
          </w:p>
        </w:tc>
        <w:tc>
          <w:tcPr>
            <w:tcW w:w="1559" w:type="dxa"/>
            <w:gridSpan w:val="2"/>
          </w:tcPr>
          <w:p w14:paraId="09DCB62D" w14:textId="77777777" w:rsidR="009F3E85" w:rsidRPr="009F3E85" w:rsidRDefault="009F3E85" w:rsidP="002106DB">
            <w:pPr>
              <w:contextualSpacing/>
              <w:jc w:val="center"/>
              <w:rPr>
                <w:sz w:val="22"/>
                <w:szCs w:val="22"/>
              </w:rPr>
            </w:pPr>
          </w:p>
          <w:p w14:paraId="734580FC" w14:textId="77777777" w:rsidR="009F3E85" w:rsidRPr="009F3E85" w:rsidRDefault="009F3E85" w:rsidP="002106DB">
            <w:pPr>
              <w:contextualSpacing/>
              <w:rPr>
                <w:sz w:val="22"/>
                <w:szCs w:val="22"/>
              </w:rPr>
            </w:pPr>
          </w:p>
        </w:tc>
        <w:tc>
          <w:tcPr>
            <w:tcW w:w="1281" w:type="dxa"/>
            <w:gridSpan w:val="2"/>
            <w:vMerge/>
          </w:tcPr>
          <w:p w14:paraId="4C723CEE" w14:textId="77777777" w:rsidR="009F3E85" w:rsidRPr="009F3E85" w:rsidRDefault="009F3E85" w:rsidP="002106DB">
            <w:pPr>
              <w:rPr>
                <w:b/>
                <w:sz w:val="22"/>
                <w:szCs w:val="22"/>
              </w:rPr>
            </w:pPr>
          </w:p>
        </w:tc>
      </w:tr>
      <w:tr w:rsidR="009F3E85" w:rsidRPr="009F3E85" w14:paraId="6C675803" w14:textId="77777777" w:rsidTr="007D48DC">
        <w:trPr>
          <w:trHeight w:val="20"/>
        </w:trPr>
        <w:tc>
          <w:tcPr>
            <w:tcW w:w="2405" w:type="dxa"/>
            <w:vMerge/>
          </w:tcPr>
          <w:p w14:paraId="50C8DA93" w14:textId="77777777" w:rsidR="009F3E85" w:rsidRPr="009F3E85" w:rsidRDefault="009F3E85" w:rsidP="002106DB">
            <w:pPr>
              <w:numPr>
                <w:ilvl w:val="12"/>
                <w:numId w:val="0"/>
              </w:numPr>
              <w:rPr>
                <w:b/>
                <w:bCs/>
                <w:sz w:val="22"/>
                <w:szCs w:val="22"/>
              </w:rPr>
            </w:pPr>
          </w:p>
        </w:tc>
        <w:tc>
          <w:tcPr>
            <w:tcW w:w="5240" w:type="dxa"/>
            <w:hideMark/>
          </w:tcPr>
          <w:p w14:paraId="44760BE6" w14:textId="77777777" w:rsidR="009F3E85" w:rsidRPr="009F3E85" w:rsidRDefault="009F3E85" w:rsidP="002106DB">
            <w:pPr>
              <w:contextualSpacing/>
              <w:jc w:val="both"/>
              <w:rPr>
                <w:spacing w:val="3"/>
                <w:sz w:val="22"/>
                <w:szCs w:val="22"/>
              </w:rPr>
            </w:pPr>
            <w:r w:rsidRPr="009F3E85">
              <w:rPr>
                <w:b/>
                <w:sz w:val="22"/>
                <w:szCs w:val="22"/>
              </w:rPr>
              <w:t>В том числе практических занятий</w:t>
            </w:r>
          </w:p>
        </w:tc>
        <w:tc>
          <w:tcPr>
            <w:tcW w:w="1559" w:type="dxa"/>
            <w:gridSpan w:val="2"/>
          </w:tcPr>
          <w:p w14:paraId="7FB34FDE" w14:textId="06CD06C7" w:rsidR="009F3E85" w:rsidRPr="009F3E85" w:rsidRDefault="007D48DC" w:rsidP="002106DB">
            <w:pPr>
              <w:contextualSpacing/>
              <w:jc w:val="center"/>
              <w:rPr>
                <w:sz w:val="22"/>
                <w:szCs w:val="22"/>
              </w:rPr>
            </w:pPr>
            <w:r>
              <w:rPr>
                <w:sz w:val="22"/>
                <w:szCs w:val="22"/>
              </w:rPr>
              <w:t>4</w:t>
            </w:r>
          </w:p>
        </w:tc>
        <w:tc>
          <w:tcPr>
            <w:tcW w:w="1281" w:type="dxa"/>
            <w:gridSpan w:val="2"/>
            <w:vMerge/>
          </w:tcPr>
          <w:p w14:paraId="1D0BE545" w14:textId="77777777" w:rsidR="009F3E85" w:rsidRPr="009F3E85" w:rsidRDefault="009F3E85" w:rsidP="002106DB">
            <w:pPr>
              <w:rPr>
                <w:b/>
                <w:sz w:val="22"/>
                <w:szCs w:val="22"/>
              </w:rPr>
            </w:pPr>
          </w:p>
        </w:tc>
      </w:tr>
      <w:tr w:rsidR="009F3E85" w:rsidRPr="009F3E85" w14:paraId="4A8BD948" w14:textId="77777777" w:rsidTr="007D48DC">
        <w:trPr>
          <w:trHeight w:val="20"/>
        </w:trPr>
        <w:tc>
          <w:tcPr>
            <w:tcW w:w="2405" w:type="dxa"/>
            <w:vMerge/>
          </w:tcPr>
          <w:p w14:paraId="53A86406" w14:textId="77777777" w:rsidR="009F3E85" w:rsidRPr="009F3E85" w:rsidRDefault="009F3E85" w:rsidP="002106DB">
            <w:pPr>
              <w:numPr>
                <w:ilvl w:val="12"/>
                <w:numId w:val="0"/>
              </w:numPr>
              <w:rPr>
                <w:b/>
                <w:bCs/>
                <w:sz w:val="22"/>
                <w:szCs w:val="22"/>
              </w:rPr>
            </w:pPr>
          </w:p>
        </w:tc>
        <w:tc>
          <w:tcPr>
            <w:tcW w:w="5240" w:type="dxa"/>
            <w:hideMark/>
          </w:tcPr>
          <w:p w14:paraId="7E121A9C" w14:textId="77777777" w:rsidR="009F3E85" w:rsidRPr="009F3E85" w:rsidRDefault="009F3E85" w:rsidP="002106DB">
            <w:pPr>
              <w:contextualSpacing/>
              <w:jc w:val="both"/>
              <w:rPr>
                <w:spacing w:val="-2"/>
                <w:sz w:val="22"/>
                <w:szCs w:val="22"/>
              </w:rPr>
            </w:pPr>
            <w:r w:rsidRPr="009F3E85">
              <w:rPr>
                <w:sz w:val="22"/>
                <w:szCs w:val="22"/>
              </w:rPr>
              <w:t>Практическое занятие № 9.  Выполнение упражнений на укрепление мышц кистей, плечевого пояса, брюшного пресса, мышц ног</w:t>
            </w:r>
          </w:p>
        </w:tc>
        <w:tc>
          <w:tcPr>
            <w:tcW w:w="1559" w:type="dxa"/>
            <w:gridSpan w:val="2"/>
          </w:tcPr>
          <w:p w14:paraId="1793CA1C" w14:textId="77777777" w:rsidR="009F3E85" w:rsidRPr="009F3E85" w:rsidRDefault="009F3E85" w:rsidP="002106DB">
            <w:pPr>
              <w:contextualSpacing/>
              <w:jc w:val="center"/>
              <w:rPr>
                <w:sz w:val="22"/>
                <w:szCs w:val="22"/>
              </w:rPr>
            </w:pPr>
          </w:p>
        </w:tc>
        <w:tc>
          <w:tcPr>
            <w:tcW w:w="1281" w:type="dxa"/>
            <w:gridSpan w:val="2"/>
            <w:vMerge/>
          </w:tcPr>
          <w:p w14:paraId="1BBD5C55" w14:textId="77777777" w:rsidR="009F3E85" w:rsidRPr="009F3E85" w:rsidRDefault="009F3E85" w:rsidP="002106DB">
            <w:pPr>
              <w:rPr>
                <w:b/>
                <w:sz w:val="22"/>
                <w:szCs w:val="22"/>
              </w:rPr>
            </w:pPr>
          </w:p>
        </w:tc>
      </w:tr>
      <w:tr w:rsidR="009F3E85" w:rsidRPr="009F3E85" w14:paraId="5F7F769D" w14:textId="77777777" w:rsidTr="007D48DC">
        <w:trPr>
          <w:trHeight w:val="20"/>
        </w:trPr>
        <w:tc>
          <w:tcPr>
            <w:tcW w:w="2405" w:type="dxa"/>
            <w:vMerge w:val="restart"/>
          </w:tcPr>
          <w:p w14:paraId="721B8608"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3.5.</w:t>
            </w:r>
            <w:r w:rsidRPr="009F3E85">
              <w:rPr>
                <w:sz w:val="22"/>
                <w:szCs w:val="22"/>
              </w:rPr>
              <w:t xml:space="preserve"> </w:t>
            </w:r>
            <w:r w:rsidRPr="009F3E85">
              <w:rPr>
                <w:b/>
                <w:sz w:val="22"/>
                <w:szCs w:val="22"/>
              </w:rPr>
              <w:t>Тактика игры в защите и нападении</w:t>
            </w:r>
          </w:p>
          <w:p w14:paraId="24F1C9CF" w14:textId="77777777" w:rsidR="009F3E85" w:rsidRPr="009F3E85" w:rsidRDefault="009F3E85" w:rsidP="002106DB">
            <w:pPr>
              <w:numPr>
                <w:ilvl w:val="12"/>
                <w:numId w:val="0"/>
              </w:numPr>
              <w:rPr>
                <w:b/>
                <w:bCs/>
                <w:sz w:val="22"/>
                <w:szCs w:val="22"/>
              </w:rPr>
            </w:pPr>
          </w:p>
        </w:tc>
        <w:tc>
          <w:tcPr>
            <w:tcW w:w="5240" w:type="dxa"/>
            <w:hideMark/>
          </w:tcPr>
          <w:p w14:paraId="6AD7C910" w14:textId="77777777" w:rsidR="009F3E85" w:rsidRPr="009F3E85" w:rsidRDefault="009F3E85" w:rsidP="002106DB">
            <w:pPr>
              <w:contextualSpacing/>
              <w:rPr>
                <w:sz w:val="22"/>
                <w:szCs w:val="22"/>
              </w:rPr>
            </w:pPr>
            <w:r w:rsidRPr="009F3E85">
              <w:rPr>
                <w:b/>
                <w:spacing w:val="-3"/>
                <w:sz w:val="22"/>
                <w:szCs w:val="22"/>
              </w:rPr>
              <w:t>Содержание учебного материала</w:t>
            </w:r>
          </w:p>
        </w:tc>
        <w:tc>
          <w:tcPr>
            <w:tcW w:w="1559" w:type="dxa"/>
            <w:gridSpan w:val="2"/>
          </w:tcPr>
          <w:p w14:paraId="734953DC" w14:textId="6B8A50D9" w:rsidR="009F3E85" w:rsidRPr="009F3E85" w:rsidRDefault="007D48DC" w:rsidP="002106DB">
            <w:pPr>
              <w:contextualSpacing/>
              <w:jc w:val="center"/>
              <w:rPr>
                <w:b/>
                <w:sz w:val="22"/>
                <w:szCs w:val="22"/>
              </w:rPr>
            </w:pPr>
            <w:r>
              <w:rPr>
                <w:b/>
                <w:sz w:val="22"/>
                <w:szCs w:val="22"/>
              </w:rPr>
              <w:t>4</w:t>
            </w:r>
          </w:p>
        </w:tc>
        <w:tc>
          <w:tcPr>
            <w:tcW w:w="1281" w:type="dxa"/>
            <w:gridSpan w:val="2"/>
            <w:vMerge w:val="restart"/>
          </w:tcPr>
          <w:p w14:paraId="5F23123C"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41A04653" w14:textId="77777777" w:rsidTr="007D48DC">
        <w:trPr>
          <w:trHeight w:val="20"/>
        </w:trPr>
        <w:tc>
          <w:tcPr>
            <w:tcW w:w="2405" w:type="dxa"/>
            <w:vMerge/>
          </w:tcPr>
          <w:p w14:paraId="37F657AD" w14:textId="77777777" w:rsidR="009F3E85" w:rsidRPr="009F3E85" w:rsidRDefault="009F3E85" w:rsidP="002106DB">
            <w:pPr>
              <w:numPr>
                <w:ilvl w:val="12"/>
                <w:numId w:val="0"/>
              </w:numPr>
              <w:rPr>
                <w:b/>
                <w:bCs/>
                <w:sz w:val="22"/>
                <w:szCs w:val="22"/>
              </w:rPr>
            </w:pPr>
          </w:p>
        </w:tc>
        <w:tc>
          <w:tcPr>
            <w:tcW w:w="5240" w:type="dxa"/>
            <w:hideMark/>
          </w:tcPr>
          <w:p w14:paraId="008E5E3F" w14:textId="77777777" w:rsidR="009F3E85" w:rsidRPr="009F3E85" w:rsidRDefault="009F3E85" w:rsidP="002106DB">
            <w:pPr>
              <w:contextualSpacing/>
              <w:jc w:val="both"/>
              <w:rPr>
                <w:b/>
                <w:spacing w:val="-3"/>
                <w:sz w:val="22"/>
                <w:szCs w:val="22"/>
              </w:rPr>
            </w:pPr>
            <w:r w:rsidRPr="009F3E85">
              <w:rPr>
                <w:spacing w:val="3"/>
                <w:sz w:val="22"/>
                <w:szCs w:val="22"/>
              </w:rPr>
              <w:t xml:space="preserve">Совершенствование тактики игры в защите и нападении (подача </w:t>
            </w:r>
            <w:r w:rsidRPr="009F3E85">
              <w:rPr>
                <w:spacing w:val="1"/>
                <w:sz w:val="22"/>
                <w:szCs w:val="22"/>
              </w:rPr>
              <w:t>в зону, нападающий удар, блокирование игрока с мячом); знать тактику игры в защите и нападении; знать технику игры; знать правила судейства;</w:t>
            </w:r>
            <w:r w:rsidRPr="009F3E85">
              <w:rPr>
                <w:spacing w:val="-1"/>
                <w:sz w:val="22"/>
                <w:szCs w:val="22"/>
              </w:rPr>
              <w:t xml:space="preserve"> выполнять приемы передачи мяча; выполнять нижнюю прямую и боковую, верхнюю прямую подачи; участвовать в судействе соревнований</w:t>
            </w:r>
          </w:p>
        </w:tc>
        <w:tc>
          <w:tcPr>
            <w:tcW w:w="1559" w:type="dxa"/>
            <w:gridSpan w:val="2"/>
          </w:tcPr>
          <w:p w14:paraId="70C2348E" w14:textId="77777777" w:rsidR="009F3E85" w:rsidRPr="009F3E85" w:rsidRDefault="009F3E85" w:rsidP="002106DB">
            <w:pPr>
              <w:contextualSpacing/>
              <w:jc w:val="center"/>
              <w:rPr>
                <w:sz w:val="22"/>
                <w:szCs w:val="22"/>
              </w:rPr>
            </w:pPr>
          </w:p>
        </w:tc>
        <w:tc>
          <w:tcPr>
            <w:tcW w:w="1281" w:type="dxa"/>
            <w:gridSpan w:val="2"/>
            <w:vMerge/>
          </w:tcPr>
          <w:p w14:paraId="65672917" w14:textId="77777777" w:rsidR="009F3E85" w:rsidRPr="009F3E85" w:rsidRDefault="009F3E85" w:rsidP="002106DB">
            <w:pPr>
              <w:rPr>
                <w:b/>
                <w:sz w:val="22"/>
                <w:szCs w:val="22"/>
              </w:rPr>
            </w:pPr>
          </w:p>
        </w:tc>
      </w:tr>
      <w:tr w:rsidR="009F3E85" w:rsidRPr="009F3E85" w14:paraId="256BEBE9" w14:textId="77777777" w:rsidTr="007D48DC">
        <w:trPr>
          <w:trHeight w:val="20"/>
        </w:trPr>
        <w:tc>
          <w:tcPr>
            <w:tcW w:w="2405" w:type="dxa"/>
            <w:vMerge/>
          </w:tcPr>
          <w:p w14:paraId="3CB6B85E" w14:textId="77777777" w:rsidR="009F3E85" w:rsidRPr="009F3E85" w:rsidRDefault="009F3E85" w:rsidP="002106DB">
            <w:pPr>
              <w:numPr>
                <w:ilvl w:val="12"/>
                <w:numId w:val="0"/>
              </w:numPr>
              <w:rPr>
                <w:b/>
                <w:bCs/>
                <w:sz w:val="22"/>
                <w:szCs w:val="22"/>
              </w:rPr>
            </w:pPr>
          </w:p>
        </w:tc>
        <w:tc>
          <w:tcPr>
            <w:tcW w:w="5240" w:type="dxa"/>
            <w:hideMark/>
          </w:tcPr>
          <w:p w14:paraId="48CBBC4C"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4B039AC2" w14:textId="7139097C" w:rsidR="009F3E85" w:rsidRPr="009F3E85" w:rsidRDefault="007D48DC" w:rsidP="002106DB">
            <w:pPr>
              <w:contextualSpacing/>
              <w:jc w:val="center"/>
              <w:rPr>
                <w:sz w:val="22"/>
                <w:szCs w:val="22"/>
              </w:rPr>
            </w:pPr>
            <w:r>
              <w:rPr>
                <w:sz w:val="22"/>
                <w:szCs w:val="22"/>
              </w:rPr>
              <w:t>4</w:t>
            </w:r>
          </w:p>
        </w:tc>
        <w:tc>
          <w:tcPr>
            <w:tcW w:w="1281" w:type="dxa"/>
            <w:gridSpan w:val="2"/>
            <w:vMerge/>
          </w:tcPr>
          <w:p w14:paraId="6454D493" w14:textId="77777777" w:rsidR="009F3E85" w:rsidRPr="009F3E85" w:rsidRDefault="009F3E85" w:rsidP="002106DB">
            <w:pPr>
              <w:rPr>
                <w:b/>
                <w:sz w:val="22"/>
                <w:szCs w:val="22"/>
              </w:rPr>
            </w:pPr>
          </w:p>
        </w:tc>
      </w:tr>
      <w:tr w:rsidR="009F3E85" w:rsidRPr="009F3E85" w14:paraId="784CD9F2" w14:textId="77777777" w:rsidTr="007D48DC">
        <w:trPr>
          <w:trHeight w:val="20"/>
        </w:trPr>
        <w:tc>
          <w:tcPr>
            <w:tcW w:w="2405" w:type="dxa"/>
            <w:vMerge/>
          </w:tcPr>
          <w:p w14:paraId="384621B0" w14:textId="77777777" w:rsidR="009F3E85" w:rsidRPr="009F3E85" w:rsidRDefault="009F3E85" w:rsidP="002106DB">
            <w:pPr>
              <w:numPr>
                <w:ilvl w:val="12"/>
                <w:numId w:val="0"/>
              </w:numPr>
              <w:rPr>
                <w:b/>
                <w:bCs/>
                <w:sz w:val="22"/>
                <w:szCs w:val="22"/>
              </w:rPr>
            </w:pPr>
          </w:p>
        </w:tc>
        <w:tc>
          <w:tcPr>
            <w:tcW w:w="5240" w:type="dxa"/>
            <w:hideMark/>
          </w:tcPr>
          <w:p w14:paraId="758720D2" w14:textId="77777777" w:rsidR="009F3E85" w:rsidRPr="009F3E85" w:rsidRDefault="009F3E85" w:rsidP="002106DB">
            <w:pPr>
              <w:contextualSpacing/>
              <w:rPr>
                <w:spacing w:val="3"/>
                <w:sz w:val="22"/>
                <w:szCs w:val="22"/>
              </w:rPr>
            </w:pPr>
            <w:r w:rsidRPr="009F3E85">
              <w:rPr>
                <w:sz w:val="22"/>
                <w:szCs w:val="22"/>
              </w:rPr>
              <w:t>Практическое занятие № 10. Отработка тактики игры, выполнение приёмов передачи мяча</w:t>
            </w:r>
          </w:p>
        </w:tc>
        <w:tc>
          <w:tcPr>
            <w:tcW w:w="1559" w:type="dxa"/>
            <w:gridSpan w:val="2"/>
          </w:tcPr>
          <w:p w14:paraId="5C0307DB" w14:textId="77777777" w:rsidR="009F3E85" w:rsidRPr="009F3E85" w:rsidRDefault="009F3E85" w:rsidP="002106DB">
            <w:pPr>
              <w:contextualSpacing/>
              <w:jc w:val="center"/>
              <w:rPr>
                <w:sz w:val="22"/>
                <w:szCs w:val="22"/>
              </w:rPr>
            </w:pPr>
          </w:p>
        </w:tc>
        <w:tc>
          <w:tcPr>
            <w:tcW w:w="1281" w:type="dxa"/>
            <w:gridSpan w:val="2"/>
            <w:vMerge/>
          </w:tcPr>
          <w:p w14:paraId="7B51483A" w14:textId="77777777" w:rsidR="009F3E85" w:rsidRPr="009F3E85" w:rsidRDefault="009F3E85" w:rsidP="002106DB">
            <w:pPr>
              <w:rPr>
                <w:b/>
                <w:sz w:val="22"/>
                <w:szCs w:val="22"/>
              </w:rPr>
            </w:pPr>
          </w:p>
        </w:tc>
      </w:tr>
      <w:tr w:rsidR="009F3E85" w:rsidRPr="009F3E85" w14:paraId="2E892D2C" w14:textId="77777777" w:rsidTr="007D48DC">
        <w:trPr>
          <w:trHeight w:val="20"/>
        </w:trPr>
        <w:tc>
          <w:tcPr>
            <w:tcW w:w="2405" w:type="dxa"/>
            <w:vMerge w:val="restart"/>
          </w:tcPr>
          <w:p w14:paraId="375202F0" w14:textId="77777777" w:rsidR="009F3E85" w:rsidRPr="009F3E85" w:rsidRDefault="009F3E85" w:rsidP="002106DB">
            <w:pPr>
              <w:numPr>
                <w:ilvl w:val="12"/>
                <w:numId w:val="0"/>
              </w:numPr>
              <w:rPr>
                <w:b/>
                <w:bCs/>
                <w:sz w:val="22"/>
                <w:szCs w:val="22"/>
              </w:rPr>
            </w:pPr>
            <w:r w:rsidRPr="009F3E85">
              <w:rPr>
                <w:b/>
                <w:bCs/>
                <w:sz w:val="22"/>
                <w:szCs w:val="22"/>
              </w:rPr>
              <w:t>Тема</w:t>
            </w:r>
            <w:r w:rsidRPr="009F3E85">
              <w:rPr>
                <w:b/>
                <w:sz w:val="22"/>
                <w:szCs w:val="22"/>
              </w:rPr>
              <w:t xml:space="preserve"> </w:t>
            </w:r>
            <w:r w:rsidRPr="009F3E85">
              <w:rPr>
                <w:b/>
                <w:bCs/>
                <w:sz w:val="22"/>
                <w:szCs w:val="22"/>
              </w:rPr>
              <w:t>3.6.</w:t>
            </w:r>
            <w:r w:rsidRPr="009F3E85">
              <w:rPr>
                <w:bCs/>
                <w:sz w:val="22"/>
                <w:szCs w:val="22"/>
              </w:rPr>
              <w:t xml:space="preserve"> </w:t>
            </w:r>
            <w:r w:rsidRPr="009F3E85">
              <w:rPr>
                <w:b/>
                <w:sz w:val="22"/>
                <w:szCs w:val="22"/>
              </w:rPr>
              <w:t xml:space="preserve">Основы методики судейства </w:t>
            </w:r>
          </w:p>
        </w:tc>
        <w:tc>
          <w:tcPr>
            <w:tcW w:w="5240" w:type="dxa"/>
            <w:hideMark/>
          </w:tcPr>
          <w:p w14:paraId="60478BED" w14:textId="77777777" w:rsidR="009F3E85" w:rsidRPr="009F3E85" w:rsidRDefault="009F3E85" w:rsidP="002106DB">
            <w:pPr>
              <w:contextualSpacing/>
              <w:rPr>
                <w:b/>
                <w:spacing w:val="-3"/>
                <w:sz w:val="22"/>
                <w:szCs w:val="22"/>
              </w:rPr>
            </w:pPr>
            <w:r w:rsidRPr="009F3E85">
              <w:rPr>
                <w:b/>
                <w:spacing w:val="-3"/>
                <w:sz w:val="22"/>
                <w:szCs w:val="22"/>
              </w:rPr>
              <w:t>Содержание учебного материала</w:t>
            </w:r>
          </w:p>
        </w:tc>
        <w:tc>
          <w:tcPr>
            <w:tcW w:w="1559" w:type="dxa"/>
            <w:gridSpan w:val="2"/>
          </w:tcPr>
          <w:p w14:paraId="33CFDBAA" w14:textId="1CECF072" w:rsidR="009F3E85" w:rsidRPr="009F3E85" w:rsidRDefault="007D48DC" w:rsidP="002106DB">
            <w:pPr>
              <w:contextualSpacing/>
              <w:jc w:val="center"/>
              <w:rPr>
                <w:b/>
                <w:sz w:val="22"/>
                <w:szCs w:val="22"/>
              </w:rPr>
            </w:pPr>
            <w:r>
              <w:rPr>
                <w:b/>
                <w:sz w:val="22"/>
                <w:szCs w:val="22"/>
              </w:rPr>
              <w:t>4</w:t>
            </w:r>
          </w:p>
        </w:tc>
        <w:tc>
          <w:tcPr>
            <w:tcW w:w="1281" w:type="dxa"/>
            <w:gridSpan w:val="2"/>
            <w:vMerge w:val="restart"/>
          </w:tcPr>
          <w:p w14:paraId="482AD70F"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2B20E167" w14:textId="77777777" w:rsidTr="007D48DC">
        <w:trPr>
          <w:trHeight w:val="20"/>
        </w:trPr>
        <w:tc>
          <w:tcPr>
            <w:tcW w:w="2405" w:type="dxa"/>
            <w:vMerge/>
          </w:tcPr>
          <w:p w14:paraId="5F96B8D7" w14:textId="77777777" w:rsidR="009F3E85" w:rsidRPr="009F3E85" w:rsidRDefault="009F3E85" w:rsidP="002106DB">
            <w:pPr>
              <w:numPr>
                <w:ilvl w:val="12"/>
                <w:numId w:val="0"/>
              </w:numPr>
              <w:rPr>
                <w:b/>
                <w:bCs/>
                <w:sz w:val="22"/>
                <w:szCs w:val="22"/>
              </w:rPr>
            </w:pPr>
          </w:p>
        </w:tc>
        <w:tc>
          <w:tcPr>
            <w:tcW w:w="5240" w:type="dxa"/>
            <w:hideMark/>
          </w:tcPr>
          <w:p w14:paraId="343DF15D" w14:textId="77777777" w:rsidR="009F3E85" w:rsidRPr="009F3E85" w:rsidRDefault="009F3E85" w:rsidP="002106DB">
            <w:pPr>
              <w:contextualSpacing/>
              <w:rPr>
                <w:b/>
                <w:spacing w:val="-3"/>
                <w:sz w:val="22"/>
                <w:szCs w:val="22"/>
              </w:rPr>
            </w:pPr>
            <w:r w:rsidRPr="009F3E85">
              <w:rPr>
                <w:sz w:val="22"/>
                <w:szCs w:val="22"/>
              </w:rPr>
              <w:t>Основы методики судейства по избранному виду спорта. Техника и тактика игры. Практика судейства.</w:t>
            </w:r>
            <w:r w:rsidRPr="009F3E85">
              <w:rPr>
                <w:b/>
                <w:sz w:val="22"/>
                <w:szCs w:val="22"/>
              </w:rPr>
              <w:t xml:space="preserve"> </w:t>
            </w:r>
            <w:r w:rsidRPr="009F3E85">
              <w:rPr>
                <w:sz w:val="22"/>
                <w:szCs w:val="22"/>
              </w:rPr>
              <w:t>Судейство в волейболе; правила соревнований; судьи, бригада судей; жесты судей; техника и тактика игры</w:t>
            </w:r>
          </w:p>
        </w:tc>
        <w:tc>
          <w:tcPr>
            <w:tcW w:w="1559" w:type="dxa"/>
            <w:gridSpan w:val="2"/>
          </w:tcPr>
          <w:p w14:paraId="47614DC8" w14:textId="0A75A13B" w:rsidR="009F3E85" w:rsidRPr="009F3E85" w:rsidRDefault="009F3E85" w:rsidP="007D48DC">
            <w:pPr>
              <w:contextualSpacing/>
              <w:rPr>
                <w:sz w:val="22"/>
                <w:szCs w:val="22"/>
              </w:rPr>
            </w:pPr>
          </w:p>
        </w:tc>
        <w:tc>
          <w:tcPr>
            <w:tcW w:w="1281" w:type="dxa"/>
            <w:gridSpan w:val="2"/>
            <w:vMerge/>
          </w:tcPr>
          <w:p w14:paraId="7AF1D90E" w14:textId="77777777" w:rsidR="009F3E85" w:rsidRPr="009F3E85" w:rsidRDefault="009F3E85" w:rsidP="002106DB">
            <w:pPr>
              <w:rPr>
                <w:b/>
                <w:sz w:val="22"/>
                <w:szCs w:val="22"/>
              </w:rPr>
            </w:pPr>
          </w:p>
        </w:tc>
      </w:tr>
      <w:tr w:rsidR="009F3E85" w:rsidRPr="009F3E85" w14:paraId="1C0ECAFA" w14:textId="77777777" w:rsidTr="007D48DC">
        <w:trPr>
          <w:trHeight w:val="20"/>
        </w:trPr>
        <w:tc>
          <w:tcPr>
            <w:tcW w:w="2405" w:type="dxa"/>
            <w:vMerge/>
          </w:tcPr>
          <w:p w14:paraId="2773F4E0" w14:textId="77777777" w:rsidR="009F3E85" w:rsidRPr="009F3E85" w:rsidRDefault="009F3E85" w:rsidP="002106DB">
            <w:pPr>
              <w:numPr>
                <w:ilvl w:val="12"/>
                <w:numId w:val="0"/>
              </w:numPr>
              <w:rPr>
                <w:b/>
                <w:bCs/>
                <w:sz w:val="22"/>
                <w:szCs w:val="22"/>
              </w:rPr>
            </w:pPr>
          </w:p>
        </w:tc>
        <w:tc>
          <w:tcPr>
            <w:tcW w:w="5240" w:type="dxa"/>
            <w:hideMark/>
          </w:tcPr>
          <w:p w14:paraId="268601A7" w14:textId="77777777" w:rsidR="009F3E85" w:rsidRPr="009F3E85" w:rsidRDefault="009F3E85" w:rsidP="002106DB">
            <w:pPr>
              <w:contextualSpacing/>
              <w:rPr>
                <w:sz w:val="22"/>
                <w:szCs w:val="22"/>
              </w:rPr>
            </w:pPr>
            <w:r w:rsidRPr="009F3E85">
              <w:rPr>
                <w:b/>
                <w:sz w:val="22"/>
                <w:szCs w:val="22"/>
              </w:rPr>
              <w:t>В том числе практических занятий</w:t>
            </w:r>
          </w:p>
        </w:tc>
        <w:tc>
          <w:tcPr>
            <w:tcW w:w="1559" w:type="dxa"/>
            <w:gridSpan w:val="2"/>
          </w:tcPr>
          <w:p w14:paraId="7DFA3A0F" w14:textId="3C33F011" w:rsidR="009F3E85" w:rsidRPr="009F3E85" w:rsidRDefault="007D48DC" w:rsidP="002106DB">
            <w:pPr>
              <w:contextualSpacing/>
              <w:jc w:val="center"/>
              <w:rPr>
                <w:sz w:val="22"/>
                <w:szCs w:val="22"/>
              </w:rPr>
            </w:pPr>
            <w:r>
              <w:rPr>
                <w:sz w:val="22"/>
                <w:szCs w:val="22"/>
              </w:rPr>
              <w:t>4</w:t>
            </w:r>
          </w:p>
        </w:tc>
        <w:tc>
          <w:tcPr>
            <w:tcW w:w="1281" w:type="dxa"/>
            <w:gridSpan w:val="2"/>
            <w:vMerge/>
          </w:tcPr>
          <w:p w14:paraId="03923BDA" w14:textId="77777777" w:rsidR="009F3E85" w:rsidRPr="009F3E85" w:rsidRDefault="009F3E85" w:rsidP="002106DB">
            <w:pPr>
              <w:rPr>
                <w:b/>
                <w:sz w:val="22"/>
                <w:szCs w:val="22"/>
              </w:rPr>
            </w:pPr>
          </w:p>
        </w:tc>
      </w:tr>
      <w:tr w:rsidR="009F3E85" w:rsidRPr="009F3E85" w14:paraId="6CE7AE7F" w14:textId="77777777" w:rsidTr="007D48DC">
        <w:trPr>
          <w:trHeight w:val="20"/>
        </w:trPr>
        <w:tc>
          <w:tcPr>
            <w:tcW w:w="2405" w:type="dxa"/>
            <w:vMerge/>
          </w:tcPr>
          <w:p w14:paraId="7E8D95CF" w14:textId="77777777" w:rsidR="009F3E85" w:rsidRPr="009F3E85" w:rsidRDefault="009F3E85" w:rsidP="002106DB">
            <w:pPr>
              <w:numPr>
                <w:ilvl w:val="12"/>
                <w:numId w:val="0"/>
              </w:numPr>
              <w:rPr>
                <w:b/>
                <w:bCs/>
                <w:sz w:val="22"/>
                <w:szCs w:val="22"/>
              </w:rPr>
            </w:pPr>
          </w:p>
        </w:tc>
        <w:tc>
          <w:tcPr>
            <w:tcW w:w="5240" w:type="dxa"/>
            <w:hideMark/>
          </w:tcPr>
          <w:p w14:paraId="18B920DC" w14:textId="77777777" w:rsidR="009F3E85" w:rsidRPr="009F3E85" w:rsidRDefault="009F3E85" w:rsidP="002106DB">
            <w:pPr>
              <w:contextualSpacing/>
              <w:rPr>
                <w:sz w:val="22"/>
                <w:szCs w:val="22"/>
              </w:rPr>
            </w:pPr>
            <w:r w:rsidRPr="009F3E85">
              <w:rPr>
                <w:sz w:val="22"/>
                <w:szCs w:val="22"/>
              </w:rPr>
              <w:t>Практическое занятие № 11. Отработка навыков судейства в волейболе</w:t>
            </w:r>
          </w:p>
        </w:tc>
        <w:tc>
          <w:tcPr>
            <w:tcW w:w="1559" w:type="dxa"/>
            <w:gridSpan w:val="2"/>
          </w:tcPr>
          <w:p w14:paraId="112E58BD" w14:textId="77777777" w:rsidR="009F3E85" w:rsidRPr="009F3E85" w:rsidRDefault="009F3E85" w:rsidP="002106DB">
            <w:pPr>
              <w:contextualSpacing/>
              <w:jc w:val="center"/>
              <w:rPr>
                <w:sz w:val="22"/>
                <w:szCs w:val="22"/>
              </w:rPr>
            </w:pPr>
          </w:p>
        </w:tc>
        <w:tc>
          <w:tcPr>
            <w:tcW w:w="1281" w:type="dxa"/>
            <w:gridSpan w:val="2"/>
            <w:vMerge/>
          </w:tcPr>
          <w:p w14:paraId="3A0F02B5" w14:textId="77777777" w:rsidR="009F3E85" w:rsidRPr="009F3E85" w:rsidRDefault="009F3E85" w:rsidP="002106DB">
            <w:pPr>
              <w:rPr>
                <w:b/>
                <w:sz w:val="22"/>
                <w:szCs w:val="22"/>
              </w:rPr>
            </w:pPr>
          </w:p>
        </w:tc>
      </w:tr>
      <w:tr w:rsidR="009F3E85" w:rsidRPr="009F3E85" w14:paraId="5A15B653" w14:textId="77777777" w:rsidTr="007D48DC">
        <w:trPr>
          <w:trHeight w:val="20"/>
        </w:trPr>
        <w:tc>
          <w:tcPr>
            <w:tcW w:w="2405" w:type="dxa"/>
            <w:vMerge w:val="restart"/>
            <w:hideMark/>
          </w:tcPr>
          <w:p w14:paraId="0F1E28B0" w14:textId="77777777" w:rsidR="009F3E85" w:rsidRPr="009F3E85" w:rsidRDefault="009F3E85" w:rsidP="002106DB">
            <w:pPr>
              <w:numPr>
                <w:ilvl w:val="12"/>
                <w:numId w:val="0"/>
              </w:numPr>
              <w:rPr>
                <w:b/>
                <w:sz w:val="22"/>
                <w:szCs w:val="22"/>
              </w:rPr>
            </w:pPr>
            <w:r w:rsidRPr="009F3E85">
              <w:rPr>
                <w:b/>
                <w:bCs/>
                <w:sz w:val="22"/>
                <w:szCs w:val="22"/>
              </w:rPr>
              <w:t>Тема 3.7.</w:t>
            </w:r>
            <w:r w:rsidRPr="009F3E85">
              <w:rPr>
                <w:b/>
                <w:sz w:val="22"/>
                <w:szCs w:val="22"/>
              </w:rPr>
              <w:t xml:space="preserve">Контроль выполнения </w:t>
            </w:r>
          </w:p>
          <w:p w14:paraId="130BA6CE" w14:textId="77777777" w:rsidR="009F3E85" w:rsidRPr="009F3E85" w:rsidRDefault="009F3E85" w:rsidP="002106DB">
            <w:pPr>
              <w:numPr>
                <w:ilvl w:val="12"/>
                <w:numId w:val="0"/>
              </w:numPr>
              <w:contextualSpacing/>
              <w:rPr>
                <w:bCs/>
                <w:sz w:val="22"/>
                <w:szCs w:val="22"/>
              </w:rPr>
            </w:pPr>
            <w:r w:rsidRPr="009F3E85">
              <w:rPr>
                <w:b/>
                <w:sz w:val="22"/>
                <w:szCs w:val="22"/>
              </w:rPr>
              <w:t>тестов по волейболу</w:t>
            </w:r>
          </w:p>
        </w:tc>
        <w:tc>
          <w:tcPr>
            <w:tcW w:w="5240" w:type="dxa"/>
          </w:tcPr>
          <w:p w14:paraId="410AEF86" w14:textId="77777777" w:rsidR="009F3E85" w:rsidRPr="009F3E85" w:rsidRDefault="009F3E85" w:rsidP="002106DB">
            <w:pPr>
              <w:contextualSpacing/>
              <w:rPr>
                <w:b/>
                <w:spacing w:val="-3"/>
                <w:sz w:val="22"/>
                <w:szCs w:val="22"/>
              </w:rPr>
            </w:pPr>
            <w:r w:rsidRPr="009F3E85">
              <w:rPr>
                <w:b/>
                <w:spacing w:val="-3"/>
                <w:sz w:val="22"/>
                <w:szCs w:val="22"/>
              </w:rPr>
              <w:t>Содержание учебного материала</w:t>
            </w:r>
          </w:p>
        </w:tc>
        <w:tc>
          <w:tcPr>
            <w:tcW w:w="1559" w:type="dxa"/>
            <w:gridSpan w:val="2"/>
          </w:tcPr>
          <w:p w14:paraId="5B93B47B" w14:textId="349F877D" w:rsidR="009F3E85" w:rsidRPr="009F3E85" w:rsidRDefault="007D48DC" w:rsidP="002106DB">
            <w:pPr>
              <w:contextualSpacing/>
              <w:jc w:val="center"/>
              <w:rPr>
                <w:b/>
                <w:sz w:val="22"/>
                <w:szCs w:val="22"/>
              </w:rPr>
            </w:pPr>
            <w:r>
              <w:rPr>
                <w:b/>
                <w:sz w:val="22"/>
                <w:szCs w:val="22"/>
              </w:rPr>
              <w:t>6</w:t>
            </w:r>
          </w:p>
        </w:tc>
        <w:tc>
          <w:tcPr>
            <w:tcW w:w="1281" w:type="dxa"/>
            <w:gridSpan w:val="2"/>
            <w:vMerge w:val="restart"/>
          </w:tcPr>
          <w:p w14:paraId="4C7FB37E"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009F8FB3" w14:textId="77777777" w:rsidTr="007D48DC">
        <w:trPr>
          <w:trHeight w:val="20"/>
        </w:trPr>
        <w:tc>
          <w:tcPr>
            <w:tcW w:w="2405" w:type="dxa"/>
            <w:vMerge/>
            <w:hideMark/>
          </w:tcPr>
          <w:p w14:paraId="0E0067EB" w14:textId="77777777" w:rsidR="009F3E85" w:rsidRPr="009F3E85" w:rsidRDefault="009F3E85" w:rsidP="002106DB">
            <w:pPr>
              <w:numPr>
                <w:ilvl w:val="12"/>
                <w:numId w:val="0"/>
              </w:numPr>
              <w:rPr>
                <w:b/>
                <w:bCs/>
                <w:sz w:val="22"/>
                <w:szCs w:val="22"/>
              </w:rPr>
            </w:pPr>
          </w:p>
        </w:tc>
        <w:tc>
          <w:tcPr>
            <w:tcW w:w="5240" w:type="dxa"/>
          </w:tcPr>
          <w:p w14:paraId="409F6D13" w14:textId="77777777" w:rsidR="009F3E85" w:rsidRPr="009F3E85" w:rsidRDefault="009F3E85" w:rsidP="002106DB">
            <w:pPr>
              <w:contextualSpacing/>
              <w:rPr>
                <w:b/>
                <w:spacing w:val="-3"/>
                <w:sz w:val="22"/>
                <w:szCs w:val="22"/>
              </w:rPr>
            </w:pPr>
            <w:r w:rsidRPr="009F3E85">
              <w:rPr>
                <w:spacing w:val="-3"/>
                <w:sz w:val="22"/>
                <w:szCs w:val="22"/>
              </w:rPr>
              <w:t>Передача мяча в парах сверху, снизу; передача в парах через сетку; подача на результат; подача по зонам.</w:t>
            </w:r>
            <w:r w:rsidRPr="009F3E85">
              <w:rPr>
                <w:sz w:val="22"/>
                <w:szCs w:val="22"/>
              </w:rPr>
              <w:t xml:space="preserve"> Игра по упрощённым правилам волейбола. Игра по правилам (по семестрам)</w:t>
            </w:r>
          </w:p>
        </w:tc>
        <w:tc>
          <w:tcPr>
            <w:tcW w:w="1559" w:type="dxa"/>
            <w:gridSpan w:val="2"/>
          </w:tcPr>
          <w:p w14:paraId="3F284F6A" w14:textId="77777777" w:rsidR="009F3E85" w:rsidRPr="009F3E85" w:rsidRDefault="009F3E85" w:rsidP="002106DB">
            <w:pPr>
              <w:contextualSpacing/>
              <w:jc w:val="center"/>
              <w:rPr>
                <w:sz w:val="22"/>
                <w:szCs w:val="22"/>
              </w:rPr>
            </w:pPr>
          </w:p>
        </w:tc>
        <w:tc>
          <w:tcPr>
            <w:tcW w:w="1281" w:type="dxa"/>
            <w:gridSpan w:val="2"/>
            <w:vMerge/>
          </w:tcPr>
          <w:p w14:paraId="087B635D" w14:textId="77777777" w:rsidR="009F3E85" w:rsidRPr="009F3E85" w:rsidRDefault="009F3E85" w:rsidP="002106DB">
            <w:pPr>
              <w:rPr>
                <w:b/>
                <w:sz w:val="22"/>
                <w:szCs w:val="22"/>
              </w:rPr>
            </w:pPr>
          </w:p>
        </w:tc>
      </w:tr>
      <w:tr w:rsidR="009F3E85" w:rsidRPr="009F3E85" w14:paraId="3AF31CC9" w14:textId="77777777" w:rsidTr="007D48DC">
        <w:trPr>
          <w:trHeight w:val="20"/>
        </w:trPr>
        <w:tc>
          <w:tcPr>
            <w:tcW w:w="2405" w:type="dxa"/>
            <w:vMerge/>
            <w:hideMark/>
          </w:tcPr>
          <w:p w14:paraId="04588040" w14:textId="77777777" w:rsidR="009F3E85" w:rsidRPr="009F3E85" w:rsidRDefault="009F3E85" w:rsidP="002106DB">
            <w:pPr>
              <w:numPr>
                <w:ilvl w:val="12"/>
                <w:numId w:val="0"/>
              </w:numPr>
              <w:rPr>
                <w:b/>
                <w:bCs/>
                <w:sz w:val="22"/>
                <w:szCs w:val="22"/>
              </w:rPr>
            </w:pPr>
          </w:p>
        </w:tc>
        <w:tc>
          <w:tcPr>
            <w:tcW w:w="5240" w:type="dxa"/>
          </w:tcPr>
          <w:p w14:paraId="523CCFE5"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020075D2" w14:textId="2E1A3AA7" w:rsidR="009F3E85" w:rsidRPr="009F3E85" w:rsidRDefault="007D48DC" w:rsidP="002106DB">
            <w:pPr>
              <w:contextualSpacing/>
              <w:jc w:val="center"/>
              <w:rPr>
                <w:sz w:val="22"/>
                <w:szCs w:val="22"/>
              </w:rPr>
            </w:pPr>
            <w:r>
              <w:rPr>
                <w:sz w:val="22"/>
                <w:szCs w:val="22"/>
              </w:rPr>
              <w:t>6</w:t>
            </w:r>
          </w:p>
        </w:tc>
        <w:tc>
          <w:tcPr>
            <w:tcW w:w="1281" w:type="dxa"/>
            <w:gridSpan w:val="2"/>
            <w:vMerge/>
          </w:tcPr>
          <w:p w14:paraId="66B4A38C" w14:textId="77777777" w:rsidR="009F3E85" w:rsidRPr="009F3E85" w:rsidRDefault="009F3E85" w:rsidP="002106DB">
            <w:pPr>
              <w:rPr>
                <w:b/>
                <w:sz w:val="22"/>
                <w:szCs w:val="22"/>
              </w:rPr>
            </w:pPr>
          </w:p>
        </w:tc>
      </w:tr>
      <w:tr w:rsidR="009F3E85" w:rsidRPr="009F3E85" w14:paraId="419531AC" w14:textId="77777777" w:rsidTr="007D48DC">
        <w:trPr>
          <w:trHeight w:val="20"/>
        </w:trPr>
        <w:tc>
          <w:tcPr>
            <w:tcW w:w="2405" w:type="dxa"/>
            <w:vMerge/>
            <w:hideMark/>
          </w:tcPr>
          <w:p w14:paraId="1BA41D38" w14:textId="77777777" w:rsidR="009F3E85" w:rsidRPr="009F3E85" w:rsidRDefault="009F3E85" w:rsidP="002106DB">
            <w:pPr>
              <w:numPr>
                <w:ilvl w:val="12"/>
                <w:numId w:val="0"/>
              </w:numPr>
              <w:rPr>
                <w:b/>
                <w:bCs/>
                <w:sz w:val="22"/>
                <w:szCs w:val="22"/>
              </w:rPr>
            </w:pPr>
          </w:p>
        </w:tc>
        <w:tc>
          <w:tcPr>
            <w:tcW w:w="5240" w:type="dxa"/>
          </w:tcPr>
          <w:p w14:paraId="0201AACA" w14:textId="77777777" w:rsidR="009F3E85" w:rsidRPr="009F3E85" w:rsidRDefault="009F3E85" w:rsidP="002106DB">
            <w:pPr>
              <w:contextualSpacing/>
              <w:rPr>
                <w:spacing w:val="-3"/>
                <w:sz w:val="22"/>
                <w:szCs w:val="22"/>
              </w:rPr>
            </w:pPr>
            <w:r w:rsidRPr="009F3E85">
              <w:rPr>
                <w:sz w:val="22"/>
                <w:szCs w:val="22"/>
              </w:rPr>
              <w:t>Практическое занятие № 12. Выполнение передачи мяча в парах</w:t>
            </w:r>
          </w:p>
        </w:tc>
        <w:tc>
          <w:tcPr>
            <w:tcW w:w="1559" w:type="dxa"/>
            <w:gridSpan w:val="2"/>
          </w:tcPr>
          <w:p w14:paraId="1501B8C3" w14:textId="77777777" w:rsidR="009F3E85" w:rsidRPr="009F3E85" w:rsidRDefault="009F3E85" w:rsidP="002106DB">
            <w:pPr>
              <w:contextualSpacing/>
              <w:jc w:val="center"/>
              <w:rPr>
                <w:sz w:val="22"/>
                <w:szCs w:val="22"/>
              </w:rPr>
            </w:pPr>
          </w:p>
        </w:tc>
        <w:tc>
          <w:tcPr>
            <w:tcW w:w="1281" w:type="dxa"/>
            <w:gridSpan w:val="2"/>
            <w:vMerge/>
          </w:tcPr>
          <w:p w14:paraId="7E19DF37" w14:textId="77777777" w:rsidR="009F3E85" w:rsidRPr="009F3E85" w:rsidRDefault="009F3E85" w:rsidP="002106DB">
            <w:pPr>
              <w:rPr>
                <w:b/>
                <w:sz w:val="22"/>
                <w:szCs w:val="22"/>
              </w:rPr>
            </w:pPr>
          </w:p>
        </w:tc>
      </w:tr>
      <w:tr w:rsidR="009F3E85" w:rsidRPr="009F3E85" w14:paraId="62A9B7E2" w14:textId="77777777" w:rsidTr="007D48DC">
        <w:trPr>
          <w:trHeight w:val="20"/>
        </w:trPr>
        <w:tc>
          <w:tcPr>
            <w:tcW w:w="2405" w:type="dxa"/>
            <w:vMerge/>
            <w:hideMark/>
          </w:tcPr>
          <w:p w14:paraId="139F7485" w14:textId="77777777" w:rsidR="009F3E85" w:rsidRPr="009F3E85" w:rsidRDefault="009F3E85" w:rsidP="002106DB">
            <w:pPr>
              <w:numPr>
                <w:ilvl w:val="12"/>
                <w:numId w:val="0"/>
              </w:numPr>
              <w:rPr>
                <w:b/>
                <w:bCs/>
                <w:sz w:val="22"/>
                <w:szCs w:val="22"/>
              </w:rPr>
            </w:pPr>
          </w:p>
        </w:tc>
        <w:tc>
          <w:tcPr>
            <w:tcW w:w="5240" w:type="dxa"/>
          </w:tcPr>
          <w:p w14:paraId="6745CE68" w14:textId="77777777" w:rsidR="009F3E85" w:rsidRPr="009F3E85" w:rsidRDefault="009F3E85" w:rsidP="002106DB">
            <w:pPr>
              <w:contextualSpacing/>
              <w:rPr>
                <w:sz w:val="22"/>
                <w:szCs w:val="22"/>
              </w:rPr>
            </w:pPr>
            <w:r w:rsidRPr="009F3E85">
              <w:rPr>
                <w:sz w:val="22"/>
                <w:szCs w:val="22"/>
              </w:rPr>
              <w:t>Практическое занятие № 13. Игра по упрощённым правилам волейбола</w:t>
            </w:r>
          </w:p>
        </w:tc>
        <w:tc>
          <w:tcPr>
            <w:tcW w:w="1559" w:type="dxa"/>
            <w:gridSpan w:val="2"/>
          </w:tcPr>
          <w:p w14:paraId="7C0C5F8B" w14:textId="77777777" w:rsidR="009F3E85" w:rsidRPr="009F3E85" w:rsidRDefault="009F3E85" w:rsidP="002106DB">
            <w:pPr>
              <w:contextualSpacing/>
              <w:jc w:val="center"/>
              <w:rPr>
                <w:sz w:val="22"/>
                <w:szCs w:val="22"/>
              </w:rPr>
            </w:pPr>
          </w:p>
        </w:tc>
        <w:tc>
          <w:tcPr>
            <w:tcW w:w="1281" w:type="dxa"/>
            <w:gridSpan w:val="2"/>
            <w:vMerge/>
          </w:tcPr>
          <w:p w14:paraId="01BA49B1" w14:textId="77777777" w:rsidR="009F3E85" w:rsidRPr="009F3E85" w:rsidRDefault="009F3E85" w:rsidP="002106DB">
            <w:pPr>
              <w:rPr>
                <w:b/>
                <w:sz w:val="22"/>
                <w:szCs w:val="22"/>
              </w:rPr>
            </w:pPr>
          </w:p>
        </w:tc>
      </w:tr>
      <w:tr w:rsidR="009F3E85" w:rsidRPr="009F3E85" w14:paraId="7EA1DA17" w14:textId="77777777" w:rsidTr="007D48DC">
        <w:trPr>
          <w:trHeight w:val="20"/>
        </w:trPr>
        <w:tc>
          <w:tcPr>
            <w:tcW w:w="2405" w:type="dxa"/>
            <w:vMerge/>
            <w:hideMark/>
          </w:tcPr>
          <w:p w14:paraId="240035DE" w14:textId="77777777" w:rsidR="009F3E85" w:rsidRPr="009F3E85" w:rsidRDefault="009F3E85" w:rsidP="002106DB">
            <w:pPr>
              <w:numPr>
                <w:ilvl w:val="12"/>
                <w:numId w:val="0"/>
              </w:numPr>
              <w:rPr>
                <w:b/>
                <w:bCs/>
                <w:sz w:val="22"/>
                <w:szCs w:val="22"/>
              </w:rPr>
            </w:pPr>
          </w:p>
        </w:tc>
        <w:tc>
          <w:tcPr>
            <w:tcW w:w="5240" w:type="dxa"/>
          </w:tcPr>
          <w:p w14:paraId="371F4B2F" w14:textId="77777777" w:rsidR="009F3E85" w:rsidRPr="009F3E85" w:rsidRDefault="009F3E85" w:rsidP="002106DB">
            <w:pPr>
              <w:contextualSpacing/>
              <w:rPr>
                <w:sz w:val="22"/>
                <w:szCs w:val="22"/>
              </w:rPr>
            </w:pPr>
            <w:r w:rsidRPr="009F3E85">
              <w:rPr>
                <w:sz w:val="22"/>
                <w:szCs w:val="22"/>
              </w:rPr>
              <w:t>Практическое занятие № 14. Игра по правилам (по семестрам)</w:t>
            </w:r>
          </w:p>
        </w:tc>
        <w:tc>
          <w:tcPr>
            <w:tcW w:w="1559" w:type="dxa"/>
            <w:gridSpan w:val="2"/>
          </w:tcPr>
          <w:p w14:paraId="46941321" w14:textId="77777777" w:rsidR="009F3E85" w:rsidRPr="009F3E85" w:rsidRDefault="009F3E85" w:rsidP="002106DB">
            <w:pPr>
              <w:contextualSpacing/>
              <w:jc w:val="center"/>
              <w:rPr>
                <w:sz w:val="22"/>
                <w:szCs w:val="22"/>
              </w:rPr>
            </w:pPr>
          </w:p>
        </w:tc>
        <w:tc>
          <w:tcPr>
            <w:tcW w:w="1281" w:type="dxa"/>
            <w:gridSpan w:val="2"/>
            <w:vMerge/>
          </w:tcPr>
          <w:p w14:paraId="39AEB6A6" w14:textId="77777777" w:rsidR="009F3E85" w:rsidRPr="009F3E85" w:rsidRDefault="009F3E85" w:rsidP="002106DB">
            <w:pPr>
              <w:rPr>
                <w:b/>
                <w:sz w:val="22"/>
                <w:szCs w:val="22"/>
              </w:rPr>
            </w:pPr>
          </w:p>
        </w:tc>
      </w:tr>
      <w:tr w:rsidR="009F3E85" w:rsidRPr="009F3E85" w14:paraId="1C7AC6A5" w14:textId="77777777" w:rsidTr="007D48DC">
        <w:trPr>
          <w:trHeight w:val="20"/>
        </w:trPr>
        <w:tc>
          <w:tcPr>
            <w:tcW w:w="2405" w:type="dxa"/>
            <w:hideMark/>
          </w:tcPr>
          <w:p w14:paraId="223891C1" w14:textId="77777777" w:rsidR="009F3E85" w:rsidRPr="009F3E85" w:rsidRDefault="009F3E85" w:rsidP="002106DB">
            <w:pPr>
              <w:rPr>
                <w:b/>
                <w:sz w:val="22"/>
                <w:szCs w:val="22"/>
              </w:rPr>
            </w:pPr>
            <w:r w:rsidRPr="009F3E85">
              <w:rPr>
                <w:b/>
                <w:sz w:val="22"/>
                <w:szCs w:val="22"/>
              </w:rPr>
              <w:t>Раздел 4. Баскетбол</w:t>
            </w:r>
          </w:p>
        </w:tc>
        <w:tc>
          <w:tcPr>
            <w:tcW w:w="5240" w:type="dxa"/>
          </w:tcPr>
          <w:p w14:paraId="6F3C5414" w14:textId="77777777" w:rsidR="009F3E85" w:rsidRPr="009F3E85" w:rsidRDefault="009F3E85" w:rsidP="002106DB">
            <w:pPr>
              <w:rPr>
                <w:b/>
                <w:sz w:val="22"/>
                <w:szCs w:val="22"/>
              </w:rPr>
            </w:pPr>
          </w:p>
        </w:tc>
        <w:tc>
          <w:tcPr>
            <w:tcW w:w="1559" w:type="dxa"/>
            <w:gridSpan w:val="2"/>
            <w:hideMark/>
          </w:tcPr>
          <w:p w14:paraId="78728197" w14:textId="77777777" w:rsidR="009F3E85" w:rsidRPr="009F3E85" w:rsidRDefault="009F3E85" w:rsidP="002106DB">
            <w:pPr>
              <w:jc w:val="center"/>
              <w:rPr>
                <w:b/>
                <w:sz w:val="22"/>
                <w:szCs w:val="22"/>
              </w:rPr>
            </w:pPr>
            <w:r w:rsidRPr="009F3E85">
              <w:rPr>
                <w:b/>
                <w:sz w:val="22"/>
                <w:szCs w:val="22"/>
              </w:rPr>
              <w:t>32</w:t>
            </w:r>
          </w:p>
        </w:tc>
        <w:tc>
          <w:tcPr>
            <w:tcW w:w="1281" w:type="dxa"/>
            <w:gridSpan w:val="2"/>
          </w:tcPr>
          <w:p w14:paraId="5BE287A6" w14:textId="77777777" w:rsidR="009F3E85" w:rsidRPr="009F3E85" w:rsidRDefault="009F3E85" w:rsidP="002106DB">
            <w:pPr>
              <w:jc w:val="center"/>
              <w:rPr>
                <w:b/>
                <w:sz w:val="22"/>
                <w:szCs w:val="22"/>
              </w:rPr>
            </w:pPr>
          </w:p>
        </w:tc>
      </w:tr>
      <w:tr w:rsidR="009F3E85" w:rsidRPr="009F3E85" w14:paraId="3646A04E" w14:textId="77777777" w:rsidTr="007D48DC">
        <w:trPr>
          <w:trHeight w:val="20"/>
        </w:trPr>
        <w:tc>
          <w:tcPr>
            <w:tcW w:w="2405" w:type="dxa"/>
            <w:vMerge w:val="restart"/>
          </w:tcPr>
          <w:p w14:paraId="2D236B87" w14:textId="77777777" w:rsidR="009F3E85" w:rsidRPr="009F3E85" w:rsidRDefault="009F3E85" w:rsidP="002106DB">
            <w:pPr>
              <w:numPr>
                <w:ilvl w:val="12"/>
                <w:numId w:val="0"/>
              </w:numPr>
              <w:shd w:val="clear" w:color="auto" w:fill="FFFFFF"/>
              <w:rPr>
                <w:b/>
                <w:spacing w:val="1"/>
                <w:sz w:val="22"/>
                <w:szCs w:val="22"/>
              </w:rPr>
            </w:pPr>
            <w:r w:rsidRPr="009F3E85">
              <w:rPr>
                <w:b/>
                <w:bCs/>
                <w:sz w:val="22"/>
                <w:szCs w:val="22"/>
              </w:rPr>
              <w:t>Тема</w:t>
            </w:r>
            <w:r w:rsidRPr="009F3E85">
              <w:rPr>
                <w:b/>
                <w:sz w:val="22"/>
                <w:szCs w:val="22"/>
              </w:rPr>
              <w:t xml:space="preserve"> </w:t>
            </w:r>
            <w:r w:rsidRPr="009F3E85">
              <w:rPr>
                <w:b/>
                <w:bCs/>
                <w:sz w:val="22"/>
                <w:szCs w:val="22"/>
              </w:rPr>
              <w:t>4.1</w:t>
            </w:r>
            <w:r w:rsidRPr="009F3E85">
              <w:rPr>
                <w:bCs/>
                <w:sz w:val="22"/>
                <w:szCs w:val="22"/>
              </w:rPr>
              <w:t>.</w:t>
            </w:r>
            <w:r w:rsidRPr="009F3E85">
              <w:rPr>
                <w:sz w:val="22"/>
                <w:szCs w:val="22"/>
              </w:rPr>
              <w:t xml:space="preserve"> </w:t>
            </w:r>
            <w:r w:rsidRPr="009F3E85">
              <w:rPr>
                <w:b/>
                <w:sz w:val="22"/>
                <w:szCs w:val="22"/>
              </w:rPr>
              <w:t>Стойка игрока, перемещения, остановки, повороты. ОФП</w:t>
            </w:r>
          </w:p>
          <w:p w14:paraId="42E0EDBD" w14:textId="77777777" w:rsidR="009F3E85" w:rsidRPr="009F3E85" w:rsidRDefault="009F3E85" w:rsidP="002106DB">
            <w:pPr>
              <w:rPr>
                <w:b/>
                <w:sz w:val="22"/>
                <w:szCs w:val="22"/>
              </w:rPr>
            </w:pPr>
          </w:p>
          <w:p w14:paraId="4A0D4161" w14:textId="77777777" w:rsidR="009F3E85" w:rsidRPr="009F3E85" w:rsidRDefault="009F3E85" w:rsidP="002106DB">
            <w:pPr>
              <w:rPr>
                <w:b/>
                <w:sz w:val="22"/>
                <w:szCs w:val="22"/>
              </w:rPr>
            </w:pPr>
          </w:p>
          <w:p w14:paraId="7991F848" w14:textId="77777777" w:rsidR="009F3E85" w:rsidRPr="009F3E85" w:rsidRDefault="009F3E85" w:rsidP="002106DB">
            <w:pPr>
              <w:rPr>
                <w:b/>
                <w:sz w:val="22"/>
                <w:szCs w:val="22"/>
              </w:rPr>
            </w:pPr>
          </w:p>
        </w:tc>
        <w:tc>
          <w:tcPr>
            <w:tcW w:w="5240" w:type="dxa"/>
            <w:hideMark/>
          </w:tcPr>
          <w:p w14:paraId="6FEEDE63" w14:textId="77777777" w:rsidR="009F3E85" w:rsidRPr="009F3E85" w:rsidRDefault="009F3E85" w:rsidP="002106DB">
            <w:pPr>
              <w:contextualSpacing/>
              <w:rPr>
                <w:sz w:val="22"/>
                <w:szCs w:val="22"/>
              </w:rPr>
            </w:pPr>
            <w:r w:rsidRPr="009F3E85">
              <w:rPr>
                <w:b/>
                <w:spacing w:val="-3"/>
                <w:sz w:val="22"/>
                <w:szCs w:val="22"/>
              </w:rPr>
              <w:t>Содержание учебного материала</w:t>
            </w:r>
          </w:p>
        </w:tc>
        <w:tc>
          <w:tcPr>
            <w:tcW w:w="1559" w:type="dxa"/>
            <w:gridSpan w:val="2"/>
          </w:tcPr>
          <w:p w14:paraId="39D65C19" w14:textId="77777777" w:rsidR="009F3E85" w:rsidRPr="009F3E85" w:rsidRDefault="009F3E85" w:rsidP="002106DB">
            <w:pPr>
              <w:contextualSpacing/>
              <w:jc w:val="center"/>
              <w:rPr>
                <w:b/>
                <w:sz w:val="22"/>
                <w:szCs w:val="22"/>
              </w:rPr>
            </w:pPr>
            <w:r w:rsidRPr="009F3E85">
              <w:rPr>
                <w:b/>
                <w:sz w:val="22"/>
                <w:szCs w:val="22"/>
              </w:rPr>
              <w:t>4</w:t>
            </w:r>
          </w:p>
        </w:tc>
        <w:tc>
          <w:tcPr>
            <w:tcW w:w="1281" w:type="dxa"/>
            <w:gridSpan w:val="2"/>
            <w:vMerge w:val="restart"/>
          </w:tcPr>
          <w:p w14:paraId="6F9806B7"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5423612A" w14:textId="77777777" w:rsidTr="007D48DC">
        <w:trPr>
          <w:trHeight w:val="20"/>
        </w:trPr>
        <w:tc>
          <w:tcPr>
            <w:tcW w:w="2405" w:type="dxa"/>
            <w:vMerge/>
          </w:tcPr>
          <w:p w14:paraId="4E8093B2" w14:textId="77777777" w:rsidR="009F3E85" w:rsidRPr="009F3E85" w:rsidRDefault="009F3E85" w:rsidP="002106DB">
            <w:pPr>
              <w:numPr>
                <w:ilvl w:val="12"/>
                <w:numId w:val="0"/>
              </w:numPr>
              <w:shd w:val="clear" w:color="auto" w:fill="FFFFFF"/>
              <w:rPr>
                <w:b/>
                <w:bCs/>
                <w:sz w:val="22"/>
                <w:szCs w:val="22"/>
              </w:rPr>
            </w:pPr>
          </w:p>
        </w:tc>
        <w:tc>
          <w:tcPr>
            <w:tcW w:w="5240" w:type="dxa"/>
            <w:hideMark/>
          </w:tcPr>
          <w:p w14:paraId="35AEF8D1" w14:textId="77777777" w:rsidR="009F3E85" w:rsidRPr="009F3E85" w:rsidRDefault="009F3E85" w:rsidP="002106DB">
            <w:pPr>
              <w:contextualSpacing/>
              <w:jc w:val="both"/>
              <w:rPr>
                <w:b/>
                <w:spacing w:val="-3"/>
                <w:sz w:val="22"/>
                <w:szCs w:val="22"/>
              </w:rPr>
            </w:pPr>
            <w:r w:rsidRPr="009F3E85">
              <w:rPr>
                <w:spacing w:val="6"/>
                <w:sz w:val="22"/>
                <w:szCs w:val="22"/>
              </w:rPr>
              <w:t xml:space="preserve">Совершенствование техники перемещения и стойки игрока: передвижение, ходьба, прыжки, остановки, повороты </w:t>
            </w:r>
            <w:r w:rsidRPr="009F3E85">
              <w:rPr>
                <w:spacing w:val="1"/>
                <w:sz w:val="22"/>
                <w:szCs w:val="22"/>
              </w:rPr>
              <w:t>(стойка игрока, работа рук и ног во время перемещений, остановок). Комплексы упражнений по ОФП.</w:t>
            </w:r>
          </w:p>
        </w:tc>
        <w:tc>
          <w:tcPr>
            <w:tcW w:w="1559" w:type="dxa"/>
            <w:gridSpan w:val="2"/>
          </w:tcPr>
          <w:p w14:paraId="148C4C03" w14:textId="77777777" w:rsidR="009F3E85" w:rsidRPr="009F3E85" w:rsidRDefault="009F3E85" w:rsidP="002106DB">
            <w:pPr>
              <w:contextualSpacing/>
              <w:jc w:val="center"/>
              <w:rPr>
                <w:b/>
                <w:sz w:val="22"/>
                <w:szCs w:val="22"/>
              </w:rPr>
            </w:pPr>
          </w:p>
          <w:p w14:paraId="654CB9A6" w14:textId="77777777" w:rsidR="009F3E85" w:rsidRPr="009F3E85" w:rsidRDefault="009F3E85" w:rsidP="002106DB">
            <w:pPr>
              <w:contextualSpacing/>
              <w:jc w:val="center"/>
              <w:rPr>
                <w:b/>
                <w:sz w:val="22"/>
                <w:szCs w:val="22"/>
              </w:rPr>
            </w:pPr>
          </w:p>
          <w:p w14:paraId="4B7AF5BD" w14:textId="77777777" w:rsidR="009F3E85" w:rsidRPr="009F3E85" w:rsidRDefault="009F3E85" w:rsidP="002106DB">
            <w:pPr>
              <w:contextualSpacing/>
              <w:jc w:val="center"/>
              <w:rPr>
                <w:b/>
                <w:sz w:val="22"/>
                <w:szCs w:val="22"/>
              </w:rPr>
            </w:pPr>
          </w:p>
          <w:p w14:paraId="473224BC" w14:textId="77777777" w:rsidR="009F3E85" w:rsidRPr="009F3E85" w:rsidRDefault="009F3E85" w:rsidP="002106DB">
            <w:pPr>
              <w:contextualSpacing/>
              <w:jc w:val="center"/>
              <w:rPr>
                <w:sz w:val="22"/>
                <w:szCs w:val="22"/>
              </w:rPr>
            </w:pPr>
          </w:p>
        </w:tc>
        <w:tc>
          <w:tcPr>
            <w:tcW w:w="1281" w:type="dxa"/>
            <w:gridSpan w:val="2"/>
            <w:vMerge/>
          </w:tcPr>
          <w:p w14:paraId="69B8084D" w14:textId="77777777" w:rsidR="009F3E85" w:rsidRPr="009F3E85" w:rsidRDefault="009F3E85" w:rsidP="002106DB">
            <w:pPr>
              <w:jc w:val="center"/>
              <w:rPr>
                <w:b/>
                <w:sz w:val="22"/>
                <w:szCs w:val="22"/>
              </w:rPr>
            </w:pPr>
          </w:p>
        </w:tc>
      </w:tr>
      <w:tr w:rsidR="009F3E85" w:rsidRPr="009F3E85" w14:paraId="7B7B34D5" w14:textId="77777777" w:rsidTr="007D48DC">
        <w:trPr>
          <w:trHeight w:val="20"/>
        </w:trPr>
        <w:tc>
          <w:tcPr>
            <w:tcW w:w="2405" w:type="dxa"/>
            <w:vMerge/>
          </w:tcPr>
          <w:p w14:paraId="6C537760" w14:textId="77777777" w:rsidR="009F3E85" w:rsidRPr="009F3E85" w:rsidRDefault="009F3E85" w:rsidP="002106DB">
            <w:pPr>
              <w:numPr>
                <w:ilvl w:val="12"/>
                <w:numId w:val="0"/>
              </w:numPr>
              <w:shd w:val="clear" w:color="auto" w:fill="FFFFFF"/>
              <w:rPr>
                <w:b/>
                <w:bCs/>
                <w:sz w:val="22"/>
                <w:szCs w:val="22"/>
              </w:rPr>
            </w:pPr>
          </w:p>
        </w:tc>
        <w:tc>
          <w:tcPr>
            <w:tcW w:w="5240" w:type="dxa"/>
            <w:hideMark/>
          </w:tcPr>
          <w:p w14:paraId="59178606" w14:textId="77777777" w:rsidR="009F3E85" w:rsidRPr="009F3E85" w:rsidRDefault="009F3E85" w:rsidP="002106DB">
            <w:pPr>
              <w:contextualSpacing/>
              <w:rPr>
                <w:spacing w:val="6"/>
                <w:sz w:val="22"/>
                <w:szCs w:val="22"/>
              </w:rPr>
            </w:pPr>
            <w:r w:rsidRPr="009F3E85">
              <w:rPr>
                <w:b/>
                <w:sz w:val="22"/>
                <w:szCs w:val="22"/>
              </w:rPr>
              <w:t>В том числе практических занятий</w:t>
            </w:r>
          </w:p>
        </w:tc>
        <w:tc>
          <w:tcPr>
            <w:tcW w:w="1559" w:type="dxa"/>
            <w:gridSpan w:val="2"/>
          </w:tcPr>
          <w:p w14:paraId="767D8099" w14:textId="77777777" w:rsidR="009F3E85" w:rsidRPr="009F3E85" w:rsidRDefault="009F3E85" w:rsidP="002106DB">
            <w:pPr>
              <w:contextualSpacing/>
              <w:jc w:val="center"/>
              <w:rPr>
                <w:sz w:val="22"/>
                <w:szCs w:val="22"/>
              </w:rPr>
            </w:pPr>
            <w:r w:rsidRPr="009F3E85">
              <w:rPr>
                <w:sz w:val="22"/>
                <w:szCs w:val="22"/>
              </w:rPr>
              <w:t>4</w:t>
            </w:r>
          </w:p>
        </w:tc>
        <w:tc>
          <w:tcPr>
            <w:tcW w:w="1281" w:type="dxa"/>
            <w:gridSpan w:val="2"/>
            <w:vMerge/>
          </w:tcPr>
          <w:p w14:paraId="47BB676A" w14:textId="77777777" w:rsidR="009F3E85" w:rsidRPr="009F3E85" w:rsidRDefault="009F3E85" w:rsidP="002106DB">
            <w:pPr>
              <w:jc w:val="center"/>
              <w:rPr>
                <w:b/>
                <w:sz w:val="22"/>
                <w:szCs w:val="22"/>
              </w:rPr>
            </w:pPr>
          </w:p>
        </w:tc>
      </w:tr>
      <w:tr w:rsidR="009F3E85" w:rsidRPr="009F3E85" w14:paraId="654269F6" w14:textId="77777777" w:rsidTr="007D48DC">
        <w:trPr>
          <w:trHeight w:val="20"/>
        </w:trPr>
        <w:tc>
          <w:tcPr>
            <w:tcW w:w="2405" w:type="dxa"/>
            <w:vMerge/>
          </w:tcPr>
          <w:p w14:paraId="40A6BBBA" w14:textId="77777777" w:rsidR="009F3E85" w:rsidRPr="009F3E85" w:rsidRDefault="009F3E85" w:rsidP="002106DB">
            <w:pPr>
              <w:numPr>
                <w:ilvl w:val="12"/>
                <w:numId w:val="0"/>
              </w:numPr>
              <w:shd w:val="clear" w:color="auto" w:fill="FFFFFF"/>
              <w:rPr>
                <w:b/>
                <w:bCs/>
                <w:sz w:val="22"/>
                <w:szCs w:val="22"/>
              </w:rPr>
            </w:pPr>
          </w:p>
        </w:tc>
        <w:tc>
          <w:tcPr>
            <w:tcW w:w="5240" w:type="dxa"/>
            <w:hideMark/>
          </w:tcPr>
          <w:p w14:paraId="577C9B39" w14:textId="77777777" w:rsidR="009F3E85" w:rsidRPr="009F3E85" w:rsidRDefault="009F3E85" w:rsidP="002106DB">
            <w:pPr>
              <w:contextualSpacing/>
              <w:rPr>
                <w:spacing w:val="1"/>
                <w:sz w:val="22"/>
                <w:szCs w:val="22"/>
              </w:rPr>
            </w:pPr>
            <w:r w:rsidRPr="009F3E85">
              <w:rPr>
                <w:sz w:val="22"/>
                <w:szCs w:val="22"/>
              </w:rPr>
              <w:t>Практическое занятие № 15. Выполнение упражнений для укрепления мышц плечевого пояса, ног</w:t>
            </w:r>
          </w:p>
        </w:tc>
        <w:tc>
          <w:tcPr>
            <w:tcW w:w="1559" w:type="dxa"/>
            <w:gridSpan w:val="2"/>
          </w:tcPr>
          <w:p w14:paraId="625BAC93" w14:textId="77777777" w:rsidR="009F3E85" w:rsidRPr="009F3E85" w:rsidRDefault="009F3E85" w:rsidP="002106DB">
            <w:pPr>
              <w:contextualSpacing/>
              <w:jc w:val="center"/>
              <w:rPr>
                <w:sz w:val="22"/>
                <w:szCs w:val="22"/>
              </w:rPr>
            </w:pPr>
          </w:p>
        </w:tc>
        <w:tc>
          <w:tcPr>
            <w:tcW w:w="1281" w:type="dxa"/>
            <w:gridSpan w:val="2"/>
            <w:vMerge/>
          </w:tcPr>
          <w:p w14:paraId="71F87F8E" w14:textId="77777777" w:rsidR="009F3E85" w:rsidRPr="009F3E85" w:rsidRDefault="009F3E85" w:rsidP="002106DB">
            <w:pPr>
              <w:jc w:val="center"/>
              <w:rPr>
                <w:b/>
                <w:sz w:val="22"/>
                <w:szCs w:val="22"/>
              </w:rPr>
            </w:pPr>
          </w:p>
        </w:tc>
      </w:tr>
      <w:tr w:rsidR="009F3E85" w:rsidRPr="009F3E85" w14:paraId="2F215446" w14:textId="77777777" w:rsidTr="007D48DC">
        <w:trPr>
          <w:trHeight w:val="20"/>
        </w:trPr>
        <w:tc>
          <w:tcPr>
            <w:tcW w:w="2405" w:type="dxa"/>
            <w:vMerge w:val="restart"/>
          </w:tcPr>
          <w:p w14:paraId="3FE7FA7A"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4.2.</w:t>
            </w:r>
            <w:r w:rsidRPr="009F3E85">
              <w:rPr>
                <w:sz w:val="22"/>
                <w:szCs w:val="22"/>
              </w:rPr>
              <w:t xml:space="preserve"> </w:t>
            </w:r>
            <w:r w:rsidRPr="009F3E85">
              <w:rPr>
                <w:b/>
                <w:sz w:val="22"/>
                <w:szCs w:val="22"/>
              </w:rPr>
              <w:t>Передачи мяча. ОФП</w:t>
            </w:r>
          </w:p>
          <w:p w14:paraId="4180FAAE" w14:textId="77777777" w:rsidR="009F3E85" w:rsidRPr="009F3E85" w:rsidRDefault="009F3E85" w:rsidP="002106DB">
            <w:pPr>
              <w:rPr>
                <w:b/>
                <w:sz w:val="22"/>
                <w:szCs w:val="22"/>
              </w:rPr>
            </w:pPr>
          </w:p>
        </w:tc>
        <w:tc>
          <w:tcPr>
            <w:tcW w:w="5240" w:type="dxa"/>
            <w:hideMark/>
          </w:tcPr>
          <w:p w14:paraId="0C1DAF52" w14:textId="77777777" w:rsidR="009F3E85" w:rsidRPr="009F3E85" w:rsidRDefault="009F3E85" w:rsidP="002106DB">
            <w:pPr>
              <w:contextualSpacing/>
              <w:rPr>
                <w:sz w:val="22"/>
                <w:szCs w:val="22"/>
              </w:rPr>
            </w:pPr>
            <w:r w:rsidRPr="009F3E85">
              <w:rPr>
                <w:b/>
                <w:spacing w:val="-3"/>
                <w:sz w:val="22"/>
                <w:szCs w:val="22"/>
              </w:rPr>
              <w:t>Содержание учебного материала</w:t>
            </w:r>
          </w:p>
        </w:tc>
        <w:tc>
          <w:tcPr>
            <w:tcW w:w="1559" w:type="dxa"/>
            <w:gridSpan w:val="2"/>
          </w:tcPr>
          <w:p w14:paraId="69DB828D" w14:textId="77777777" w:rsidR="009F3E85" w:rsidRPr="009F3E85" w:rsidRDefault="009F3E85" w:rsidP="002106DB">
            <w:pPr>
              <w:contextualSpacing/>
              <w:jc w:val="center"/>
              <w:rPr>
                <w:b/>
                <w:sz w:val="22"/>
                <w:szCs w:val="22"/>
              </w:rPr>
            </w:pPr>
            <w:r w:rsidRPr="009F3E85">
              <w:rPr>
                <w:b/>
                <w:sz w:val="22"/>
                <w:szCs w:val="22"/>
              </w:rPr>
              <w:t>4</w:t>
            </w:r>
          </w:p>
        </w:tc>
        <w:tc>
          <w:tcPr>
            <w:tcW w:w="1281" w:type="dxa"/>
            <w:gridSpan w:val="2"/>
            <w:vMerge w:val="restart"/>
          </w:tcPr>
          <w:p w14:paraId="252C4A0B"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559A9AB9" w14:textId="77777777" w:rsidTr="007D48DC">
        <w:trPr>
          <w:trHeight w:val="20"/>
        </w:trPr>
        <w:tc>
          <w:tcPr>
            <w:tcW w:w="2405" w:type="dxa"/>
            <w:vMerge/>
          </w:tcPr>
          <w:p w14:paraId="2CAAD7D3" w14:textId="77777777" w:rsidR="009F3E85" w:rsidRPr="009F3E85" w:rsidRDefault="009F3E85" w:rsidP="002106DB">
            <w:pPr>
              <w:numPr>
                <w:ilvl w:val="12"/>
                <w:numId w:val="0"/>
              </w:numPr>
              <w:rPr>
                <w:b/>
                <w:bCs/>
                <w:sz w:val="22"/>
                <w:szCs w:val="22"/>
              </w:rPr>
            </w:pPr>
          </w:p>
        </w:tc>
        <w:tc>
          <w:tcPr>
            <w:tcW w:w="5240" w:type="dxa"/>
            <w:hideMark/>
          </w:tcPr>
          <w:p w14:paraId="31267DB0" w14:textId="77777777" w:rsidR="009F3E85" w:rsidRPr="009F3E85" w:rsidRDefault="009F3E85" w:rsidP="002106DB">
            <w:pPr>
              <w:ind w:right="34"/>
              <w:contextualSpacing/>
              <w:rPr>
                <w:b/>
                <w:spacing w:val="-3"/>
                <w:sz w:val="22"/>
                <w:szCs w:val="22"/>
              </w:rPr>
            </w:pPr>
            <w:r w:rsidRPr="009F3E85">
              <w:rPr>
                <w:spacing w:val="-3"/>
                <w:sz w:val="22"/>
                <w:szCs w:val="22"/>
              </w:rPr>
              <w:t>Совершенствование техники передачи мяча двумя руками от груди; передача мяча двумя руками сверху; передача мяча двумя руками снизу; передача мяча одной рукой от плеча; передача одной рукой от головы или сверху; передача одной рукой «крюком»; передача одной рукой снизу; передача одной рукой сбоку. Скрытая передача мяча за спиной.  Выполнение упражнений на месте и в движении. Комплексы упражнений по ОФП</w:t>
            </w:r>
          </w:p>
        </w:tc>
        <w:tc>
          <w:tcPr>
            <w:tcW w:w="1559" w:type="dxa"/>
            <w:gridSpan w:val="2"/>
          </w:tcPr>
          <w:p w14:paraId="2CB0A015" w14:textId="77777777" w:rsidR="009F3E85" w:rsidRPr="009F3E85" w:rsidRDefault="009F3E85" w:rsidP="002106DB">
            <w:pPr>
              <w:contextualSpacing/>
              <w:jc w:val="center"/>
              <w:rPr>
                <w:b/>
                <w:sz w:val="22"/>
                <w:szCs w:val="22"/>
              </w:rPr>
            </w:pPr>
          </w:p>
          <w:p w14:paraId="0EFA02A0" w14:textId="77777777" w:rsidR="009F3E85" w:rsidRPr="009F3E85" w:rsidRDefault="009F3E85" w:rsidP="002106DB">
            <w:pPr>
              <w:contextualSpacing/>
              <w:jc w:val="center"/>
              <w:rPr>
                <w:b/>
                <w:sz w:val="22"/>
                <w:szCs w:val="22"/>
              </w:rPr>
            </w:pPr>
          </w:p>
          <w:p w14:paraId="2843620F" w14:textId="77777777" w:rsidR="009F3E85" w:rsidRPr="009F3E85" w:rsidRDefault="009F3E85" w:rsidP="002106DB">
            <w:pPr>
              <w:contextualSpacing/>
              <w:jc w:val="center"/>
              <w:rPr>
                <w:b/>
                <w:sz w:val="22"/>
                <w:szCs w:val="22"/>
              </w:rPr>
            </w:pPr>
          </w:p>
          <w:p w14:paraId="3C159A30" w14:textId="77777777" w:rsidR="009F3E85" w:rsidRPr="009F3E85" w:rsidRDefault="009F3E85" w:rsidP="002106DB">
            <w:pPr>
              <w:contextualSpacing/>
              <w:jc w:val="center"/>
              <w:rPr>
                <w:b/>
                <w:sz w:val="22"/>
                <w:szCs w:val="22"/>
              </w:rPr>
            </w:pPr>
          </w:p>
          <w:p w14:paraId="23C8FAE2" w14:textId="77777777" w:rsidR="009F3E85" w:rsidRPr="009F3E85" w:rsidRDefault="009F3E85" w:rsidP="002106DB">
            <w:pPr>
              <w:contextualSpacing/>
              <w:jc w:val="center"/>
              <w:rPr>
                <w:b/>
                <w:sz w:val="22"/>
                <w:szCs w:val="22"/>
              </w:rPr>
            </w:pPr>
          </w:p>
          <w:p w14:paraId="704D629A" w14:textId="77777777" w:rsidR="009F3E85" w:rsidRPr="009F3E85" w:rsidRDefault="009F3E85" w:rsidP="002106DB">
            <w:pPr>
              <w:contextualSpacing/>
              <w:jc w:val="center"/>
              <w:rPr>
                <w:b/>
                <w:sz w:val="22"/>
                <w:szCs w:val="22"/>
              </w:rPr>
            </w:pPr>
          </w:p>
          <w:p w14:paraId="63CC981E" w14:textId="77777777" w:rsidR="009F3E85" w:rsidRPr="009F3E85" w:rsidRDefault="009F3E85" w:rsidP="002106DB">
            <w:pPr>
              <w:contextualSpacing/>
              <w:rPr>
                <w:sz w:val="22"/>
                <w:szCs w:val="22"/>
              </w:rPr>
            </w:pPr>
          </w:p>
        </w:tc>
        <w:tc>
          <w:tcPr>
            <w:tcW w:w="1281" w:type="dxa"/>
            <w:gridSpan w:val="2"/>
            <w:vMerge/>
          </w:tcPr>
          <w:p w14:paraId="3AF49F93" w14:textId="77777777" w:rsidR="009F3E85" w:rsidRPr="009F3E85" w:rsidRDefault="009F3E85" w:rsidP="002106DB">
            <w:pPr>
              <w:rPr>
                <w:b/>
                <w:sz w:val="22"/>
                <w:szCs w:val="22"/>
              </w:rPr>
            </w:pPr>
          </w:p>
        </w:tc>
      </w:tr>
      <w:tr w:rsidR="009F3E85" w:rsidRPr="009F3E85" w14:paraId="238C594A" w14:textId="77777777" w:rsidTr="007D48DC">
        <w:trPr>
          <w:trHeight w:val="20"/>
        </w:trPr>
        <w:tc>
          <w:tcPr>
            <w:tcW w:w="2405" w:type="dxa"/>
            <w:vMerge/>
          </w:tcPr>
          <w:p w14:paraId="272EA09F" w14:textId="77777777" w:rsidR="009F3E85" w:rsidRPr="009F3E85" w:rsidRDefault="009F3E85" w:rsidP="002106DB">
            <w:pPr>
              <w:numPr>
                <w:ilvl w:val="12"/>
                <w:numId w:val="0"/>
              </w:numPr>
              <w:rPr>
                <w:b/>
                <w:bCs/>
                <w:sz w:val="22"/>
                <w:szCs w:val="22"/>
              </w:rPr>
            </w:pPr>
          </w:p>
        </w:tc>
        <w:tc>
          <w:tcPr>
            <w:tcW w:w="5240" w:type="dxa"/>
            <w:hideMark/>
          </w:tcPr>
          <w:p w14:paraId="42D4BF70"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76C1170F" w14:textId="77777777" w:rsidR="009F3E85" w:rsidRPr="009F3E85" w:rsidRDefault="009F3E85" w:rsidP="002106DB">
            <w:pPr>
              <w:contextualSpacing/>
              <w:jc w:val="center"/>
              <w:rPr>
                <w:sz w:val="22"/>
                <w:szCs w:val="22"/>
              </w:rPr>
            </w:pPr>
            <w:r w:rsidRPr="009F3E85">
              <w:rPr>
                <w:sz w:val="22"/>
                <w:szCs w:val="22"/>
              </w:rPr>
              <w:t>4</w:t>
            </w:r>
          </w:p>
        </w:tc>
        <w:tc>
          <w:tcPr>
            <w:tcW w:w="1281" w:type="dxa"/>
            <w:gridSpan w:val="2"/>
            <w:vMerge/>
          </w:tcPr>
          <w:p w14:paraId="689E7F73" w14:textId="77777777" w:rsidR="009F3E85" w:rsidRPr="009F3E85" w:rsidRDefault="009F3E85" w:rsidP="002106DB">
            <w:pPr>
              <w:rPr>
                <w:b/>
                <w:sz w:val="22"/>
                <w:szCs w:val="22"/>
              </w:rPr>
            </w:pPr>
          </w:p>
        </w:tc>
      </w:tr>
      <w:tr w:rsidR="009F3E85" w:rsidRPr="009F3E85" w14:paraId="274E5A7D" w14:textId="77777777" w:rsidTr="007D48DC">
        <w:trPr>
          <w:trHeight w:val="20"/>
        </w:trPr>
        <w:tc>
          <w:tcPr>
            <w:tcW w:w="2405" w:type="dxa"/>
            <w:vMerge/>
          </w:tcPr>
          <w:p w14:paraId="5A4A1EAF" w14:textId="77777777" w:rsidR="009F3E85" w:rsidRPr="009F3E85" w:rsidRDefault="009F3E85" w:rsidP="002106DB">
            <w:pPr>
              <w:numPr>
                <w:ilvl w:val="12"/>
                <w:numId w:val="0"/>
              </w:numPr>
              <w:rPr>
                <w:b/>
                <w:bCs/>
                <w:sz w:val="22"/>
                <w:szCs w:val="22"/>
              </w:rPr>
            </w:pPr>
          </w:p>
        </w:tc>
        <w:tc>
          <w:tcPr>
            <w:tcW w:w="5240" w:type="dxa"/>
            <w:hideMark/>
          </w:tcPr>
          <w:p w14:paraId="6887FF41" w14:textId="77777777" w:rsidR="009F3E85" w:rsidRPr="009F3E85" w:rsidRDefault="009F3E85" w:rsidP="002106DB">
            <w:pPr>
              <w:contextualSpacing/>
              <w:jc w:val="both"/>
              <w:rPr>
                <w:spacing w:val="-3"/>
                <w:sz w:val="22"/>
                <w:szCs w:val="22"/>
              </w:rPr>
            </w:pPr>
            <w:r w:rsidRPr="009F3E85">
              <w:rPr>
                <w:sz w:val="22"/>
                <w:szCs w:val="22"/>
              </w:rPr>
              <w:t>Практическое занятие № 16. Выполнение упражнений для развития скоростно-силовых и координационных способностей, упражнения для развития верхнего плечевого пояса.</w:t>
            </w:r>
          </w:p>
        </w:tc>
        <w:tc>
          <w:tcPr>
            <w:tcW w:w="1559" w:type="dxa"/>
            <w:gridSpan w:val="2"/>
          </w:tcPr>
          <w:p w14:paraId="44585F18" w14:textId="77777777" w:rsidR="009F3E85" w:rsidRPr="009F3E85" w:rsidRDefault="009F3E85" w:rsidP="002106DB">
            <w:pPr>
              <w:contextualSpacing/>
              <w:jc w:val="center"/>
              <w:rPr>
                <w:sz w:val="22"/>
                <w:szCs w:val="22"/>
              </w:rPr>
            </w:pPr>
          </w:p>
        </w:tc>
        <w:tc>
          <w:tcPr>
            <w:tcW w:w="1281" w:type="dxa"/>
            <w:gridSpan w:val="2"/>
            <w:vMerge/>
          </w:tcPr>
          <w:p w14:paraId="0D44E693" w14:textId="77777777" w:rsidR="009F3E85" w:rsidRPr="009F3E85" w:rsidRDefault="009F3E85" w:rsidP="002106DB">
            <w:pPr>
              <w:rPr>
                <w:b/>
                <w:sz w:val="22"/>
                <w:szCs w:val="22"/>
              </w:rPr>
            </w:pPr>
          </w:p>
        </w:tc>
      </w:tr>
      <w:tr w:rsidR="009F3E85" w:rsidRPr="009F3E85" w14:paraId="09720F92" w14:textId="77777777" w:rsidTr="007D48DC">
        <w:trPr>
          <w:trHeight w:val="20"/>
        </w:trPr>
        <w:tc>
          <w:tcPr>
            <w:tcW w:w="2405" w:type="dxa"/>
            <w:vMerge w:val="restart"/>
          </w:tcPr>
          <w:p w14:paraId="03F23306"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4.3.</w:t>
            </w:r>
            <w:r w:rsidRPr="009F3E85">
              <w:rPr>
                <w:sz w:val="22"/>
                <w:szCs w:val="22"/>
              </w:rPr>
              <w:t xml:space="preserve"> </w:t>
            </w:r>
            <w:r w:rsidRPr="009F3E85">
              <w:rPr>
                <w:b/>
                <w:sz w:val="22"/>
                <w:szCs w:val="22"/>
              </w:rPr>
              <w:t>Ведение мяча; броски мяча в корзину (с места, в движении, прыжком). ОФП</w:t>
            </w:r>
          </w:p>
          <w:p w14:paraId="7D9C16D6" w14:textId="77777777" w:rsidR="009F3E85" w:rsidRPr="009F3E85" w:rsidRDefault="009F3E85" w:rsidP="002106DB">
            <w:pPr>
              <w:numPr>
                <w:ilvl w:val="12"/>
                <w:numId w:val="0"/>
              </w:numPr>
              <w:rPr>
                <w:sz w:val="22"/>
                <w:szCs w:val="22"/>
              </w:rPr>
            </w:pPr>
          </w:p>
          <w:p w14:paraId="68250FA5" w14:textId="77777777" w:rsidR="009F3E85" w:rsidRPr="009F3E85" w:rsidRDefault="009F3E85" w:rsidP="002106DB">
            <w:pPr>
              <w:numPr>
                <w:ilvl w:val="12"/>
                <w:numId w:val="0"/>
              </w:numPr>
              <w:rPr>
                <w:sz w:val="22"/>
                <w:szCs w:val="22"/>
              </w:rPr>
            </w:pPr>
          </w:p>
          <w:p w14:paraId="70D6092D" w14:textId="77777777" w:rsidR="009F3E85" w:rsidRPr="009F3E85" w:rsidRDefault="009F3E85" w:rsidP="002106DB">
            <w:pPr>
              <w:rPr>
                <w:b/>
                <w:sz w:val="22"/>
                <w:szCs w:val="22"/>
              </w:rPr>
            </w:pPr>
          </w:p>
        </w:tc>
        <w:tc>
          <w:tcPr>
            <w:tcW w:w="5240" w:type="dxa"/>
            <w:hideMark/>
          </w:tcPr>
          <w:p w14:paraId="5E2AF430" w14:textId="77777777" w:rsidR="009F3E85" w:rsidRPr="009F3E85" w:rsidRDefault="009F3E85" w:rsidP="002106DB">
            <w:pPr>
              <w:contextualSpacing/>
              <w:rPr>
                <w:spacing w:val="-3"/>
                <w:sz w:val="22"/>
                <w:szCs w:val="22"/>
              </w:rPr>
            </w:pPr>
            <w:r w:rsidRPr="009F3E85">
              <w:rPr>
                <w:b/>
                <w:spacing w:val="-3"/>
                <w:sz w:val="22"/>
                <w:szCs w:val="22"/>
              </w:rPr>
              <w:t>Содержание учебного материала</w:t>
            </w:r>
          </w:p>
        </w:tc>
        <w:tc>
          <w:tcPr>
            <w:tcW w:w="1559" w:type="dxa"/>
            <w:gridSpan w:val="2"/>
          </w:tcPr>
          <w:p w14:paraId="30E6C48F" w14:textId="77777777" w:rsidR="009F3E85" w:rsidRPr="009F3E85" w:rsidRDefault="009F3E85" w:rsidP="002106DB">
            <w:pPr>
              <w:contextualSpacing/>
              <w:jc w:val="center"/>
              <w:rPr>
                <w:b/>
                <w:sz w:val="22"/>
                <w:szCs w:val="22"/>
              </w:rPr>
            </w:pPr>
            <w:r w:rsidRPr="009F3E85">
              <w:rPr>
                <w:b/>
                <w:sz w:val="22"/>
                <w:szCs w:val="22"/>
              </w:rPr>
              <w:t>4</w:t>
            </w:r>
          </w:p>
        </w:tc>
        <w:tc>
          <w:tcPr>
            <w:tcW w:w="1281" w:type="dxa"/>
            <w:gridSpan w:val="2"/>
            <w:vMerge w:val="restart"/>
          </w:tcPr>
          <w:p w14:paraId="200F63BD"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378636C7" w14:textId="77777777" w:rsidTr="007D48DC">
        <w:trPr>
          <w:trHeight w:val="20"/>
        </w:trPr>
        <w:tc>
          <w:tcPr>
            <w:tcW w:w="2405" w:type="dxa"/>
            <w:vMerge/>
          </w:tcPr>
          <w:p w14:paraId="77CC1992" w14:textId="77777777" w:rsidR="009F3E85" w:rsidRPr="009F3E85" w:rsidRDefault="009F3E85" w:rsidP="002106DB">
            <w:pPr>
              <w:numPr>
                <w:ilvl w:val="12"/>
                <w:numId w:val="0"/>
              </w:numPr>
              <w:rPr>
                <w:b/>
                <w:bCs/>
                <w:sz w:val="22"/>
                <w:szCs w:val="22"/>
              </w:rPr>
            </w:pPr>
          </w:p>
        </w:tc>
        <w:tc>
          <w:tcPr>
            <w:tcW w:w="5240" w:type="dxa"/>
            <w:hideMark/>
          </w:tcPr>
          <w:p w14:paraId="6BFDE575" w14:textId="77777777" w:rsidR="009F3E85" w:rsidRPr="009F3E85" w:rsidRDefault="009F3E85" w:rsidP="002106DB">
            <w:pPr>
              <w:contextualSpacing/>
              <w:rPr>
                <w:b/>
                <w:spacing w:val="-3"/>
                <w:sz w:val="22"/>
                <w:szCs w:val="22"/>
              </w:rPr>
            </w:pPr>
            <w:r w:rsidRPr="009F3E85">
              <w:rPr>
                <w:spacing w:val="-3"/>
                <w:sz w:val="22"/>
                <w:szCs w:val="22"/>
              </w:rPr>
              <w:t>Ведение с высоким и низким отскоком; со зрительным и без зрительного контроля; обводка соперника с изменением высоты отскока; с изменением направления, с изменением скорости; с поворотом и переводом мяча. Броски в корзину после ведения, броски с места, прыжком. ОФП</w:t>
            </w:r>
          </w:p>
        </w:tc>
        <w:tc>
          <w:tcPr>
            <w:tcW w:w="1559" w:type="dxa"/>
            <w:gridSpan w:val="2"/>
          </w:tcPr>
          <w:p w14:paraId="0658973E" w14:textId="77777777" w:rsidR="009F3E85" w:rsidRPr="009F3E85" w:rsidRDefault="009F3E85" w:rsidP="002106DB">
            <w:pPr>
              <w:contextualSpacing/>
              <w:jc w:val="center"/>
              <w:rPr>
                <w:b/>
                <w:sz w:val="22"/>
                <w:szCs w:val="22"/>
              </w:rPr>
            </w:pPr>
          </w:p>
          <w:p w14:paraId="0FAEE1FE" w14:textId="77777777" w:rsidR="009F3E85" w:rsidRPr="009F3E85" w:rsidRDefault="009F3E85" w:rsidP="002106DB">
            <w:pPr>
              <w:contextualSpacing/>
              <w:jc w:val="center"/>
              <w:rPr>
                <w:b/>
                <w:sz w:val="22"/>
                <w:szCs w:val="22"/>
              </w:rPr>
            </w:pPr>
          </w:p>
          <w:p w14:paraId="43209727" w14:textId="77777777" w:rsidR="009F3E85" w:rsidRPr="009F3E85" w:rsidRDefault="009F3E85" w:rsidP="002106DB">
            <w:pPr>
              <w:contextualSpacing/>
              <w:jc w:val="center"/>
              <w:rPr>
                <w:b/>
                <w:sz w:val="22"/>
                <w:szCs w:val="22"/>
              </w:rPr>
            </w:pPr>
            <w:r w:rsidRPr="009F3E85">
              <w:rPr>
                <w:b/>
                <w:sz w:val="22"/>
                <w:szCs w:val="22"/>
              </w:rPr>
              <w:t>-</w:t>
            </w:r>
          </w:p>
          <w:p w14:paraId="545390C1" w14:textId="77777777" w:rsidR="009F3E85" w:rsidRPr="009F3E85" w:rsidRDefault="009F3E85" w:rsidP="002106DB">
            <w:pPr>
              <w:contextualSpacing/>
              <w:jc w:val="center"/>
              <w:rPr>
                <w:b/>
                <w:sz w:val="22"/>
                <w:szCs w:val="22"/>
              </w:rPr>
            </w:pPr>
          </w:p>
          <w:p w14:paraId="24E510EF" w14:textId="77777777" w:rsidR="009F3E85" w:rsidRPr="009F3E85" w:rsidRDefault="009F3E85" w:rsidP="002106DB">
            <w:pPr>
              <w:contextualSpacing/>
              <w:rPr>
                <w:sz w:val="22"/>
                <w:szCs w:val="22"/>
              </w:rPr>
            </w:pPr>
          </w:p>
        </w:tc>
        <w:tc>
          <w:tcPr>
            <w:tcW w:w="1281" w:type="dxa"/>
            <w:gridSpan w:val="2"/>
            <w:vMerge/>
          </w:tcPr>
          <w:p w14:paraId="02C76BFB" w14:textId="77777777" w:rsidR="009F3E85" w:rsidRPr="009F3E85" w:rsidRDefault="009F3E85" w:rsidP="002106DB">
            <w:pPr>
              <w:rPr>
                <w:b/>
                <w:sz w:val="22"/>
                <w:szCs w:val="22"/>
              </w:rPr>
            </w:pPr>
          </w:p>
        </w:tc>
      </w:tr>
      <w:tr w:rsidR="009F3E85" w:rsidRPr="009F3E85" w14:paraId="6FEB32D2" w14:textId="77777777" w:rsidTr="007D48DC">
        <w:trPr>
          <w:trHeight w:val="20"/>
        </w:trPr>
        <w:tc>
          <w:tcPr>
            <w:tcW w:w="2405" w:type="dxa"/>
            <w:vMerge/>
          </w:tcPr>
          <w:p w14:paraId="32F04BC9" w14:textId="77777777" w:rsidR="009F3E85" w:rsidRPr="009F3E85" w:rsidRDefault="009F3E85" w:rsidP="002106DB">
            <w:pPr>
              <w:numPr>
                <w:ilvl w:val="12"/>
                <w:numId w:val="0"/>
              </w:numPr>
              <w:rPr>
                <w:b/>
                <w:bCs/>
                <w:sz w:val="22"/>
                <w:szCs w:val="22"/>
              </w:rPr>
            </w:pPr>
          </w:p>
        </w:tc>
        <w:tc>
          <w:tcPr>
            <w:tcW w:w="5240" w:type="dxa"/>
            <w:hideMark/>
          </w:tcPr>
          <w:p w14:paraId="4798202E"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32176D76" w14:textId="77777777" w:rsidR="009F3E85" w:rsidRPr="009F3E85" w:rsidRDefault="009F3E85" w:rsidP="002106DB">
            <w:pPr>
              <w:contextualSpacing/>
              <w:jc w:val="center"/>
              <w:rPr>
                <w:sz w:val="22"/>
                <w:szCs w:val="22"/>
              </w:rPr>
            </w:pPr>
            <w:r w:rsidRPr="009F3E85">
              <w:rPr>
                <w:sz w:val="22"/>
                <w:szCs w:val="22"/>
              </w:rPr>
              <w:t>4</w:t>
            </w:r>
          </w:p>
        </w:tc>
        <w:tc>
          <w:tcPr>
            <w:tcW w:w="1281" w:type="dxa"/>
            <w:gridSpan w:val="2"/>
            <w:vMerge/>
          </w:tcPr>
          <w:p w14:paraId="47CF1F29" w14:textId="77777777" w:rsidR="009F3E85" w:rsidRPr="009F3E85" w:rsidRDefault="009F3E85" w:rsidP="002106DB">
            <w:pPr>
              <w:rPr>
                <w:b/>
                <w:sz w:val="22"/>
                <w:szCs w:val="22"/>
              </w:rPr>
            </w:pPr>
          </w:p>
        </w:tc>
      </w:tr>
      <w:tr w:rsidR="009F3E85" w:rsidRPr="009F3E85" w14:paraId="64042DDF" w14:textId="77777777" w:rsidTr="007D48DC">
        <w:trPr>
          <w:trHeight w:val="20"/>
        </w:trPr>
        <w:tc>
          <w:tcPr>
            <w:tcW w:w="2405" w:type="dxa"/>
            <w:vMerge/>
          </w:tcPr>
          <w:p w14:paraId="2D0994B5" w14:textId="77777777" w:rsidR="009F3E85" w:rsidRPr="009F3E85" w:rsidRDefault="009F3E85" w:rsidP="002106DB">
            <w:pPr>
              <w:numPr>
                <w:ilvl w:val="12"/>
                <w:numId w:val="0"/>
              </w:numPr>
              <w:rPr>
                <w:b/>
                <w:bCs/>
                <w:sz w:val="22"/>
                <w:szCs w:val="22"/>
              </w:rPr>
            </w:pPr>
          </w:p>
        </w:tc>
        <w:tc>
          <w:tcPr>
            <w:tcW w:w="5240" w:type="dxa"/>
            <w:hideMark/>
          </w:tcPr>
          <w:p w14:paraId="639AA550" w14:textId="77777777" w:rsidR="009F3E85" w:rsidRPr="009F3E85" w:rsidRDefault="009F3E85" w:rsidP="002106DB">
            <w:pPr>
              <w:contextualSpacing/>
              <w:rPr>
                <w:spacing w:val="-3"/>
                <w:sz w:val="22"/>
                <w:szCs w:val="22"/>
              </w:rPr>
            </w:pPr>
            <w:r w:rsidRPr="009F3E85">
              <w:rPr>
                <w:sz w:val="22"/>
                <w:szCs w:val="22"/>
              </w:rPr>
              <w:t>Практическое занятие № 17. Выполнение упражнений для укрепления мышц кистей, плечевого пояса, ног, брюшного пресса</w:t>
            </w:r>
          </w:p>
        </w:tc>
        <w:tc>
          <w:tcPr>
            <w:tcW w:w="1559" w:type="dxa"/>
            <w:gridSpan w:val="2"/>
          </w:tcPr>
          <w:p w14:paraId="3EC4EBCB" w14:textId="77777777" w:rsidR="009F3E85" w:rsidRPr="009F3E85" w:rsidRDefault="009F3E85" w:rsidP="002106DB">
            <w:pPr>
              <w:contextualSpacing/>
              <w:jc w:val="center"/>
              <w:rPr>
                <w:sz w:val="22"/>
                <w:szCs w:val="22"/>
              </w:rPr>
            </w:pPr>
          </w:p>
        </w:tc>
        <w:tc>
          <w:tcPr>
            <w:tcW w:w="1281" w:type="dxa"/>
            <w:gridSpan w:val="2"/>
            <w:vMerge/>
          </w:tcPr>
          <w:p w14:paraId="23969CA5" w14:textId="77777777" w:rsidR="009F3E85" w:rsidRPr="009F3E85" w:rsidRDefault="009F3E85" w:rsidP="002106DB">
            <w:pPr>
              <w:rPr>
                <w:b/>
                <w:sz w:val="22"/>
                <w:szCs w:val="22"/>
              </w:rPr>
            </w:pPr>
          </w:p>
        </w:tc>
      </w:tr>
      <w:tr w:rsidR="009F3E85" w:rsidRPr="009F3E85" w14:paraId="3655B031" w14:textId="77777777" w:rsidTr="007D48DC">
        <w:trPr>
          <w:trHeight w:val="20"/>
        </w:trPr>
        <w:tc>
          <w:tcPr>
            <w:tcW w:w="2405" w:type="dxa"/>
            <w:vMerge w:val="restart"/>
          </w:tcPr>
          <w:p w14:paraId="0F60AC3E"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4.4.</w:t>
            </w:r>
            <w:r w:rsidRPr="009F3E85">
              <w:rPr>
                <w:sz w:val="22"/>
                <w:szCs w:val="22"/>
              </w:rPr>
              <w:t xml:space="preserve"> </w:t>
            </w:r>
            <w:r w:rsidRPr="009F3E85">
              <w:rPr>
                <w:b/>
                <w:sz w:val="22"/>
                <w:szCs w:val="22"/>
              </w:rPr>
              <w:t>Техника штрафных бросков. ОФП</w:t>
            </w:r>
          </w:p>
          <w:p w14:paraId="0ABC6D0A" w14:textId="77777777" w:rsidR="009F3E85" w:rsidRPr="009F3E85" w:rsidRDefault="009F3E85" w:rsidP="002106DB">
            <w:pPr>
              <w:rPr>
                <w:b/>
                <w:sz w:val="22"/>
                <w:szCs w:val="22"/>
              </w:rPr>
            </w:pPr>
          </w:p>
          <w:p w14:paraId="79AFDA0B" w14:textId="77777777" w:rsidR="009F3E85" w:rsidRPr="009F3E85" w:rsidRDefault="009F3E85" w:rsidP="002106DB">
            <w:pPr>
              <w:rPr>
                <w:b/>
                <w:sz w:val="22"/>
                <w:szCs w:val="22"/>
              </w:rPr>
            </w:pPr>
          </w:p>
        </w:tc>
        <w:tc>
          <w:tcPr>
            <w:tcW w:w="5240" w:type="dxa"/>
            <w:hideMark/>
          </w:tcPr>
          <w:p w14:paraId="6A4CC7C9" w14:textId="77777777" w:rsidR="009F3E85" w:rsidRPr="009F3E85" w:rsidRDefault="009F3E85" w:rsidP="002106DB">
            <w:pPr>
              <w:contextualSpacing/>
              <w:rPr>
                <w:b/>
                <w:sz w:val="22"/>
                <w:szCs w:val="22"/>
              </w:rPr>
            </w:pPr>
            <w:r w:rsidRPr="009F3E85">
              <w:rPr>
                <w:b/>
                <w:spacing w:val="-3"/>
                <w:sz w:val="22"/>
                <w:szCs w:val="22"/>
              </w:rPr>
              <w:t>Содержание учебного материала</w:t>
            </w:r>
          </w:p>
        </w:tc>
        <w:tc>
          <w:tcPr>
            <w:tcW w:w="1559" w:type="dxa"/>
            <w:gridSpan w:val="2"/>
          </w:tcPr>
          <w:p w14:paraId="1E996A86" w14:textId="77777777" w:rsidR="009F3E85" w:rsidRPr="009F3E85" w:rsidRDefault="009F3E85" w:rsidP="002106DB">
            <w:pPr>
              <w:contextualSpacing/>
              <w:jc w:val="center"/>
              <w:rPr>
                <w:b/>
                <w:sz w:val="22"/>
                <w:szCs w:val="22"/>
              </w:rPr>
            </w:pPr>
            <w:r w:rsidRPr="009F3E85">
              <w:rPr>
                <w:b/>
                <w:sz w:val="22"/>
                <w:szCs w:val="22"/>
              </w:rPr>
              <w:t>4</w:t>
            </w:r>
          </w:p>
        </w:tc>
        <w:tc>
          <w:tcPr>
            <w:tcW w:w="1281" w:type="dxa"/>
            <w:gridSpan w:val="2"/>
            <w:vMerge w:val="restart"/>
          </w:tcPr>
          <w:p w14:paraId="7E985DDC"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1CD1845F" w14:textId="77777777" w:rsidTr="007D48DC">
        <w:trPr>
          <w:trHeight w:val="20"/>
        </w:trPr>
        <w:tc>
          <w:tcPr>
            <w:tcW w:w="2405" w:type="dxa"/>
            <w:vMerge/>
          </w:tcPr>
          <w:p w14:paraId="1055179A" w14:textId="77777777" w:rsidR="009F3E85" w:rsidRPr="009F3E85" w:rsidRDefault="009F3E85" w:rsidP="002106DB">
            <w:pPr>
              <w:numPr>
                <w:ilvl w:val="12"/>
                <w:numId w:val="0"/>
              </w:numPr>
              <w:rPr>
                <w:b/>
                <w:bCs/>
                <w:sz w:val="22"/>
                <w:szCs w:val="22"/>
              </w:rPr>
            </w:pPr>
          </w:p>
        </w:tc>
        <w:tc>
          <w:tcPr>
            <w:tcW w:w="5240" w:type="dxa"/>
            <w:hideMark/>
          </w:tcPr>
          <w:p w14:paraId="2B773395" w14:textId="77777777" w:rsidR="009F3E85" w:rsidRPr="009F3E85" w:rsidRDefault="009F3E85" w:rsidP="002106DB">
            <w:pPr>
              <w:contextualSpacing/>
              <w:rPr>
                <w:b/>
                <w:spacing w:val="-3"/>
                <w:sz w:val="22"/>
                <w:szCs w:val="22"/>
              </w:rPr>
            </w:pPr>
            <w:r w:rsidRPr="009F3E85">
              <w:rPr>
                <w:sz w:val="22"/>
                <w:szCs w:val="22"/>
              </w:rPr>
              <w:t>Совершенствование техники штрафных бросков: подготовка к броску; бросок (техника работы рук и ног). ОФП</w:t>
            </w:r>
          </w:p>
        </w:tc>
        <w:tc>
          <w:tcPr>
            <w:tcW w:w="1559" w:type="dxa"/>
            <w:gridSpan w:val="2"/>
          </w:tcPr>
          <w:p w14:paraId="17029D4B" w14:textId="77777777" w:rsidR="009F3E85" w:rsidRPr="009F3E85" w:rsidRDefault="009F3E85" w:rsidP="002106DB">
            <w:pPr>
              <w:contextualSpacing/>
              <w:jc w:val="center"/>
              <w:rPr>
                <w:b/>
                <w:sz w:val="22"/>
                <w:szCs w:val="22"/>
              </w:rPr>
            </w:pPr>
          </w:p>
          <w:p w14:paraId="5A5908A2" w14:textId="77777777" w:rsidR="009F3E85" w:rsidRPr="009F3E85" w:rsidRDefault="009F3E85" w:rsidP="002106DB">
            <w:pPr>
              <w:contextualSpacing/>
              <w:jc w:val="center"/>
              <w:rPr>
                <w:sz w:val="22"/>
                <w:szCs w:val="22"/>
              </w:rPr>
            </w:pPr>
            <w:r w:rsidRPr="009F3E85">
              <w:rPr>
                <w:sz w:val="22"/>
                <w:szCs w:val="22"/>
              </w:rPr>
              <w:t>-</w:t>
            </w:r>
          </w:p>
        </w:tc>
        <w:tc>
          <w:tcPr>
            <w:tcW w:w="1281" w:type="dxa"/>
            <w:gridSpan w:val="2"/>
            <w:vMerge/>
          </w:tcPr>
          <w:p w14:paraId="24AD0625" w14:textId="77777777" w:rsidR="009F3E85" w:rsidRPr="009F3E85" w:rsidRDefault="009F3E85" w:rsidP="002106DB">
            <w:pPr>
              <w:rPr>
                <w:b/>
                <w:sz w:val="22"/>
                <w:szCs w:val="22"/>
              </w:rPr>
            </w:pPr>
          </w:p>
        </w:tc>
      </w:tr>
      <w:tr w:rsidR="009F3E85" w:rsidRPr="009F3E85" w14:paraId="0EFC2C48" w14:textId="77777777" w:rsidTr="007D48DC">
        <w:trPr>
          <w:trHeight w:val="20"/>
        </w:trPr>
        <w:tc>
          <w:tcPr>
            <w:tcW w:w="2405" w:type="dxa"/>
            <w:vMerge/>
          </w:tcPr>
          <w:p w14:paraId="2CCFFC91" w14:textId="77777777" w:rsidR="009F3E85" w:rsidRPr="009F3E85" w:rsidRDefault="009F3E85" w:rsidP="002106DB">
            <w:pPr>
              <w:numPr>
                <w:ilvl w:val="12"/>
                <w:numId w:val="0"/>
              </w:numPr>
              <w:rPr>
                <w:b/>
                <w:bCs/>
                <w:sz w:val="22"/>
                <w:szCs w:val="22"/>
              </w:rPr>
            </w:pPr>
          </w:p>
        </w:tc>
        <w:tc>
          <w:tcPr>
            <w:tcW w:w="5240" w:type="dxa"/>
            <w:hideMark/>
          </w:tcPr>
          <w:p w14:paraId="4219082A" w14:textId="77777777" w:rsidR="009F3E85" w:rsidRPr="009F3E85" w:rsidRDefault="009F3E85" w:rsidP="002106DB">
            <w:pPr>
              <w:contextualSpacing/>
              <w:rPr>
                <w:sz w:val="22"/>
                <w:szCs w:val="22"/>
              </w:rPr>
            </w:pPr>
            <w:r w:rsidRPr="009F3E85">
              <w:rPr>
                <w:b/>
                <w:sz w:val="22"/>
                <w:szCs w:val="22"/>
              </w:rPr>
              <w:t>В том числе практических занятий</w:t>
            </w:r>
          </w:p>
        </w:tc>
        <w:tc>
          <w:tcPr>
            <w:tcW w:w="1559" w:type="dxa"/>
            <w:gridSpan w:val="2"/>
          </w:tcPr>
          <w:p w14:paraId="555B03A8" w14:textId="77777777" w:rsidR="009F3E85" w:rsidRPr="009F3E85" w:rsidRDefault="009F3E85" w:rsidP="002106DB">
            <w:pPr>
              <w:contextualSpacing/>
              <w:jc w:val="center"/>
              <w:rPr>
                <w:sz w:val="22"/>
                <w:szCs w:val="22"/>
              </w:rPr>
            </w:pPr>
            <w:r w:rsidRPr="009F3E85">
              <w:rPr>
                <w:sz w:val="22"/>
                <w:szCs w:val="22"/>
              </w:rPr>
              <w:t>4</w:t>
            </w:r>
          </w:p>
        </w:tc>
        <w:tc>
          <w:tcPr>
            <w:tcW w:w="1281" w:type="dxa"/>
            <w:gridSpan w:val="2"/>
            <w:vMerge/>
          </w:tcPr>
          <w:p w14:paraId="1FA81A0D" w14:textId="77777777" w:rsidR="009F3E85" w:rsidRPr="009F3E85" w:rsidRDefault="009F3E85" w:rsidP="002106DB">
            <w:pPr>
              <w:rPr>
                <w:b/>
                <w:sz w:val="22"/>
                <w:szCs w:val="22"/>
              </w:rPr>
            </w:pPr>
          </w:p>
        </w:tc>
      </w:tr>
      <w:tr w:rsidR="009F3E85" w:rsidRPr="009F3E85" w14:paraId="7D824508" w14:textId="77777777" w:rsidTr="007D48DC">
        <w:trPr>
          <w:trHeight w:val="20"/>
        </w:trPr>
        <w:tc>
          <w:tcPr>
            <w:tcW w:w="2405" w:type="dxa"/>
            <w:vMerge/>
          </w:tcPr>
          <w:p w14:paraId="7B3B8B89" w14:textId="77777777" w:rsidR="009F3E85" w:rsidRPr="009F3E85" w:rsidRDefault="009F3E85" w:rsidP="002106DB">
            <w:pPr>
              <w:numPr>
                <w:ilvl w:val="12"/>
                <w:numId w:val="0"/>
              </w:numPr>
              <w:rPr>
                <w:b/>
                <w:bCs/>
                <w:sz w:val="22"/>
                <w:szCs w:val="22"/>
              </w:rPr>
            </w:pPr>
          </w:p>
        </w:tc>
        <w:tc>
          <w:tcPr>
            <w:tcW w:w="5240" w:type="dxa"/>
            <w:hideMark/>
          </w:tcPr>
          <w:p w14:paraId="36650E9E" w14:textId="77777777" w:rsidR="009F3E85" w:rsidRPr="009F3E85" w:rsidRDefault="009F3E85" w:rsidP="002106DB">
            <w:pPr>
              <w:contextualSpacing/>
              <w:rPr>
                <w:sz w:val="22"/>
                <w:szCs w:val="22"/>
              </w:rPr>
            </w:pPr>
            <w:r w:rsidRPr="009F3E85">
              <w:rPr>
                <w:sz w:val="22"/>
                <w:szCs w:val="22"/>
              </w:rPr>
              <w:t>Практическое занятие № 18 Выполнение упражнений для укрепления мышц кистей, плечевого пояса, ног</w:t>
            </w:r>
          </w:p>
        </w:tc>
        <w:tc>
          <w:tcPr>
            <w:tcW w:w="1559" w:type="dxa"/>
            <w:gridSpan w:val="2"/>
          </w:tcPr>
          <w:p w14:paraId="5DEE8303" w14:textId="77777777" w:rsidR="009F3E85" w:rsidRPr="009F3E85" w:rsidRDefault="009F3E85" w:rsidP="002106DB">
            <w:pPr>
              <w:contextualSpacing/>
              <w:jc w:val="center"/>
              <w:rPr>
                <w:sz w:val="22"/>
                <w:szCs w:val="22"/>
              </w:rPr>
            </w:pPr>
          </w:p>
        </w:tc>
        <w:tc>
          <w:tcPr>
            <w:tcW w:w="1281" w:type="dxa"/>
            <w:gridSpan w:val="2"/>
            <w:vMerge/>
          </w:tcPr>
          <w:p w14:paraId="2224EC19" w14:textId="77777777" w:rsidR="009F3E85" w:rsidRPr="009F3E85" w:rsidRDefault="009F3E85" w:rsidP="002106DB">
            <w:pPr>
              <w:rPr>
                <w:b/>
                <w:sz w:val="22"/>
                <w:szCs w:val="22"/>
              </w:rPr>
            </w:pPr>
          </w:p>
        </w:tc>
      </w:tr>
      <w:tr w:rsidR="009F3E85" w:rsidRPr="009F3E85" w14:paraId="75EDB4C5" w14:textId="77777777" w:rsidTr="007D48DC">
        <w:trPr>
          <w:trHeight w:val="20"/>
        </w:trPr>
        <w:tc>
          <w:tcPr>
            <w:tcW w:w="2405" w:type="dxa"/>
            <w:vMerge w:val="restart"/>
          </w:tcPr>
          <w:p w14:paraId="099F4ED4"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4.5.</w:t>
            </w:r>
            <w:r w:rsidRPr="009F3E85">
              <w:rPr>
                <w:sz w:val="22"/>
                <w:szCs w:val="22"/>
              </w:rPr>
              <w:t xml:space="preserve"> </w:t>
            </w:r>
            <w:r w:rsidRPr="009F3E85">
              <w:rPr>
                <w:b/>
                <w:sz w:val="22"/>
                <w:szCs w:val="22"/>
              </w:rPr>
              <w:t>Тактика игры в защите и нападении. Игра по упрощенным правилам баскетбола. Игра по правилам</w:t>
            </w:r>
          </w:p>
          <w:p w14:paraId="3F9FC580" w14:textId="77777777" w:rsidR="009F3E85" w:rsidRPr="009F3E85" w:rsidRDefault="009F3E85" w:rsidP="002106DB">
            <w:pPr>
              <w:numPr>
                <w:ilvl w:val="12"/>
                <w:numId w:val="0"/>
              </w:numPr>
              <w:rPr>
                <w:sz w:val="22"/>
                <w:szCs w:val="22"/>
              </w:rPr>
            </w:pPr>
          </w:p>
          <w:p w14:paraId="6F6898F6" w14:textId="77777777" w:rsidR="009F3E85" w:rsidRPr="009F3E85" w:rsidRDefault="009F3E85" w:rsidP="002106DB">
            <w:pPr>
              <w:rPr>
                <w:b/>
                <w:sz w:val="22"/>
                <w:szCs w:val="22"/>
              </w:rPr>
            </w:pPr>
          </w:p>
        </w:tc>
        <w:tc>
          <w:tcPr>
            <w:tcW w:w="5240" w:type="dxa"/>
          </w:tcPr>
          <w:p w14:paraId="1AC110ED" w14:textId="77777777" w:rsidR="009F3E85" w:rsidRPr="009F3E85" w:rsidRDefault="009F3E85" w:rsidP="002106DB">
            <w:pPr>
              <w:contextualSpacing/>
              <w:rPr>
                <w:b/>
                <w:sz w:val="22"/>
                <w:szCs w:val="22"/>
              </w:rPr>
            </w:pPr>
            <w:r w:rsidRPr="009F3E85">
              <w:rPr>
                <w:b/>
                <w:spacing w:val="-3"/>
                <w:sz w:val="22"/>
                <w:szCs w:val="22"/>
              </w:rPr>
              <w:t>Содержание учебного материала</w:t>
            </w:r>
          </w:p>
        </w:tc>
        <w:tc>
          <w:tcPr>
            <w:tcW w:w="1559" w:type="dxa"/>
            <w:gridSpan w:val="2"/>
          </w:tcPr>
          <w:p w14:paraId="7BB31BCD" w14:textId="77777777" w:rsidR="009F3E85" w:rsidRPr="009F3E85" w:rsidRDefault="009F3E85" w:rsidP="002106DB">
            <w:pPr>
              <w:contextualSpacing/>
              <w:jc w:val="center"/>
              <w:rPr>
                <w:b/>
                <w:sz w:val="22"/>
                <w:szCs w:val="22"/>
              </w:rPr>
            </w:pPr>
            <w:r w:rsidRPr="009F3E85">
              <w:rPr>
                <w:b/>
                <w:sz w:val="22"/>
                <w:szCs w:val="22"/>
              </w:rPr>
              <w:t>10</w:t>
            </w:r>
          </w:p>
        </w:tc>
        <w:tc>
          <w:tcPr>
            <w:tcW w:w="1281" w:type="dxa"/>
            <w:gridSpan w:val="2"/>
            <w:vMerge w:val="restart"/>
          </w:tcPr>
          <w:p w14:paraId="213E8129" w14:textId="77777777" w:rsidR="009F3E85" w:rsidRPr="009F3E85" w:rsidRDefault="009F3E85" w:rsidP="002106DB">
            <w:pPr>
              <w:jc w:val="center"/>
              <w:rPr>
                <w:sz w:val="22"/>
                <w:szCs w:val="22"/>
              </w:rPr>
            </w:pPr>
            <w:r w:rsidRPr="009F3E85">
              <w:rPr>
                <w:b/>
                <w:bCs/>
                <w:i/>
                <w:iCs/>
                <w:sz w:val="23"/>
                <w:szCs w:val="23"/>
                <w:shd w:val="clear" w:color="auto" w:fill="FFFFFF"/>
              </w:rPr>
              <w:t>ОК 8</w:t>
            </w:r>
          </w:p>
        </w:tc>
      </w:tr>
      <w:tr w:rsidR="009F3E85" w:rsidRPr="009F3E85" w14:paraId="4B5FC184" w14:textId="77777777" w:rsidTr="007D48DC">
        <w:trPr>
          <w:trHeight w:val="20"/>
        </w:trPr>
        <w:tc>
          <w:tcPr>
            <w:tcW w:w="2405" w:type="dxa"/>
            <w:vMerge/>
          </w:tcPr>
          <w:p w14:paraId="3B3CD038" w14:textId="77777777" w:rsidR="009F3E85" w:rsidRPr="009F3E85" w:rsidRDefault="009F3E85" w:rsidP="002106DB">
            <w:pPr>
              <w:numPr>
                <w:ilvl w:val="12"/>
                <w:numId w:val="0"/>
              </w:numPr>
              <w:rPr>
                <w:b/>
                <w:bCs/>
                <w:sz w:val="22"/>
                <w:szCs w:val="22"/>
              </w:rPr>
            </w:pPr>
          </w:p>
        </w:tc>
        <w:tc>
          <w:tcPr>
            <w:tcW w:w="5240" w:type="dxa"/>
          </w:tcPr>
          <w:p w14:paraId="270CC87D" w14:textId="77777777" w:rsidR="009F3E85" w:rsidRPr="009F3E85" w:rsidRDefault="009F3E85" w:rsidP="002106DB">
            <w:pPr>
              <w:contextualSpacing/>
              <w:rPr>
                <w:b/>
                <w:spacing w:val="-3"/>
                <w:sz w:val="22"/>
                <w:szCs w:val="22"/>
              </w:rPr>
            </w:pPr>
            <w:r w:rsidRPr="009F3E85">
              <w:rPr>
                <w:spacing w:val="-3"/>
                <w:sz w:val="22"/>
                <w:szCs w:val="22"/>
              </w:rPr>
              <w:t>Техника защиты: техника передвижений (ходьба, бег, прыжки, остановки, повороты). Техника овладения мячом и противодействие (выбивание, отбивание, накрывание, перехват, вырывание, взятие отскока). Тактика нападения: индивидуальные (действия игрока с мячом и без мяча), групповые (взаимодействие двух и трех игроков), командные действия (позиционное и стремительное нападение)</w:t>
            </w:r>
          </w:p>
        </w:tc>
        <w:tc>
          <w:tcPr>
            <w:tcW w:w="1559" w:type="dxa"/>
            <w:gridSpan w:val="2"/>
          </w:tcPr>
          <w:p w14:paraId="30743C93" w14:textId="77777777" w:rsidR="009F3E85" w:rsidRPr="009F3E85" w:rsidRDefault="009F3E85" w:rsidP="002106DB">
            <w:pPr>
              <w:contextualSpacing/>
              <w:jc w:val="center"/>
              <w:rPr>
                <w:b/>
                <w:sz w:val="22"/>
                <w:szCs w:val="22"/>
              </w:rPr>
            </w:pPr>
          </w:p>
          <w:p w14:paraId="7644B315" w14:textId="77777777" w:rsidR="009F3E85" w:rsidRPr="009F3E85" w:rsidRDefault="009F3E85" w:rsidP="002106DB">
            <w:pPr>
              <w:contextualSpacing/>
              <w:jc w:val="center"/>
              <w:rPr>
                <w:b/>
                <w:sz w:val="22"/>
                <w:szCs w:val="22"/>
              </w:rPr>
            </w:pPr>
          </w:p>
          <w:p w14:paraId="44972B1C" w14:textId="77777777" w:rsidR="009F3E85" w:rsidRPr="009F3E85" w:rsidRDefault="009F3E85" w:rsidP="002106DB">
            <w:pPr>
              <w:contextualSpacing/>
              <w:jc w:val="center"/>
              <w:rPr>
                <w:b/>
                <w:sz w:val="22"/>
                <w:szCs w:val="22"/>
              </w:rPr>
            </w:pPr>
            <w:r w:rsidRPr="009F3E85">
              <w:rPr>
                <w:b/>
                <w:sz w:val="22"/>
                <w:szCs w:val="22"/>
              </w:rPr>
              <w:t>-</w:t>
            </w:r>
          </w:p>
          <w:p w14:paraId="765D9C06" w14:textId="77777777" w:rsidR="009F3E85" w:rsidRPr="009F3E85" w:rsidRDefault="009F3E85" w:rsidP="002106DB">
            <w:pPr>
              <w:contextualSpacing/>
              <w:jc w:val="center"/>
              <w:rPr>
                <w:b/>
                <w:sz w:val="22"/>
                <w:szCs w:val="22"/>
              </w:rPr>
            </w:pPr>
          </w:p>
          <w:p w14:paraId="00377DA2" w14:textId="77777777" w:rsidR="009F3E85" w:rsidRPr="009F3E85" w:rsidRDefault="009F3E85" w:rsidP="002106DB">
            <w:pPr>
              <w:contextualSpacing/>
              <w:jc w:val="center"/>
              <w:rPr>
                <w:b/>
                <w:sz w:val="22"/>
                <w:szCs w:val="22"/>
              </w:rPr>
            </w:pPr>
          </w:p>
          <w:p w14:paraId="6BDB4F3F" w14:textId="77777777" w:rsidR="009F3E85" w:rsidRPr="009F3E85" w:rsidRDefault="009F3E85" w:rsidP="002106DB">
            <w:pPr>
              <w:contextualSpacing/>
              <w:jc w:val="center"/>
              <w:rPr>
                <w:sz w:val="22"/>
                <w:szCs w:val="22"/>
              </w:rPr>
            </w:pPr>
          </w:p>
        </w:tc>
        <w:tc>
          <w:tcPr>
            <w:tcW w:w="1281" w:type="dxa"/>
            <w:gridSpan w:val="2"/>
            <w:vMerge/>
          </w:tcPr>
          <w:p w14:paraId="577C01D9" w14:textId="77777777" w:rsidR="009F3E85" w:rsidRPr="009F3E85" w:rsidRDefault="009F3E85" w:rsidP="002106DB">
            <w:pPr>
              <w:rPr>
                <w:sz w:val="22"/>
                <w:szCs w:val="22"/>
              </w:rPr>
            </w:pPr>
          </w:p>
        </w:tc>
      </w:tr>
      <w:tr w:rsidR="009F3E85" w:rsidRPr="009F3E85" w14:paraId="3CDF65F1" w14:textId="77777777" w:rsidTr="007D48DC">
        <w:trPr>
          <w:trHeight w:val="20"/>
        </w:trPr>
        <w:tc>
          <w:tcPr>
            <w:tcW w:w="2405" w:type="dxa"/>
            <w:vMerge/>
          </w:tcPr>
          <w:p w14:paraId="338FBD12" w14:textId="77777777" w:rsidR="009F3E85" w:rsidRPr="009F3E85" w:rsidRDefault="009F3E85" w:rsidP="002106DB">
            <w:pPr>
              <w:numPr>
                <w:ilvl w:val="12"/>
                <w:numId w:val="0"/>
              </w:numPr>
              <w:rPr>
                <w:b/>
                <w:bCs/>
                <w:sz w:val="22"/>
                <w:szCs w:val="22"/>
              </w:rPr>
            </w:pPr>
          </w:p>
        </w:tc>
        <w:tc>
          <w:tcPr>
            <w:tcW w:w="5240" w:type="dxa"/>
          </w:tcPr>
          <w:p w14:paraId="2C552665" w14:textId="77777777" w:rsidR="009F3E85" w:rsidRPr="009F3E85" w:rsidRDefault="009F3E85" w:rsidP="002106DB">
            <w:pPr>
              <w:contextualSpacing/>
              <w:rPr>
                <w:b/>
                <w:spacing w:val="-3"/>
                <w:sz w:val="22"/>
                <w:szCs w:val="22"/>
              </w:rPr>
            </w:pPr>
            <w:r w:rsidRPr="009F3E85">
              <w:rPr>
                <w:b/>
                <w:sz w:val="22"/>
                <w:szCs w:val="22"/>
              </w:rPr>
              <w:t>В том числе практических занятий</w:t>
            </w:r>
          </w:p>
        </w:tc>
        <w:tc>
          <w:tcPr>
            <w:tcW w:w="1559" w:type="dxa"/>
            <w:gridSpan w:val="2"/>
          </w:tcPr>
          <w:p w14:paraId="59AEB5C6" w14:textId="77777777" w:rsidR="009F3E85" w:rsidRPr="009F3E85" w:rsidRDefault="009F3E85" w:rsidP="002106DB">
            <w:pPr>
              <w:contextualSpacing/>
              <w:jc w:val="center"/>
              <w:rPr>
                <w:sz w:val="22"/>
                <w:szCs w:val="22"/>
              </w:rPr>
            </w:pPr>
            <w:r w:rsidRPr="009F3E85">
              <w:rPr>
                <w:sz w:val="22"/>
                <w:szCs w:val="22"/>
              </w:rPr>
              <w:t>10</w:t>
            </w:r>
          </w:p>
        </w:tc>
        <w:tc>
          <w:tcPr>
            <w:tcW w:w="1281" w:type="dxa"/>
            <w:gridSpan w:val="2"/>
            <w:vMerge/>
          </w:tcPr>
          <w:p w14:paraId="1E8058E7" w14:textId="77777777" w:rsidR="009F3E85" w:rsidRPr="009F3E85" w:rsidRDefault="009F3E85" w:rsidP="002106DB">
            <w:pPr>
              <w:rPr>
                <w:sz w:val="22"/>
                <w:szCs w:val="22"/>
              </w:rPr>
            </w:pPr>
          </w:p>
        </w:tc>
      </w:tr>
      <w:tr w:rsidR="009F3E85" w:rsidRPr="009F3E85" w14:paraId="79D0A6DC" w14:textId="77777777" w:rsidTr="007D48DC">
        <w:trPr>
          <w:trHeight w:val="20"/>
        </w:trPr>
        <w:tc>
          <w:tcPr>
            <w:tcW w:w="2405" w:type="dxa"/>
            <w:vMerge/>
          </w:tcPr>
          <w:p w14:paraId="6156A817" w14:textId="77777777" w:rsidR="009F3E85" w:rsidRPr="009F3E85" w:rsidRDefault="009F3E85" w:rsidP="002106DB">
            <w:pPr>
              <w:numPr>
                <w:ilvl w:val="12"/>
                <w:numId w:val="0"/>
              </w:numPr>
              <w:rPr>
                <w:b/>
                <w:bCs/>
                <w:sz w:val="22"/>
                <w:szCs w:val="22"/>
              </w:rPr>
            </w:pPr>
          </w:p>
        </w:tc>
        <w:tc>
          <w:tcPr>
            <w:tcW w:w="5240" w:type="dxa"/>
          </w:tcPr>
          <w:p w14:paraId="547B5684" w14:textId="77777777" w:rsidR="009F3E85" w:rsidRPr="009F3E85" w:rsidRDefault="009F3E85" w:rsidP="002106DB">
            <w:pPr>
              <w:numPr>
                <w:ilvl w:val="12"/>
                <w:numId w:val="0"/>
              </w:numPr>
              <w:rPr>
                <w:b/>
                <w:spacing w:val="-3"/>
                <w:sz w:val="22"/>
                <w:szCs w:val="22"/>
              </w:rPr>
            </w:pPr>
            <w:r w:rsidRPr="009F3E85">
              <w:rPr>
                <w:sz w:val="22"/>
                <w:szCs w:val="22"/>
              </w:rPr>
              <w:t xml:space="preserve"> Практическое занятие № 19. Игра по упрощенным правилам баскетбола</w:t>
            </w:r>
          </w:p>
        </w:tc>
        <w:tc>
          <w:tcPr>
            <w:tcW w:w="1559" w:type="dxa"/>
            <w:gridSpan w:val="2"/>
          </w:tcPr>
          <w:p w14:paraId="1AB2EFD4" w14:textId="77777777" w:rsidR="009F3E85" w:rsidRPr="009F3E85" w:rsidRDefault="009F3E85" w:rsidP="002106DB">
            <w:pPr>
              <w:contextualSpacing/>
              <w:jc w:val="center"/>
              <w:rPr>
                <w:sz w:val="22"/>
                <w:szCs w:val="22"/>
              </w:rPr>
            </w:pPr>
          </w:p>
        </w:tc>
        <w:tc>
          <w:tcPr>
            <w:tcW w:w="1281" w:type="dxa"/>
            <w:gridSpan w:val="2"/>
            <w:vMerge/>
          </w:tcPr>
          <w:p w14:paraId="5DA764BE" w14:textId="77777777" w:rsidR="009F3E85" w:rsidRPr="009F3E85" w:rsidRDefault="009F3E85" w:rsidP="002106DB">
            <w:pPr>
              <w:rPr>
                <w:sz w:val="22"/>
                <w:szCs w:val="22"/>
              </w:rPr>
            </w:pPr>
          </w:p>
        </w:tc>
      </w:tr>
      <w:tr w:rsidR="009F3E85" w:rsidRPr="009F3E85" w14:paraId="6BDF5C01" w14:textId="77777777" w:rsidTr="007D48DC">
        <w:trPr>
          <w:trHeight w:val="20"/>
        </w:trPr>
        <w:tc>
          <w:tcPr>
            <w:tcW w:w="2405" w:type="dxa"/>
            <w:vMerge/>
          </w:tcPr>
          <w:p w14:paraId="549E3DF5" w14:textId="77777777" w:rsidR="009F3E85" w:rsidRPr="009F3E85" w:rsidRDefault="009F3E85" w:rsidP="002106DB">
            <w:pPr>
              <w:numPr>
                <w:ilvl w:val="12"/>
                <w:numId w:val="0"/>
              </w:numPr>
              <w:rPr>
                <w:b/>
                <w:bCs/>
                <w:sz w:val="22"/>
                <w:szCs w:val="22"/>
              </w:rPr>
            </w:pPr>
          </w:p>
        </w:tc>
        <w:tc>
          <w:tcPr>
            <w:tcW w:w="5240" w:type="dxa"/>
          </w:tcPr>
          <w:p w14:paraId="55BBB98B" w14:textId="77777777" w:rsidR="009F3E85" w:rsidRPr="009F3E85" w:rsidRDefault="009F3E85" w:rsidP="002106DB">
            <w:pPr>
              <w:numPr>
                <w:ilvl w:val="12"/>
                <w:numId w:val="0"/>
              </w:numPr>
              <w:rPr>
                <w:sz w:val="22"/>
                <w:szCs w:val="22"/>
              </w:rPr>
            </w:pPr>
            <w:r w:rsidRPr="009F3E85">
              <w:rPr>
                <w:sz w:val="22"/>
                <w:szCs w:val="22"/>
              </w:rPr>
              <w:t>Практическое занятие № 20. Игра по правилам</w:t>
            </w:r>
          </w:p>
        </w:tc>
        <w:tc>
          <w:tcPr>
            <w:tcW w:w="1559" w:type="dxa"/>
            <w:gridSpan w:val="2"/>
          </w:tcPr>
          <w:p w14:paraId="1DC9E5A9" w14:textId="77777777" w:rsidR="009F3E85" w:rsidRPr="009F3E85" w:rsidRDefault="009F3E85" w:rsidP="002106DB">
            <w:pPr>
              <w:contextualSpacing/>
              <w:jc w:val="center"/>
              <w:rPr>
                <w:sz w:val="22"/>
                <w:szCs w:val="22"/>
              </w:rPr>
            </w:pPr>
          </w:p>
        </w:tc>
        <w:tc>
          <w:tcPr>
            <w:tcW w:w="1281" w:type="dxa"/>
            <w:gridSpan w:val="2"/>
            <w:vMerge/>
          </w:tcPr>
          <w:p w14:paraId="657C47E7" w14:textId="77777777" w:rsidR="009F3E85" w:rsidRPr="009F3E85" w:rsidRDefault="009F3E85" w:rsidP="002106DB">
            <w:pPr>
              <w:rPr>
                <w:sz w:val="22"/>
                <w:szCs w:val="22"/>
              </w:rPr>
            </w:pPr>
          </w:p>
        </w:tc>
      </w:tr>
      <w:tr w:rsidR="009F3E85" w:rsidRPr="009F3E85" w14:paraId="1220082C" w14:textId="77777777" w:rsidTr="007D48DC">
        <w:trPr>
          <w:trHeight w:val="20"/>
        </w:trPr>
        <w:tc>
          <w:tcPr>
            <w:tcW w:w="2405" w:type="dxa"/>
            <w:vMerge w:val="restart"/>
            <w:hideMark/>
          </w:tcPr>
          <w:p w14:paraId="72D99290"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 xml:space="preserve"> </w:t>
            </w:r>
            <w:r w:rsidRPr="009F3E85">
              <w:rPr>
                <w:b/>
                <w:bCs/>
                <w:sz w:val="22"/>
                <w:szCs w:val="22"/>
              </w:rPr>
              <w:t>4.6</w:t>
            </w:r>
            <w:r w:rsidRPr="009F3E85">
              <w:rPr>
                <w:sz w:val="22"/>
                <w:szCs w:val="22"/>
              </w:rPr>
              <w:t xml:space="preserve">. </w:t>
            </w:r>
            <w:r w:rsidRPr="009F3E85">
              <w:rPr>
                <w:bCs/>
                <w:sz w:val="22"/>
                <w:szCs w:val="22"/>
              </w:rPr>
              <w:t xml:space="preserve"> </w:t>
            </w:r>
            <w:r w:rsidRPr="009F3E85">
              <w:rPr>
                <w:b/>
                <w:sz w:val="22"/>
                <w:szCs w:val="22"/>
              </w:rPr>
              <w:t>Практика судейства в баскетболе</w:t>
            </w:r>
          </w:p>
        </w:tc>
        <w:tc>
          <w:tcPr>
            <w:tcW w:w="5240" w:type="dxa"/>
            <w:hideMark/>
          </w:tcPr>
          <w:p w14:paraId="1FD8966D" w14:textId="77777777" w:rsidR="009F3E85" w:rsidRPr="009F3E85" w:rsidRDefault="009F3E85" w:rsidP="002106DB">
            <w:pPr>
              <w:contextualSpacing/>
              <w:rPr>
                <w:b/>
                <w:sz w:val="22"/>
                <w:szCs w:val="22"/>
              </w:rPr>
            </w:pPr>
            <w:r w:rsidRPr="009F3E85">
              <w:rPr>
                <w:b/>
                <w:spacing w:val="-3"/>
                <w:sz w:val="22"/>
                <w:szCs w:val="22"/>
              </w:rPr>
              <w:t>Содержание учебного материала</w:t>
            </w:r>
          </w:p>
        </w:tc>
        <w:tc>
          <w:tcPr>
            <w:tcW w:w="1559" w:type="dxa"/>
            <w:gridSpan w:val="2"/>
          </w:tcPr>
          <w:p w14:paraId="530F8DAB"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16BAAA32"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358D9614" w14:textId="77777777" w:rsidTr="007D48DC">
        <w:trPr>
          <w:trHeight w:val="20"/>
        </w:trPr>
        <w:tc>
          <w:tcPr>
            <w:tcW w:w="2405" w:type="dxa"/>
            <w:vMerge/>
            <w:hideMark/>
          </w:tcPr>
          <w:p w14:paraId="71E648D0" w14:textId="77777777" w:rsidR="009F3E85" w:rsidRPr="009F3E85" w:rsidRDefault="009F3E85" w:rsidP="002106DB">
            <w:pPr>
              <w:numPr>
                <w:ilvl w:val="12"/>
                <w:numId w:val="0"/>
              </w:numPr>
              <w:rPr>
                <w:b/>
                <w:bCs/>
                <w:sz w:val="22"/>
                <w:szCs w:val="22"/>
              </w:rPr>
            </w:pPr>
          </w:p>
        </w:tc>
        <w:tc>
          <w:tcPr>
            <w:tcW w:w="5240" w:type="dxa"/>
            <w:hideMark/>
          </w:tcPr>
          <w:p w14:paraId="2A8442AF" w14:textId="77777777" w:rsidR="009F3E85" w:rsidRPr="009F3E85" w:rsidRDefault="009F3E85" w:rsidP="002106DB">
            <w:pPr>
              <w:contextualSpacing/>
              <w:rPr>
                <w:spacing w:val="-3"/>
                <w:sz w:val="22"/>
                <w:szCs w:val="22"/>
              </w:rPr>
            </w:pPr>
            <w:r w:rsidRPr="009F3E85">
              <w:rPr>
                <w:sz w:val="22"/>
                <w:szCs w:val="22"/>
              </w:rPr>
              <w:t>Основы методики судейства по избранному виду спорта. Правила соревнований. Техника и тактика игры. Судейство соревнований по баскетболу:</w:t>
            </w:r>
            <w:r w:rsidRPr="009F3E85">
              <w:rPr>
                <w:spacing w:val="1"/>
                <w:sz w:val="22"/>
                <w:szCs w:val="22"/>
              </w:rPr>
              <w:t xml:space="preserve"> техника и тактика игры; правила судейства;</w:t>
            </w:r>
            <w:r w:rsidRPr="009F3E85">
              <w:rPr>
                <w:spacing w:val="-3"/>
                <w:sz w:val="22"/>
                <w:szCs w:val="22"/>
              </w:rPr>
              <w:t xml:space="preserve"> игра по упрощенным правилам, по правилам; </w:t>
            </w:r>
            <w:r w:rsidRPr="009F3E85">
              <w:rPr>
                <w:sz w:val="22"/>
                <w:szCs w:val="22"/>
              </w:rPr>
              <w:t>изучение литературы по технике и правилам игры в баскетбол</w:t>
            </w:r>
          </w:p>
        </w:tc>
        <w:tc>
          <w:tcPr>
            <w:tcW w:w="1559" w:type="dxa"/>
            <w:gridSpan w:val="2"/>
          </w:tcPr>
          <w:p w14:paraId="2EFEF570" w14:textId="77777777" w:rsidR="009F3E85" w:rsidRPr="009F3E85" w:rsidRDefault="009F3E85" w:rsidP="002106DB">
            <w:pPr>
              <w:contextualSpacing/>
              <w:jc w:val="center"/>
              <w:rPr>
                <w:b/>
                <w:sz w:val="22"/>
                <w:szCs w:val="22"/>
              </w:rPr>
            </w:pPr>
          </w:p>
          <w:p w14:paraId="061A9691" w14:textId="77777777" w:rsidR="009F3E85" w:rsidRPr="009F3E85" w:rsidRDefault="009F3E85" w:rsidP="002106DB">
            <w:pPr>
              <w:contextualSpacing/>
              <w:jc w:val="center"/>
              <w:rPr>
                <w:b/>
                <w:sz w:val="22"/>
                <w:szCs w:val="22"/>
              </w:rPr>
            </w:pPr>
            <w:r w:rsidRPr="009F3E85">
              <w:rPr>
                <w:b/>
                <w:sz w:val="22"/>
                <w:szCs w:val="22"/>
              </w:rPr>
              <w:t>-</w:t>
            </w:r>
          </w:p>
          <w:p w14:paraId="450EFA17" w14:textId="77777777" w:rsidR="009F3E85" w:rsidRPr="009F3E85" w:rsidRDefault="009F3E85" w:rsidP="002106DB">
            <w:pPr>
              <w:contextualSpacing/>
              <w:jc w:val="center"/>
              <w:rPr>
                <w:b/>
                <w:sz w:val="22"/>
                <w:szCs w:val="22"/>
              </w:rPr>
            </w:pPr>
          </w:p>
          <w:p w14:paraId="6A9D0DC8" w14:textId="77777777" w:rsidR="009F3E85" w:rsidRPr="009F3E85" w:rsidRDefault="009F3E85" w:rsidP="002106DB">
            <w:pPr>
              <w:contextualSpacing/>
              <w:rPr>
                <w:sz w:val="22"/>
                <w:szCs w:val="22"/>
              </w:rPr>
            </w:pPr>
          </w:p>
        </w:tc>
        <w:tc>
          <w:tcPr>
            <w:tcW w:w="1281" w:type="dxa"/>
            <w:gridSpan w:val="2"/>
            <w:vMerge/>
          </w:tcPr>
          <w:p w14:paraId="2626B229" w14:textId="77777777" w:rsidR="009F3E85" w:rsidRPr="009F3E85" w:rsidRDefault="009F3E85" w:rsidP="002106DB">
            <w:pPr>
              <w:rPr>
                <w:b/>
                <w:sz w:val="22"/>
                <w:szCs w:val="22"/>
              </w:rPr>
            </w:pPr>
          </w:p>
        </w:tc>
      </w:tr>
      <w:tr w:rsidR="009F3E85" w:rsidRPr="009F3E85" w14:paraId="79BC2758" w14:textId="77777777" w:rsidTr="007D48DC">
        <w:trPr>
          <w:trHeight w:val="20"/>
        </w:trPr>
        <w:tc>
          <w:tcPr>
            <w:tcW w:w="2405" w:type="dxa"/>
            <w:vMerge/>
            <w:hideMark/>
          </w:tcPr>
          <w:p w14:paraId="13C3462D" w14:textId="77777777" w:rsidR="009F3E85" w:rsidRPr="009F3E85" w:rsidRDefault="009F3E85" w:rsidP="002106DB">
            <w:pPr>
              <w:numPr>
                <w:ilvl w:val="12"/>
                <w:numId w:val="0"/>
              </w:numPr>
              <w:rPr>
                <w:b/>
                <w:bCs/>
                <w:sz w:val="22"/>
                <w:szCs w:val="22"/>
              </w:rPr>
            </w:pPr>
          </w:p>
        </w:tc>
        <w:tc>
          <w:tcPr>
            <w:tcW w:w="5240" w:type="dxa"/>
            <w:hideMark/>
          </w:tcPr>
          <w:p w14:paraId="4567D5B5" w14:textId="77777777" w:rsidR="009F3E85" w:rsidRPr="009F3E85" w:rsidRDefault="009F3E85" w:rsidP="002106DB">
            <w:pPr>
              <w:contextualSpacing/>
              <w:jc w:val="both"/>
              <w:rPr>
                <w:sz w:val="22"/>
                <w:szCs w:val="22"/>
              </w:rPr>
            </w:pPr>
            <w:r w:rsidRPr="009F3E85">
              <w:rPr>
                <w:b/>
                <w:sz w:val="22"/>
                <w:szCs w:val="22"/>
              </w:rPr>
              <w:t>В том числе практических занятий</w:t>
            </w:r>
          </w:p>
        </w:tc>
        <w:tc>
          <w:tcPr>
            <w:tcW w:w="1559" w:type="dxa"/>
            <w:gridSpan w:val="2"/>
          </w:tcPr>
          <w:p w14:paraId="3B7E64C9"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Borders>
              <w:bottom w:val="nil"/>
            </w:tcBorders>
          </w:tcPr>
          <w:p w14:paraId="7AED394D" w14:textId="77777777" w:rsidR="009F3E85" w:rsidRPr="009F3E85" w:rsidRDefault="009F3E85" w:rsidP="002106DB">
            <w:pPr>
              <w:rPr>
                <w:b/>
                <w:sz w:val="22"/>
                <w:szCs w:val="22"/>
              </w:rPr>
            </w:pPr>
          </w:p>
        </w:tc>
      </w:tr>
      <w:tr w:rsidR="009F3E85" w:rsidRPr="009F3E85" w14:paraId="478388FD" w14:textId="77777777" w:rsidTr="007D48DC">
        <w:trPr>
          <w:trHeight w:val="20"/>
        </w:trPr>
        <w:tc>
          <w:tcPr>
            <w:tcW w:w="2405" w:type="dxa"/>
            <w:vMerge/>
            <w:hideMark/>
          </w:tcPr>
          <w:p w14:paraId="423E5C38" w14:textId="77777777" w:rsidR="009F3E85" w:rsidRPr="009F3E85" w:rsidRDefault="009F3E85" w:rsidP="002106DB">
            <w:pPr>
              <w:numPr>
                <w:ilvl w:val="12"/>
                <w:numId w:val="0"/>
              </w:numPr>
              <w:rPr>
                <w:b/>
                <w:bCs/>
                <w:sz w:val="22"/>
                <w:szCs w:val="22"/>
              </w:rPr>
            </w:pPr>
          </w:p>
        </w:tc>
        <w:tc>
          <w:tcPr>
            <w:tcW w:w="5240" w:type="dxa"/>
            <w:hideMark/>
          </w:tcPr>
          <w:p w14:paraId="6D64B6EB" w14:textId="77777777" w:rsidR="009F3E85" w:rsidRPr="009F3E85" w:rsidRDefault="009F3E85" w:rsidP="002106DB">
            <w:pPr>
              <w:contextualSpacing/>
              <w:jc w:val="both"/>
              <w:rPr>
                <w:sz w:val="22"/>
                <w:szCs w:val="22"/>
              </w:rPr>
            </w:pPr>
            <w:r w:rsidRPr="009F3E85">
              <w:rPr>
                <w:sz w:val="22"/>
                <w:szCs w:val="22"/>
              </w:rPr>
              <w:t>Практическое занятие № 21. Практика в судействе соревнований по баскетболу</w:t>
            </w:r>
          </w:p>
        </w:tc>
        <w:tc>
          <w:tcPr>
            <w:tcW w:w="1559" w:type="dxa"/>
            <w:gridSpan w:val="2"/>
          </w:tcPr>
          <w:p w14:paraId="4BCA48C3" w14:textId="77777777" w:rsidR="009F3E85" w:rsidRPr="009F3E85" w:rsidRDefault="009F3E85" w:rsidP="002106DB">
            <w:pPr>
              <w:contextualSpacing/>
              <w:jc w:val="center"/>
              <w:rPr>
                <w:sz w:val="22"/>
                <w:szCs w:val="22"/>
              </w:rPr>
            </w:pPr>
          </w:p>
        </w:tc>
        <w:tc>
          <w:tcPr>
            <w:tcW w:w="1281" w:type="dxa"/>
            <w:gridSpan w:val="2"/>
            <w:vMerge/>
            <w:tcBorders>
              <w:bottom w:val="nil"/>
            </w:tcBorders>
          </w:tcPr>
          <w:p w14:paraId="2A563031" w14:textId="77777777" w:rsidR="009F3E85" w:rsidRPr="009F3E85" w:rsidRDefault="009F3E85" w:rsidP="002106DB">
            <w:pPr>
              <w:rPr>
                <w:b/>
                <w:sz w:val="22"/>
                <w:szCs w:val="22"/>
              </w:rPr>
            </w:pPr>
          </w:p>
        </w:tc>
      </w:tr>
      <w:tr w:rsidR="009F3E85" w:rsidRPr="009F3E85" w14:paraId="32F90D9D" w14:textId="77777777" w:rsidTr="007D48DC">
        <w:trPr>
          <w:trHeight w:val="20"/>
        </w:trPr>
        <w:tc>
          <w:tcPr>
            <w:tcW w:w="2405" w:type="dxa"/>
            <w:vMerge/>
            <w:hideMark/>
          </w:tcPr>
          <w:p w14:paraId="1C2B2CCD" w14:textId="77777777" w:rsidR="009F3E85" w:rsidRPr="009F3E85" w:rsidRDefault="009F3E85" w:rsidP="002106DB">
            <w:pPr>
              <w:numPr>
                <w:ilvl w:val="12"/>
                <w:numId w:val="0"/>
              </w:numPr>
              <w:rPr>
                <w:b/>
                <w:bCs/>
                <w:sz w:val="22"/>
                <w:szCs w:val="22"/>
              </w:rPr>
            </w:pPr>
          </w:p>
        </w:tc>
        <w:tc>
          <w:tcPr>
            <w:tcW w:w="5240" w:type="dxa"/>
            <w:hideMark/>
          </w:tcPr>
          <w:p w14:paraId="3F62749D" w14:textId="77777777" w:rsidR="009F3E85" w:rsidRPr="009F3E85" w:rsidRDefault="009F3E85" w:rsidP="002106DB">
            <w:pPr>
              <w:contextualSpacing/>
              <w:jc w:val="both"/>
              <w:rPr>
                <w:sz w:val="22"/>
                <w:szCs w:val="22"/>
              </w:rPr>
            </w:pPr>
            <w:r w:rsidRPr="009F3E85">
              <w:rPr>
                <w:sz w:val="22"/>
                <w:szCs w:val="22"/>
              </w:rPr>
              <w:t xml:space="preserve">Практическое занятие № 22. Выполнение контрольных упражнений: </w:t>
            </w:r>
            <w:r w:rsidRPr="009F3E85">
              <w:rPr>
                <w:spacing w:val="-3"/>
                <w:sz w:val="22"/>
                <w:szCs w:val="22"/>
              </w:rPr>
              <w:t xml:space="preserve">ведение змейкой с остановкой в два шага и броском в кольцо; штрафной бросок; броски по точкам; </w:t>
            </w:r>
            <w:r w:rsidRPr="009F3E85">
              <w:rPr>
                <w:sz w:val="22"/>
                <w:szCs w:val="22"/>
              </w:rPr>
              <w:t>баскетбольная «дорожка» (простейшие элементы баскетбола)</w:t>
            </w:r>
          </w:p>
        </w:tc>
        <w:tc>
          <w:tcPr>
            <w:tcW w:w="1559" w:type="dxa"/>
            <w:gridSpan w:val="2"/>
          </w:tcPr>
          <w:p w14:paraId="3F207118" w14:textId="77777777" w:rsidR="009F3E85" w:rsidRPr="009F3E85" w:rsidRDefault="009F3E85" w:rsidP="002106DB">
            <w:pPr>
              <w:contextualSpacing/>
              <w:jc w:val="center"/>
              <w:rPr>
                <w:sz w:val="22"/>
                <w:szCs w:val="22"/>
              </w:rPr>
            </w:pPr>
          </w:p>
        </w:tc>
        <w:tc>
          <w:tcPr>
            <w:tcW w:w="1281" w:type="dxa"/>
            <w:gridSpan w:val="2"/>
            <w:tcBorders>
              <w:top w:val="nil"/>
            </w:tcBorders>
          </w:tcPr>
          <w:p w14:paraId="5A9F7930" w14:textId="77777777" w:rsidR="009F3E85" w:rsidRPr="009F3E85" w:rsidRDefault="009F3E85" w:rsidP="002106DB">
            <w:pPr>
              <w:rPr>
                <w:b/>
                <w:sz w:val="22"/>
                <w:szCs w:val="22"/>
              </w:rPr>
            </w:pPr>
          </w:p>
        </w:tc>
      </w:tr>
      <w:tr w:rsidR="009F3E85" w:rsidRPr="009F3E85" w14:paraId="5CEFD97E" w14:textId="77777777" w:rsidTr="007D48DC">
        <w:trPr>
          <w:trHeight w:val="20"/>
        </w:trPr>
        <w:tc>
          <w:tcPr>
            <w:tcW w:w="7656" w:type="dxa"/>
            <w:gridSpan w:val="3"/>
            <w:hideMark/>
          </w:tcPr>
          <w:p w14:paraId="178C1E73" w14:textId="77777777" w:rsidR="009F3E85" w:rsidRPr="009F3E85" w:rsidRDefault="009F3E85" w:rsidP="002106DB">
            <w:pPr>
              <w:rPr>
                <w:b/>
                <w:sz w:val="22"/>
                <w:szCs w:val="22"/>
              </w:rPr>
            </w:pPr>
            <w:r w:rsidRPr="009F3E85">
              <w:rPr>
                <w:b/>
                <w:bCs/>
                <w:sz w:val="22"/>
                <w:szCs w:val="22"/>
              </w:rPr>
              <w:t>Раздел 5. Гимнастика. ППФП</w:t>
            </w:r>
          </w:p>
        </w:tc>
        <w:tc>
          <w:tcPr>
            <w:tcW w:w="1559" w:type="dxa"/>
            <w:gridSpan w:val="2"/>
            <w:hideMark/>
          </w:tcPr>
          <w:p w14:paraId="7578D028" w14:textId="1D1E5D66" w:rsidR="009F3E85" w:rsidRPr="009F3E85" w:rsidRDefault="00F422A9" w:rsidP="002106DB">
            <w:pPr>
              <w:jc w:val="center"/>
              <w:rPr>
                <w:b/>
                <w:sz w:val="22"/>
                <w:szCs w:val="22"/>
              </w:rPr>
            </w:pPr>
            <w:r>
              <w:rPr>
                <w:b/>
                <w:sz w:val="22"/>
                <w:szCs w:val="22"/>
              </w:rPr>
              <w:t>28</w:t>
            </w:r>
          </w:p>
        </w:tc>
        <w:tc>
          <w:tcPr>
            <w:tcW w:w="1270" w:type="dxa"/>
          </w:tcPr>
          <w:p w14:paraId="36D67915" w14:textId="77777777" w:rsidR="009F3E85" w:rsidRPr="009F3E85" w:rsidRDefault="009F3E85" w:rsidP="002106DB">
            <w:pPr>
              <w:jc w:val="center"/>
              <w:rPr>
                <w:b/>
                <w:i/>
                <w:sz w:val="22"/>
                <w:szCs w:val="22"/>
              </w:rPr>
            </w:pPr>
          </w:p>
        </w:tc>
      </w:tr>
      <w:tr w:rsidR="009F3E85" w:rsidRPr="009F3E85" w14:paraId="5A36FAC4" w14:textId="77777777" w:rsidTr="007D48DC">
        <w:trPr>
          <w:trHeight w:val="20"/>
        </w:trPr>
        <w:tc>
          <w:tcPr>
            <w:tcW w:w="2405" w:type="dxa"/>
            <w:vMerge w:val="restart"/>
          </w:tcPr>
          <w:p w14:paraId="78779FD2" w14:textId="77777777" w:rsidR="009F3E85" w:rsidRPr="009F3E85" w:rsidRDefault="009F3E85" w:rsidP="002106DB">
            <w:pPr>
              <w:rPr>
                <w:b/>
                <w:sz w:val="22"/>
                <w:szCs w:val="22"/>
              </w:rPr>
            </w:pPr>
            <w:r w:rsidRPr="009F3E85">
              <w:rPr>
                <w:b/>
                <w:sz w:val="22"/>
                <w:szCs w:val="22"/>
              </w:rPr>
              <w:t>Тема 5.1. Строевые приемы</w:t>
            </w:r>
          </w:p>
          <w:p w14:paraId="203B2E75" w14:textId="77777777" w:rsidR="009F3E85" w:rsidRPr="009F3E85" w:rsidRDefault="009F3E85" w:rsidP="002106DB">
            <w:pPr>
              <w:rPr>
                <w:b/>
                <w:sz w:val="22"/>
                <w:szCs w:val="22"/>
              </w:rPr>
            </w:pPr>
          </w:p>
          <w:p w14:paraId="1971F907" w14:textId="77777777" w:rsidR="009F3E85" w:rsidRPr="009F3E85" w:rsidRDefault="009F3E85" w:rsidP="002106DB">
            <w:pPr>
              <w:rPr>
                <w:b/>
                <w:sz w:val="22"/>
                <w:szCs w:val="22"/>
              </w:rPr>
            </w:pPr>
          </w:p>
          <w:p w14:paraId="446B2FB3" w14:textId="77777777" w:rsidR="009F3E85" w:rsidRPr="009F3E85" w:rsidRDefault="009F3E85" w:rsidP="002106DB">
            <w:pPr>
              <w:rPr>
                <w:b/>
                <w:sz w:val="22"/>
                <w:szCs w:val="22"/>
              </w:rPr>
            </w:pPr>
          </w:p>
          <w:p w14:paraId="5F11BBAB" w14:textId="77777777" w:rsidR="009F3E85" w:rsidRPr="009F3E85" w:rsidRDefault="009F3E85" w:rsidP="002106DB">
            <w:pPr>
              <w:rPr>
                <w:b/>
                <w:sz w:val="22"/>
                <w:szCs w:val="22"/>
              </w:rPr>
            </w:pPr>
          </w:p>
          <w:p w14:paraId="46598090" w14:textId="77777777" w:rsidR="009F3E85" w:rsidRPr="009F3E85" w:rsidRDefault="009F3E85" w:rsidP="002106DB">
            <w:pPr>
              <w:rPr>
                <w:b/>
                <w:sz w:val="22"/>
                <w:szCs w:val="22"/>
              </w:rPr>
            </w:pPr>
          </w:p>
        </w:tc>
        <w:tc>
          <w:tcPr>
            <w:tcW w:w="5240" w:type="dxa"/>
          </w:tcPr>
          <w:p w14:paraId="72A5EE4C" w14:textId="77777777" w:rsidR="009F3E85" w:rsidRPr="009F3E85" w:rsidRDefault="009F3E85" w:rsidP="002106DB">
            <w:pPr>
              <w:contextualSpacing/>
              <w:jc w:val="both"/>
              <w:rPr>
                <w:spacing w:val="-1"/>
                <w:sz w:val="22"/>
                <w:szCs w:val="22"/>
              </w:rPr>
            </w:pPr>
            <w:r w:rsidRPr="009F3E85">
              <w:rPr>
                <w:b/>
                <w:spacing w:val="-3"/>
                <w:sz w:val="22"/>
                <w:szCs w:val="22"/>
              </w:rPr>
              <w:t>Содержание учебного материала</w:t>
            </w:r>
          </w:p>
        </w:tc>
        <w:tc>
          <w:tcPr>
            <w:tcW w:w="1559" w:type="dxa"/>
            <w:gridSpan w:val="2"/>
          </w:tcPr>
          <w:p w14:paraId="62B3DF94" w14:textId="77777777" w:rsidR="009F3E85" w:rsidRPr="009F3E85" w:rsidRDefault="009F3E85" w:rsidP="002106DB">
            <w:pPr>
              <w:contextualSpacing/>
              <w:jc w:val="center"/>
              <w:rPr>
                <w:sz w:val="22"/>
                <w:szCs w:val="22"/>
              </w:rPr>
            </w:pPr>
            <w:r w:rsidRPr="009F3E85">
              <w:rPr>
                <w:sz w:val="22"/>
                <w:szCs w:val="22"/>
              </w:rPr>
              <w:t>2</w:t>
            </w:r>
          </w:p>
        </w:tc>
        <w:tc>
          <w:tcPr>
            <w:tcW w:w="1281" w:type="dxa"/>
            <w:gridSpan w:val="2"/>
            <w:vMerge w:val="restart"/>
          </w:tcPr>
          <w:p w14:paraId="29952847"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36009A36" w14:textId="77777777" w:rsidTr="007D48DC">
        <w:trPr>
          <w:trHeight w:val="20"/>
        </w:trPr>
        <w:tc>
          <w:tcPr>
            <w:tcW w:w="2405" w:type="dxa"/>
            <w:vMerge/>
          </w:tcPr>
          <w:p w14:paraId="0A3F1C47" w14:textId="77777777" w:rsidR="009F3E85" w:rsidRPr="009F3E85" w:rsidRDefault="009F3E85" w:rsidP="002106DB">
            <w:pPr>
              <w:rPr>
                <w:b/>
                <w:sz w:val="22"/>
                <w:szCs w:val="22"/>
              </w:rPr>
            </w:pPr>
          </w:p>
        </w:tc>
        <w:tc>
          <w:tcPr>
            <w:tcW w:w="5240" w:type="dxa"/>
          </w:tcPr>
          <w:p w14:paraId="322C98ED" w14:textId="77777777" w:rsidR="009F3E85" w:rsidRPr="009F3E85" w:rsidRDefault="009F3E85" w:rsidP="002106DB">
            <w:pPr>
              <w:jc w:val="both"/>
              <w:rPr>
                <w:b/>
                <w:spacing w:val="-3"/>
                <w:sz w:val="22"/>
                <w:szCs w:val="22"/>
              </w:rPr>
            </w:pPr>
            <w:r w:rsidRPr="009F3E85">
              <w:rPr>
                <w:sz w:val="22"/>
                <w:szCs w:val="22"/>
              </w:rPr>
              <w:t xml:space="preserve">Строевые приемы.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 </w:t>
            </w:r>
          </w:p>
        </w:tc>
        <w:tc>
          <w:tcPr>
            <w:tcW w:w="1559" w:type="dxa"/>
            <w:gridSpan w:val="2"/>
          </w:tcPr>
          <w:p w14:paraId="73F37A5C" w14:textId="77777777" w:rsidR="009F3E85" w:rsidRPr="009F3E85" w:rsidRDefault="009F3E85" w:rsidP="002106DB">
            <w:pPr>
              <w:contextualSpacing/>
              <w:jc w:val="center"/>
              <w:rPr>
                <w:b/>
                <w:sz w:val="22"/>
                <w:szCs w:val="22"/>
              </w:rPr>
            </w:pPr>
          </w:p>
          <w:p w14:paraId="5EAA1973" w14:textId="77777777" w:rsidR="009F3E85" w:rsidRPr="009F3E85" w:rsidRDefault="009F3E85" w:rsidP="002106DB">
            <w:pPr>
              <w:contextualSpacing/>
              <w:jc w:val="center"/>
              <w:rPr>
                <w:b/>
                <w:sz w:val="22"/>
                <w:szCs w:val="22"/>
              </w:rPr>
            </w:pPr>
          </w:p>
          <w:p w14:paraId="3E9F3EB3" w14:textId="77777777" w:rsidR="009F3E85" w:rsidRPr="009F3E85" w:rsidRDefault="009F3E85" w:rsidP="002106DB">
            <w:pPr>
              <w:contextualSpacing/>
              <w:jc w:val="center"/>
              <w:rPr>
                <w:b/>
                <w:sz w:val="22"/>
                <w:szCs w:val="22"/>
              </w:rPr>
            </w:pPr>
          </w:p>
          <w:p w14:paraId="7E351E68" w14:textId="77777777" w:rsidR="009F3E85" w:rsidRPr="009F3E85" w:rsidRDefault="009F3E85" w:rsidP="002106DB">
            <w:pPr>
              <w:contextualSpacing/>
              <w:jc w:val="center"/>
              <w:rPr>
                <w:b/>
                <w:sz w:val="22"/>
                <w:szCs w:val="22"/>
              </w:rPr>
            </w:pPr>
          </w:p>
          <w:p w14:paraId="56DC83A0" w14:textId="77777777" w:rsidR="009F3E85" w:rsidRPr="009F3E85" w:rsidRDefault="009F3E85" w:rsidP="002106DB">
            <w:pPr>
              <w:contextualSpacing/>
              <w:jc w:val="center"/>
              <w:rPr>
                <w:b/>
                <w:sz w:val="22"/>
                <w:szCs w:val="22"/>
              </w:rPr>
            </w:pPr>
          </w:p>
          <w:p w14:paraId="64B2771A" w14:textId="77777777" w:rsidR="009F3E85" w:rsidRPr="009F3E85" w:rsidRDefault="009F3E85" w:rsidP="002106DB">
            <w:pPr>
              <w:contextualSpacing/>
              <w:jc w:val="center"/>
              <w:rPr>
                <w:b/>
                <w:sz w:val="22"/>
                <w:szCs w:val="22"/>
              </w:rPr>
            </w:pPr>
            <w:r w:rsidRPr="009F3E85">
              <w:rPr>
                <w:b/>
                <w:sz w:val="22"/>
                <w:szCs w:val="22"/>
              </w:rPr>
              <w:t>-</w:t>
            </w:r>
          </w:p>
          <w:p w14:paraId="2D900274" w14:textId="77777777" w:rsidR="009F3E85" w:rsidRPr="009F3E85" w:rsidRDefault="009F3E85" w:rsidP="002106DB">
            <w:pPr>
              <w:contextualSpacing/>
              <w:jc w:val="center"/>
              <w:rPr>
                <w:b/>
                <w:sz w:val="22"/>
                <w:szCs w:val="22"/>
              </w:rPr>
            </w:pPr>
          </w:p>
          <w:p w14:paraId="08BAE619" w14:textId="77777777" w:rsidR="009F3E85" w:rsidRPr="009F3E85" w:rsidRDefault="009F3E85" w:rsidP="002106DB">
            <w:pPr>
              <w:contextualSpacing/>
              <w:jc w:val="center"/>
              <w:rPr>
                <w:b/>
                <w:sz w:val="22"/>
                <w:szCs w:val="22"/>
              </w:rPr>
            </w:pPr>
          </w:p>
          <w:p w14:paraId="051A0B47" w14:textId="77777777" w:rsidR="009F3E85" w:rsidRPr="009F3E85" w:rsidRDefault="009F3E85" w:rsidP="002106DB">
            <w:pPr>
              <w:contextualSpacing/>
              <w:jc w:val="center"/>
              <w:rPr>
                <w:b/>
                <w:sz w:val="22"/>
                <w:szCs w:val="22"/>
              </w:rPr>
            </w:pPr>
          </w:p>
          <w:p w14:paraId="532F4D20" w14:textId="77777777" w:rsidR="009F3E85" w:rsidRPr="009F3E85" w:rsidRDefault="009F3E85" w:rsidP="002106DB">
            <w:pPr>
              <w:contextualSpacing/>
              <w:jc w:val="center"/>
              <w:rPr>
                <w:b/>
                <w:sz w:val="22"/>
                <w:szCs w:val="22"/>
              </w:rPr>
            </w:pPr>
          </w:p>
          <w:p w14:paraId="58AEB684" w14:textId="77777777" w:rsidR="009F3E85" w:rsidRPr="009F3E85" w:rsidRDefault="009F3E85" w:rsidP="002106DB">
            <w:pPr>
              <w:contextualSpacing/>
              <w:jc w:val="center"/>
              <w:rPr>
                <w:sz w:val="22"/>
                <w:szCs w:val="22"/>
              </w:rPr>
            </w:pPr>
          </w:p>
        </w:tc>
        <w:tc>
          <w:tcPr>
            <w:tcW w:w="1281" w:type="dxa"/>
            <w:gridSpan w:val="2"/>
            <w:vMerge/>
          </w:tcPr>
          <w:p w14:paraId="419CC364" w14:textId="77777777" w:rsidR="009F3E85" w:rsidRPr="009F3E85" w:rsidRDefault="009F3E85" w:rsidP="002106DB">
            <w:pPr>
              <w:rPr>
                <w:b/>
                <w:sz w:val="22"/>
                <w:szCs w:val="22"/>
              </w:rPr>
            </w:pPr>
          </w:p>
        </w:tc>
      </w:tr>
      <w:tr w:rsidR="009F3E85" w:rsidRPr="009F3E85" w14:paraId="6C51BA7B" w14:textId="77777777" w:rsidTr="007D48DC">
        <w:trPr>
          <w:trHeight w:val="20"/>
        </w:trPr>
        <w:tc>
          <w:tcPr>
            <w:tcW w:w="2405" w:type="dxa"/>
            <w:vMerge/>
          </w:tcPr>
          <w:p w14:paraId="5028DD03" w14:textId="77777777" w:rsidR="009F3E85" w:rsidRPr="009F3E85" w:rsidRDefault="009F3E85" w:rsidP="002106DB">
            <w:pPr>
              <w:rPr>
                <w:b/>
                <w:sz w:val="22"/>
                <w:szCs w:val="22"/>
              </w:rPr>
            </w:pPr>
          </w:p>
        </w:tc>
        <w:tc>
          <w:tcPr>
            <w:tcW w:w="5240" w:type="dxa"/>
          </w:tcPr>
          <w:p w14:paraId="4AB39C4C" w14:textId="77777777" w:rsidR="009F3E85" w:rsidRPr="009F3E85" w:rsidRDefault="009F3E85" w:rsidP="002106DB">
            <w:pPr>
              <w:contextualSpacing/>
              <w:rPr>
                <w:sz w:val="22"/>
                <w:szCs w:val="22"/>
              </w:rPr>
            </w:pPr>
            <w:r w:rsidRPr="009F3E85">
              <w:rPr>
                <w:b/>
                <w:sz w:val="22"/>
                <w:szCs w:val="22"/>
              </w:rPr>
              <w:t>В том числе практических занятий</w:t>
            </w:r>
          </w:p>
        </w:tc>
        <w:tc>
          <w:tcPr>
            <w:tcW w:w="1559" w:type="dxa"/>
            <w:gridSpan w:val="2"/>
          </w:tcPr>
          <w:p w14:paraId="677FF223" w14:textId="77777777" w:rsidR="009F3E85" w:rsidRPr="009F3E85" w:rsidRDefault="009F3E85" w:rsidP="002106DB">
            <w:pPr>
              <w:contextualSpacing/>
              <w:jc w:val="center"/>
              <w:rPr>
                <w:sz w:val="22"/>
                <w:szCs w:val="22"/>
              </w:rPr>
            </w:pPr>
            <w:r w:rsidRPr="009F3E85">
              <w:rPr>
                <w:sz w:val="22"/>
                <w:szCs w:val="22"/>
              </w:rPr>
              <w:t>2</w:t>
            </w:r>
          </w:p>
        </w:tc>
        <w:tc>
          <w:tcPr>
            <w:tcW w:w="1281" w:type="dxa"/>
            <w:gridSpan w:val="2"/>
            <w:vMerge/>
          </w:tcPr>
          <w:p w14:paraId="32792373" w14:textId="77777777" w:rsidR="009F3E85" w:rsidRPr="009F3E85" w:rsidRDefault="009F3E85" w:rsidP="002106DB">
            <w:pPr>
              <w:rPr>
                <w:b/>
                <w:sz w:val="22"/>
                <w:szCs w:val="22"/>
              </w:rPr>
            </w:pPr>
          </w:p>
        </w:tc>
      </w:tr>
      <w:tr w:rsidR="009F3E85" w:rsidRPr="009F3E85" w14:paraId="78132BEB" w14:textId="77777777" w:rsidTr="007D48DC">
        <w:trPr>
          <w:trHeight w:val="20"/>
        </w:trPr>
        <w:tc>
          <w:tcPr>
            <w:tcW w:w="2405" w:type="dxa"/>
            <w:vMerge/>
          </w:tcPr>
          <w:p w14:paraId="166BFA5F" w14:textId="77777777" w:rsidR="009F3E85" w:rsidRPr="009F3E85" w:rsidRDefault="009F3E85" w:rsidP="002106DB">
            <w:pPr>
              <w:rPr>
                <w:b/>
                <w:sz w:val="22"/>
                <w:szCs w:val="22"/>
              </w:rPr>
            </w:pPr>
          </w:p>
        </w:tc>
        <w:tc>
          <w:tcPr>
            <w:tcW w:w="5240" w:type="dxa"/>
          </w:tcPr>
          <w:p w14:paraId="4770C163" w14:textId="77777777" w:rsidR="009F3E85" w:rsidRPr="009F3E85" w:rsidRDefault="009F3E85" w:rsidP="002106DB">
            <w:pPr>
              <w:contextualSpacing/>
              <w:rPr>
                <w:b/>
                <w:spacing w:val="-3"/>
                <w:sz w:val="22"/>
                <w:szCs w:val="22"/>
              </w:rPr>
            </w:pPr>
            <w:r w:rsidRPr="009F3E85">
              <w:rPr>
                <w:sz w:val="22"/>
                <w:szCs w:val="22"/>
              </w:rPr>
              <w:t>Практическое занятие № 23. Отработка строевых приёмов</w:t>
            </w:r>
          </w:p>
        </w:tc>
        <w:tc>
          <w:tcPr>
            <w:tcW w:w="1559" w:type="dxa"/>
            <w:gridSpan w:val="2"/>
          </w:tcPr>
          <w:p w14:paraId="4BB7D99E" w14:textId="77777777" w:rsidR="009F3E85" w:rsidRPr="009F3E85" w:rsidRDefault="009F3E85" w:rsidP="002106DB">
            <w:pPr>
              <w:contextualSpacing/>
              <w:jc w:val="center"/>
              <w:rPr>
                <w:sz w:val="22"/>
                <w:szCs w:val="22"/>
              </w:rPr>
            </w:pPr>
            <w:r w:rsidRPr="009F3E85">
              <w:rPr>
                <w:sz w:val="22"/>
                <w:szCs w:val="22"/>
              </w:rPr>
              <w:t>2</w:t>
            </w:r>
          </w:p>
        </w:tc>
        <w:tc>
          <w:tcPr>
            <w:tcW w:w="1281" w:type="dxa"/>
            <w:gridSpan w:val="2"/>
            <w:vMerge/>
          </w:tcPr>
          <w:p w14:paraId="67245664" w14:textId="77777777" w:rsidR="009F3E85" w:rsidRPr="009F3E85" w:rsidRDefault="009F3E85" w:rsidP="002106DB">
            <w:pPr>
              <w:rPr>
                <w:b/>
                <w:sz w:val="22"/>
                <w:szCs w:val="22"/>
              </w:rPr>
            </w:pPr>
          </w:p>
        </w:tc>
      </w:tr>
      <w:tr w:rsidR="009F3E85" w:rsidRPr="009F3E85" w14:paraId="4A097D77" w14:textId="77777777" w:rsidTr="007D48DC">
        <w:trPr>
          <w:trHeight w:val="20"/>
        </w:trPr>
        <w:tc>
          <w:tcPr>
            <w:tcW w:w="2405" w:type="dxa"/>
            <w:vMerge w:val="restart"/>
          </w:tcPr>
          <w:p w14:paraId="1288BE4D" w14:textId="77777777" w:rsidR="009F3E85" w:rsidRPr="009F3E85" w:rsidRDefault="009F3E85" w:rsidP="002106DB">
            <w:pPr>
              <w:rPr>
                <w:b/>
                <w:sz w:val="22"/>
                <w:szCs w:val="22"/>
              </w:rPr>
            </w:pPr>
            <w:r w:rsidRPr="009F3E85">
              <w:rPr>
                <w:b/>
                <w:sz w:val="22"/>
                <w:szCs w:val="22"/>
              </w:rPr>
              <w:t>Тема 5.2.</w:t>
            </w:r>
          </w:p>
          <w:p w14:paraId="22F9410E" w14:textId="77777777" w:rsidR="009F3E85" w:rsidRPr="009F3E85" w:rsidRDefault="009F3E85" w:rsidP="002106DB">
            <w:pPr>
              <w:rPr>
                <w:b/>
                <w:sz w:val="22"/>
                <w:szCs w:val="22"/>
              </w:rPr>
            </w:pPr>
            <w:r w:rsidRPr="009F3E85">
              <w:rPr>
                <w:b/>
                <w:sz w:val="22"/>
                <w:szCs w:val="22"/>
              </w:rPr>
              <w:t>Техника акробатических упражнений.</w:t>
            </w:r>
          </w:p>
          <w:p w14:paraId="4F416896" w14:textId="77777777" w:rsidR="009F3E85" w:rsidRPr="009F3E85" w:rsidRDefault="009F3E85" w:rsidP="002106DB">
            <w:pPr>
              <w:rPr>
                <w:b/>
                <w:sz w:val="22"/>
                <w:szCs w:val="22"/>
              </w:rPr>
            </w:pPr>
          </w:p>
        </w:tc>
        <w:tc>
          <w:tcPr>
            <w:tcW w:w="5240" w:type="dxa"/>
          </w:tcPr>
          <w:p w14:paraId="1B562CAB" w14:textId="77777777" w:rsidR="009F3E85" w:rsidRPr="009F3E85" w:rsidRDefault="009F3E85" w:rsidP="002106DB">
            <w:pPr>
              <w:contextualSpacing/>
              <w:jc w:val="both"/>
              <w:rPr>
                <w:b/>
                <w:sz w:val="22"/>
                <w:szCs w:val="22"/>
              </w:rPr>
            </w:pPr>
            <w:r w:rsidRPr="009F3E85">
              <w:rPr>
                <w:b/>
                <w:spacing w:val="-3"/>
                <w:sz w:val="22"/>
                <w:szCs w:val="22"/>
              </w:rPr>
              <w:t>Содержание учебного материала</w:t>
            </w:r>
          </w:p>
        </w:tc>
        <w:tc>
          <w:tcPr>
            <w:tcW w:w="1559" w:type="dxa"/>
            <w:gridSpan w:val="2"/>
          </w:tcPr>
          <w:p w14:paraId="53FC5E5B" w14:textId="77777777" w:rsidR="009F3E85" w:rsidRPr="009F3E85" w:rsidRDefault="009F3E85" w:rsidP="002106DB">
            <w:pPr>
              <w:contextualSpacing/>
              <w:jc w:val="center"/>
              <w:rPr>
                <w:sz w:val="22"/>
                <w:szCs w:val="22"/>
              </w:rPr>
            </w:pPr>
            <w:r w:rsidRPr="009F3E85">
              <w:rPr>
                <w:sz w:val="22"/>
                <w:szCs w:val="22"/>
              </w:rPr>
              <w:t>14</w:t>
            </w:r>
          </w:p>
        </w:tc>
        <w:tc>
          <w:tcPr>
            <w:tcW w:w="1281" w:type="dxa"/>
            <w:gridSpan w:val="2"/>
            <w:vMerge w:val="restart"/>
          </w:tcPr>
          <w:p w14:paraId="13BCB8C8"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644CD13C" w14:textId="77777777" w:rsidTr="007D48DC">
        <w:trPr>
          <w:trHeight w:val="20"/>
        </w:trPr>
        <w:tc>
          <w:tcPr>
            <w:tcW w:w="2405" w:type="dxa"/>
            <w:vMerge/>
          </w:tcPr>
          <w:p w14:paraId="691F0988" w14:textId="77777777" w:rsidR="009F3E85" w:rsidRPr="009F3E85" w:rsidRDefault="009F3E85" w:rsidP="002106DB">
            <w:pPr>
              <w:rPr>
                <w:b/>
                <w:sz w:val="22"/>
                <w:szCs w:val="22"/>
              </w:rPr>
            </w:pPr>
          </w:p>
        </w:tc>
        <w:tc>
          <w:tcPr>
            <w:tcW w:w="5240" w:type="dxa"/>
          </w:tcPr>
          <w:p w14:paraId="66BD954C" w14:textId="77777777" w:rsidR="009F3E85" w:rsidRPr="009F3E85" w:rsidRDefault="009F3E85" w:rsidP="002106DB">
            <w:pPr>
              <w:contextualSpacing/>
              <w:jc w:val="both"/>
              <w:rPr>
                <w:b/>
                <w:spacing w:val="-3"/>
                <w:sz w:val="22"/>
                <w:szCs w:val="22"/>
              </w:rPr>
            </w:pPr>
            <w:r w:rsidRPr="009F3E85">
              <w:rPr>
                <w:sz w:val="22"/>
                <w:szCs w:val="22"/>
              </w:rPr>
              <w:t xml:space="preserve">Кувырок вперед, назад. Стойки: на лопатках, голове, руках, мост, </w:t>
            </w:r>
            <w:proofErr w:type="spellStart"/>
            <w:r w:rsidRPr="009F3E85">
              <w:rPr>
                <w:sz w:val="22"/>
                <w:szCs w:val="22"/>
              </w:rPr>
              <w:t>полушпагат</w:t>
            </w:r>
            <w:proofErr w:type="spellEnd"/>
            <w:r w:rsidRPr="009F3E85">
              <w:rPr>
                <w:sz w:val="22"/>
                <w:szCs w:val="22"/>
              </w:rPr>
              <w:t xml:space="preserve">; </w:t>
            </w:r>
            <w:r w:rsidRPr="009F3E85">
              <w:rPr>
                <w:spacing w:val="-1"/>
                <w:sz w:val="22"/>
                <w:szCs w:val="22"/>
              </w:rPr>
              <w:t>техника безопасности при выполнении акробатических упражнений. Разучивание и выполнение акробатической связки (по курсам). Комплексы ритмической гимнастики. Знание терминологии; составление простейшей комбинации из акробатических упражнений</w:t>
            </w:r>
          </w:p>
        </w:tc>
        <w:tc>
          <w:tcPr>
            <w:tcW w:w="1559" w:type="dxa"/>
            <w:gridSpan w:val="2"/>
          </w:tcPr>
          <w:p w14:paraId="12157E39" w14:textId="77777777" w:rsidR="009F3E85" w:rsidRPr="009F3E85" w:rsidRDefault="009F3E85" w:rsidP="002106DB">
            <w:pPr>
              <w:contextualSpacing/>
              <w:jc w:val="center"/>
              <w:rPr>
                <w:b/>
                <w:sz w:val="22"/>
                <w:szCs w:val="22"/>
              </w:rPr>
            </w:pPr>
          </w:p>
          <w:p w14:paraId="5D97FC9D" w14:textId="77777777" w:rsidR="009F3E85" w:rsidRPr="009F3E85" w:rsidRDefault="009F3E85" w:rsidP="002106DB">
            <w:pPr>
              <w:contextualSpacing/>
              <w:jc w:val="center"/>
              <w:rPr>
                <w:b/>
                <w:sz w:val="22"/>
                <w:szCs w:val="22"/>
              </w:rPr>
            </w:pPr>
          </w:p>
          <w:p w14:paraId="2AC2FDCF" w14:textId="77777777" w:rsidR="009F3E85" w:rsidRPr="009F3E85" w:rsidRDefault="009F3E85" w:rsidP="002106DB">
            <w:pPr>
              <w:contextualSpacing/>
              <w:jc w:val="center"/>
              <w:rPr>
                <w:b/>
                <w:sz w:val="22"/>
                <w:szCs w:val="22"/>
              </w:rPr>
            </w:pPr>
            <w:r w:rsidRPr="009F3E85">
              <w:rPr>
                <w:b/>
                <w:sz w:val="22"/>
                <w:szCs w:val="22"/>
              </w:rPr>
              <w:t>-</w:t>
            </w:r>
          </w:p>
          <w:p w14:paraId="158FC1D2" w14:textId="77777777" w:rsidR="009F3E85" w:rsidRPr="009F3E85" w:rsidRDefault="009F3E85" w:rsidP="002106DB">
            <w:pPr>
              <w:contextualSpacing/>
              <w:jc w:val="center"/>
              <w:rPr>
                <w:b/>
                <w:sz w:val="22"/>
                <w:szCs w:val="22"/>
              </w:rPr>
            </w:pPr>
          </w:p>
          <w:p w14:paraId="470B640A" w14:textId="77777777" w:rsidR="009F3E85" w:rsidRPr="009F3E85" w:rsidRDefault="009F3E85" w:rsidP="002106DB">
            <w:pPr>
              <w:contextualSpacing/>
              <w:jc w:val="center"/>
              <w:rPr>
                <w:b/>
                <w:sz w:val="22"/>
                <w:szCs w:val="22"/>
              </w:rPr>
            </w:pPr>
          </w:p>
          <w:p w14:paraId="1B09A9CE" w14:textId="77777777" w:rsidR="009F3E85" w:rsidRPr="009F3E85" w:rsidRDefault="009F3E85" w:rsidP="002106DB">
            <w:pPr>
              <w:jc w:val="center"/>
              <w:rPr>
                <w:sz w:val="22"/>
                <w:szCs w:val="22"/>
              </w:rPr>
            </w:pPr>
          </w:p>
        </w:tc>
        <w:tc>
          <w:tcPr>
            <w:tcW w:w="1281" w:type="dxa"/>
            <w:gridSpan w:val="2"/>
            <w:vMerge/>
          </w:tcPr>
          <w:p w14:paraId="5CC3F2F7" w14:textId="77777777" w:rsidR="009F3E85" w:rsidRPr="009F3E85" w:rsidRDefault="009F3E85" w:rsidP="002106DB">
            <w:pPr>
              <w:rPr>
                <w:b/>
                <w:sz w:val="22"/>
                <w:szCs w:val="22"/>
              </w:rPr>
            </w:pPr>
          </w:p>
        </w:tc>
      </w:tr>
      <w:tr w:rsidR="009F3E85" w:rsidRPr="009F3E85" w14:paraId="2A5079E2" w14:textId="77777777" w:rsidTr="007D48DC">
        <w:trPr>
          <w:trHeight w:val="20"/>
        </w:trPr>
        <w:tc>
          <w:tcPr>
            <w:tcW w:w="2405" w:type="dxa"/>
            <w:vMerge/>
          </w:tcPr>
          <w:p w14:paraId="7203CD06" w14:textId="77777777" w:rsidR="009F3E85" w:rsidRPr="009F3E85" w:rsidRDefault="009F3E85" w:rsidP="002106DB">
            <w:pPr>
              <w:rPr>
                <w:b/>
                <w:sz w:val="22"/>
                <w:szCs w:val="22"/>
              </w:rPr>
            </w:pPr>
          </w:p>
        </w:tc>
        <w:tc>
          <w:tcPr>
            <w:tcW w:w="5240" w:type="dxa"/>
          </w:tcPr>
          <w:p w14:paraId="16DD6468" w14:textId="77777777" w:rsidR="009F3E85" w:rsidRPr="009F3E85" w:rsidRDefault="009F3E85" w:rsidP="002106DB">
            <w:pPr>
              <w:rPr>
                <w:sz w:val="22"/>
                <w:szCs w:val="22"/>
              </w:rPr>
            </w:pPr>
            <w:r w:rsidRPr="009F3E85">
              <w:rPr>
                <w:b/>
                <w:sz w:val="22"/>
                <w:szCs w:val="22"/>
              </w:rPr>
              <w:t>В том числе практических занятий</w:t>
            </w:r>
          </w:p>
        </w:tc>
        <w:tc>
          <w:tcPr>
            <w:tcW w:w="1559" w:type="dxa"/>
            <w:gridSpan w:val="2"/>
          </w:tcPr>
          <w:p w14:paraId="46619BC2" w14:textId="77777777" w:rsidR="009F3E85" w:rsidRPr="009F3E85" w:rsidRDefault="009F3E85" w:rsidP="002106DB">
            <w:pPr>
              <w:jc w:val="center"/>
              <w:rPr>
                <w:sz w:val="22"/>
                <w:szCs w:val="22"/>
              </w:rPr>
            </w:pPr>
            <w:r w:rsidRPr="009F3E85">
              <w:rPr>
                <w:sz w:val="22"/>
                <w:szCs w:val="22"/>
              </w:rPr>
              <w:t>14</w:t>
            </w:r>
          </w:p>
        </w:tc>
        <w:tc>
          <w:tcPr>
            <w:tcW w:w="1281" w:type="dxa"/>
            <w:gridSpan w:val="2"/>
            <w:vMerge/>
          </w:tcPr>
          <w:p w14:paraId="29A1413D" w14:textId="77777777" w:rsidR="009F3E85" w:rsidRPr="009F3E85" w:rsidRDefault="009F3E85" w:rsidP="002106DB">
            <w:pPr>
              <w:rPr>
                <w:b/>
                <w:sz w:val="22"/>
                <w:szCs w:val="22"/>
              </w:rPr>
            </w:pPr>
          </w:p>
        </w:tc>
      </w:tr>
      <w:tr w:rsidR="009F3E85" w:rsidRPr="009F3E85" w14:paraId="03865941" w14:textId="77777777" w:rsidTr="007D48DC">
        <w:trPr>
          <w:trHeight w:val="20"/>
        </w:trPr>
        <w:tc>
          <w:tcPr>
            <w:tcW w:w="2405" w:type="dxa"/>
            <w:vMerge/>
          </w:tcPr>
          <w:p w14:paraId="6C6099D5" w14:textId="77777777" w:rsidR="009F3E85" w:rsidRPr="009F3E85" w:rsidRDefault="009F3E85" w:rsidP="002106DB">
            <w:pPr>
              <w:rPr>
                <w:b/>
                <w:sz w:val="22"/>
                <w:szCs w:val="22"/>
              </w:rPr>
            </w:pPr>
          </w:p>
        </w:tc>
        <w:tc>
          <w:tcPr>
            <w:tcW w:w="5240" w:type="dxa"/>
          </w:tcPr>
          <w:p w14:paraId="50FA6C33" w14:textId="77777777" w:rsidR="009F3E85" w:rsidRPr="009F3E85" w:rsidRDefault="009F3E85" w:rsidP="002106DB">
            <w:pPr>
              <w:rPr>
                <w:sz w:val="22"/>
                <w:szCs w:val="22"/>
              </w:rPr>
            </w:pPr>
            <w:r w:rsidRPr="009F3E85">
              <w:rPr>
                <w:sz w:val="22"/>
                <w:szCs w:val="22"/>
              </w:rPr>
              <w:t>Практическое занятие № 24. Отработка техники акробатических упражнений</w:t>
            </w:r>
          </w:p>
        </w:tc>
        <w:tc>
          <w:tcPr>
            <w:tcW w:w="1559" w:type="dxa"/>
            <w:gridSpan w:val="2"/>
          </w:tcPr>
          <w:p w14:paraId="3215C90E" w14:textId="77777777" w:rsidR="009F3E85" w:rsidRPr="009F3E85" w:rsidRDefault="009F3E85" w:rsidP="002106DB">
            <w:pPr>
              <w:jc w:val="center"/>
              <w:rPr>
                <w:sz w:val="22"/>
                <w:szCs w:val="22"/>
              </w:rPr>
            </w:pPr>
          </w:p>
        </w:tc>
        <w:tc>
          <w:tcPr>
            <w:tcW w:w="1281" w:type="dxa"/>
            <w:gridSpan w:val="2"/>
            <w:vMerge/>
          </w:tcPr>
          <w:p w14:paraId="08CEE07A" w14:textId="77777777" w:rsidR="009F3E85" w:rsidRPr="009F3E85" w:rsidRDefault="009F3E85" w:rsidP="002106DB">
            <w:pPr>
              <w:rPr>
                <w:b/>
                <w:sz w:val="22"/>
                <w:szCs w:val="22"/>
              </w:rPr>
            </w:pPr>
          </w:p>
        </w:tc>
      </w:tr>
      <w:tr w:rsidR="009F3E85" w:rsidRPr="009F3E85" w14:paraId="16C239EB" w14:textId="77777777" w:rsidTr="007D48DC">
        <w:trPr>
          <w:trHeight w:val="20"/>
        </w:trPr>
        <w:tc>
          <w:tcPr>
            <w:tcW w:w="2405" w:type="dxa"/>
            <w:vMerge w:val="restart"/>
          </w:tcPr>
          <w:p w14:paraId="541AB72D" w14:textId="77777777" w:rsidR="009F3E85" w:rsidRPr="009F3E85" w:rsidRDefault="009F3E85" w:rsidP="002106DB">
            <w:pPr>
              <w:numPr>
                <w:ilvl w:val="12"/>
                <w:numId w:val="0"/>
              </w:numPr>
              <w:rPr>
                <w:b/>
                <w:sz w:val="22"/>
                <w:szCs w:val="22"/>
              </w:rPr>
            </w:pPr>
            <w:r w:rsidRPr="009F3E85">
              <w:rPr>
                <w:b/>
                <w:bCs/>
                <w:sz w:val="22"/>
                <w:szCs w:val="22"/>
              </w:rPr>
              <w:t>Тема 5.3.</w:t>
            </w:r>
            <w:r w:rsidRPr="009F3E85">
              <w:rPr>
                <w:b/>
                <w:sz w:val="22"/>
                <w:szCs w:val="22"/>
              </w:rPr>
              <w:t xml:space="preserve"> Упражнения на брусьях (юноши). Гиревой спорт</w:t>
            </w:r>
          </w:p>
          <w:p w14:paraId="1FF22BC4" w14:textId="77777777" w:rsidR="009F3E85" w:rsidRPr="009F3E85" w:rsidRDefault="009F3E85" w:rsidP="002106DB">
            <w:pPr>
              <w:rPr>
                <w:b/>
                <w:sz w:val="22"/>
                <w:szCs w:val="22"/>
              </w:rPr>
            </w:pPr>
          </w:p>
        </w:tc>
        <w:tc>
          <w:tcPr>
            <w:tcW w:w="5240" w:type="dxa"/>
          </w:tcPr>
          <w:p w14:paraId="2885BFB1" w14:textId="77777777" w:rsidR="009F3E85" w:rsidRPr="009F3E85" w:rsidRDefault="009F3E85" w:rsidP="002106DB">
            <w:pPr>
              <w:contextualSpacing/>
              <w:jc w:val="both"/>
              <w:rPr>
                <w:b/>
                <w:sz w:val="22"/>
                <w:szCs w:val="22"/>
              </w:rPr>
            </w:pPr>
            <w:r w:rsidRPr="009F3E85">
              <w:rPr>
                <w:b/>
                <w:spacing w:val="-3"/>
                <w:sz w:val="22"/>
                <w:szCs w:val="22"/>
              </w:rPr>
              <w:t>Содержание учебного материала</w:t>
            </w:r>
          </w:p>
        </w:tc>
        <w:tc>
          <w:tcPr>
            <w:tcW w:w="1559" w:type="dxa"/>
            <w:gridSpan w:val="2"/>
          </w:tcPr>
          <w:p w14:paraId="2E17B9B3" w14:textId="4E4C8E60" w:rsidR="009F3E85" w:rsidRPr="009F3E85" w:rsidRDefault="00F422A9" w:rsidP="002106DB">
            <w:pPr>
              <w:contextualSpacing/>
              <w:rPr>
                <w:b/>
                <w:sz w:val="22"/>
                <w:szCs w:val="22"/>
              </w:rPr>
            </w:pPr>
            <w:r>
              <w:rPr>
                <w:b/>
                <w:sz w:val="22"/>
                <w:szCs w:val="22"/>
              </w:rPr>
              <w:t>8</w:t>
            </w:r>
          </w:p>
        </w:tc>
        <w:tc>
          <w:tcPr>
            <w:tcW w:w="1281" w:type="dxa"/>
            <w:gridSpan w:val="2"/>
            <w:vMerge w:val="restart"/>
          </w:tcPr>
          <w:p w14:paraId="5F3BDE0B"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48C68DFC" w14:textId="77777777" w:rsidTr="007D48DC">
        <w:trPr>
          <w:trHeight w:val="20"/>
        </w:trPr>
        <w:tc>
          <w:tcPr>
            <w:tcW w:w="2405" w:type="dxa"/>
            <w:vMerge/>
          </w:tcPr>
          <w:p w14:paraId="3434B1C1" w14:textId="77777777" w:rsidR="009F3E85" w:rsidRPr="009F3E85" w:rsidRDefault="009F3E85" w:rsidP="002106DB">
            <w:pPr>
              <w:numPr>
                <w:ilvl w:val="12"/>
                <w:numId w:val="0"/>
              </w:numPr>
              <w:rPr>
                <w:b/>
                <w:bCs/>
                <w:sz w:val="22"/>
                <w:szCs w:val="22"/>
              </w:rPr>
            </w:pPr>
          </w:p>
        </w:tc>
        <w:tc>
          <w:tcPr>
            <w:tcW w:w="5240" w:type="dxa"/>
          </w:tcPr>
          <w:p w14:paraId="64941A98" w14:textId="77777777" w:rsidR="009F3E85" w:rsidRPr="009F3E85" w:rsidRDefault="009F3E85" w:rsidP="002106DB">
            <w:pPr>
              <w:contextualSpacing/>
              <w:jc w:val="both"/>
              <w:rPr>
                <w:b/>
                <w:spacing w:val="-3"/>
                <w:sz w:val="22"/>
                <w:szCs w:val="22"/>
              </w:rPr>
            </w:pPr>
            <w:r w:rsidRPr="009F3E85">
              <w:rPr>
                <w:spacing w:val="-1"/>
                <w:sz w:val="22"/>
                <w:szCs w:val="22"/>
              </w:rPr>
              <w:t xml:space="preserve">Брусья: висы, упоры, махи, подводящие и специальные упражнения, соскоки. </w:t>
            </w:r>
            <w:r w:rsidRPr="009F3E85">
              <w:rPr>
                <w:sz w:val="22"/>
                <w:szCs w:val="22"/>
              </w:rPr>
              <w:t>З</w:t>
            </w:r>
            <w:r w:rsidRPr="009F3E85">
              <w:rPr>
                <w:spacing w:val="1"/>
                <w:sz w:val="22"/>
                <w:szCs w:val="22"/>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(по курсам). ППФП </w:t>
            </w:r>
          </w:p>
        </w:tc>
        <w:tc>
          <w:tcPr>
            <w:tcW w:w="1559" w:type="dxa"/>
            <w:gridSpan w:val="2"/>
          </w:tcPr>
          <w:p w14:paraId="20CD1F20" w14:textId="77777777" w:rsidR="009F3E85" w:rsidRPr="009F3E85" w:rsidRDefault="009F3E85" w:rsidP="002106DB">
            <w:pPr>
              <w:contextualSpacing/>
              <w:jc w:val="center"/>
              <w:rPr>
                <w:b/>
                <w:sz w:val="22"/>
                <w:szCs w:val="22"/>
              </w:rPr>
            </w:pPr>
          </w:p>
          <w:p w14:paraId="782FC34C" w14:textId="77777777" w:rsidR="009F3E85" w:rsidRPr="009F3E85" w:rsidRDefault="009F3E85" w:rsidP="002106DB">
            <w:pPr>
              <w:contextualSpacing/>
              <w:jc w:val="center"/>
              <w:rPr>
                <w:b/>
                <w:sz w:val="22"/>
                <w:szCs w:val="22"/>
              </w:rPr>
            </w:pPr>
            <w:r w:rsidRPr="009F3E85">
              <w:rPr>
                <w:b/>
                <w:sz w:val="22"/>
                <w:szCs w:val="22"/>
              </w:rPr>
              <w:t>-</w:t>
            </w:r>
          </w:p>
          <w:p w14:paraId="5B642F0C" w14:textId="77777777" w:rsidR="009F3E85" w:rsidRPr="009F3E85" w:rsidRDefault="009F3E85" w:rsidP="002106DB">
            <w:pPr>
              <w:contextualSpacing/>
              <w:jc w:val="center"/>
              <w:rPr>
                <w:b/>
                <w:sz w:val="22"/>
                <w:szCs w:val="22"/>
              </w:rPr>
            </w:pPr>
          </w:p>
          <w:p w14:paraId="2D6DC3B1" w14:textId="77777777" w:rsidR="009F3E85" w:rsidRPr="009F3E85" w:rsidRDefault="009F3E85" w:rsidP="002106DB">
            <w:pPr>
              <w:contextualSpacing/>
              <w:jc w:val="center"/>
              <w:rPr>
                <w:b/>
                <w:sz w:val="22"/>
                <w:szCs w:val="22"/>
              </w:rPr>
            </w:pPr>
          </w:p>
          <w:p w14:paraId="66F91917" w14:textId="77777777" w:rsidR="009F3E85" w:rsidRPr="009F3E85" w:rsidRDefault="009F3E85" w:rsidP="002106DB">
            <w:pPr>
              <w:contextualSpacing/>
              <w:rPr>
                <w:sz w:val="22"/>
                <w:szCs w:val="22"/>
              </w:rPr>
            </w:pPr>
          </w:p>
        </w:tc>
        <w:tc>
          <w:tcPr>
            <w:tcW w:w="1281" w:type="dxa"/>
            <w:gridSpan w:val="2"/>
            <w:vMerge/>
          </w:tcPr>
          <w:p w14:paraId="7D44859B" w14:textId="77777777" w:rsidR="009F3E85" w:rsidRPr="009F3E85" w:rsidRDefault="009F3E85" w:rsidP="002106DB">
            <w:pPr>
              <w:rPr>
                <w:b/>
                <w:sz w:val="22"/>
                <w:szCs w:val="22"/>
              </w:rPr>
            </w:pPr>
          </w:p>
        </w:tc>
      </w:tr>
      <w:tr w:rsidR="009F3E85" w:rsidRPr="009F3E85" w14:paraId="76DAD123" w14:textId="77777777" w:rsidTr="007D48DC">
        <w:trPr>
          <w:trHeight w:val="20"/>
        </w:trPr>
        <w:tc>
          <w:tcPr>
            <w:tcW w:w="2405" w:type="dxa"/>
            <w:vMerge/>
          </w:tcPr>
          <w:p w14:paraId="0441CDFF" w14:textId="77777777" w:rsidR="009F3E85" w:rsidRPr="009F3E85" w:rsidRDefault="009F3E85" w:rsidP="002106DB">
            <w:pPr>
              <w:numPr>
                <w:ilvl w:val="12"/>
                <w:numId w:val="0"/>
              </w:numPr>
              <w:rPr>
                <w:b/>
                <w:bCs/>
                <w:sz w:val="22"/>
                <w:szCs w:val="22"/>
              </w:rPr>
            </w:pPr>
          </w:p>
        </w:tc>
        <w:tc>
          <w:tcPr>
            <w:tcW w:w="5240" w:type="dxa"/>
          </w:tcPr>
          <w:p w14:paraId="6B88741E" w14:textId="77777777" w:rsidR="009F3E85" w:rsidRPr="009F3E85" w:rsidRDefault="009F3E85" w:rsidP="002106DB">
            <w:pPr>
              <w:contextualSpacing/>
              <w:rPr>
                <w:spacing w:val="-1"/>
                <w:sz w:val="22"/>
                <w:szCs w:val="22"/>
              </w:rPr>
            </w:pPr>
            <w:r w:rsidRPr="009F3E85">
              <w:rPr>
                <w:b/>
                <w:sz w:val="22"/>
                <w:szCs w:val="22"/>
              </w:rPr>
              <w:t>В том числе практических занятий</w:t>
            </w:r>
          </w:p>
        </w:tc>
        <w:tc>
          <w:tcPr>
            <w:tcW w:w="1559" w:type="dxa"/>
            <w:gridSpan w:val="2"/>
          </w:tcPr>
          <w:p w14:paraId="6CDBA3D9" w14:textId="4B385191" w:rsidR="009F3E85" w:rsidRPr="009F3E85" w:rsidRDefault="00F422A9" w:rsidP="002106DB">
            <w:pPr>
              <w:contextualSpacing/>
              <w:jc w:val="center"/>
              <w:rPr>
                <w:sz w:val="22"/>
                <w:szCs w:val="22"/>
              </w:rPr>
            </w:pPr>
            <w:r>
              <w:rPr>
                <w:sz w:val="22"/>
                <w:szCs w:val="22"/>
              </w:rPr>
              <w:t>8</w:t>
            </w:r>
          </w:p>
        </w:tc>
        <w:tc>
          <w:tcPr>
            <w:tcW w:w="1281" w:type="dxa"/>
            <w:gridSpan w:val="2"/>
            <w:vMerge/>
          </w:tcPr>
          <w:p w14:paraId="4129ACE6" w14:textId="77777777" w:rsidR="009F3E85" w:rsidRPr="009F3E85" w:rsidRDefault="009F3E85" w:rsidP="002106DB">
            <w:pPr>
              <w:rPr>
                <w:b/>
                <w:sz w:val="22"/>
                <w:szCs w:val="22"/>
              </w:rPr>
            </w:pPr>
          </w:p>
        </w:tc>
      </w:tr>
      <w:tr w:rsidR="009F3E85" w:rsidRPr="009F3E85" w14:paraId="78671892" w14:textId="77777777" w:rsidTr="007D48DC">
        <w:trPr>
          <w:trHeight w:val="20"/>
        </w:trPr>
        <w:tc>
          <w:tcPr>
            <w:tcW w:w="2405" w:type="dxa"/>
            <w:vMerge/>
          </w:tcPr>
          <w:p w14:paraId="439626E6" w14:textId="77777777" w:rsidR="009F3E85" w:rsidRPr="009F3E85" w:rsidRDefault="009F3E85" w:rsidP="002106DB">
            <w:pPr>
              <w:numPr>
                <w:ilvl w:val="12"/>
                <w:numId w:val="0"/>
              </w:numPr>
              <w:rPr>
                <w:b/>
                <w:bCs/>
                <w:sz w:val="22"/>
                <w:szCs w:val="22"/>
              </w:rPr>
            </w:pPr>
          </w:p>
        </w:tc>
        <w:tc>
          <w:tcPr>
            <w:tcW w:w="5240" w:type="dxa"/>
          </w:tcPr>
          <w:p w14:paraId="725F10B4" w14:textId="77777777" w:rsidR="009F3E85" w:rsidRPr="009F3E85" w:rsidRDefault="009F3E85" w:rsidP="002106DB">
            <w:pPr>
              <w:contextualSpacing/>
              <w:rPr>
                <w:spacing w:val="-1"/>
                <w:sz w:val="22"/>
                <w:szCs w:val="22"/>
              </w:rPr>
            </w:pPr>
            <w:r w:rsidRPr="009F3E85">
              <w:rPr>
                <w:sz w:val="22"/>
                <w:szCs w:val="22"/>
              </w:rPr>
              <w:t xml:space="preserve">Практическое занятие № 25. </w:t>
            </w:r>
            <w:r w:rsidRPr="009F3E85">
              <w:rPr>
                <w:spacing w:val="1"/>
                <w:sz w:val="22"/>
                <w:szCs w:val="22"/>
              </w:rPr>
              <w:t>Разучивание и выполнение упражнений с гирями</w:t>
            </w:r>
          </w:p>
        </w:tc>
        <w:tc>
          <w:tcPr>
            <w:tcW w:w="1559" w:type="dxa"/>
            <w:gridSpan w:val="2"/>
          </w:tcPr>
          <w:p w14:paraId="4410D0B6" w14:textId="77777777" w:rsidR="009F3E85" w:rsidRPr="009F3E85" w:rsidRDefault="009F3E85" w:rsidP="002106DB">
            <w:pPr>
              <w:contextualSpacing/>
              <w:jc w:val="center"/>
              <w:rPr>
                <w:sz w:val="22"/>
                <w:szCs w:val="22"/>
              </w:rPr>
            </w:pPr>
          </w:p>
        </w:tc>
        <w:tc>
          <w:tcPr>
            <w:tcW w:w="1281" w:type="dxa"/>
            <w:gridSpan w:val="2"/>
            <w:vMerge/>
          </w:tcPr>
          <w:p w14:paraId="5423B1C1" w14:textId="77777777" w:rsidR="009F3E85" w:rsidRPr="009F3E85" w:rsidRDefault="009F3E85" w:rsidP="002106DB">
            <w:pPr>
              <w:rPr>
                <w:b/>
                <w:sz w:val="22"/>
                <w:szCs w:val="22"/>
              </w:rPr>
            </w:pPr>
          </w:p>
        </w:tc>
      </w:tr>
      <w:tr w:rsidR="009F3E85" w:rsidRPr="009F3E85" w14:paraId="0BC3452E" w14:textId="77777777" w:rsidTr="007D48DC">
        <w:trPr>
          <w:trHeight w:val="20"/>
        </w:trPr>
        <w:tc>
          <w:tcPr>
            <w:tcW w:w="2405" w:type="dxa"/>
            <w:vMerge w:val="restart"/>
          </w:tcPr>
          <w:p w14:paraId="2626829D" w14:textId="77777777" w:rsidR="009F3E85" w:rsidRPr="009F3E85" w:rsidRDefault="009F3E85" w:rsidP="002106DB">
            <w:pPr>
              <w:numPr>
                <w:ilvl w:val="12"/>
                <w:numId w:val="0"/>
              </w:numPr>
              <w:rPr>
                <w:b/>
                <w:sz w:val="22"/>
                <w:szCs w:val="22"/>
              </w:rPr>
            </w:pPr>
            <w:r w:rsidRPr="009F3E85">
              <w:rPr>
                <w:b/>
                <w:sz w:val="22"/>
                <w:szCs w:val="22"/>
              </w:rPr>
              <w:t>Тема 5.4. Упражнения на бревне (девушки). ППФП</w:t>
            </w:r>
          </w:p>
          <w:p w14:paraId="2E6D9854" w14:textId="77777777" w:rsidR="009F3E85" w:rsidRPr="009F3E85" w:rsidRDefault="009F3E85" w:rsidP="002106DB">
            <w:pPr>
              <w:numPr>
                <w:ilvl w:val="12"/>
                <w:numId w:val="0"/>
              </w:numPr>
              <w:rPr>
                <w:b/>
                <w:sz w:val="22"/>
                <w:szCs w:val="22"/>
              </w:rPr>
            </w:pPr>
          </w:p>
        </w:tc>
        <w:tc>
          <w:tcPr>
            <w:tcW w:w="5240" w:type="dxa"/>
          </w:tcPr>
          <w:p w14:paraId="3D799972" w14:textId="77777777" w:rsidR="009F3E85" w:rsidRPr="009F3E85" w:rsidRDefault="009F3E85" w:rsidP="002106DB">
            <w:pPr>
              <w:contextualSpacing/>
              <w:jc w:val="both"/>
              <w:rPr>
                <w:b/>
                <w:sz w:val="22"/>
                <w:szCs w:val="22"/>
              </w:rPr>
            </w:pPr>
            <w:r w:rsidRPr="009F3E85">
              <w:rPr>
                <w:b/>
                <w:spacing w:val="-3"/>
                <w:sz w:val="22"/>
                <w:szCs w:val="22"/>
              </w:rPr>
              <w:t>Содержание учебного материала</w:t>
            </w:r>
          </w:p>
        </w:tc>
        <w:tc>
          <w:tcPr>
            <w:tcW w:w="1559" w:type="dxa"/>
            <w:gridSpan w:val="2"/>
          </w:tcPr>
          <w:p w14:paraId="7D007676" w14:textId="390FD658" w:rsidR="009F3E85" w:rsidRPr="009F3E85" w:rsidRDefault="00F422A9" w:rsidP="002106DB">
            <w:pPr>
              <w:contextualSpacing/>
              <w:jc w:val="center"/>
              <w:rPr>
                <w:b/>
                <w:sz w:val="22"/>
                <w:szCs w:val="22"/>
              </w:rPr>
            </w:pPr>
            <w:r>
              <w:rPr>
                <w:b/>
                <w:sz w:val="22"/>
                <w:szCs w:val="22"/>
              </w:rPr>
              <w:t>8</w:t>
            </w:r>
          </w:p>
        </w:tc>
        <w:tc>
          <w:tcPr>
            <w:tcW w:w="1281" w:type="dxa"/>
            <w:gridSpan w:val="2"/>
            <w:vMerge w:val="restart"/>
          </w:tcPr>
          <w:p w14:paraId="15CD9B16"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47F21ED0" w14:textId="77777777" w:rsidTr="007D48DC">
        <w:trPr>
          <w:trHeight w:val="20"/>
        </w:trPr>
        <w:tc>
          <w:tcPr>
            <w:tcW w:w="2405" w:type="dxa"/>
            <w:vMerge/>
          </w:tcPr>
          <w:p w14:paraId="5D41B34D" w14:textId="77777777" w:rsidR="009F3E85" w:rsidRPr="009F3E85" w:rsidRDefault="009F3E85" w:rsidP="002106DB">
            <w:pPr>
              <w:numPr>
                <w:ilvl w:val="12"/>
                <w:numId w:val="0"/>
              </w:numPr>
              <w:rPr>
                <w:b/>
                <w:sz w:val="22"/>
                <w:szCs w:val="22"/>
              </w:rPr>
            </w:pPr>
          </w:p>
        </w:tc>
        <w:tc>
          <w:tcPr>
            <w:tcW w:w="5240" w:type="dxa"/>
          </w:tcPr>
          <w:p w14:paraId="3C8876A7" w14:textId="77777777" w:rsidR="009F3E85" w:rsidRPr="009F3E85" w:rsidRDefault="009F3E85" w:rsidP="002106DB">
            <w:pPr>
              <w:contextualSpacing/>
              <w:rPr>
                <w:b/>
                <w:spacing w:val="-3"/>
                <w:sz w:val="22"/>
                <w:szCs w:val="22"/>
              </w:rPr>
            </w:pPr>
            <w:r w:rsidRPr="009F3E85">
              <w:rPr>
                <w:spacing w:val="6"/>
                <w:sz w:val="22"/>
                <w:szCs w:val="22"/>
              </w:rPr>
              <w:t xml:space="preserve">Бревно: наскок, ходьба, </w:t>
            </w:r>
            <w:proofErr w:type="spellStart"/>
            <w:r w:rsidRPr="009F3E85">
              <w:rPr>
                <w:spacing w:val="6"/>
                <w:sz w:val="22"/>
                <w:szCs w:val="22"/>
              </w:rPr>
              <w:t>полушпагат</w:t>
            </w:r>
            <w:proofErr w:type="spellEnd"/>
            <w:r w:rsidRPr="009F3E85">
              <w:rPr>
                <w:spacing w:val="6"/>
                <w:sz w:val="22"/>
                <w:szCs w:val="22"/>
              </w:rPr>
              <w:t xml:space="preserve">, уголок, равновесие, повороты, </w:t>
            </w:r>
            <w:r w:rsidRPr="009F3E85">
              <w:rPr>
                <w:spacing w:val="-4"/>
                <w:sz w:val="22"/>
                <w:szCs w:val="22"/>
              </w:rPr>
              <w:t>соскок</w:t>
            </w:r>
          </w:p>
        </w:tc>
        <w:tc>
          <w:tcPr>
            <w:tcW w:w="1559" w:type="dxa"/>
            <w:gridSpan w:val="2"/>
          </w:tcPr>
          <w:p w14:paraId="5A3CAACD" w14:textId="77777777" w:rsidR="009F3E85" w:rsidRPr="009F3E85" w:rsidRDefault="009F3E85" w:rsidP="002106DB">
            <w:pPr>
              <w:contextualSpacing/>
              <w:jc w:val="center"/>
              <w:rPr>
                <w:sz w:val="22"/>
                <w:szCs w:val="22"/>
              </w:rPr>
            </w:pPr>
          </w:p>
          <w:p w14:paraId="647154E9" w14:textId="77777777" w:rsidR="009F3E85" w:rsidRPr="009F3E85" w:rsidRDefault="009F3E85" w:rsidP="002106DB">
            <w:pPr>
              <w:contextualSpacing/>
              <w:jc w:val="center"/>
              <w:rPr>
                <w:sz w:val="22"/>
                <w:szCs w:val="22"/>
              </w:rPr>
            </w:pPr>
            <w:r w:rsidRPr="009F3E85">
              <w:rPr>
                <w:sz w:val="22"/>
                <w:szCs w:val="22"/>
              </w:rPr>
              <w:t>-</w:t>
            </w:r>
          </w:p>
        </w:tc>
        <w:tc>
          <w:tcPr>
            <w:tcW w:w="1281" w:type="dxa"/>
            <w:gridSpan w:val="2"/>
            <w:vMerge/>
          </w:tcPr>
          <w:p w14:paraId="6AD351B3" w14:textId="77777777" w:rsidR="009F3E85" w:rsidRPr="009F3E85" w:rsidRDefault="009F3E85" w:rsidP="002106DB">
            <w:pPr>
              <w:rPr>
                <w:b/>
                <w:sz w:val="22"/>
                <w:szCs w:val="22"/>
              </w:rPr>
            </w:pPr>
          </w:p>
        </w:tc>
      </w:tr>
      <w:tr w:rsidR="009F3E85" w:rsidRPr="009F3E85" w14:paraId="675F06B8" w14:textId="77777777" w:rsidTr="007D48DC">
        <w:trPr>
          <w:trHeight w:val="20"/>
        </w:trPr>
        <w:tc>
          <w:tcPr>
            <w:tcW w:w="2405" w:type="dxa"/>
            <w:vMerge/>
          </w:tcPr>
          <w:p w14:paraId="2E94E2DC" w14:textId="77777777" w:rsidR="009F3E85" w:rsidRPr="009F3E85" w:rsidRDefault="009F3E85" w:rsidP="002106DB">
            <w:pPr>
              <w:numPr>
                <w:ilvl w:val="12"/>
                <w:numId w:val="0"/>
              </w:numPr>
              <w:rPr>
                <w:b/>
                <w:sz w:val="22"/>
                <w:szCs w:val="22"/>
              </w:rPr>
            </w:pPr>
          </w:p>
        </w:tc>
        <w:tc>
          <w:tcPr>
            <w:tcW w:w="5240" w:type="dxa"/>
          </w:tcPr>
          <w:p w14:paraId="20CFEED6" w14:textId="77777777" w:rsidR="009F3E85" w:rsidRPr="009F3E85" w:rsidRDefault="009F3E85" w:rsidP="002106DB">
            <w:pPr>
              <w:contextualSpacing/>
              <w:rPr>
                <w:spacing w:val="6"/>
                <w:sz w:val="22"/>
                <w:szCs w:val="22"/>
              </w:rPr>
            </w:pPr>
            <w:r w:rsidRPr="009F3E85">
              <w:rPr>
                <w:b/>
                <w:sz w:val="22"/>
                <w:szCs w:val="22"/>
              </w:rPr>
              <w:t>В том числе практических занятий</w:t>
            </w:r>
          </w:p>
        </w:tc>
        <w:tc>
          <w:tcPr>
            <w:tcW w:w="1559" w:type="dxa"/>
            <w:gridSpan w:val="2"/>
          </w:tcPr>
          <w:p w14:paraId="640A4435" w14:textId="0497D578" w:rsidR="009F3E85" w:rsidRPr="009F3E85" w:rsidRDefault="00F422A9" w:rsidP="002106DB">
            <w:pPr>
              <w:contextualSpacing/>
              <w:jc w:val="center"/>
              <w:rPr>
                <w:sz w:val="22"/>
                <w:szCs w:val="22"/>
              </w:rPr>
            </w:pPr>
            <w:r>
              <w:rPr>
                <w:sz w:val="22"/>
                <w:szCs w:val="22"/>
              </w:rPr>
              <w:t>8</w:t>
            </w:r>
          </w:p>
        </w:tc>
        <w:tc>
          <w:tcPr>
            <w:tcW w:w="1281" w:type="dxa"/>
            <w:gridSpan w:val="2"/>
            <w:vMerge/>
          </w:tcPr>
          <w:p w14:paraId="78E7957E" w14:textId="77777777" w:rsidR="009F3E85" w:rsidRPr="009F3E85" w:rsidRDefault="009F3E85" w:rsidP="002106DB">
            <w:pPr>
              <w:rPr>
                <w:b/>
                <w:sz w:val="22"/>
                <w:szCs w:val="22"/>
              </w:rPr>
            </w:pPr>
          </w:p>
        </w:tc>
      </w:tr>
      <w:tr w:rsidR="009F3E85" w:rsidRPr="009F3E85" w14:paraId="01073725" w14:textId="77777777" w:rsidTr="007D48DC">
        <w:trPr>
          <w:trHeight w:val="20"/>
        </w:trPr>
        <w:tc>
          <w:tcPr>
            <w:tcW w:w="2405" w:type="dxa"/>
            <w:vMerge/>
          </w:tcPr>
          <w:p w14:paraId="4391BC1A" w14:textId="77777777" w:rsidR="009F3E85" w:rsidRPr="009F3E85" w:rsidRDefault="009F3E85" w:rsidP="002106DB">
            <w:pPr>
              <w:numPr>
                <w:ilvl w:val="12"/>
                <w:numId w:val="0"/>
              </w:numPr>
              <w:rPr>
                <w:b/>
                <w:sz w:val="22"/>
                <w:szCs w:val="22"/>
              </w:rPr>
            </w:pPr>
          </w:p>
        </w:tc>
        <w:tc>
          <w:tcPr>
            <w:tcW w:w="5240" w:type="dxa"/>
          </w:tcPr>
          <w:p w14:paraId="48EA0391" w14:textId="77777777" w:rsidR="009F3E85" w:rsidRPr="009F3E85" w:rsidRDefault="009F3E85" w:rsidP="002106DB">
            <w:pPr>
              <w:contextualSpacing/>
              <w:rPr>
                <w:spacing w:val="6"/>
                <w:sz w:val="22"/>
                <w:szCs w:val="22"/>
              </w:rPr>
            </w:pPr>
            <w:r w:rsidRPr="009F3E85">
              <w:rPr>
                <w:sz w:val="22"/>
                <w:szCs w:val="22"/>
              </w:rPr>
              <w:t xml:space="preserve">Практическое занятие № 26. </w:t>
            </w:r>
            <w:r w:rsidRPr="009F3E85">
              <w:rPr>
                <w:spacing w:val="-4"/>
                <w:sz w:val="22"/>
                <w:szCs w:val="22"/>
              </w:rPr>
              <w:t>Разучивание и выполнение связок на снаряде, комплексы упражнений, ритмическая гимнастика (по курсам)</w:t>
            </w:r>
          </w:p>
        </w:tc>
        <w:tc>
          <w:tcPr>
            <w:tcW w:w="1559" w:type="dxa"/>
            <w:gridSpan w:val="2"/>
          </w:tcPr>
          <w:p w14:paraId="5497AE83" w14:textId="77777777" w:rsidR="009F3E85" w:rsidRPr="009F3E85" w:rsidRDefault="009F3E85" w:rsidP="00F422A9">
            <w:pPr>
              <w:contextualSpacing/>
              <w:rPr>
                <w:sz w:val="22"/>
                <w:szCs w:val="22"/>
              </w:rPr>
            </w:pPr>
          </w:p>
        </w:tc>
        <w:tc>
          <w:tcPr>
            <w:tcW w:w="1281" w:type="dxa"/>
            <w:gridSpan w:val="2"/>
            <w:vMerge/>
          </w:tcPr>
          <w:p w14:paraId="5A0EB373" w14:textId="77777777" w:rsidR="009F3E85" w:rsidRPr="009F3E85" w:rsidRDefault="009F3E85" w:rsidP="002106DB">
            <w:pPr>
              <w:rPr>
                <w:b/>
                <w:sz w:val="22"/>
                <w:szCs w:val="22"/>
              </w:rPr>
            </w:pPr>
          </w:p>
        </w:tc>
      </w:tr>
      <w:tr w:rsidR="009F3E85" w:rsidRPr="009F3E85" w14:paraId="3F0D8AAD" w14:textId="77777777" w:rsidTr="007D48DC">
        <w:trPr>
          <w:trHeight w:val="20"/>
        </w:trPr>
        <w:tc>
          <w:tcPr>
            <w:tcW w:w="2405" w:type="dxa"/>
            <w:vMerge w:val="restart"/>
          </w:tcPr>
          <w:p w14:paraId="0CDB3D4B" w14:textId="77777777" w:rsidR="009F3E85" w:rsidRPr="009F3E85" w:rsidRDefault="009F3E85" w:rsidP="002106DB">
            <w:pPr>
              <w:numPr>
                <w:ilvl w:val="12"/>
                <w:numId w:val="0"/>
              </w:numPr>
              <w:rPr>
                <w:b/>
                <w:sz w:val="22"/>
                <w:szCs w:val="22"/>
              </w:rPr>
            </w:pPr>
            <w:r w:rsidRPr="009F3E85">
              <w:rPr>
                <w:b/>
                <w:bCs/>
                <w:sz w:val="22"/>
                <w:szCs w:val="22"/>
              </w:rPr>
              <w:t>Тема</w:t>
            </w:r>
            <w:r w:rsidRPr="009F3E85">
              <w:rPr>
                <w:b/>
                <w:sz w:val="22"/>
                <w:szCs w:val="22"/>
              </w:rPr>
              <w:t>5.5</w:t>
            </w:r>
            <w:r w:rsidRPr="009F3E85">
              <w:rPr>
                <w:b/>
                <w:bCs/>
                <w:sz w:val="22"/>
                <w:szCs w:val="22"/>
              </w:rPr>
              <w:t>.</w:t>
            </w:r>
            <w:r w:rsidRPr="009F3E85">
              <w:rPr>
                <w:sz w:val="22"/>
                <w:szCs w:val="22"/>
              </w:rPr>
              <w:t xml:space="preserve">  </w:t>
            </w:r>
            <w:r w:rsidRPr="009F3E85">
              <w:rPr>
                <w:b/>
                <w:sz w:val="22"/>
                <w:szCs w:val="22"/>
              </w:rPr>
              <w:t>Составление комплекса ОРУ и проведение их обучающимися</w:t>
            </w:r>
          </w:p>
          <w:p w14:paraId="51CB1839" w14:textId="77777777" w:rsidR="009F3E85" w:rsidRPr="009F3E85" w:rsidRDefault="009F3E85" w:rsidP="002106DB">
            <w:pPr>
              <w:rPr>
                <w:b/>
                <w:sz w:val="22"/>
                <w:szCs w:val="22"/>
              </w:rPr>
            </w:pPr>
          </w:p>
        </w:tc>
        <w:tc>
          <w:tcPr>
            <w:tcW w:w="5240" w:type="dxa"/>
          </w:tcPr>
          <w:p w14:paraId="776D2DF7" w14:textId="77777777" w:rsidR="009F3E85" w:rsidRPr="009F3E85" w:rsidRDefault="009F3E85" w:rsidP="002106DB">
            <w:pPr>
              <w:contextualSpacing/>
              <w:rPr>
                <w:b/>
                <w:spacing w:val="-3"/>
                <w:sz w:val="22"/>
                <w:szCs w:val="22"/>
              </w:rPr>
            </w:pPr>
            <w:r w:rsidRPr="009F3E85">
              <w:rPr>
                <w:b/>
                <w:spacing w:val="-3"/>
                <w:sz w:val="22"/>
                <w:szCs w:val="22"/>
              </w:rPr>
              <w:t>Содержание учебного материала</w:t>
            </w:r>
          </w:p>
          <w:p w14:paraId="32894A6D" w14:textId="77777777" w:rsidR="009F3E85" w:rsidRPr="009F3E85" w:rsidRDefault="009F3E85" w:rsidP="002106DB">
            <w:pPr>
              <w:contextualSpacing/>
              <w:rPr>
                <w:sz w:val="22"/>
                <w:szCs w:val="22"/>
              </w:rPr>
            </w:pPr>
          </w:p>
        </w:tc>
        <w:tc>
          <w:tcPr>
            <w:tcW w:w="1559" w:type="dxa"/>
            <w:gridSpan w:val="2"/>
          </w:tcPr>
          <w:p w14:paraId="57F90E70" w14:textId="3C5FA784" w:rsidR="009F3E85" w:rsidRPr="009F3E85" w:rsidRDefault="00F422A9" w:rsidP="002106DB">
            <w:pPr>
              <w:contextualSpacing/>
              <w:jc w:val="center"/>
              <w:rPr>
                <w:b/>
                <w:sz w:val="22"/>
                <w:szCs w:val="22"/>
              </w:rPr>
            </w:pPr>
            <w:r>
              <w:rPr>
                <w:b/>
                <w:sz w:val="22"/>
                <w:szCs w:val="22"/>
              </w:rPr>
              <w:t>8</w:t>
            </w:r>
          </w:p>
          <w:p w14:paraId="08ABCC89" w14:textId="77777777" w:rsidR="009F3E85" w:rsidRPr="009F3E85" w:rsidRDefault="009F3E85" w:rsidP="002106DB">
            <w:pPr>
              <w:contextualSpacing/>
              <w:jc w:val="center"/>
              <w:rPr>
                <w:b/>
                <w:sz w:val="22"/>
                <w:szCs w:val="22"/>
              </w:rPr>
            </w:pPr>
          </w:p>
        </w:tc>
        <w:tc>
          <w:tcPr>
            <w:tcW w:w="1281" w:type="dxa"/>
            <w:gridSpan w:val="2"/>
            <w:vMerge w:val="restart"/>
          </w:tcPr>
          <w:p w14:paraId="41D2622F"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34120CC7" w14:textId="77777777" w:rsidTr="007D48DC">
        <w:trPr>
          <w:trHeight w:val="20"/>
        </w:trPr>
        <w:tc>
          <w:tcPr>
            <w:tcW w:w="2405" w:type="dxa"/>
            <w:vMerge/>
          </w:tcPr>
          <w:p w14:paraId="058DF461" w14:textId="77777777" w:rsidR="009F3E85" w:rsidRPr="009F3E85" w:rsidRDefault="009F3E85" w:rsidP="002106DB">
            <w:pPr>
              <w:numPr>
                <w:ilvl w:val="12"/>
                <w:numId w:val="0"/>
              </w:numPr>
              <w:rPr>
                <w:b/>
                <w:bCs/>
                <w:sz w:val="22"/>
                <w:szCs w:val="22"/>
              </w:rPr>
            </w:pPr>
          </w:p>
        </w:tc>
        <w:tc>
          <w:tcPr>
            <w:tcW w:w="5240" w:type="dxa"/>
          </w:tcPr>
          <w:p w14:paraId="31E4E570" w14:textId="77777777" w:rsidR="009F3E85" w:rsidRPr="009F3E85" w:rsidRDefault="009F3E85" w:rsidP="002106DB">
            <w:pPr>
              <w:contextualSpacing/>
              <w:jc w:val="both"/>
              <w:rPr>
                <w:b/>
                <w:spacing w:val="-3"/>
                <w:sz w:val="22"/>
                <w:szCs w:val="22"/>
              </w:rPr>
            </w:pPr>
            <w:r w:rsidRPr="009F3E85">
              <w:rPr>
                <w:spacing w:val="-1"/>
                <w:sz w:val="22"/>
                <w:szCs w:val="22"/>
              </w:rPr>
              <w:t>Требования к составлению комплекса ОРУ, терминология; составление комплексов ОРУ без предметов, с предметами (мячи, палки, скакалки и др.)</w:t>
            </w:r>
            <w:r w:rsidRPr="009F3E85">
              <w:rPr>
                <w:sz w:val="22"/>
                <w:szCs w:val="22"/>
              </w:rPr>
              <w:t xml:space="preserve">. Направленность общеразвивающих упражнений; </w:t>
            </w:r>
            <w:r w:rsidRPr="009F3E85">
              <w:rPr>
                <w:spacing w:val="-1"/>
                <w:sz w:val="22"/>
                <w:szCs w:val="22"/>
              </w:rPr>
              <w:t>знать основные положения рук, ног, терминологию; п</w:t>
            </w:r>
            <w:r w:rsidRPr="009F3E85">
              <w:rPr>
                <w:spacing w:val="1"/>
                <w:sz w:val="22"/>
                <w:szCs w:val="22"/>
              </w:rPr>
              <w:t>ровести с группой по одному общеразвивающему упражнению, комплекс ОРУ</w:t>
            </w:r>
          </w:p>
        </w:tc>
        <w:tc>
          <w:tcPr>
            <w:tcW w:w="1559" w:type="dxa"/>
            <w:gridSpan w:val="2"/>
          </w:tcPr>
          <w:p w14:paraId="3542B601" w14:textId="77777777" w:rsidR="009F3E85" w:rsidRPr="009F3E85" w:rsidRDefault="009F3E85" w:rsidP="002106DB">
            <w:pPr>
              <w:contextualSpacing/>
              <w:jc w:val="center"/>
              <w:rPr>
                <w:sz w:val="22"/>
                <w:szCs w:val="22"/>
              </w:rPr>
            </w:pPr>
          </w:p>
          <w:p w14:paraId="5B4D26AB" w14:textId="77777777" w:rsidR="009F3E85" w:rsidRPr="009F3E85" w:rsidRDefault="009F3E85" w:rsidP="002106DB">
            <w:pPr>
              <w:contextualSpacing/>
              <w:jc w:val="center"/>
              <w:rPr>
                <w:sz w:val="22"/>
                <w:szCs w:val="22"/>
              </w:rPr>
            </w:pPr>
            <w:r w:rsidRPr="009F3E85">
              <w:rPr>
                <w:sz w:val="22"/>
                <w:szCs w:val="22"/>
              </w:rPr>
              <w:t>-</w:t>
            </w:r>
          </w:p>
          <w:p w14:paraId="39D153F3" w14:textId="77777777" w:rsidR="009F3E85" w:rsidRPr="009F3E85" w:rsidRDefault="009F3E85" w:rsidP="002106DB">
            <w:pPr>
              <w:contextualSpacing/>
              <w:jc w:val="center"/>
              <w:rPr>
                <w:sz w:val="22"/>
                <w:szCs w:val="22"/>
              </w:rPr>
            </w:pPr>
          </w:p>
          <w:p w14:paraId="2E8E6559" w14:textId="77777777" w:rsidR="009F3E85" w:rsidRPr="009F3E85" w:rsidRDefault="009F3E85" w:rsidP="002106DB">
            <w:pPr>
              <w:contextualSpacing/>
              <w:jc w:val="center"/>
              <w:rPr>
                <w:sz w:val="22"/>
                <w:szCs w:val="22"/>
              </w:rPr>
            </w:pPr>
          </w:p>
          <w:p w14:paraId="27D2D988" w14:textId="77777777" w:rsidR="009F3E85" w:rsidRPr="009F3E85" w:rsidRDefault="009F3E85" w:rsidP="002106DB">
            <w:pPr>
              <w:contextualSpacing/>
              <w:jc w:val="center"/>
              <w:rPr>
                <w:sz w:val="22"/>
                <w:szCs w:val="22"/>
              </w:rPr>
            </w:pPr>
          </w:p>
          <w:p w14:paraId="5EEFF3D9" w14:textId="77777777" w:rsidR="009F3E85" w:rsidRPr="009F3E85" w:rsidRDefault="009F3E85" w:rsidP="002106DB">
            <w:pPr>
              <w:contextualSpacing/>
              <w:jc w:val="center"/>
              <w:rPr>
                <w:sz w:val="22"/>
                <w:szCs w:val="22"/>
              </w:rPr>
            </w:pPr>
          </w:p>
        </w:tc>
        <w:tc>
          <w:tcPr>
            <w:tcW w:w="1281" w:type="dxa"/>
            <w:gridSpan w:val="2"/>
            <w:vMerge/>
          </w:tcPr>
          <w:p w14:paraId="366AA393" w14:textId="77777777" w:rsidR="009F3E85" w:rsidRPr="009F3E85" w:rsidRDefault="009F3E85" w:rsidP="002106DB">
            <w:pPr>
              <w:rPr>
                <w:b/>
                <w:sz w:val="22"/>
                <w:szCs w:val="22"/>
              </w:rPr>
            </w:pPr>
          </w:p>
        </w:tc>
      </w:tr>
      <w:tr w:rsidR="009F3E85" w:rsidRPr="009F3E85" w14:paraId="4EF2D196" w14:textId="77777777" w:rsidTr="007D48DC">
        <w:trPr>
          <w:trHeight w:val="20"/>
        </w:trPr>
        <w:tc>
          <w:tcPr>
            <w:tcW w:w="2405" w:type="dxa"/>
            <w:vMerge/>
          </w:tcPr>
          <w:p w14:paraId="338107FC" w14:textId="77777777" w:rsidR="009F3E85" w:rsidRPr="009F3E85" w:rsidRDefault="009F3E85" w:rsidP="002106DB">
            <w:pPr>
              <w:numPr>
                <w:ilvl w:val="12"/>
                <w:numId w:val="0"/>
              </w:numPr>
              <w:rPr>
                <w:b/>
                <w:bCs/>
                <w:sz w:val="22"/>
                <w:szCs w:val="22"/>
              </w:rPr>
            </w:pPr>
          </w:p>
        </w:tc>
        <w:tc>
          <w:tcPr>
            <w:tcW w:w="5240" w:type="dxa"/>
          </w:tcPr>
          <w:p w14:paraId="781C1247" w14:textId="77777777" w:rsidR="009F3E85" w:rsidRPr="009F3E85" w:rsidRDefault="009F3E85" w:rsidP="002106DB">
            <w:pPr>
              <w:contextualSpacing/>
              <w:rPr>
                <w:b/>
                <w:spacing w:val="-3"/>
                <w:sz w:val="22"/>
                <w:szCs w:val="22"/>
              </w:rPr>
            </w:pPr>
            <w:r w:rsidRPr="009F3E85">
              <w:rPr>
                <w:b/>
                <w:sz w:val="22"/>
                <w:szCs w:val="22"/>
              </w:rPr>
              <w:t>В том числе практических занятий</w:t>
            </w:r>
          </w:p>
        </w:tc>
        <w:tc>
          <w:tcPr>
            <w:tcW w:w="1559" w:type="dxa"/>
            <w:gridSpan w:val="2"/>
          </w:tcPr>
          <w:p w14:paraId="67F635C9" w14:textId="23EE988A" w:rsidR="009F3E85" w:rsidRPr="009F3E85" w:rsidRDefault="00F422A9" w:rsidP="002106DB">
            <w:pPr>
              <w:contextualSpacing/>
              <w:jc w:val="center"/>
              <w:rPr>
                <w:sz w:val="22"/>
                <w:szCs w:val="22"/>
              </w:rPr>
            </w:pPr>
            <w:r>
              <w:rPr>
                <w:sz w:val="22"/>
                <w:szCs w:val="22"/>
              </w:rPr>
              <w:t>8</w:t>
            </w:r>
          </w:p>
        </w:tc>
        <w:tc>
          <w:tcPr>
            <w:tcW w:w="1281" w:type="dxa"/>
            <w:gridSpan w:val="2"/>
            <w:vMerge/>
          </w:tcPr>
          <w:p w14:paraId="6B7A53EE" w14:textId="77777777" w:rsidR="009F3E85" w:rsidRPr="009F3E85" w:rsidRDefault="009F3E85" w:rsidP="002106DB">
            <w:pPr>
              <w:rPr>
                <w:b/>
                <w:sz w:val="22"/>
                <w:szCs w:val="22"/>
              </w:rPr>
            </w:pPr>
          </w:p>
        </w:tc>
      </w:tr>
      <w:tr w:rsidR="009F3E85" w:rsidRPr="009F3E85" w14:paraId="36885338" w14:textId="77777777" w:rsidTr="007D48DC">
        <w:trPr>
          <w:trHeight w:val="20"/>
        </w:trPr>
        <w:tc>
          <w:tcPr>
            <w:tcW w:w="2405" w:type="dxa"/>
            <w:vMerge/>
          </w:tcPr>
          <w:p w14:paraId="545F58B5" w14:textId="77777777" w:rsidR="009F3E85" w:rsidRPr="009F3E85" w:rsidRDefault="009F3E85" w:rsidP="002106DB">
            <w:pPr>
              <w:numPr>
                <w:ilvl w:val="12"/>
                <w:numId w:val="0"/>
              </w:numPr>
              <w:rPr>
                <w:b/>
                <w:bCs/>
                <w:sz w:val="22"/>
                <w:szCs w:val="22"/>
              </w:rPr>
            </w:pPr>
          </w:p>
        </w:tc>
        <w:tc>
          <w:tcPr>
            <w:tcW w:w="5240" w:type="dxa"/>
          </w:tcPr>
          <w:p w14:paraId="68DB0333" w14:textId="77777777" w:rsidR="009F3E85" w:rsidRPr="009F3E85" w:rsidRDefault="009F3E85" w:rsidP="002106DB">
            <w:pPr>
              <w:contextualSpacing/>
              <w:rPr>
                <w:b/>
                <w:spacing w:val="-3"/>
                <w:sz w:val="22"/>
                <w:szCs w:val="22"/>
              </w:rPr>
            </w:pPr>
            <w:r w:rsidRPr="009F3E85">
              <w:rPr>
                <w:sz w:val="22"/>
                <w:szCs w:val="22"/>
              </w:rPr>
              <w:t>Практическое занятие № 27. Выполнение комплекса ОРУ</w:t>
            </w:r>
          </w:p>
        </w:tc>
        <w:tc>
          <w:tcPr>
            <w:tcW w:w="1559" w:type="dxa"/>
            <w:gridSpan w:val="2"/>
          </w:tcPr>
          <w:p w14:paraId="3516A780" w14:textId="77777777" w:rsidR="009F3E85" w:rsidRPr="009F3E85" w:rsidRDefault="009F3E85" w:rsidP="002106DB">
            <w:pPr>
              <w:contextualSpacing/>
              <w:jc w:val="center"/>
              <w:rPr>
                <w:sz w:val="22"/>
                <w:szCs w:val="22"/>
              </w:rPr>
            </w:pPr>
          </w:p>
        </w:tc>
        <w:tc>
          <w:tcPr>
            <w:tcW w:w="1281" w:type="dxa"/>
            <w:gridSpan w:val="2"/>
            <w:vMerge/>
          </w:tcPr>
          <w:p w14:paraId="4124A986" w14:textId="77777777" w:rsidR="009F3E85" w:rsidRPr="009F3E85" w:rsidRDefault="009F3E85" w:rsidP="002106DB">
            <w:pPr>
              <w:rPr>
                <w:b/>
                <w:sz w:val="22"/>
                <w:szCs w:val="22"/>
              </w:rPr>
            </w:pPr>
          </w:p>
        </w:tc>
      </w:tr>
      <w:tr w:rsidR="009F3E85" w:rsidRPr="009F3E85" w14:paraId="5EB3E795" w14:textId="77777777" w:rsidTr="007D48DC">
        <w:trPr>
          <w:trHeight w:val="20"/>
        </w:trPr>
        <w:tc>
          <w:tcPr>
            <w:tcW w:w="2405" w:type="dxa"/>
            <w:vMerge/>
          </w:tcPr>
          <w:p w14:paraId="26ED6782" w14:textId="77777777" w:rsidR="009F3E85" w:rsidRPr="009F3E85" w:rsidRDefault="009F3E85" w:rsidP="002106DB">
            <w:pPr>
              <w:numPr>
                <w:ilvl w:val="12"/>
                <w:numId w:val="0"/>
              </w:numPr>
              <w:rPr>
                <w:b/>
                <w:bCs/>
                <w:sz w:val="22"/>
                <w:szCs w:val="22"/>
              </w:rPr>
            </w:pPr>
          </w:p>
        </w:tc>
        <w:tc>
          <w:tcPr>
            <w:tcW w:w="5240" w:type="dxa"/>
          </w:tcPr>
          <w:p w14:paraId="7CA8A9BC" w14:textId="77777777" w:rsidR="009F3E85" w:rsidRPr="009F3E85" w:rsidRDefault="009F3E85" w:rsidP="002106DB">
            <w:pPr>
              <w:contextualSpacing/>
              <w:rPr>
                <w:sz w:val="22"/>
                <w:szCs w:val="22"/>
              </w:rPr>
            </w:pPr>
            <w:r w:rsidRPr="009F3E85">
              <w:rPr>
                <w:sz w:val="22"/>
                <w:szCs w:val="22"/>
              </w:rPr>
              <w:t xml:space="preserve">Практическое занятие № 28. Контроль комбинации </w:t>
            </w:r>
            <w:r w:rsidRPr="009F3E85">
              <w:rPr>
                <w:spacing w:val="-3"/>
                <w:sz w:val="22"/>
                <w:szCs w:val="22"/>
              </w:rPr>
              <w:t xml:space="preserve"> по акробатике (по курсам)</w:t>
            </w:r>
          </w:p>
        </w:tc>
        <w:tc>
          <w:tcPr>
            <w:tcW w:w="1559" w:type="dxa"/>
            <w:gridSpan w:val="2"/>
          </w:tcPr>
          <w:p w14:paraId="6D848462" w14:textId="77777777" w:rsidR="009F3E85" w:rsidRPr="009F3E85" w:rsidRDefault="009F3E85" w:rsidP="002106DB">
            <w:pPr>
              <w:contextualSpacing/>
              <w:jc w:val="center"/>
              <w:rPr>
                <w:sz w:val="22"/>
                <w:szCs w:val="22"/>
              </w:rPr>
            </w:pPr>
          </w:p>
        </w:tc>
        <w:tc>
          <w:tcPr>
            <w:tcW w:w="1281" w:type="dxa"/>
            <w:gridSpan w:val="2"/>
            <w:vMerge/>
          </w:tcPr>
          <w:p w14:paraId="0FD7A3CF" w14:textId="77777777" w:rsidR="009F3E85" w:rsidRPr="009F3E85" w:rsidRDefault="009F3E85" w:rsidP="002106DB">
            <w:pPr>
              <w:rPr>
                <w:b/>
                <w:sz w:val="22"/>
                <w:szCs w:val="22"/>
              </w:rPr>
            </w:pPr>
          </w:p>
        </w:tc>
      </w:tr>
      <w:tr w:rsidR="009F3E85" w:rsidRPr="009F3E85" w14:paraId="7765AA44" w14:textId="77777777" w:rsidTr="007D48DC">
        <w:trPr>
          <w:trHeight w:val="20"/>
        </w:trPr>
        <w:tc>
          <w:tcPr>
            <w:tcW w:w="2405" w:type="dxa"/>
            <w:vMerge/>
          </w:tcPr>
          <w:p w14:paraId="36C81F7D" w14:textId="77777777" w:rsidR="009F3E85" w:rsidRPr="009F3E85" w:rsidRDefault="009F3E85" w:rsidP="002106DB">
            <w:pPr>
              <w:numPr>
                <w:ilvl w:val="12"/>
                <w:numId w:val="0"/>
              </w:numPr>
              <w:rPr>
                <w:b/>
                <w:bCs/>
                <w:sz w:val="22"/>
                <w:szCs w:val="22"/>
              </w:rPr>
            </w:pPr>
          </w:p>
        </w:tc>
        <w:tc>
          <w:tcPr>
            <w:tcW w:w="5240" w:type="dxa"/>
          </w:tcPr>
          <w:p w14:paraId="366CC884" w14:textId="77777777" w:rsidR="009F3E85" w:rsidRPr="009F3E85" w:rsidRDefault="009F3E85" w:rsidP="002106DB">
            <w:pPr>
              <w:contextualSpacing/>
              <w:rPr>
                <w:sz w:val="22"/>
                <w:szCs w:val="22"/>
              </w:rPr>
            </w:pPr>
            <w:r w:rsidRPr="009F3E85">
              <w:rPr>
                <w:sz w:val="22"/>
                <w:szCs w:val="22"/>
              </w:rPr>
              <w:t xml:space="preserve">Практическое занятие № 29. Контроль комбинации </w:t>
            </w:r>
            <w:r w:rsidRPr="009F3E85">
              <w:rPr>
                <w:spacing w:val="-3"/>
                <w:sz w:val="22"/>
                <w:szCs w:val="22"/>
              </w:rPr>
              <w:t xml:space="preserve"> на бревне, брусьях (по курсам)</w:t>
            </w:r>
          </w:p>
        </w:tc>
        <w:tc>
          <w:tcPr>
            <w:tcW w:w="1559" w:type="dxa"/>
            <w:gridSpan w:val="2"/>
          </w:tcPr>
          <w:p w14:paraId="06553C16" w14:textId="77777777" w:rsidR="009F3E85" w:rsidRPr="009F3E85" w:rsidRDefault="009F3E85" w:rsidP="002106DB">
            <w:pPr>
              <w:contextualSpacing/>
              <w:jc w:val="center"/>
              <w:rPr>
                <w:sz w:val="22"/>
                <w:szCs w:val="22"/>
              </w:rPr>
            </w:pPr>
          </w:p>
        </w:tc>
        <w:tc>
          <w:tcPr>
            <w:tcW w:w="1281" w:type="dxa"/>
            <w:gridSpan w:val="2"/>
            <w:vMerge/>
          </w:tcPr>
          <w:p w14:paraId="0EEEBA16" w14:textId="77777777" w:rsidR="009F3E85" w:rsidRPr="009F3E85" w:rsidRDefault="009F3E85" w:rsidP="002106DB">
            <w:pPr>
              <w:rPr>
                <w:b/>
                <w:sz w:val="22"/>
                <w:szCs w:val="22"/>
              </w:rPr>
            </w:pPr>
          </w:p>
        </w:tc>
      </w:tr>
      <w:tr w:rsidR="009F3E85" w:rsidRPr="009F3E85" w14:paraId="744C9355" w14:textId="77777777" w:rsidTr="007D48DC">
        <w:trPr>
          <w:trHeight w:val="20"/>
        </w:trPr>
        <w:tc>
          <w:tcPr>
            <w:tcW w:w="2405" w:type="dxa"/>
            <w:vMerge/>
          </w:tcPr>
          <w:p w14:paraId="1241EF76" w14:textId="77777777" w:rsidR="009F3E85" w:rsidRPr="009F3E85" w:rsidRDefault="009F3E85" w:rsidP="002106DB">
            <w:pPr>
              <w:numPr>
                <w:ilvl w:val="12"/>
                <w:numId w:val="0"/>
              </w:numPr>
              <w:rPr>
                <w:b/>
                <w:bCs/>
                <w:sz w:val="22"/>
                <w:szCs w:val="22"/>
              </w:rPr>
            </w:pPr>
          </w:p>
        </w:tc>
        <w:tc>
          <w:tcPr>
            <w:tcW w:w="5240" w:type="dxa"/>
          </w:tcPr>
          <w:p w14:paraId="068C45FB" w14:textId="77777777" w:rsidR="009F3E85" w:rsidRPr="009F3E85" w:rsidRDefault="009F3E85" w:rsidP="002106DB">
            <w:pPr>
              <w:contextualSpacing/>
              <w:rPr>
                <w:sz w:val="22"/>
                <w:szCs w:val="22"/>
              </w:rPr>
            </w:pPr>
            <w:r w:rsidRPr="009F3E85">
              <w:rPr>
                <w:sz w:val="22"/>
                <w:szCs w:val="22"/>
              </w:rPr>
              <w:t>Практическое занятие № 30. Контроль выполнения упражнений по ритмической гимнастике, гиревому спорту. ППФП</w:t>
            </w:r>
          </w:p>
        </w:tc>
        <w:tc>
          <w:tcPr>
            <w:tcW w:w="1559" w:type="dxa"/>
            <w:gridSpan w:val="2"/>
          </w:tcPr>
          <w:p w14:paraId="4E6565EE" w14:textId="77777777" w:rsidR="009F3E85" w:rsidRPr="009F3E85" w:rsidRDefault="009F3E85" w:rsidP="002106DB">
            <w:pPr>
              <w:contextualSpacing/>
              <w:jc w:val="center"/>
              <w:rPr>
                <w:sz w:val="22"/>
                <w:szCs w:val="22"/>
              </w:rPr>
            </w:pPr>
          </w:p>
        </w:tc>
        <w:tc>
          <w:tcPr>
            <w:tcW w:w="1281" w:type="dxa"/>
            <w:gridSpan w:val="2"/>
            <w:vMerge/>
          </w:tcPr>
          <w:p w14:paraId="23043AB2" w14:textId="77777777" w:rsidR="009F3E85" w:rsidRPr="009F3E85" w:rsidRDefault="009F3E85" w:rsidP="002106DB">
            <w:pPr>
              <w:rPr>
                <w:b/>
                <w:sz w:val="22"/>
                <w:szCs w:val="22"/>
              </w:rPr>
            </w:pPr>
          </w:p>
        </w:tc>
      </w:tr>
      <w:tr w:rsidR="009F3E85" w:rsidRPr="009F3E85" w14:paraId="71C51471" w14:textId="77777777" w:rsidTr="007D48DC">
        <w:trPr>
          <w:trHeight w:val="20"/>
        </w:trPr>
        <w:tc>
          <w:tcPr>
            <w:tcW w:w="7656" w:type="dxa"/>
            <w:gridSpan w:val="3"/>
          </w:tcPr>
          <w:p w14:paraId="38BD0776" w14:textId="77777777" w:rsidR="009F3E85" w:rsidRPr="009F3E85" w:rsidRDefault="009F3E85" w:rsidP="002106DB">
            <w:pPr>
              <w:contextualSpacing/>
              <w:rPr>
                <w:b/>
                <w:spacing w:val="-3"/>
                <w:sz w:val="22"/>
                <w:szCs w:val="22"/>
              </w:rPr>
            </w:pPr>
            <w:r w:rsidRPr="009F3E85">
              <w:rPr>
                <w:b/>
                <w:sz w:val="22"/>
                <w:szCs w:val="22"/>
              </w:rPr>
              <w:t>Раздел 6. Бадминтон. Атлетическая, дыхательная гимнастика</w:t>
            </w:r>
          </w:p>
        </w:tc>
        <w:tc>
          <w:tcPr>
            <w:tcW w:w="1559" w:type="dxa"/>
            <w:gridSpan w:val="2"/>
          </w:tcPr>
          <w:p w14:paraId="46D3FCC7" w14:textId="77777777" w:rsidR="009F3E85" w:rsidRPr="009F3E85" w:rsidRDefault="009F3E85" w:rsidP="002106DB">
            <w:pPr>
              <w:jc w:val="center"/>
              <w:rPr>
                <w:b/>
                <w:sz w:val="22"/>
                <w:szCs w:val="22"/>
              </w:rPr>
            </w:pPr>
            <w:r w:rsidRPr="009F3E85">
              <w:rPr>
                <w:b/>
                <w:sz w:val="22"/>
                <w:szCs w:val="22"/>
              </w:rPr>
              <w:t>32</w:t>
            </w:r>
          </w:p>
        </w:tc>
        <w:tc>
          <w:tcPr>
            <w:tcW w:w="1270" w:type="dxa"/>
          </w:tcPr>
          <w:p w14:paraId="4D954000" w14:textId="77777777" w:rsidR="009F3E85" w:rsidRPr="009F3E85" w:rsidRDefault="009F3E85" w:rsidP="002106DB">
            <w:pPr>
              <w:jc w:val="center"/>
              <w:rPr>
                <w:b/>
                <w:i/>
                <w:sz w:val="22"/>
                <w:szCs w:val="22"/>
              </w:rPr>
            </w:pPr>
          </w:p>
        </w:tc>
      </w:tr>
      <w:tr w:rsidR="009F3E85" w:rsidRPr="009F3E85" w14:paraId="40C69444" w14:textId="77777777" w:rsidTr="007D48DC">
        <w:trPr>
          <w:trHeight w:val="20"/>
        </w:trPr>
        <w:tc>
          <w:tcPr>
            <w:tcW w:w="2405" w:type="dxa"/>
            <w:vMerge w:val="restart"/>
          </w:tcPr>
          <w:p w14:paraId="30AE2817" w14:textId="77777777" w:rsidR="009F3E85" w:rsidRPr="009F3E85" w:rsidRDefault="009F3E85" w:rsidP="002106DB">
            <w:pPr>
              <w:rPr>
                <w:b/>
                <w:sz w:val="22"/>
                <w:szCs w:val="22"/>
              </w:rPr>
            </w:pPr>
            <w:r w:rsidRPr="009F3E85">
              <w:rPr>
                <w:b/>
                <w:sz w:val="22"/>
                <w:szCs w:val="22"/>
              </w:rPr>
              <w:t>Тема.6.1. Игровая стойка, основные удары в бадминтоне</w:t>
            </w:r>
          </w:p>
        </w:tc>
        <w:tc>
          <w:tcPr>
            <w:tcW w:w="5240" w:type="dxa"/>
          </w:tcPr>
          <w:p w14:paraId="2444C9B5" w14:textId="77777777" w:rsidR="009F3E85" w:rsidRPr="009F3E85" w:rsidRDefault="009F3E85" w:rsidP="002106DB">
            <w:pPr>
              <w:contextualSpacing/>
              <w:rPr>
                <w:b/>
                <w:sz w:val="22"/>
                <w:szCs w:val="22"/>
              </w:rPr>
            </w:pPr>
            <w:r w:rsidRPr="009F3E85">
              <w:rPr>
                <w:b/>
                <w:spacing w:val="-3"/>
                <w:sz w:val="22"/>
                <w:szCs w:val="22"/>
              </w:rPr>
              <w:t>Содержание учебного материала</w:t>
            </w:r>
          </w:p>
        </w:tc>
        <w:tc>
          <w:tcPr>
            <w:tcW w:w="1559" w:type="dxa"/>
            <w:gridSpan w:val="2"/>
          </w:tcPr>
          <w:p w14:paraId="7DFAE5F0"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1D542971"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552BD229" w14:textId="77777777" w:rsidTr="007D48DC">
        <w:trPr>
          <w:trHeight w:val="20"/>
        </w:trPr>
        <w:tc>
          <w:tcPr>
            <w:tcW w:w="2405" w:type="dxa"/>
            <w:vMerge/>
          </w:tcPr>
          <w:p w14:paraId="1D32C1BB" w14:textId="77777777" w:rsidR="009F3E85" w:rsidRPr="009F3E85" w:rsidRDefault="009F3E85" w:rsidP="002106DB">
            <w:pPr>
              <w:rPr>
                <w:b/>
                <w:sz w:val="22"/>
                <w:szCs w:val="22"/>
              </w:rPr>
            </w:pPr>
          </w:p>
        </w:tc>
        <w:tc>
          <w:tcPr>
            <w:tcW w:w="5240" w:type="dxa"/>
          </w:tcPr>
          <w:p w14:paraId="3F3EF248" w14:textId="77777777" w:rsidR="009F3E85" w:rsidRPr="009F3E85" w:rsidRDefault="009F3E85" w:rsidP="002106DB">
            <w:pPr>
              <w:contextualSpacing/>
              <w:rPr>
                <w:spacing w:val="-3"/>
                <w:sz w:val="22"/>
                <w:szCs w:val="22"/>
              </w:rPr>
            </w:pPr>
            <w:r w:rsidRPr="009F3E85">
              <w:rPr>
                <w:spacing w:val="-3"/>
                <w:sz w:val="22"/>
                <w:szCs w:val="22"/>
              </w:rPr>
              <w:t>Игровая стойка, хватка ракетки, основные удары (справа, слева),</w:t>
            </w:r>
          </w:p>
          <w:p w14:paraId="6CE19BB4" w14:textId="77777777" w:rsidR="009F3E85" w:rsidRPr="009F3E85" w:rsidRDefault="009F3E85" w:rsidP="002106DB">
            <w:pPr>
              <w:contextualSpacing/>
              <w:rPr>
                <w:b/>
                <w:spacing w:val="-3"/>
                <w:sz w:val="22"/>
                <w:szCs w:val="22"/>
              </w:rPr>
            </w:pPr>
            <w:r w:rsidRPr="009F3E85">
              <w:rPr>
                <w:spacing w:val="-3"/>
                <w:sz w:val="22"/>
                <w:szCs w:val="22"/>
              </w:rPr>
              <w:t>спец. дыхательные упражнения, комплексы атлетической гимнастики локального воздействия (на всех последующих занятиях).</w:t>
            </w:r>
          </w:p>
        </w:tc>
        <w:tc>
          <w:tcPr>
            <w:tcW w:w="1559" w:type="dxa"/>
            <w:gridSpan w:val="2"/>
          </w:tcPr>
          <w:p w14:paraId="261F49A5" w14:textId="77777777" w:rsidR="009F3E85" w:rsidRPr="009F3E85" w:rsidRDefault="009F3E85" w:rsidP="002106DB">
            <w:pPr>
              <w:contextualSpacing/>
              <w:jc w:val="center"/>
              <w:rPr>
                <w:b/>
                <w:sz w:val="22"/>
                <w:szCs w:val="22"/>
              </w:rPr>
            </w:pPr>
          </w:p>
          <w:p w14:paraId="1958FF28" w14:textId="77777777" w:rsidR="009F3E85" w:rsidRPr="009F3E85" w:rsidRDefault="009F3E85" w:rsidP="002106DB">
            <w:pPr>
              <w:contextualSpacing/>
              <w:jc w:val="center"/>
              <w:rPr>
                <w:b/>
                <w:sz w:val="22"/>
                <w:szCs w:val="22"/>
              </w:rPr>
            </w:pPr>
            <w:r w:rsidRPr="009F3E85">
              <w:rPr>
                <w:b/>
                <w:sz w:val="22"/>
                <w:szCs w:val="22"/>
              </w:rPr>
              <w:t>-</w:t>
            </w:r>
          </w:p>
          <w:p w14:paraId="06416E90" w14:textId="77777777" w:rsidR="009F3E85" w:rsidRPr="009F3E85" w:rsidRDefault="009F3E85" w:rsidP="002106DB">
            <w:pPr>
              <w:tabs>
                <w:tab w:val="left" w:pos="705"/>
              </w:tabs>
              <w:contextualSpacing/>
              <w:rPr>
                <w:sz w:val="22"/>
                <w:szCs w:val="22"/>
              </w:rPr>
            </w:pPr>
          </w:p>
        </w:tc>
        <w:tc>
          <w:tcPr>
            <w:tcW w:w="1281" w:type="dxa"/>
            <w:gridSpan w:val="2"/>
            <w:vMerge/>
          </w:tcPr>
          <w:p w14:paraId="173B334D" w14:textId="77777777" w:rsidR="009F3E85" w:rsidRPr="009F3E85" w:rsidRDefault="009F3E85" w:rsidP="002106DB">
            <w:pPr>
              <w:rPr>
                <w:b/>
                <w:sz w:val="22"/>
                <w:szCs w:val="22"/>
              </w:rPr>
            </w:pPr>
          </w:p>
        </w:tc>
      </w:tr>
      <w:tr w:rsidR="009F3E85" w:rsidRPr="009F3E85" w14:paraId="55691B59" w14:textId="77777777" w:rsidTr="007D48DC">
        <w:trPr>
          <w:trHeight w:val="20"/>
        </w:trPr>
        <w:tc>
          <w:tcPr>
            <w:tcW w:w="2405" w:type="dxa"/>
            <w:vMerge/>
          </w:tcPr>
          <w:p w14:paraId="0D2A49C9" w14:textId="77777777" w:rsidR="009F3E85" w:rsidRPr="009F3E85" w:rsidRDefault="009F3E85" w:rsidP="002106DB">
            <w:pPr>
              <w:rPr>
                <w:b/>
                <w:sz w:val="22"/>
                <w:szCs w:val="22"/>
              </w:rPr>
            </w:pPr>
          </w:p>
        </w:tc>
        <w:tc>
          <w:tcPr>
            <w:tcW w:w="5240" w:type="dxa"/>
          </w:tcPr>
          <w:p w14:paraId="2A5D6429"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5BD83EF3" w14:textId="77777777" w:rsidR="009F3E85" w:rsidRPr="009F3E85" w:rsidRDefault="009F3E85" w:rsidP="002106DB">
            <w:pPr>
              <w:tabs>
                <w:tab w:val="left" w:pos="705"/>
              </w:tabs>
              <w:contextualSpacing/>
              <w:jc w:val="center"/>
              <w:rPr>
                <w:sz w:val="22"/>
                <w:szCs w:val="22"/>
              </w:rPr>
            </w:pPr>
            <w:r w:rsidRPr="009F3E85">
              <w:rPr>
                <w:sz w:val="22"/>
                <w:szCs w:val="22"/>
              </w:rPr>
              <w:t>6</w:t>
            </w:r>
          </w:p>
        </w:tc>
        <w:tc>
          <w:tcPr>
            <w:tcW w:w="1281" w:type="dxa"/>
            <w:gridSpan w:val="2"/>
            <w:vMerge/>
          </w:tcPr>
          <w:p w14:paraId="11F3EA1D" w14:textId="77777777" w:rsidR="009F3E85" w:rsidRPr="009F3E85" w:rsidRDefault="009F3E85" w:rsidP="002106DB">
            <w:pPr>
              <w:rPr>
                <w:b/>
                <w:sz w:val="22"/>
                <w:szCs w:val="22"/>
              </w:rPr>
            </w:pPr>
          </w:p>
        </w:tc>
      </w:tr>
      <w:tr w:rsidR="009F3E85" w:rsidRPr="009F3E85" w14:paraId="360CA721" w14:textId="77777777" w:rsidTr="007D48DC">
        <w:trPr>
          <w:trHeight w:val="20"/>
        </w:trPr>
        <w:tc>
          <w:tcPr>
            <w:tcW w:w="2405" w:type="dxa"/>
            <w:vMerge/>
          </w:tcPr>
          <w:p w14:paraId="3C4B03BE" w14:textId="77777777" w:rsidR="009F3E85" w:rsidRPr="009F3E85" w:rsidRDefault="009F3E85" w:rsidP="002106DB">
            <w:pPr>
              <w:rPr>
                <w:b/>
                <w:sz w:val="22"/>
                <w:szCs w:val="22"/>
              </w:rPr>
            </w:pPr>
          </w:p>
        </w:tc>
        <w:tc>
          <w:tcPr>
            <w:tcW w:w="5240" w:type="dxa"/>
          </w:tcPr>
          <w:p w14:paraId="24DB64C5" w14:textId="77777777" w:rsidR="009F3E85" w:rsidRPr="009F3E85" w:rsidRDefault="009F3E85" w:rsidP="002106DB">
            <w:pPr>
              <w:contextualSpacing/>
              <w:jc w:val="both"/>
              <w:rPr>
                <w:spacing w:val="-3"/>
                <w:sz w:val="22"/>
                <w:szCs w:val="22"/>
              </w:rPr>
            </w:pPr>
            <w:r w:rsidRPr="009F3E85">
              <w:rPr>
                <w:sz w:val="22"/>
                <w:szCs w:val="22"/>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1559" w:type="dxa"/>
            <w:gridSpan w:val="2"/>
          </w:tcPr>
          <w:p w14:paraId="0FB59DC1" w14:textId="77777777" w:rsidR="009F3E85" w:rsidRPr="009F3E85" w:rsidRDefault="009F3E85" w:rsidP="002106DB">
            <w:pPr>
              <w:tabs>
                <w:tab w:val="left" w:pos="705"/>
              </w:tabs>
              <w:contextualSpacing/>
              <w:jc w:val="center"/>
              <w:rPr>
                <w:sz w:val="22"/>
                <w:szCs w:val="22"/>
              </w:rPr>
            </w:pPr>
          </w:p>
        </w:tc>
        <w:tc>
          <w:tcPr>
            <w:tcW w:w="1281" w:type="dxa"/>
            <w:gridSpan w:val="2"/>
            <w:vMerge/>
          </w:tcPr>
          <w:p w14:paraId="4571B3D4" w14:textId="77777777" w:rsidR="009F3E85" w:rsidRPr="009F3E85" w:rsidRDefault="009F3E85" w:rsidP="002106DB">
            <w:pPr>
              <w:rPr>
                <w:b/>
                <w:sz w:val="22"/>
                <w:szCs w:val="22"/>
              </w:rPr>
            </w:pPr>
          </w:p>
        </w:tc>
      </w:tr>
      <w:tr w:rsidR="009F3E85" w:rsidRPr="009F3E85" w14:paraId="5585A61B" w14:textId="77777777" w:rsidTr="007D48DC">
        <w:trPr>
          <w:trHeight w:val="20"/>
        </w:trPr>
        <w:tc>
          <w:tcPr>
            <w:tcW w:w="2405" w:type="dxa"/>
            <w:vMerge w:val="restart"/>
          </w:tcPr>
          <w:p w14:paraId="1E747209" w14:textId="77777777" w:rsidR="009F3E85" w:rsidRPr="009F3E85" w:rsidRDefault="009F3E85" w:rsidP="002106DB">
            <w:pPr>
              <w:rPr>
                <w:b/>
                <w:sz w:val="22"/>
                <w:szCs w:val="22"/>
              </w:rPr>
            </w:pPr>
            <w:r w:rsidRPr="009F3E85">
              <w:rPr>
                <w:b/>
                <w:sz w:val="22"/>
                <w:szCs w:val="22"/>
              </w:rPr>
              <w:t>Тема 6.2. Подачи</w:t>
            </w:r>
          </w:p>
        </w:tc>
        <w:tc>
          <w:tcPr>
            <w:tcW w:w="5240" w:type="dxa"/>
          </w:tcPr>
          <w:p w14:paraId="74477CF6" w14:textId="77777777" w:rsidR="009F3E85" w:rsidRPr="009F3E85" w:rsidRDefault="009F3E85" w:rsidP="002106DB">
            <w:pPr>
              <w:contextualSpacing/>
              <w:rPr>
                <w:b/>
                <w:sz w:val="22"/>
                <w:szCs w:val="22"/>
              </w:rPr>
            </w:pPr>
            <w:r w:rsidRPr="009F3E85">
              <w:rPr>
                <w:b/>
                <w:spacing w:val="-3"/>
                <w:sz w:val="22"/>
                <w:szCs w:val="22"/>
              </w:rPr>
              <w:t>Содержание учебного материала</w:t>
            </w:r>
          </w:p>
        </w:tc>
        <w:tc>
          <w:tcPr>
            <w:tcW w:w="1559" w:type="dxa"/>
            <w:gridSpan w:val="2"/>
          </w:tcPr>
          <w:p w14:paraId="7591E452"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78F120D6"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78416E7D" w14:textId="77777777" w:rsidTr="007D48DC">
        <w:trPr>
          <w:trHeight w:val="20"/>
        </w:trPr>
        <w:tc>
          <w:tcPr>
            <w:tcW w:w="2405" w:type="dxa"/>
            <w:vMerge/>
          </w:tcPr>
          <w:p w14:paraId="03423719" w14:textId="77777777" w:rsidR="009F3E85" w:rsidRPr="009F3E85" w:rsidRDefault="009F3E85" w:rsidP="002106DB">
            <w:pPr>
              <w:rPr>
                <w:b/>
                <w:sz w:val="22"/>
                <w:szCs w:val="22"/>
              </w:rPr>
            </w:pPr>
          </w:p>
        </w:tc>
        <w:tc>
          <w:tcPr>
            <w:tcW w:w="5240" w:type="dxa"/>
          </w:tcPr>
          <w:p w14:paraId="1E487308" w14:textId="77777777" w:rsidR="009F3E85" w:rsidRPr="009F3E85" w:rsidRDefault="009F3E85" w:rsidP="002106DB">
            <w:pPr>
              <w:contextualSpacing/>
              <w:rPr>
                <w:b/>
                <w:spacing w:val="-3"/>
                <w:sz w:val="22"/>
                <w:szCs w:val="22"/>
              </w:rPr>
            </w:pPr>
            <w:r w:rsidRPr="009F3E85">
              <w:rPr>
                <w:spacing w:val="-3"/>
                <w:sz w:val="22"/>
                <w:szCs w:val="22"/>
              </w:rPr>
              <w:t>Подачи: короткая, плоская, высокая, основной способ подачи.</w:t>
            </w:r>
          </w:p>
        </w:tc>
        <w:tc>
          <w:tcPr>
            <w:tcW w:w="1559" w:type="dxa"/>
            <w:gridSpan w:val="2"/>
          </w:tcPr>
          <w:p w14:paraId="5C71AF2E" w14:textId="77777777" w:rsidR="009F3E85" w:rsidRPr="009F3E85" w:rsidRDefault="009F3E85" w:rsidP="002106DB">
            <w:pPr>
              <w:contextualSpacing/>
              <w:jc w:val="center"/>
              <w:rPr>
                <w:sz w:val="22"/>
                <w:szCs w:val="22"/>
              </w:rPr>
            </w:pPr>
          </w:p>
        </w:tc>
        <w:tc>
          <w:tcPr>
            <w:tcW w:w="1281" w:type="dxa"/>
            <w:gridSpan w:val="2"/>
            <w:vMerge/>
          </w:tcPr>
          <w:p w14:paraId="105A6E2D" w14:textId="77777777" w:rsidR="009F3E85" w:rsidRPr="009F3E85" w:rsidRDefault="009F3E85" w:rsidP="002106DB">
            <w:pPr>
              <w:rPr>
                <w:b/>
                <w:sz w:val="22"/>
                <w:szCs w:val="22"/>
              </w:rPr>
            </w:pPr>
          </w:p>
        </w:tc>
      </w:tr>
      <w:tr w:rsidR="009F3E85" w:rsidRPr="009F3E85" w14:paraId="0F26464F" w14:textId="77777777" w:rsidTr="007D48DC">
        <w:trPr>
          <w:trHeight w:val="20"/>
        </w:trPr>
        <w:tc>
          <w:tcPr>
            <w:tcW w:w="2405" w:type="dxa"/>
            <w:vMerge/>
          </w:tcPr>
          <w:p w14:paraId="0138AFD1" w14:textId="77777777" w:rsidR="009F3E85" w:rsidRPr="009F3E85" w:rsidRDefault="009F3E85" w:rsidP="002106DB">
            <w:pPr>
              <w:rPr>
                <w:b/>
                <w:sz w:val="22"/>
                <w:szCs w:val="22"/>
              </w:rPr>
            </w:pPr>
          </w:p>
        </w:tc>
        <w:tc>
          <w:tcPr>
            <w:tcW w:w="5240" w:type="dxa"/>
          </w:tcPr>
          <w:p w14:paraId="76BDA8E2" w14:textId="77777777" w:rsidR="009F3E85" w:rsidRPr="009F3E85" w:rsidRDefault="009F3E85" w:rsidP="002106DB">
            <w:pPr>
              <w:contextualSpacing/>
              <w:rPr>
                <w:spacing w:val="-3"/>
                <w:sz w:val="22"/>
                <w:szCs w:val="22"/>
              </w:rPr>
            </w:pPr>
            <w:r w:rsidRPr="009F3E85">
              <w:rPr>
                <w:b/>
                <w:sz w:val="22"/>
                <w:szCs w:val="22"/>
              </w:rPr>
              <w:t>В том числе практических занятий</w:t>
            </w:r>
          </w:p>
        </w:tc>
        <w:tc>
          <w:tcPr>
            <w:tcW w:w="1559" w:type="dxa"/>
            <w:gridSpan w:val="2"/>
          </w:tcPr>
          <w:p w14:paraId="6504DCA3" w14:textId="77777777" w:rsidR="009F3E85" w:rsidRPr="009F3E85" w:rsidRDefault="009F3E85" w:rsidP="002106DB">
            <w:pPr>
              <w:contextualSpacing/>
              <w:jc w:val="center"/>
              <w:rPr>
                <w:sz w:val="22"/>
                <w:szCs w:val="22"/>
              </w:rPr>
            </w:pPr>
            <w:r w:rsidRPr="009F3E85">
              <w:rPr>
                <w:sz w:val="22"/>
                <w:szCs w:val="22"/>
              </w:rPr>
              <w:t>6</w:t>
            </w:r>
          </w:p>
        </w:tc>
        <w:tc>
          <w:tcPr>
            <w:tcW w:w="1281" w:type="dxa"/>
            <w:gridSpan w:val="2"/>
            <w:vMerge/>
          </w:tcPr>
          <w:p w14:paraId="06914C3C" w14:textId="77777777" w:rsidR="009F3E85" w:rsidRPr="009F3E85" w:rsidRDefault="009F3E85" w:rsidP="002106DB">
            <w:pPr>
              <w:rPr>
                <w:b/>
                <w:sz w:val="22"/>
                <w:szCs w:val="22"/>
              </w:rPr>
            </w:pPr>
          </w:p>
        </w:tc>
      </w:tr>
      <w:tr w:rsidR="009F3E85" w:rsidRPr="009F3E85" w14:paraId="03017863" w14:textId="77777777" w:rsidTr="007D48DC">
        <w:trPr>
          <w:trHeight w:val="20"/>
        </w:trPr>
        <w:tc>
          <w:tcPr>
            <w:tcW w:w="2405" w:type="dxa"/>
            <w:vMerge/>
          </w:tcPr>
          <w:p w14:paraId="4A63F421" w14:textId="77777777" w:rsidR="009F3E85" w:rsidRPr="009F3E85" w:rsidRDefault="009F3E85" w:rsidP="002106DB">
            <w:pPr>
              <w:rPr>
                <w:b/>
                <w:sz w:val="22"/>
                <w:szCs w:val="22"/>
              </w:rPr>
            </w:pPr>
          </w:p>
        </w:tc>
        <w:tc>
          <w:tcPr>
            <w:tcW w:w="5240" w:type="dxa"/>
          </w:tcPr>
          <w:p w14:paraId="77996F00" w14:textId="77777777" w:rsidR="009F3E85" w:rsidRPr="009F3E85" w:rsidRDefault="009F3E85" w:rsidP="002106DB">
            <w:pPr>
              <w:contextualSpacing/>
              <w:jc w:val="both"/>
              <w:rPr>
                <w:spacing w:val="-3"/>
                <w:sz w:val="22"/>
                <w:szCs w:val="22"/>
              </w:rPr>
            </w:pPr>
            <w:r w:rsidRPr="009F3E85">
              <w:rPr>
                <w:sz w:val="22"/>
                <w:szCs w:val="22"/>
              </w:rPr>
              <w:t>Практическое занятие № 32. Отработка подач</w:t>
            </w:r>
          </w:p>
        </w:tc>
        <w:tc>
          <w:tcPr>
            <w:tcW w:w="1559" w:type="dxa"/>
            <w:gridSpan w:val="2"/>
          </w:tcPr>
          <w:p w14:paraId="54444B1C" w14:textId="77777777" w:rsidR="009F3E85" w:rsidRPr="009F3E85" w:rsidRDefault="009F3E85" w:rsidP="002106DB">
            <w:pPr>
              <w:contextualSpacing/>
              <w:jc w:val="center"/>
              <w:rPr>
                <w:sz w:val="22"/>
                <w:szCs w:val="22"/>
              </w:rPr>
            </w:pPr>
          </w:p>
        </w:tc>
        <w:tc>
          <w:tcPr>
            <w:tcW w:w="1281" w:type="dxa"/>
            <w:gridSpan w:val="2"/>
            <w:vMerge/>
          </w:tcPr>
          <w:p w14:paraId="5B02519A" w14:textId="77777777" w:rsidR="009F3E85" w:rsidRPr="009F3E85" w:rsidRDefault="009F3E85" w:rsidP="002106DB">
            <w:pPr>
              <w:rPr>
                <w:b/>
                <w:sz w:val="22"/>
                <w:szCs w:val="22"/>
              </w:rPr>
            </w:pPr>
          </w:p>
        </w:tc>
      </w:tr>
      <w:tr w:rsidR="009F3E85" w:rsidRPr="009F3E85" w14:paraId="5620E107" w14:textId="77777777" w:rsidTr="007D48DC">
        <w:trPr>
          <w:trHeight w:val="20"/>
        </w:trPr>
        <w:tc>
          <w:tcPr>
            <w:tcW w:w="2405" w:type="dxa"/>
            <w:vMerge w:val="restart"/>
          </w:tcPr>
          <w:p w14:paraId="6A740F9B" w14:textId="77777777" w:rsidR="009F3E85" w:rsidRPr="009F3E85" w:rsidRDefault="009F3E85" w:rsidP="002106DB">
            <w:pPr>
              <w:rPr>
                <w:b/>
                <w:sz w:val="22"/>
                <w:szCs w:val="22"/>
              </w:rPr>
            </w:pPr>
            <w:r w:rsidRPr="009F3E85">
              <w:rPr>
                <w:b/>
                <w:sz w:val="22"/>
                <w:szCs w:val="22"/>
              </w:rPr>
              <w:t>Тема 6.3. Нападающий удар</w:t>
            </w:r>
          </w:p>
        </w:tc>
        <w:tc>
          <w:tcPr>
            <w:tcW w:w="5240" w:type="dxa"/>
          </w:tcPr>
          <w:p w14:paraId="01879C82" w14:textId="77777777" w:rsidR="009F3E85" w:rsidRPr="009F3E85" w:rsidRDefault="009F3E85" w:rsidP="002106DB">
            <w:pPr>
              <w:contextualSpacing/>
              <w:rPr>
                <w:spacing w:val="-3"/>
                <w:sz w:val="22"/>
                <w:szCs w:val="22"/>
              </w:rPr>
            </w:pPr>
            <w:r w:rsidRPr="009F3E85">
              <w:rPr>
                <w:b/>
                <w:spacing w:val="-3"/>
                <w:sz w:val="22"/>
                <w:szCs w:val="22"/>
              </w:rPr>
              <w:t>Содержание учебного материала:</w:t>
            </w:r>
          </w:p>
        </w:tc>
        <w:tc>
          <w:tcPr>
            <w:tcW w:w="1559" w:type="dxa"/>
            <w:gridSpan w:val="2"/>
          </w:tcPr>
          <w:p w14:paraId="4A8BE09F" w14:textId="77777777" w:rsidR="009F3E85" w:rsidRPr="009F3E85" w:rsidRDefault="009F3E85" w:rsidP="002106DB">
            <w:pPr>
              <w:contextualSpacing/>
              <w:jc w:val="center"/>
              <w:rPr>
                <w:b/>
                <w:sz w:val="22"/>
                <w:szCs w:val="22"/>
              </w:rPr>
            </w:pPr>
            <w:r w:rsidRPr="009F3E85">
              <w:rPr>
                <w:b/>
                <w:sz w:val="22"/>
                <w:szCs w:val="22"/>
              </w:rPr>
              <w:t>6</w:t>
            </w:r>
          </w:p>
        </w:tc>
        <w:tc>
          <w:tcPr>
            <w:tcW w:w="1281" w:type="dxa"/>
            <w:gridSpan w:val="2"/>
            <w:vMerge w:val="restart"/>
          </w:tcPr>
          <w:p w14:paraId="733512D8"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437BDB27" w14:textId="77777777" w:rsidTr="007D48DC">
        <w:trPr>
          <w:trHeight w:val="20"/>
        </w:trPr>
        <w:tc>
          <w:tcPr>
            <w:tcW w:w="2405" w:type="dxa"/>
            <w:vMerge/>
          </w:tcPr>
          <w:p w14:paraId="4665AD6C" w14:textId="77777777" w:rsidR="009F3E85" w:rsidRPr="009F3E85" w:rsidRDefault="009F3E85" w:rsidP="002106DB">
            <w:pPr>
              <w:rPr>
                <w:b/>
                <w:sz w:val="22"/>
                <w:szCs w:val="22"/>
              </w:rPr>
            </w:pPr>
          </w:p>
        </w:tc>
        <w:tc>
          <w:tcPr>
            <w:tcW w:w="5240" w:type="dxa"/>
          </w:tcPr>
          <w:p w14:paraId="45BAE6F2" w14:textId="77777777" w:rsidR="009F3E85" w:rsidRPr="009F3E85" w:rsidRDefault="009F3E85" w:rsidP="002106DB">
            <w:pPr>
              <w:contextualSpacing/>
              <w:rPr>
                <w:b/>
                <w:spacing w:val="-3"/>
                <w:sz w:val="22"/>
                <w:szCs w:val="22"/>
              </w:rPr>
            </w:pPr>
            <w:r w:rsidRPr="009F3E85">
              <w:rPr>
                <w:spacing w:val="-3"/>
                <w:sz w:val="22"/>
                <w:szCs w:val="22"/>
              </w:rPr>
              <w:t>Атакующие удары, нападающий удар «</w:t>
            </w:r>
            <w:proofErr w:type="spellStart"/>
            <w:r w:rsidRPr="009F3E85">
              <w:rPr>
                <w:spacing w:val="-3"/>
                <w:sz w:val="22"/>
                <w:szCs w:val="22"/>
              </w:rPr>
              <w:t>смеш</w:t>
            </w:r>
            <w:proofErr w:type="spellEnd"/>
            <w:r w:rsidRPr="009F3E85">
              <w:rPr>
                <w:spacing w:val="-3"/>
                <w:sz w:val="22"/>
                <w:szCs w:val="22"/>
              </w:rPr>
              <w:t>»</w:t>
            </w:r>
          </w:p>
        </w:tc>
        <w:tc>
          <w:tcPr>
            <w:tcW w:w="1559" w:type="dxa"/>
            <w:gridSpan w:val="2"/>
          </w:tcPr>
          <w:p w14:paraId="2E3A9C2B" w14:textId="77777777" w:rsidR="009F3E85" w:rsidRPr="009F3E85" w:rsidRDefault="009F3E85" w:rsidP="002106DB">
            <w:pPr>
              <w:contextualSpacing/>
              <w:jc w:val="center"/>
              <w:rPr>
                <w:sz w:val="22"/>
                <w:szCs w:val="22"/>
              </w:rPr>
            </w:pPr>
          </w:p>
        </w:tc>
        <w:tc>
          <w:tcPr>
            <w:tcW w:w="1281" w:type="dxa"/>
            <w:gridSpan w:val="2"/>
            <w:vMerge/>
          </w:tcPr>
          <w:p w14:paraId="1985F7B0" w14:textId="77777777" w:rsidR="009F3E85" w:rsidRPr="009F3E85" w:rsidRDefault="009F3E85" w:rsidP="002106DB">
            <w:pPr>
              <w:rPr>
                <w:b/>
                <w:sz w:val="22"/>
                <w:szCs w:val="22"/>
              </w:rPr>
            </w:pPr>
          </w:p>
        </w:tc>
      </w:tr>
      <w:tr w:rsidR="009F3E85" w:rsidRPr="009F3E85" w14:paraId="0E3D8F62" w14:textId="77777777" w:rsidTr="007D48DC">
        <w:trPr>
          <w:trHeight w:val="20"/>
        </w:trPr>
        <w:tc>
          <w:tcPr>
            <w:tcW w:w="2405" w:type="dxa"/>
            <w:vMerge/>
          </w:tcPr>
          <w:p w14:paraId="01933433" w14:textId="77777777" w:rsidR="009F3E85" w:rsidRPr="009F3E85" w:rsidRDefault="009F3E85" w:rsidP="002106DB">
            <w:pPr>
              <w:rPr>
                <w:b/>
                <w:sz w:val="22"/>
                <w:szCs w:val="22"/>
              </w:rPr>
            </w:pPr>
          </w:p>
        </w:tc>
        <w:tc>
          <w:tcPr>
            <w:tcW w:w="5240" w:type="dxa"/>
          </w:tcPr>
          <w:p w14:paraId="07463184" w14:textId="77777777" w:rsidR="009F3E85" w:rsidRPr="009F3E85" w:rsidRDefault="009F3E85" w:rsidP="002106DB">
            <w:pPr>
              <w:contextualSpacing/>
              <w:rPr>
                <w:spacing w:val="-3"/>
                <w:sz w:val="22"/>
                <w:szCs w:val="22"/>
              </w:rPr>
            </w:pPr>
            <w:r w:rsidRPr="009F3E85">
              <w:rPr>
                <w:b/>
                <w:spacing w:val="-3"/>
                <w:sz w:val="22"/>
                <w:szCs w:val="22"/>
              </w:rPr>
              <w:t xml:space="preserve"> </w:t>
            </w:r>
            <w:r w:rsidRPr="009F3E85">
              <w:rPr>
                <w:b/>
                <w:sz w:val="22"/>
                <w:szCs w:val="22"/>
              </w:rPr>
              <w:t>В том числе практических занятий</w:t>
            </w:r>
          </w:p>
        </w:tc>
        <w:tc>
          <w:tcPr>
            <w:tcW w:w="1559" w:type="dxa"/>
            <w:gridSpan w:val="2"/>
          </w:tcPr>
          <w:p w14:paraId="2AE65625" w14:textId="77777777" w:rsidR="009F3E85" w:rsidRPr="009F3E85" w:rsidRDefault="009F3E85" w:rsidP="002106DB">
            <w:pPr>
              <w:contextualSpacing/>
              <w:jc w:val="center"/>
              <w:rPr>
                <w:sz w:val="22"/>
                <w:szCs w:val="22"/>
              </w:rPr>
            </w:pPr>
            <w:r w:rsidRPr="009F3E85">
              <w:rPr>
                <w:sz w:val="22"/>
                <w:szCs w:val="22"/>
              </w:rPr>
              <w:t>8</w:t>
            </w:r>
          </w:p>
        </w:tc>
        <w:tc>
          <w:tcPr>
            <w:tcW w:w="1281" w:type="dxa"/>
            <w:gridSpan w:val="2"/>
            <w:vMerge/>
          </w:tcPr>
          <w:p w14:paraId="61838977" w14:textId="77777777" w:rsidR="009F3E85" w:rsidRPr="009F3E85" w:rsidRDefault="009F3E85" w:rsidP="002106DB">
            <w:pPr>
              <w:rPr>
                <w:b/>
                <w:sz w:val="22"/>
                <w:szCs w:val="22"/>
              </w:rPr>
            </w:pPr>
          </w:p>
        </w:tc>
      </w:tr>
      <w:tr w:rsidR="009F3E85" w:rsidRPr="009F3E85" w14:paraId="36037962" w14:textId="77777777" w:rsidTr="007D48DC">
        <w:trPr>
          <w:trHeight w:val="20"/>
        </w:trPr>
        <w:tc>
          <w:tcPr>
            <w:tcW w:w="2405" w:type="dxa"/>
            <w:vMerge/>
          </w:tcPr>
          <w:p w14:paraId="6AB26908" w14:textId="77777777" w:rsidR="009F3E85" w:rsidRPr="009F3E85" w:rsidRDefault="009F3E85" w:rsidP="002106DB">
            <w:pPr>
              <w:rPr>
                <w:b/>
                <w:sz w:val="22"/>
                <w:szCs w:val="22"/>
              </w:rPr>
            </w:pPr>
          </w:p>
        </w:tc>
        <w:tc>
          <w:tcPr>
            <w:tcW w:w="5240" w:type="dxa"/>
          </w:tcPr>
          <w:p w14:paraId="59744E37" w14:textId="77777777" w:rsidR="009F3E85" w:rsidRPr="009F3E85" w:rsidRDefault="009F3E85" w:rsidP="002106DB">
            <w:pPr>
              <w:contextualSpacing/>
              <w:rPr>
                <w:b/>
                <w:spacing w:val="-3"/>
                <w:sz w:val="22"/>
                <w:szCs w:val="22"/>
              </w:rPr>
            </w:pPr>
            <w:r w:rsidRPr="009F3E85">
              <w:rPr>
                <w:sz w:val="22"/>
                <w:szCs w:val="22"/>
              </w:rPr>
              <w:t xml:space="preserve">Практическое занятие № 33. Отработка атакующих ударов, нападающего удара </w:t>
            </w:r>
            <w:r w:rsidRPr="009F3E85">
              <w:rPr>
                <w:spacing w:val="-3"/>
                <w:sz w:val="22"/>
                <w:szCs w:val="22"/>
              </w:rPr>
              <w:t>«</w:t>
            </w:r>
            <w:proofErr w:type="spellStart"/>
            <w:r w:rsidRPr="009F3E85">
              <w:rPr>
                <w:spacing w:val="-3"/>
                <w:sz w:val="22"/>
                <w:szCs w:val="22"/>
              </w:rPr>
              <w:t>смеш</w:t>
            </w:r>
            <w:proofErr w:type="spellEnd"/>
            <w:r w:rsidRPr="009F3E85">
              <w:rPr>
                <w:spacing w:val="-3"/>
                <w:sz w:val="22"/>
                <w:szCs w:val="22"/>
              </w:rPr>
              <w:t>»</w:t>
            </w:r>
          </w:p>
        </w:tc>
        <w:tc>
          <w:tcPr>
            <w:tcW w:w="1559" w:type="dxa"/>
            <w:gridSpan w:val="2"/>
          </w:tcPr>
          <w:p w14:paraId="5DE98CEA" w14:textId="77777777" w:rsidR="009F3E85" w:rsidRPr="009F3E85" w:rsidRDefault="009F3E85" w:rsidP="002106DB">
            <w:pPr>
              <w:contextualSpacing/>
              <w:jc w:val="center"/>
              <w:rPr>
                <w:sz w:val="22"/>
                <w:szCs w:val="22"/>
              </w:rPr>
            </w:pPr>
          </w:p>
        </w:tc>
        <w:tc>
          <w:tcPr>
            <w:tcW w:w="1281" w:type="dxa"/>
            <w:gridSpan w:val="2"/>
            <w:vMerge/>
          </w:tcPr>
          <w:p w14:paraId="63CFCD4A" w14:textId="77777777" w:rsidR="009F3E85" w:rsidRPr="009F3E85" w:rsidRDefault="009F3E85" w:rsidP="002106DB">
            <w:pPr>
              <w:rPr>
                <w:b/>
                <w:sz w:val="22"/>
                <w:szCs w:val="22"/>
              </w:rPr>
            </w:pPr>
          </w:p>
        </w:tc>
      </w:tr>
      <w:tr w:rsidR="009F3E85" w:rsidRPr="009F3E85" w14:paraId="506350B8" w14:textId="77777777" w:rsidTr="007D48DC">
        <w:trPr>
          <w:trHeight w:val="20"/>
        </w:trPr>
        <w:tc>
          <w:tcPr>
            <w:tcW w:w="2405" w:type="dxa"/>
            <w:vMerge w:val="restart"/>
          </w:tcPr>
          <w:p w14:paraId="3E5474DA" w14:textId="77777777" w:rsidR="009F3E85" w:rsidRPr="009F3E85" w:rsidRDefault="009F3E85" w:rsidP="002106DB">
            <w:pPr>
              <w:rPr>
                <w:b/>
                <w:sz w:val="22"/>
                <w:szCs w:val="22"/>
              </w:rPr>
            </w:pPr>
            <w:r w:rsidRPr="009F3E85">
              <w:rPr>
                <w:b/>
                <w:sz w:val="22"/>
                <w:szCs w:val="22"/>
              </w:rPr>
              <w:t>Тема 6.4</w:t>
            </w:r>
            <w:r w:rsidRPr="009F3E85">
              <w:rPr>
                <w:sz w:val="22"/>
                <w:szCs w:val="22"/>
              </w:rPr>
              <w:t xml:space="preserve">. </w:t>
            </w:r>
            <w:r w:rsidRPr="009F3E85">
              <w:rPr>
                <w:bCs/>
                <w:sz w:val="22"/>
                <w:szCs w:val="22"/>
              </w:rPr>
              <w:t xml:space="preserve"> </w:t>
            </w:r>
            <w:r w:rsidRPr="009F3E85">
              <w:rPr>
                <w:b/>
                <w:sz w:val="22"/>
                <w:szCs w:val="22"/>
              </w:rPr>
              <w:t>Судейство соревнований по бадминтону</w:t>
            </w:r>
          </w:p>
        </w:tc>
        <w:tc>
          <w:tcPr>
            <w:tcW w:w="5240" w:type="dxa"/>
          </w:tcPr>
          <w:p w14:paraId="49139747" w14:textId="77777777" w:rsidR="009F3E85" w:rsidRPr="009F3E85" w:rsidRDefault="009F3E85" w:rsidP="002106DB">
            <w:pPr>
              <w:contextualSpacing/>
              <w:rPr>
                <w:sz w:val="22"/>
                <w:szCs w:val="22"/>
              </w:rPr>
            </w:pPr>
            <w:r w:rsidRPr="009F3E85">
              <w:rPr>
                <w:b/>
                <w:spacing w:val="-3"/>
                <w:sz w:val="22"/>
                <w:szCs w:val="22"/>
              </w:rPr>
              <w:t>Содержание учебного материала</w:t>
            </w:r>
          </w:p>
        </w:tc>
        <w:tc>
          <w:tcPr>
            <w:tcW w:w="1559" w:type="dxa"/>
            <w:gridSpan w:val="2"/>
          </w:tcPr>
          <w:p w14:paraId="0F9F4E98" w14:textId="77777777" w:rsidR="009F3E85" w:rsidRPr="009F3E85" w:rsidRDefault="009F3E85" w:rsidP="002106DB">
            <w:pPr>
              <w:contextualSpacing/>
              <w:jc w:val="center"/>
              <w:rPr>
                <w:b/>
                <w:sz w:val="22"/>
                <w:szCs w:val="22"/>
              </w:rPr>
            </w:pPr>
            <w:r w:rsidRPr="009F3E85">
              <w:rPr>
                <w:b/>
                <w:sz w:val="22"/>
                <w:szCs w:val="22"/>
              </w:rPr>
              <w:t>14</w:t>
            </w:r>
          </w:p>
        </w:tc>
        <w:tc>
          <w:tcPr>
            <w:tcW w:w="1281" w:type="dxa"/>
            <w:gridSpan w:val="2"/>
            <w:vMerge w:val="restart"/>
          </w:tcPr>
          <w:p w14:paraId="6D96E1DA"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2A222C4E" w14:textId="77777777" w:rsidTr="007D48DC">
        <w:trPr>
          <w:trHeight w:val="20"/>
        </w:trPr>
        <w:tc>
          <w:tcPr>
            <w:tcW w:w="2405" w:type="dxa"/>
            <w:vMerge/>
          </w:tcPr>
          <w:p w14:paraId="0D1C8BAC" w14:textId="77777777" w:rsidR="009F3E85" w:rsidRPr="009F3E85" w:rsidRDefault="009F3E85" w:rsidP="002106DB">
            <w:pPr>
              <w:rPr>
                <w:b/>
                <w:sz w:val="22"/>
                <w:szCs w:val="22"/>
              </w:rPr>
            </w:pPr>
          </w:p>
        </w:tc>
        <w:tc>
          <w:tcPr>
            <w:tcW w:w="5240" w:type="dxa"/>
          </w:tcPr>
          <w:p w14:paraId="1B26FD62" w14:textId="77777777" w:rsidR="009F3E85" w:rsidRPr="009F3E85" w:rsidRDefault="009F3E85" w:rsidP="002106DB">
            <w:pPr>
              <w:contextualSpacing/>
              <w:jc w:val="both"/>
              <w:rPr>
                <w:b/>
                <w:spacing w:val="-3"/>
                <w:sz w:val="22"/>
                <w:szCs w:val="22"/>
              </w:rPr>
            </w:pPr>
            <w:r w:rsidRPr="009F3E85">
              <w:rPr>
                <w:sz w:val="22"/>
                <w:szCs w:val="22"/>
              </w:rPr>
              <w:t>Основы методики судейства по избранному виду спорта. Правила соревнований. Техника и тактика игры. Практика судейства</w:t>
            </w:r>
            <w:r w:rsidRPr="009F3E85">
              <w:rPr>
                <w:b/>
                <w:sz w:val="22"/>
                <w:szCs w:val="22"/>
              </w:rPr>
              <w:t xml:space="preserve">. </w:t>
            </w:r>
            <w:r w:rsidRPr="009F3E85">
              <w:rPr>
                <w:sz w:val="22"/>
                <w:szCs w:val="22"/>
              </w:rPr>
              <w:t xml:space="preserve">Судейство соревнований по бадминтону, знание </w:t>
            </w:r>
            <w:r w:rsidRPr="009F3E85">
              <w:rPr>
                <w:spacing w:val="1"/>
                <w:sz w:val="22"/>
                <w:szCs w:val="22"/>
              </w:rPr>
              <w:t>техники и тактики игры; правила судейства; правила игры,</w:t>
            </w:r>
            <w:r w:rsidRPr="009F3E85">
              <w:rPr>
                <w:spacing w:val="-3"/>
                <w:sz w:val="22"/>
                <w:szCs w:val="22"/>
              </w:rPr>
              <w:t xml:space="preserve"> игра по упрощенным правилам, по правилам, одиночные, парные игры</w:t>
            </w:r>
          </w:p>
        </w:tc>
        <w:tc>
          <w:tcPr>
            <w:tcW w:w="1559" w:type="dxa"/>
            <w:gridSpan w:val="2"/>
          </w:tcPr>
          <w:p w14:paraId="41D35F69" w14:textId="77777777" w:rsidR="009F3E85" w:rsidRPr="009F3E85" w:rsidRDefault="009F3E85" w:rsidP="002106DB">
            <w:pPr>
              <w:contextualSpacing/>
              <w:jc w:val="center"/>
              <w:rPr>
                <w:sz w:val="22"/>
                <w:szCs w:val="22"/>
              </w:rPr>
            </w:pPr>
          </w:p>
          <w:p w14:paraId="65000B92" w14:textId="77777777" w:rsidR="009F3E85" w:rsidRPr="009F3E85" w:rsidRDefault="009F3E85" w:rsidP="002106DB">
            <w:pPr>
              <w:contextualSpacing/>
              <w:jc w:val="center"/>
              <w:rPr>
                <w:sz w:val="22"/>
                <w:szCs w:val="22"/>
              </w:rPr>
            </w:pPr>
            <w:r w:rsidRPr="009F3E85">
              <w:rPr>
                <w:sz w:val="22"/>
                <w:szCs w:val="22"/>
              </w:rPr>
              <w:t>-</w:t>
            </w:r>
          </w:p>
        </w:tc>
        <w:tc>
          <w:tcPr>
            <w:tcW w:w="1281" w:type="dxa"/>
            <w:gridSpan w:val="2"/>
            <w:vMerge/>
          </w:tcPr>
          <w:p w14:paraId="4DC8C45E" w14:textId="77777777" w:rsidR="009F3E85" w:rsidRPr="009F3E85" w:rsidRDefault="009F3E85" w:rsidP="002106DB">
            <w:pPr>
              <w:rPr>
                <w:b/>
                <w:sz w:val="22"/>
                <w:szCs w:val="22"/>
              </w:rPr>
            </w:pPr>
          </w:p>
        </w:tc>
      </w:tr>
      <w:tr w:rsidR="009F3E85" w:rsidRPr="009F3E85" w14:paraId="08B214D9" w14:textId="77777777" w:rsidTr="007D48DC">
        <w:trPr>
          <w:trHeight w:val="20"/>
        </w:trPr>
        <w:tc>
          <w:tcPr>
            <w:tcW w:w="2405" w:type="dxa"/>
            <w:vMerge/>
          </w:tcPr>
          <w:p w14:paraId="7C0A8439" w14:textId="77777777" w:rsidR="009F3E85" w:rsidRPr="009F3E85" w:rsidRDefault="009F3E85" w:rsidP="002106DB">
            <w:pPr>
              <w:rPr>
                <w:b/>
                <w:sz w:val="22"/>
                <w:szCs w:val="22"/>
              </w:rPr>
            </w:pPr>
          </w:p>
        </w:tc>
        <w:tc>
          <w:tcPr>
            <w:tcW w:w="5240" w:type="dxa"/>
          </w:tcPr>
          <w:p w14:paraId="3A7F8162" w14:textId="77777777" w:rsidR="009F3E85" w:rsidRPr="009F3E85" w:rsidRDefault="009F3E85" w:rsidP="002106DB">
            <w:pPr>
              <w:contextualSpacing/>
              <w:rPr>
                <w:b/>
                <w:spacing w:val="-3"/>
                <w:sz w:val="22"/>
                <w:szCs w:val="22"/>
              </w:rPr>
            </w:pPr>
            <w:r w:rsidRPr="009F3E85">
              <w:rPr>
                <w:b/>
                <w:sz w:val="22"/>
                <w:szCs w:val="22"/>
              </w:rPr>
              <w:t>В том числе практических занятий</w:t>
            </w:r>
          </w:p>
        </w:tc>
        <w:tc>
          <w:tcPr>
            <w:tcW w:w="1559" w:type="dxa"/>
            <w:gridSpan w:val="2"/>
          </w:tcPr>
          <w:p w14:paraId="48935E0C" w14:textId="77777777" w:rsidR="009F3E85" w:rsidRPr="009F3E85" w:rsidRDefault="009F3E85" w:rsidP="002106DB">
            <w:pPr>
              <w:contextualSpacing/>
              <w:jc w:val="center"/>
              <w:rPr>
                <w:sz w:val="22"/>
                <w:szCs w:val="22"/>
              </w:rPr>
            </w:pPr>
            <w:r w:rsidRPr="009F3E85">
              <w:rPr>
                <w:sz w:val="22"/>
                <w:szCs w:val="22"/>
              </w:rPr>
              <w:t>14</w:t>
            </w:r>
          </w:p>
        </w:tc>
        <w:tc>
          <w:tcPr>
            <w:tcW w:w="1281" w:type="dxa"/>
            <w:gridSpan w:val="2"/>
            <w:vMerge w:val="restart"/>
          </w:tcPr>
          <w:p w14:paraId="588BDD35" w14:textId="77777777" w:rsidR="009F3E85" w:rsidRPr="009F3E85" w:rsidRDefault="009F3E85" w:rsidP="002106DB">
            <w:pPr>
              <w:jc w:val="center"/>
              <w:rPr>
                <w:b/>
                <w:sz w:val="22"/>
                <w:szCs w:val="22"/>
              </w:rPr>
            </w:pPr>
            <w:r w:rsidRPr="009F3E85">
              <w:rPr>
                <w:b/>
                <w:bCs/>
                <w:i/>
                <w:iCs/>
                <w:sz w:val="23"/>
                <w:szCs w:val="23"/>
                <w:shd w:val="clear" w:color="auto" w:fill="FFFFFF"/>
              </w:rPr>
              <w:t>ОК 8</w:t>
            </w:r>
          </w:p>
        </w:tc>
      </w:tr>
      <w:tr w:rsidR="009F3E85" w:rsidRPr="009F3E85" w14:paraId="4548CC5D" w14:textId="77777777" w:rsidTr="007D48DC">
        <w:trPr>
          <w:trHeight w:val="20"/>
        </w:trPr>
        <w:tc>
          <w:tcPr>
            <w:tcW w:w="2405" w:type="dxa"/>
            <w:vMerge/>
          </w:tcPr>
          <w:p w14:paraId="32D66D19" w14:textId="77777777" w:rsidR="009F3E85" w:rsidRPr="009F3E85" w:rsidRDefault="009F3E85" w:rsidP="002106DB">
            <w:pPr>
              <w:rPr>
                <w:b/>
                <w:sz w:val="22"/>
                <w:szCs w:val="22"/>
              </w:rPr>
            </w:pPr>
          </w:p>
        </w:tc>
        <w:tc>
          <w:tcPr>
            <w:tcW w:w="5240" w:type="dxa"/>
          </w:tcPr>
          <w:p w14:paraId="67242E9F" w14:textId="77777777" w:rsidR="009F3E85" w:rsidRPr="009F3E85" w:rsidRDefault="009F3E85" w:rsidP="002106DB">
            <w:pPr>
              <w:contextualSpacing/>
              <w:rPr>
                <w:sz w:val="22"/>
                <w:szCs w:val="22"/>
              </w:rPr>
            </w:pPr>
            <w:r w:rsidRPr="009F3E85">
              <w:rPr>
                <w:sz w:val="22"/>
                <w:szCs w:val="22"/>
              </w:rPr>
              <w:t>Практическое занятие № 34. Игра по упрощённым правилам. Судейство соревнований по бадминтону</w:t>
            </w:r>
          </w:p>
        </w:tc>
        <w:tc>
          <w:tcPr>
            <w:tcW w:w="1559" w:type="dxa"/>
            <w:gridSpan w:val="2"/>
          </w:tcPr>
          <w:p w14:paraId="721D8218" w14:textId="77777777" w:rsidR="009F3E85" w:rsidRPr="009F3E85" w:rsidRDefault="009F3E85" w:rsidP="002106DB">
            <w:pPr>
              <w:contextualSpacing/>
              <w:jc w:val="center"/>
              <w:rPr>
                <w:sz w:val="22"/>
                <w:szCs w:val="22"/>
              </w:rPr>
            </w:pPr>
          </w:p>
        </w:tc>
        <w:tc>
          <w:tcPr>
            <w:tcW w:w="1281" w:type="dxa"/>
            <w:gridSpan w:val="2"/>
            <w:vMerge/>
          </w:tcPr>
          <w:p w14:paraId="7114C7FB" w14:textId="77777777" w:rsidR="009F3E85" w:rsidRPr="009F3E85" w:rsidRDefault="009F3E85" w:rsidP="002106DB">
            <w:pPr>
              <w:rPr>
                <w:b/>
                <w:sz w:val="22"/>
                <w:szCs w:val="22"/>
              </w:rPr>
            </w:pPr>
          </w:p>
        </w:tc>
      </w:tr>
      <w:tr w:rsidR="009F3E85" w:rsidRPr="009F3E85" w14:paraId="6408E52A" w14:textId="77777777" w:rsidTr="007D48DC">
        <w:trPr>
          <w:trHeight w:val="20"/>
        </w:trPr>
        <w:tc>
          <w:tcPr>
            <w:tcW w:w="2405" w:type="dxa"/>
            <w:vMerge/>
          </w:tcPr>
          <w:p w14:paraId="14D4E015" w14:textId="77777777" w:rsidR="009F3E85" w:rsidRPr="009F3E85" w:rsidRDefault="009F3E85" w:rsidP="002106DB">
            <w:pPr>
              <w:rPr>
                <w:b/>
                <w:sz w:val="22"/>
                <w:szCs w:val="22"/>
              </w:rPr>
            </w:pPr>
          </w:p>
        </w:tc>
        <w:tc>
          <w:tcPr>
            <w:tcW w:w="5240" w:type="dxa"/>
          </w:tcPr>
          <w:p w14:paraId="45A5465E" w14:textId="77777777" w:rsidR="009F3E85" w:rsidRPr="009F3E85" w:rsidRDefault="009F3E85" w:rsidP="002106DB">
            <w:pPr>
              <w:contextualSpacing/>
              <w:rPr>
                <w:sz w:val="22"/>
                <w:szCs w:val="22"/>
              </w:rPr>
            </w:pPr>
            <w:r w:rsidRPr="009F3E85">
              <w:rPr>
                <w:sz w:val="22"/>
                <w:szCs w:val="22"/>
              </w:rPr>
              <w:t xml:space="preserve">Практическое занятие № 35. Контроль </w:t>
            </w:r>
            <w:r w:rsidRPr="009F3E85">
              <w:rPr>
                <w:spacing w:val="-3"/>
                <w:sz w:val="22"/>
                <w:szCs w:val="22"/>
              </w:rPr>
              <w:t xml:space="preserve"> техники подач, ударов справа, слева</w:t>
            </w:r>
          </w:p>
        </w:tc>
        <w:tc>
          <w:tcPr>
            <w:tcW w:w="1559" w:type="dxa"/>
            <w:gridSpan w:val="2"/>
          </w:tcPr>
          <w:p w14:paraId="70895B96" w14:textId="77777777" w:rsidR="009F3E85" w:rsidRPr="009F3E85" w:rsidRDefault="009F3E85" w:rsidP="002106DB">
            <w:pPr>
              <w:contextualSpacing/>
              <w:jc w:val="center"/>
              <w:rPr>
                <w:sz w:val="22"/>
                <w:szCs w:val="22"/>
              </w:rPr>
            </w:pPr>
          </w:p>
        </w:tc>
        <w:tc>
          <w:tcPr>
            <w:tcW w:w="1281" w:type="dxa"/>
            <w:gridSpan w:val="2"/>
            <w:vMerge/>
          </w:tcPr>
          <w:p w14:paraId="608B88B8" w14:textId="77777777" w:rsidR="009F3E85" w:rsidRPr="009F3E85" w:rsidRDefault="009F3E85" w:rsidP="002106DB">
            <w:pPr>
              <w:rPr>
                <w:b/>
                <w:sz w:val="22"/>
                <w:szCs w:val="22"/>
              </w:rPr>
            </w:pPr>
          </w:p>
        </w:tc>
      </w:tr>
      <w:tr w:rsidR="009F3E85" w:rsidRPr="009F3E85" w14:paraId="2B8CDE6F" w14:textId="77777777" w:rsidTr="007D48DC">
        <w:trPr>
          <w:trHeight w:val="20"/>
        </w:trPr>
        <w:tc>
          <w:tcPr>
            <w:tcW w:w="2405" w:type="dxa"/>
            <w:vMerge/>
          </w:tcPr>
          <w:p w14:paraId="444C72CB" w14:textId="77777777" w:rsidR="009F3E85" w:rsidRPr="009F3E85" w:rsidRDefault="009F3E85" w:rsidP="002106DB">
            <w:pPr>
              <w:rPr>
                <w:b/>
                <w:sz w:val="22"/>
                <w:szCs w:val="22"/>
              </w:rPr>
            </w:pPr>
          </w:p>
        </w:tc>
        <w:tc>
          <w:tcPr>
            <w:tcW w:w="5240" w:type="dxa"/>
          </w:tcPr>
          <w:p w14:paraId="43DCBD39" w14:textId="77777777" w:rsidR="009F3E85" w:rsidRPr="009F3E85" w:rsidRDefault="009F3E85" w:rsidP="002106DB">
            <w:pPr>
              <w:contextualSpacing/>
              <w:rPr>
                <w:sz w:val="22"/>
                <w:szCs w:val="22"/>
              </w:rPr>
            </w:pPr>
            <w:r w:rsidRPr="009F3E85">
              <w:rPr>
                <w:sz w:val="22"/>
                <w:szCs w:val="22"/>
              </w:rPr>
              <w:t xml:space="preserve">Практическое занятие № 36. Контроль </w:t>
            </w:r>
            <w:r w:rsidRPr="009F3E85">
              <w:rPr>
                <w:spacing w:val="-3"/>
                <w:sz w:val="22"/>
                <w:szCs w:val="22"/>
              </w:rPr>
              <w:t xml:space="preserve"> техники игры: одиночные, парные игры</w:t>
            </w:r>
          </w:p>
        </w:tc>
        <w:tc>
          <w:tcPr>
            <w:tcW w:w="1559" w:type="dxa"/>
            <w:gridSpan w:val="2"/>
          </w:tcPr>
          <w:p w14:paraId="065407A1" w14:textId="77777777" w:rsidR="009F3E85" w:rsidRPr="009F3E85" w:rsidRDefault="009F3E85" w:rsidP="002106DB">
            <w:pPr>
              <w:contextualSpacing/>
              <w:jc w:val="center"/>
              <w:rPr>
                <w:sz w:val="22"/>
                <w:szCs w:val="22"/>
              </w:rPr>
            </w:pPr>
          </w:p>
        </w:tc>
        <w:tc>
          <w:tcPr>
            <w:tcW w:w="1281" w:type="dxa"/>
            <w:gridSpan w:val="2"/>
            <w:vMerge/>
          </w:tcPr>
          <w:p w14:paraId="60B56FBF" w14:textId="77777777" w:rsidR="009F3E85" w:rsidRPr="009F3E85" w:rsidRDefault="009F3E85" w:rsidP="002106DB">
            <w:pPr>
              <w:rPr>
                <w:b/>
                <w:sz w:val="22"/>
                <w:szCs w:val="22"/>
              </w:rPr>
            </w:pPr>
          </w:p>
        </w:tc>
      </w:tr>
      <w:tr w:rsidR="009F3E85" w:rsidRPr="009F3E85" w14:paraId="79567F71" w14:textId="77777777" w:rsidTr="007D48DC">
        <w:trPr>
          <w:trHeight w:val="20"/>
        </w:trPr>
        <w:tc>
          <w:tcPr>
            <w:tcW w:w="2405" w:type="dxa"/>
            <w:vMerge/>
          </w:tcPr>
          <w:p w14:paraId="563E1F51" w14:textId="77777777" w:rsidR="009F3E85" w:rsidRPr="009F3E85" w:rsidRDefault="009F3E85" w:rsidP="002106DB">
            <w:pPr>
              <w:rPr>
                <w:b/>
                <w:sz w:val="22"/>
                <w:szCs w:val="22"/>
              </w:rPr>
            </w:pPr>
          </w:p>
        </w:tc>
        <w:tc>
          <w:tcPr>
            <w:tcW w:w="5240" w:type="dxa"/>
          </w:tcPr>
          <w:p w14:paraId="28443BD9" w14:textId="77777777" w:rsidR="009F3E85" w:rsidRPr="009F3E85" w:rsidRDefault="009F3E85" w:rsidP="002106DB">
            <w:pPr>
              <w:contextualSpacing/>
              <w:rPr>
                <w:spacing w:val="-3"/>
                <w:sz w:val="22"/>
                <w:szCs w:val="22"/>
              </w:rPr>
            </w:pPr>
            <w:r w:rsidRPr="009F3E85">
              <w:rPr>
                <w:sz w:val="22"/>
                <w:szCs w:val="22"/>
              </w:rPr>
              <w:t xml:space="preserve">Практическое занятие № 37. </w:t>
            </w:r>
            <w:r w:rsidRPr="009F3E85">
              <w:rPr>
                <w:spacing w:val="-3"/>
                <w:sz w:val="22"/>
                <w:szCs w:val="22"/>
              </w:rPr>
              <w:t>Игра по правилам (по семестрам)</w:t>
            </w:r>
          </w:p>
          <w:p w14:paraId="5CB8AA01" w14:textId="77777777" w:rsidR="009F3E85" w:rsidRPr="009F3E85" w:rsidRDefault="009F3E85" w:rsidP="002106DB">
            <w:pPr>
              <w:contextualSpacing/>
              <w:rPr>
                <w:sz w:val="22"/>
                <w:szCs w:val="22"/>
              </w:rPr>
            </w:pPr>
          </w:p>
        </w:tc>
        <w:tc>
          <w:tcPr>
            <w:tcW w:w="1559" w:type="dxa"/>
            <w:gridSpan w:val="2"/>
          </w:tcPr>
          <w:p w14:paraId="335ECEB7" w14:textId="77777777" w:rsidR="009F3E85" w:rsidRPr="009F3E85" w:rsidRDefault="009F3E85" w:rsidP="002106DB">
            <w:pPr>
              <w:contextualSpacing/>
              <w:jc w:val="center"/>
              <w:rPr>
                <w:sz w:val="22"/>
                <w:szCs w:val="22"/>
              </w:rPr>
            </w:pPr>
          </w:p>
        </w:tc>
        <w:tc>
          <w:tcPr>
            <w:tcW w:w="1281" w:type="dxa"/>
            <w:gridSpan w:val="2"/>
            <w:vMerge/>
          </w:tcPr>
          <w:p w14:paraId="572D20F7" w14:textId="77777777" w:rsidR="009F3E85" w:rsidRPr="009F3E85" w:rsidRDefault="009F3E85" w:rsidP="002106DB">
            <w:pPr>
              <w:rPr>
                <w:b/>
                <w:sz w:val="22"/>
                <w:szCs w:val="22"/>
              </w:rPr>
            </w:pPr>
          </w:p>
        </w:tc>
      </w:tr>
      <w:tr w:rsidR="009F3E85" w:rsidRPr="009F3E85" w14:paraId="3BB20302" w14:textId="77777777" w:rsidTr="007D48DC">
        <w:trPr>
          <w:trHeight w:val="20"/>
        </w:trPr>
        <w:tc>
          <w:tcPr>
            <w:tcW w:w="7656" w:type="dxa"/>
            <w:gridSpan w:val="3"/>
          </w:tcPr>
          <w:p w14:paraId="0663F87B" w14:textId="77777777" w:rsidR="009F3E85" w:rsidRPr="009F3E85" w:rsidRDefault="009F3E85" w:rsidP="002106DB">
            <w:pPr>
              <w:rPr>
                <w:b/>
                <w:sz w:val="22"/>
                <w:szCs w:val="22"/>
              </w:rPr>
            </w:pPr>
            <w:r w:rsidRPr="009F3E85">
              <w:rPr>
                <w:b/>
                <w:sz w:val="22"/>
                <w:szCs w:val="22"/>
              </w:rPr>
              <w:t>Промежуточная аттестация</w:t>
            </w:r>
          </w:p>
        </w:tc>
        <w:tc>
          <w:tcPr>
            <w:tcW w:w="1559" w:type="dxa"/>
            <w:gridSpan w:val="2"/>
          </w:tcPr>
          <w:p w14:paraId="444045D9" w14:textId="77777777" w:rsidR="009F3E85" w:rsidRPr="009F3E85" w:rsidRDefault="009F3E85" w:rsidP="002106DB">
            <w:pPr>
              <w:contextualSpacing/>
              <w:jc w:val="center"/>
              <w:rPr>
                <w:b/>
                <w:sz w:val="22"/>
                <w:szCs w:val="22"/>
              </w:rPr>
            </w:pPr>
            <w:r w:rsidRPr="009F3E85">
              <w:rPr>
                <w:b/>
                <w:sz w:val="22"/>
                <w:szCs w:val="22"/>
              </w:rPr>
              <w:t>15</w:t>
            </w:r>
          </w:p>
        </w:tc>
        <w:tc>
          <w:tcPr>
            <w:tcW w:w="1270" w:type="dxa"/>
          </w:tcPr>
          <w:p w14:paraId="70C47464" w14:textId="77777777" w:rsidR="009F3E85" w:rsidRPr="009F3E85" w:rsidRDefault="009F3E85" w:rsidP="002106DB">
            <w:pPr>
              <w:rPr>
                <w:b/>
                <w:sz w:val="22"/>
                <w:szCs w:val="22"/>
              </w:rPr>
            </w:pPr>
          </w:p>
        </w:tc>
      </w:tr>
      <w:tr w:rsidR="009F3E85" w:rsidRPr="009F3E85" w14:paraId="6C986E9F" w14:textId="77777777" w:rsidTr="007D48DC">
        <w:trPr>
          <w:trHeight w:val="20"/>
        </w:trPr>
        <w:tc>
          <w:tcPr>
            <w:tcW w:w="7656" w:type="dxa"/>
            <w:gridSpan w:val="3"/>
          </w:tcPr>
          <w:p w14:paraId="372A461C" w14:textId="77777777" w:rsidR="009F3E85" w:rsidRPr="009F3E85" w:rsidRDefault="009F3E85" w:rsidP="002106DB">
            <w:pPr>
              <w:rPr>
                <w:b/>
                <w:sz w:val="22"/>
                <w:szCs w:val="22"/>
              </w:rPr>
            </w:pPr>
            <w:r w:rsidRPr="009F3E85">
              <w:rPr>
                <w:b/>
                <w:sz w:val="22"/>
                <w:szCs w:val="22"/>
              </w:rPr>
              <w:t>Всего</w:t>
            </w:r>
          </w:p>
        </w:tc>
        <w:tc>
          <w:tcPr>
            <w:tcW w:w="1559" w:type="dxa"/>
            <w:gridSpan w:val="2"/>
          </w:tcPr>
          <w:p w14:paraId="6BD0669A" w14:textId="262E9F78" w:rsidR="009F3E85" w:rsidRPr="009F3E85" w:rsidRDefault="007D48DC" w:rsidP="002106DB">
            <w:pPr>
              <w:contextualSpacing/>
              <w:jc w:val="center"/>
              <w:rPr>
                <w:b/>
                <w:sz w:val="22"/>
                <w:szCs w:val="22"/>
              </w:rPr>
            </w:pPr>
            <w:r>
              <w:rPr>
                <w:b/>
                <w:sz w:val="22"/>
                <w:szCs w:val="22"/>
              </w:rPr>
              <w:t>141</w:t>
            </w:r>
          </w:p>
        </w:tc>
        <w:tc>
          <w:tcPr>
            <w:tcW w:w="1270" w:type="dxa"/>
          </w:tcPr>
          <w:p w14:paraId="34FD1842" w14:textId="77777777" w:rsidR="009F3E85" w:rsidRPr="009F3E85" w:rsidRDefault="009F3E85" w:rsidP="002106DB">
            <w:pPr>
              <w:rPr>
                <w:b/>
                <w:sz w:val="22"/>
                <w:szCs w:val="22"/>
              </w:rPr>
            </w:pPr>
          </w:p>
        </w:tc>
      </w:tr>
    </w:tbl>
    <w:p w14:paraId="3CD500A2" w14:textId="77777777" w:rsidR="009603F0" w:rsidRDefault="009603F0" w:rsidP="009F3E85">
      <w:pPr>
        <w:rPr>
          <w:b/>
          <w:bCs/>
          <w:sz w:val="22"/>
          <w:szCs w:val="22"/>
        </w:rPr>
        <w:sectPr w:rsidR="009603F0" w:rsidSect="007D48DC">
          <w:pgSz w:w="11907" w:h="16840"/>
          <w:pgMar w:top="1134" w:right="851" w:bottom="992" w:left="851" w:header="709" w:footer="0" w:gutter="0"/>
          <w:cols w:space="720"/>
          <w:docGrid w:linePitch="326"/>
        </w:sectPr>
      </w:pPr>
    </w:p>
    <w:p w14:paraId="3B0FA5AF"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62540CE1"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4D7EF991" w14:textId="77777777" w:rsidR="009F3E85" w:rsidRPr="009F3E85" w:rsidRDefault="009F3E85" w:rsidP="009F3E85">
      <w:pPr>
        <w:suppressAutoHyphens/>
        <w:spacing w:line="276" w:lineRule="auto"/>
        <w:ind w:firstLine="709"/>
        <w:jc w:val="both"/>
        <w:rPr>
          <w:bCs/>
        </w:rPr>
      </w:pPr>
      <w:r w:rsidRPr="009F3E85">
        <w:rPr>
          <w:bCs/>
        </w:rPr>
        <w:t>спортивный зал;</w:t>
      </w:r>
    </w:p>
    <w:p w14:paraId="1B3903BF" w14:textId="77777777" w:rsidR="009F3E85" w:rsidRPr="009F3E85" w:rsidRDefault="009F3E85" w:rsidP="009F3E85">
      <w:pPr>
        <w:suppressAutoHyphens/>
        <w:spacing w:line="276" w:lineRule="auto"/>
        <w:ind w:firstLine="709"/>
        <w:jc w:val="both"/>
        <w:rPr>
          <w:bCs/>
        </w:rPr>
      </w:pPr>
      <w:r w:rsidRPr="009F3E85">
        <w:rPr>
          <w:bCs/>
        </w:rPr>
        <w:t>оборудованные раздевалки;</w:t>
      </w:r>
    </w:p>
    <w:p w14:paraId="75518895" w14:textId="77777777" w:rsidR="009F3E85" w:rsidRPr="009F3E85" w:rsidRDefault="009F3E85" w:rsidP="009F3E85">
      <w:pPr>
        <w:suppressAutoHyphens/>
        <w:spacing w:line="276" w:lineRule="auto"/>
        <w:jc w:val="both"/>
        <w:rPr>
          <w:bCs/>
        </w:rPr>
      </w:pPr>
      <w:r w:rsidRPr="009F3E85">
        <w:rPr>
          <w:bCs/>
        </w:rPr>
        <w:t xml:space="preserve"> спортивное оборудование: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w:t>
      </w:r>
    </w:p>
    <w:p w14:paraId="53F19FEF" w14:textId="77777777" w:rsidR="009F3E85" w:rsidRPr="009F3E85" w:rsidRDefault="009F3E85" w:rsidP="009F3E85">
      <w:pPr>
        <w:suppressAutoHyphens/>
        <w:spacing w:line="276" w:lineRule="auto"/>
        <w:ind w:firstLine="709"/>
        <w:jc w:val="both"/>
        <w:rPr>
          <w:bCs/>
        </w:rPr>
      </w:pPr>
      <w:r w:rsidRPr="009F3E85">
        <w:rPr>
          <w:bCs/>
        </w:rPr>
        <w:t xml:space="preserve">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 ракетки для бадминтона.</w:t>
      </w:r>
    </w:p>
    <w:p w14:paraId="77916B90"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20D8680E"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1C9490" w14:textId="77777777" w:rsidR="009F3E85" w:rsidRPr="009F3E85" w:rsidRDefault="009F3E85" w:rsidP="009F3E85">
      <w:pPr>
        <w:suppressAutoHyphens/>
        <w:spacing w:line="276" w:lineRule="auto"/>
        <w:ind w:firstLine="709"/>
        <w:jc w:val="both"/>
      </w:pPr>
    </w:p>
    <w:p w14:paraId="487C29FC" w14:textId="77777777" w:rsidR="009F3E85" w:rsidRPr="009F3E85" w:rsidRDefault="009F3E85" w:rsidP="009F3E85">
      <w:pPr>
        <w:suppressAutoHyphens/>
        <w:spacing w:line="276" w:lineRule="auto"/>
        <w:ind w:firstLine="709"/>
        <w:jc w:val="both"/>
        <w:rPr>
          <w:b/>
        </w:rPr>
      </w:pPr>
      <w:r w:rsidRPr="009F3E85">
        <w:rPr>
          <w:b/>
        </w:rPr>
        <w:t>3.2.1. Обязательные печатные издания</w:t>
      </w:r>
    </w:p>
    <w:p w14:paraId="2A7CA26A" w14:textId="2F86B219" w:rsidR="009F3E85" w:rsidRPr="009F3E85" w:rsidRDefault="006F1CB1" w:rsidP="009F3E85">
      <w:pPr>
        <w:spacing w:line="276" w:lineRule="auto"/>
        <w:ind w:firstLine="709"/>
        <w:contextualSpacing/>
        <w:rPr>
          <w:b/>
        </w:rPr>
      </w:pPr>
      <w:proofErr w:type="spellStart"/>
      <w:r w:rsidRPr="006F1CB1">
        <w:t>Андрохина</w:t>
      </w:r>
      <w:proofErr w:type="spellEnd"/>
      <w:r w:rsidRPr="006F1CB1">
        <w:t xml:space="preserve"> Т.В. Физическая культура: учебник для 10 - 11 </w:t>
      </w:r>
      <w:proofErr w:type="spellStart"/>
      <w:r w:rsidRPr="006F1CB1">
        <w:t>кл</w:t>
      </w:r>
      <w:proofErr w:type="spellEnd"/>
      <w:r w:rsidRPr="006F1CB1">
        <w:t xml:space="preserve">. </w:t>
      </w:r>
      <w:proofErr w:type="spellStart"/>
      <w:r w:rsidRPr="006F1CB1">
        <w:t>общеобразов</w:t>
      </w:r>
      <w:proofErr w:type="spellEnd"/>
      <w:r w:rsidRPr="006F1CB1">
        <w:t xml:space="preserve">. Организаций. Базовый уровень /Т.В. Андрюхина, Н.В. Третьякова; под общ. ред. доктора пед. наук </w:t>
      </w:r>
      <w:proofErr w:type="spellStart"/>
      <w:r w:rsidRPr="006F1CB1">
        <w:t>М.Я.Виленского</w:t>
      </w:r>
      <w:proofErr w:type="spellEnd"/>
      <w:r w:rsidRPr="006F1CB1">
        <w:t>. - [Электронный ресурс] М.: ООО «Русское слово-учебник», 2023. ЭОС «Русское слово-учебник»</w:t>
      </w:r>
      <w:r>
        <w:t>.</w:t>
      </w:r>
    </w:p>
    <w:p w14:paraId="0A6F8844" w14:textId="77777777" w:rsidR="009F3E85" w:rsidRPr="009F3E85" w:rsidRDefault="009F3E85" w:rsidP="009F3E85">
      <w:pPr>
        <w:spacing w:line="276" w:lineRule="auto"/>
        <w:ind w:firstLine="709"/>
        <w:contextualSpacing/>
        <w:rPr>
          <w:b/>
        </w:rPr>
      </w:pPr>
      <w:r w:rsidRPr="009F3E85">
        <w:rPr>
          <w:b/>
        </w:rPr>
        <w:t>3.2.2. Электронные издания.</w:t>
      </w:r>
    </w:p>
    <w:p w14:paraId="05BEC8E2" w14:textId="46BAC6D0" w:rsidR="009F3E85" w:rsidRPr="006F1CB1" w:rsidRDefault="006F1CB1" w:rsidP="006F1CB1">
      <w:pPr>
        <w:tabs>
          <w:tab w:val="left" w:pos="1134"/>
        </w:tabs>
        <w:ind w:firstLine="851"/>
        <w:contextualSpacing/>
      </w:pPr>
      <w:r w:rsidRPr="006F1CB1">
        <w:t>1.</w:t>
      </w:r>
      <w:r w:rsidRPr="006F1CB1">
        <w:tab/>
      </w:r>
      <w:proofErr w:type="spellStart"/>
      <w:r w:rsidRPr="006F1CB1">
        <w:t>Аллянов</w:t>
      </w:r>
      <w:proofErr w:type="spellEnd"/>
      <w:r w:rsidRPr="006F1CB1">
        <w:t xml:space="preserve"> Ю.Н.</w:t>
      </w:r>
      <w:r w:rsidRPr="006F1CB1">
        <w:tab/>
        <w:t xml:space="preserve"> Физическая культура: учебник для СПО / Ю. Н. </w:t>
      </w:r>
      <w:proofErr w:type="spellStart"/>
      <w:r w:rsidRPr="006F1CB1">
        <w:t>Аллянов</w:t>
      </w:r>
      <w:proofErr w:type="spellEnd"/>
      <w:r w:rsidRPr="006F1CB1">
        <w:t xml:space="preserve">, И. А. </w:t>
      </w:r>
      <w:proofErr w:type="spellStart"/>
      <w:r w:rsidRPr="006F1CB1">
        <w:t>Письменский</w:t>
      </w:r>
      <w:proofErr w:type="spellEnd"/>
      <w:r w:rsidRPr="006F1CB1">
        <w:t xml:space="preserve">. — 3-е изд., </w:t>
      </w:r>
      <w:proofErr w:type="spellStart"/>
      <w:r w:rsidRPr="006F1CB1">
        <w:t>испр</w:t>
      </w:r>
      <w:proofErr w:type="spellEnd"/>
      <w:r w:rsidRPr="006F1CB1">
        <w:t xml:space="preserve">. — [Электронный ресурс]. </w:t>
      </w:r>
      <w:r w:rsidRPr="006F1CB1">
        <w:tab/>
        <w:t xml:space="preserve">М: </w:t>
      </w:r>
      <w:proofErr w:type="spellStart"/>
      <w:r w:rsidRPr="006F1CB1">
        <w:t>Юрайт</w:t>
      </w:r>
      <w:proofErr w:type="spellEnd"/>
      <w:r w:rsidRPr="006F1CB1">
        <w:t>, 2023. ЭБС «</w:t>
      </w:r>
      <w:proofErr w:type="spellStart"/>
      <w:r w:rsidRPr="006F1CB1">
        <w:t>Юрайт</w:t>
      </w:r>
      <w:proofErr w:type="spellEnd"/>
      <w:r w:rsidRPr="006F1CB1">
        <w:t xml:space="preserve">» </w:t>
      </w:r>
      <w:r w:rsidRPr="006F1CB1">
        <w:tab/>
      </w:r>
      <w:hyperlink r:id="rId80" w:history="1">
        <w:r w:rsidRPr="002543EB">
          <w:rPr>
            <w:rStyle w:val="af6"/>
          </w:rPr>
          <w:t>https://urait.ru/bcode/513286</w:t>
        </w:r>
      </w:hyperlink>
      <w:r>
        <w:t xml:space="preserve">. </w:t>
      </w:r>
      <w:r w:rsidRPr="006F1CB1">
        <w:t xml:space="preserve">    </w:t>
      </w:r>
      <w:r w:rsidRPr="006F1CB1">
        <w:tab/>
      </w:r>
    </w:p>
    <w:p w14:paraId="3C73ECAD" w14:textId="33812C26" w:rsidR="006F1CB1" w:rsidRPr="006F1CB1" w:rsidRDefault="006F1CB1" w:rsidP="006F1CB1">
      <w:pPr>
        <w:tabs>
          <w:tab w:val="left" w:pos="1134"/>
        </w:tabs>
        <w:ind w:firstLine="851"/>
        <w:contextualSpacing/>
      </w:pPr>
      <w:r>
        <w:t>2</w:t>
      </w:r>
      <w:r w:rsidRPr="006F1CB1">
        <w:t>.</w:t>
      </w:r>
      <w:r w:rsidRPr="006F1CB1">
        <w:tab/>
      </w:r>
      <w:proofErr w:type="spellStart"/>
      <w:r w:rsidRPr="006F1CB1">
        <w:t>Мулер</w:t>
      </w:r>
      <w:proofErr w:type="spellEnd"/>
      <w:r w:rsidRPr="006F1CB1">
        <w:t xml:space="preserve"> А.Б. Физическая культура: учебник и практикум для СПО / А. Б. </w:t>
      </w:r>
      <w:proofErr w:type="spellStart"/>
      <w:r w:rsidRPr="006F1CB1">
        <w:t>Муллер</w:t>
      </w:r>
      <w:proofErr w:type="spellEnd"/>
      <w:r w:rsidRPr="006F1CB1">
        <w:t xml:space="preserve"> [и др.]. — [Электронный ресурс]. М: </w:t>
      </w:r>
      <w:proofErr w:type="spellStart"/>
      <w:r w:rsidRPr="006F1CB1">
        <w:t>Юрайт</w:t>
      </w:r>
      <w:proofErr w:type="spellEnd"/>
      <w:r w:rsidRPr="006F1CB1">
        <w:t>, 2023 ЭБС «</w:t>
      </w:r>
      <w:proofErr w:type="spellStart"/>
      <w:r w:rsidRPr="006F1CB1">
        <w:t>Юрайт</w:t>
      </w:r>
      <w:proofErr w:type="spellEnd"/>
      <w:r w:rsidRPr="006F1CB1">
        <w:t xml:space="preserve">» </w:t>
      </w:r>
      <w:hyperlink r:id="rId81" w:history="1">
        <w:r w:rsidRPr="002543EB">
          <w:rPr>
            <w:rStyle w:val="af6"/>
          </w:rPr>
          <w:t>https://urait.ru/bcode/511813</w:t>
        </w:r>
      </w:hyperlink>
      <w:r>
        <w:t xml:space="preserve">. </w:t>
      </w:r>
    </w:p>
    <w:p w14:paraId="7DFD7A4F" w14:textId="7365F6A1" w:rsidR="006F1CB1" w:rsidRPr="006F1CB1" w:rsidRDefault="006F1CB1" w:rsidP="006F1CB1">
      <w:pPr>
        <w:tabs>
          <w:tab w:val="left" w:pos="1134"/>
        </w:tabs>
        <w:ind w:firstLine="851"/>
        <w:contextualSpacing/>
        <w:rPr>
          <w:b/>
        </w:rPr>
      </w:pPr>
      <w:r w:rsidRPr="006F1CB1">
        <w:rPr>
          <w:b/>
        </w:rPr>
        <w:t>3.2.3. Дополнительные источники:</w:t>
      </w:r>
    </w:p>
    <w:p w14:paraId="35E8107F" w14:textId="4E79F24B" w:rsidR="006F1CB1" w:rsidRDefault="006F1CB1" w:rsidP="006F1CB1">
      <w:pPr>
        <w:tabs>
          <w:tab w:val="left" w:pos="1134"/>
        </w:tabs>
        <w:ind w:firstLine="851"/>
        <w:contextualSpacing/>
      </w:pPr>
      <w:r>
        <w:t xml:space="preserve">1. Зыков, А. И.  Сценическая пластика и танец. История театра: учебное пособие для среднего профессионального образования / А. И. Зыков. — 2-е изд., </w:t>
      </w:r>
      <w:proofErr w:type="spellStart"/>
      <w:r>
        <w:t>испр</w:t>
      </w:r>
      <w:proofErr w:type="spellEnd"/>
      <w:r>
        <w:t xml:space="preserve">. и доп. — Москва : Издательство </w:t>
      </w:r>
      <w:proofErr w:type="spellStart"/>
      <w:r>
        <w:t>Юрайт</w:t>
      </w:r>
      <w:proofErr w:type="spellEnd"/>
      <w:r>
        <w:t xml:space="preserve">, 2023. — 115 с. — (Профессиональное образование). — ISBN 978-5-534-14449-9. — Текст: электронный // Образовательная платформа </w:t>
      </w:r>
      <w:proofErr w:type="spellStart"/>
      <w:r>
        <w:t>Юрайт</w:t>
      </w:r>
      <w:proofErr w:type="spellEnd"/>
      <w:r>
        <w:t xml:space="preserve"> [сайт]. — URL: </w:t>
      </w:r>
      <w:hyperlink r:id="rId82" w:history="1">
        <w:r w:rsidRPr="002543EB">
          <w:rPr>
            <w:rStyle w:val="af6"/>
          </w:rPr>
          <w:t>https://urait.ru/bcode/519890</w:t>
        </w:r>
      </w:hyperlink>
      <w:r>
        <w:t xml:space="preserve">. </w:t>
      </w:r>
    </w:p>
    <w:p w14:paraId="22CDAA1D" w14:textId="5494DB82" w:rsidR="006F1CB1" w:rsidRDefault="006F1CB1" w:rsidP="006F1CB1">
      <w:pPr>
        <w:tabs>
          <w:tab w:val="left" w:pos="1134"/>
        </w:tabs>
        <w:ind w:firstLine="851"/>
        <w:contextualSpacing/>
      </w:pPr>
      <w:r>
        <w:t xml:space="preserve">2. </w:t>
      </w:r>
      <w:proofErr w:type="spellStart"/>
      <w:r>
        <w:t>Стеблецов</w:t>
      </w:r>
      <w:proofErr w:type="spellEnd"/>
      <w:r>
        <w:t xml:space="preserve">, Е. А.  Основы биомеханики: учебник для среднего профессионального образования / Е. А. </w:t>
      </w:r>
      <w:proofErr w:type="spellStart"/>
      <w:r>
        <w:t>Стеблецов</w:t>
      </w:r>
      <w:proofErr w:type="spellEnd"/>
      <w:r>
        <w:t xml:space="preserve">, И. И. Болдырев; под общей редакцией Е. А. </w:t>
      </w:r>
      <w:proofErr w:type="spellStart"/>
      <w:r>
        <w:t>Стеблецова</w:t>
      </w:r>
      <w:proofErr w:type="spellEnd"/>
      <w:r>
        <w:t xml:space="preserve">. — Москва: Издательство </w:t>
      </w:r>
      <w:proofErr w:type="spellStart"/>
      <w:r>
        <w:t>Юрайт</w:t>
      </w:r>
      <w:proofErr w:type="spellEnd"/>
      <w:r>
        <w:t xml:space="preserve">, 2023. — 159 с. — (Профессиональное образование). — ISBN 978-5-534-13697-5. — Текст: электронный // Образовательная платформа </w:t>
      </w:r>
      <w:proofErr w:type="spellStart"/>
      <w:r>
        <w:t>Юрайт</w:t>
      </w:r>
      <w:proofErr w:type="spellEnd"/>
      <w:r>
        <w:t xml:space="preserve"> [сайт]. — URL: </w:t>
      </w:r>
      <w:hyperlink r:id="rId83" w:history="1">
        <w:r w:rsidRPr="002543EB">
          <w:rPr>
            <w:rStyle w:val="af6"/>
          </w:rPr>
          <w:t>https://urait.ru/bcode/519573</w:t>
        </w:r>
      </w:hyperlink>
      <w:r>
        <w:t xml:space="preserve">. </w:t>
      </w:r>
    </w:p>
    <w:p w14:paraId="4703D175" w14:textId="77777777" w:rsidR="006F1CB1" w:rsidRDefault="006F1CB1" w:rsidP="006F1CB1">
      <w:pPr>
        <w:tabs>
          <w:tab w:val="left" w:pos="1134"/>
        </w:tabs>
        <w:ind w:firstLine="851"/>
        <w:contextualSpacing/>
      </w:pPr>
      <w:r>
        <w:t xml:space="preserve">3. </w:t>
      </w:r>
      <w:proofErr w:type="spellStart"/>
      <w:r>
        <w:t>Кренке</w:t>
      </w:r>
      <w:proofErr w:type="spellEnd"/>
      <w:r>
        <w:t xml:space="preserve"> Ю. А. </w:t>
      </w:r>
      <w:proofErr w:type="spellStart"/>
      <w:r>
        <w:t>check_circle_outline</w:t>
      </w:r>
      <w:proofErr w:type="spellEnd"/>
      <w:r>
        <w:t xml:space="preserve"> Практический курс воспитания актера</w:t>
      </w:r>
    </w:p>
    <w:p w14:paraId="788754CF" w14:textId="4A6F55D1" w:rsidR="006F1CB1" w:rsidRDefault="006F1CB1" w:rsidP="006F1CB1">
      <w:pPr>
        <w:tabs>
          <w:tab w:val="left" w:pos="1134"/>
        </w:tabs>
        <w:ind w:firstLine="851"/>
        <w:contextualSpacing/>
      </w:pPr>
      <w:r>
        <w:t xml:space="preserve">Издательство "Лань", "Планета музыки" как речевого аппарата (техника речи), так и телесного (физкультура, ритмика, гимнастика и т. п.). Тип учебное пособие Страница. 288 стр. Год 2022. </w:t>
      </w:r>
    </w:p>
    <w:p w14:paraId="3A620310" w14:textId="72D05588" w:rsidR="006F1CB1" w:rsidRDefault="006F1CB1" w:rsidP="006F1CB1">
      <w:pPr>
        <w:tabs>
          <w:tab w:val="left" w:pos="1134"/>
        </w:tabs>
        <w:ind w:firstLine="851"/>
        <w:contextualSpacing/>
      </w:pPr>
      <w:r>
        <w:t xml:space="preserve">4. Громов Ю.И. </w:t>
      </w:r>
      <w:proofErr w:type="spellStart"/>
      <w:r>
        <w:t>check_circle_outline</w:t>
      </w:r>
      <w:proofErr w:type="spellEnd"/>
      <w:r>
        <w:t xml:space="preserve"> Танец и его роль в воспитании пластической культуры актёра. Издательство "Лань", "Планета музыки", Тип учебное пособие, Страниц 256 стр., 2011.</w:t>
      </w:r>
    </w:p>
    <w:p w14:paraId="5D1C4711" w14:textId="3DBDF874" w:rsidR="006F1CB1" w:rsidRDefault="006F1CB1" w:rsidP="006F1CB1">
      <w:pPr>
        <w:tabs>
          <w:tab w:val="left" w:pos="1134"/>
        </w:tabs>
        <w:ind w:firstLine="851"/>
        <w:contextualSpacing/>
      </w:pPr>
      <w:r>
        <w:t xml:space="preserve">5. </w:t>
      </w:r>
      <w:proofErr w:type="spellStart"/>
      <w:r>
        <w:t>Ловино</w:t>
      </w:r>
      <w:proofErr w:type="spellEnd"/>
      <w:r>
        <w:t xml:space="preserve">, Д. А. Трактат о фехтовании. Теоретические и практические сведения о правильном использовании всякого оружия / Д. А. </w:t>
      </w:r>
      <w:proofErr w:type="spellStart"/>
      <w:r>
        <w:t>Ловино</w:t>
      </w:r>
      <w:proofErr w:type="spellEnd"/>
      <w:r>
        <w:t xml:space="preserve"> ; под редакцией С. В. Мишенев ; переводчик О. В. </w:t>
      </w:r>
      <w:proofErr w:type="spellStart"/>
      <w:r>
        <w:t>Михнюк</w:t>
      </w:r>
      <w:proofErr w:type="spellEnd"/>
      <w:r>
        <w:t xml:space="preserve"> ; художник А. С. Смирнова. — 2-е изд., стер. — Санкт-Петербург: Планета музыки, 2023. — 252 с. — ISBN 978-5-507-46996-3. — Текст: электронный // Лань: электронно-библиотечная система. — URL: </w:t>
      </w:r>
      <w:hyperlink r:id="rId84" w:history="1">
        <w:r w:rsidRPr="002543EB">
          <w:rPr>
            <w:rStyle w:val="af6"/>
          </w:rPr>
          <w:t>https://e.lanbook.com/book/329132</w:t>
        </w:r>
      </w:hyperlink>
      <w:r>
        <w:t xml:space="preserve">. </w:t>
      </w:r>
    </w:p>
    <w:p w14:paraId="20DF313E" w14:textId="00FDF579" w:rsidR="006F1CB1" w:rsidRDefault="006F1CB1" w:rsidP="006F1CB1">
      <w:pPr>
        <w:tabs>
          <w:tab w:val="left" w:pos="1134"/>
        </w:tabs>
        <w:ind w:firstLine="851"/>
        <w:contextualSpacing/>
      </w:pPr>
      <w:r>
        <w:t xml:space="preserve">6. </w:t>
      </w:r>
      <w:proofErr w:type="spellStart"/>
      <w:r>
        <w:t>Кренке</w:t>
      </w:r>
      <w:proofErr w:type="spellEnd"/>
      <w:r>
        <w:t xml:space="preserve">, Ю. А. Практический курс воспитания актера: учебное пособие / Ю. А. </w:t>
      </w:r>
      <w:proofErr w:type="spellStart"/>
      <w:r>
        <w:t>Кренке</w:t>
      </w:r>
      <w:proofErr w:type="spellEnd"/>
      <w:r>
        <w:t xml:space="preserve">; Предисловие и редакция Б.Е. Захавы. — 4-е изд., стер. — Санкт-Петербург: Планета музыки, 2022. — 288 с. — ISBN 978-5-8114-9263-3. — Текст: электронный // Лань: электронно-библиотечная система. — URL: </w:t>
      </w:r>
      <w:hyperlink r:id="rId85" w:history="1">
        <w:r w:rsidRPr="002543EB">
          <w:rPr>
            <w:rStyle w:val="af6"/>
          </w:rPr>
          <w:t>https://e.lanbook.com/book/190336</w:t>
        </w:r>
      </w:hyperlink>
      <w:r>
        <w:t xml:space="preserve">.  </w:t>
      </w:r>
    </w:p>
    <w:p w14:paraId="2D70D7BD" w14:textId="77777777" w:rsidR="006F1CB1" w:rsidRPr="006F1CB1" w:rsidRDefault="006F1CB1" w:rsidP="006F1CB1">
      <w:pPr>
        <w:tabs>
          <w:tab w:val="left" w:pos="1134"/>
        </w:tabs>
        <w:ind w:firstLine="851"/>
        <w:contextualSpacing/>
        <w:rPr>
          <w:b/>
        </w:rPr>
      </w:pPr>
      <w:r w:rsidRPr="006F1CB1">
        <w:rPr>
          <w:b/>
        </w:rPr>
        <w:t xml:space="preserve">Интернет-ресурсы: </w:t>
      </w:r>
    </w:p>
    <w:p w14:paraId="5D113AAF" w14:textId="255C6D76" w:rsidR="006F1CB1" w:rsidRDefault="006F1CB1" w:rsidP="006F1CB1">
      <w:pPr>
        <w:tabs>
          <w:tab w:val="left" w:pos="1134"/>
        </w:tabs>
        <w:ind w:firstLine="851"/>
        <w:contextualSpacing/>
      </w:pPr>
      <w:r>
        <w:t>1.</w:t>
      </w:r>
      <w:r>
        <w:tab/>
        <w:t xml:space="preserve">Социально-биологические основы физической культуры. - Режим доступа: </w:t>
      </w:r>
      <w:hyperlink r:id="rId86" w:history="1">
        <w:r w:rsidRPr="002543EB">
          <w:rPr>
            <w:rStyle w:val="af6"/>
          </w:rPr>
          <w:t>https://videouroki.net/razrabotki/sotsial-no-biologhichieskiie-osnovy-fizichieskoi-kul-tury.html</w:t>
        </w:r>
      </w:hyperlink>
      <w:r>
        <w:t xml:space="preserve">. </w:t>
      </w:r>
    </w:p>
    <w:p w14:paraId="79054149" w14:textId="240A4EE0" w:rsidR="006F1CB1" w:rsidRDefault="006F1CB1" w:rsidP="006F1CB1">
      <w:pPr>
        <w:tabs>
          <w:tab w:val="left" w:pos="1134"/>
        </w:tabs>
        <w:ind w:firstLine="851"/>
        <w:contextualSpacing/>
      </w:pPr>
      <w:r>
        <w:t>2.</w:t>
      </w:r>
      <w:r>
        <w:tab/>
        <w:t xml:space="preserve">Лисовский Я.А. Профилактика травматизма на уроках физкультуры. - Режим доступа: </w:t>
      </w:r>
      <w:hyperlink r:id="rId87" w:history="1">
        <w:r w:rsidRPr="002543EB">
          <w:rPr>
            <w:rStyle w:val="af6"/>
          </w:rPr>
          <w:t>https://multiurok.ru/index.php/files/profilaktika-travmatizma-na-urokakh-fizkul-tury.html</w:t>
        </w:r>
      </w:hyperlink>
      <w:r>
        <w:t xml:space="preserve">. </w:t>
      </w:r>
    </w:p>
    <w:p w14:paraId="59A67512" w14:textId="3394534D" w:rsidR="006F1CB1" w:rsidRDefault="006F1CB1" w:rsidP="006F1CB1">
      <w:pPr>
        <w:tabs>
          <w:tab w:val="left" w:pos="1134"/>
        </w:tabs>
        <w:ind w:firstLine="851"/>
        <w:contextualSpacing/>
      </w:pPr>
      <w:r>
        <w:t>3.</w:t>
      </w:r>
      <w:r>
        <w:tab/>
        <w:t xml:space="preserve">Утомление и переутомление. Причины переутомления и его профилактика. Гиподинамия. - Режим доступа: </w:t>
      </w:r>
      <w:hyperlink r:id="rId88" w:history="1">
        <w:r w:rsidRPr="002543EB">
          <w:rPr>
            <w:rStyle w:val="af6"/>
          </w:rPr>
          <w:t>https://pandia.ru/text/78/580/39166.php</w:t>
        </w:r>
      </w:hyperlink>
      <w:r>
        <w:t xml:space="preserve">.  </w:t>
      </w:r>
    </w:p>
    <w:p w14:paraId="791DB366" w14:textId="77777777" w:rsidR="009F3E85" w:rsidRPr="006F1CB1" w:rsidRDefault="009F3E85" w:rsidP="006F1CB1">
      <w:pPr>
        <w:tabs>
          <w:tab w:val="left" w:pos="1134"/>
        </w:tabs>
        <w:ind w:firstLine="851"/>
        <w:contextualSpacing/>
      </w:pPr>
    </w:p>
    <w:p w14:paraId="03785535"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3A69941E" w14:textId="77777777" w:rsidR="009F3E85" w:rsidRPr="009F3E85" w:rsidRDefault="009F3E85" w:rsidP="009F3E85">
      <w:pPr>
        <w:spacing w:after="200" w:line="276" w:lineRule="auto"/>
        <w:contextualSpacing/>
        <w:jc w:val="center"/>
        <w:rPr>
          <w:b/>
        </w:rPr>
      </w:pPr>
      <w:r w:rsidRPr="009F3E85">
        <w:rPr>
          <w:b/>
        </w:rPr>
        <w:t>УЧЕБНОЙ ДИСЦИПЛИНЫ</w:t>
      </w:r>
    </w:p>
    <w:p w14:paraId="7F640FC5" w14:textId="77777777" w:rsidR="009F3E85" w:rsidRPr="009F3E85" w:rsidRDefault="009F3E85" w:rsidP="009F3E85">
      <w:pPr>
        <w:spacing w:after="200" w:line="276" w:lineRule="auto"/>
        <w:contextualSpacing/>
        <w:jc w:val="center"/>
        <w:rPr>
          <w:b/>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3527"/>
        <w:gridCol w:w="2411"/>
      </w:tblGrid>
      <w:tr w:rsidR="009F3E85" w:rsidRPr="009F3E85" w14:paraId="0A54AF0E" w14:textId="77777777" w:rsidTr="00E10389">
        <w:tc>
          <w:tcPr>
            <w:tcW w:w="1776" w:type="pct"/>
          </w:tcPr>
          <w:p w14:paraId="3CBE06B5" w14:textId="77777777" w:rsidR="009F3E85" w:rsidRPr="009F3E85" w:rsidRDefault="009F3E85" w:rsidP="009F3E85">
            <w:pPr>
              <w:spacing w:after="200"/>
              <w:jc w:val="center"/>
              <w:rPr>
                <w:b/>
                <w:bCs/>
                <w:i/>
                <w:sz w:val="22"/>
                <w:szCs w:val="22"/>
              </w:rPr>
            </w:pPr>
            <w:r w:rsidRPr="009F3E85">
              <w:rPr>
                <w:b/>
                <w:bCs/>
                <w:i/>
                <w:sz w:val="22"/>
                <w:szCs w:val="22"/>
              </w:rPr>
              <w:t>Результаты обучения</w:t>
            </w:r>
          </w:p>
        </w:tc>
        <w:tc>
          <w:tcPr>
            <w:tcW w:w="1915" w:type="pct"/>
          </w:tcPr>
          <w:p w14:paraId="61141742" w14:textId="77777777" w:rsidR="009F3E85" w:rsidRPr="009F3E85" w:rsidRDefault="009F3E85" w:rsidP="009F3E85">
            <w:pPr>
              <w:spacing w:after="200"/>
              <w:jc w:val="center"/>
              <w:rPr>
                <w:b/>
                <w:bCs/>
                <w:i/>
                <w:sz w:val="22"/>
                <w:szCs w:val="22"/>
              </w:rPr>
            </w:pPr>
            <w:r w:rsidRPr="009F3E85">
              <w:rPr>
                <w:b/>
                <w:bCs/>
                <w:i/>
                <w:sz w:val="22"/>
                <w:szCs w:val="22"/>
              </w:rPr>
              <w:t>Критерии оценки</w:t>
            </w:r>
          </w:p>
        </w:tc>
        <w:tc>
          <w:tcPr>
            <w:tcW w:w="1309" w:type="pct"/>
          </w:tcPr>
          <w:p w14:paraId="5ACD2015" w14:textId="77777777" w:rsidR="009F3E85" w:rsidRPr="009F3E85" w:rsidRDefault="009F3E85" w:rsidP="009F3E85">
            <w:pPr>
              <w:spacing w:after="200"/>
              <w:jc w:val="center"/>
              <w:rPr>
                <w:b/>
                <w:bCs/>
                <w:i/>
                <w:sz w:val="22"/>
                <w:szCs w:val="22"/>
              </w:rPr>
            </w:pPr>
            <w:r w:rsidRPr="009F3E85">
              <w:rPr>
                <w:b/>
                <w:bCs/>
                <w:i/>
                <w:sz w:val="22"/>
                <w:szCs w:val="22"/>
              </w:rPr>
              <w:t>Методы оценки</w:t>
            </w:r>
          </w:p>
        </w:tc>
      </w:tr>
      <w:tr w:rsidR="009F3E85" w:rsidRPr="009F3E85" w14:paraId="4F9C267B" w14:textId="77777777" w:rsidTr="00E10389">
        <w:tc>
          <w:tcPr>
            <w:tcW w:w="1776" w:type="pct"/>
          </w:tcPr>
          <w:p w14:paraId="6DCC755D" w14:textId="77777777" w:rsidR="009F3E85" w:rsidRPr="009F3E85" w:rsidRDefault="009F3E85" w:rsidP="009F3E85">
            <w:pPr>
              <w:jc w:val="both"/>
              <w:rPr>
                <w:bCs/>
                <w:sz w:val="22"/>
                <w:szCs w:val="22"/>
              </w:rPr>
            </w:pPr>
            <w:r w:rsidRPr="009F3E85">
              <w:rPr>
                <w:bCs/>
                <w:sz w:val="22"/>
                <w:szCs w:val="22"/>
              </w:rPr>
              <w:t>Перечень знаний, осваиваемых в рамках дисциплины:</w:t>
            </w:r>
          </w:p>
          <w:p w14:paraId="57BF6359" w14:textId="77777777" w:rsidR="009F3E85" w:rsidRPr="009F3E85" w:rsidRDefault="009F3E85" w:rsidP="009F3E85">
            <w:pPr>
              <w:jc w:val="both"/>
            </w:pPr>
            <w:r w:rsidRPr="009F3E85">
              <w:rPr>
                <w:iCs/>
                <w:sz w:val="23"/>
                <w:szCs w:val="23"/>
              </w:rPr>
              <w:t>роль физической культуры в общекультурном, профессиональном и социальном развитии человека;</w:t>
            </w:r>
          </w:p>
          <w:p w14:paraId="64534331" w14:textId="77777777" w:rsidR="009F3E85" w:rsidRPr="009F3E85" w:rsidRDefault="009F3E85" w:rsidP="009F3E85">
            <w:pPr>
              <w:jc w:val="both"/>
            </w:pPr>
            <w:r w:rsidRPr="009F3E85">
              <w:rPr>
                <w:iCs/>
                <w:sz w:val="23"/>
                <w:szCs w:val="23"/>
              </w:rPr>
              <w:t>основы здорового образа жизни;</w:t>
            </w:r>
          </w:p>
          <w:p w14:paraId="6945A449" w14:textId="77777777" w:rsidR="009F3E85" w:rsidRPr="009F3E85" w:rsidRDefault="009F3E85" w:rsidP="009F3E85">
            <w:pPr>
              <w:widowControl w:val="0"/>
              <w:ind w:right="100"/>
              <w:jc w:val="both"/>
              <w:rPr>
                <w:rFonts w:eastAsiaTheme="minorHAnsi"/>
                <w:iCs/>
                <w:lang w:eastAsia="en-US"/>
              </w:rPr>
            </w:pPr>
            <w:r w:rsidRPr="009F3E85">
              <w:rPr>
                <w:rFonts w:eastAsiaTheme="minorHAnsi"/>
                <w:bCs/>
                <w:lang w:eastAsia="en-US"/>
              </w:rPr>
              <w:t>условия профессиональной деятельности и зоны риска физического</w:t>
            </w:r>
            <w:r w:rsidRPr="009F3E85">
              <w:rPr>
                <w:rFonts w:eastAsiaTheme="minorHAnsi"/>
                <w:spacing w:val="-2"/>
                <w:lang w:eastAsia="en-US"/>
              </w:rPr>
              <w:t xml:space="preserve"> здоровья для данной специальности; </w:t>
            </w:r>
          </w:p>
          <w:p w14:paraId="2FBC7D88" w14:textId="77777777" w:rsidR="009F3E85" w:rsidRPr="009F3E85" w:rsidRDefault="009F3E85" w:rsidP="009F3E85">
            <w:pPr>
              <w:rPr>
                <w:bCs/>
                <w:sz w:val="22"/>
                <w:szCs w:val="22"/>
              </w:rPr>
            </w:pPr>
          </w:p>
        </w:tc>
        <w:tc>
          <w:tcPr>
            <w:tcW w:w="1915" w:type="pct"/>
          </w:tcPr>
          <w:p w14:paraId="6D288B4B" w14:textId="77777777" w:rsidR="009F3E85" w:rsidRPr="009F3E85" w:rsidRDefault="009F3E85" w:rsidP="009F3E85">
            <w:pPr>
              <w:rPr>
                <w:bCs/>
                <w:sz w:val="22"/>
                <w:szCs w:val="22"/>
              </w:rPr>
            </w:pPr>
            <w:r w:rsidRPr="009F3E85">
              <w:rPr>
                <w:bCs/>
                <w:sz w:val="22"/>
                <w:szCs w:val="22"/>
              </w:rPr>
              <w:t>Характеристики демонстрируемых знаний, которые могут быть проверены:</w:t>
            </w:r>
          </w:p>
          <w:p w14:paraId="4774A1A0" w14:textId="77777777" w:rsidR="009F3E85" w:rsidRPr="009F3E85" w:rsidRDefault="009F3E85" w:rsidP="009F3E85">
            <w:pPr>
              <w:jc w:val="both"/>
              <w:rPr>
                <w:iCs/>
                <w:sz w:val="23"/>
                <w:szCs w:val="23"/>
              </w:rPr>
            </w:pPr>
            <w:r w:rsidRPr="009F3E85">
              <w:rPr>
                <w:bCs/>
              </w:rPr>
              <w:t xml:space="preserve">обучающийся понимает </w:t>
            </w:r>
            <w:r w:rsidRPr="009F3E85">
              <w:rPr>
                <w:iCs/>
                <w:sz w:val="23"/>
                <w:szCs w:val="23"/>
              </w:rPr>
              <w:t xml:space="preserve">роль физической культуры в общекультурном, профессиональном и социальном развитии человека; </w:t>
            </w:r>
          </w:p>
          <w:p w14:paraId="606947D2" w14:textId="77777777" w:rsidR="009F3E85" w:rsidRPr="009F3E85" w:rsidRDefault="009F3E85" w:rsidP="009F3E85">
            <w:pPr>
              <w:jc w:val="both"/>
              <w:rPr>
                <w:iCs/>
                <w:sz w:val="23"/>
                <w:szCs w:val="23"/>
              </w:rPr>
            </w:pPr>
            <w:r w:rsidRPr="009F3E85">
              <w:rPr>
                <w:iCs/>
                <w:sz w:val="23"/>
                <w:szCs w:val="23"/>
              </w:rPr>
              <w:t xml:space="preserve">- ведёт здоровый образ жизни; </w:t>
            </w:r>
          </w:p>
          <w:p w14:paraId="41F5352E" w14:textId="77777777" w:rsidR="009F3E85" w:rsidRPr="009F3E85" w:rsidRDefault="009F3E85" w:rsidP="009F3E85">
            <w:pPr>
              <w:jc w:val="both"/>
              <w:rPr>
                <w:bCs/>
              </w:rPr>
            </w:pPr>
            <w:r w:rsidRPr="009F3E85">
              <w:rPr>
                <w:iCs/>
                <w:sz w:val="23"/>
                <w:szCs w:val="23"/>
              </w:rPr>
              <w:t xml:space="preserve">- понимает условия </w:t>
            </w:r>
            <w:r w:rsidRPr="009F3E85">
              <w:rPr>
                <w:bCs/>
                <w:iCs/>
                <w:sz w:val="23"/>
                <w:szCs w:val="23"/>
              </w:rPr>
              <w:t>деятельности и знает зоны риска физического</w:t>
            </w:r>
            <w:r w:rsidRPr="009F3E85">
              <w:rPr>
                <w:iCs/>
                <w:spacing w:val="-2"/>
                <w:sz w:val="21"/>
                <w:szCs w:val="21"/>
              </w:rPr>
              <w:t xml:space="preserve"> здоровья для данной специальности; </w:t>
            </w:r>
          </w:p>
        </w:tc>
        <w:tc>
          <w:tcPr>
            <w:tcW w:w="1309" w:type="pct"/>
          </w:tcPr>
          <w:p w14:paraId="77060325" w14:textId="77777777" w:rsidR="009F3E85" w:rsidRPr="009F3E85" w:rsidRDefault="009F3E85" w:rsidP="009F3E85">
            <w:pPr>
              <w:tabs>
                <w:tab w:val="left" w:pos="259"/>
              </w:tabs>
              <w:jc w:val="both"/>
            </w:pPr>
            <w:r w:rsidRPr="009F3E85">
              <w:t>Экспертное наблюдение за деятельностью обучающихся на практических занятиях</w:t>
            </w:r>
          </w:p>
          <w:p w14:paraId="3CB38FB0" w14:textId="77777777" w:rsidR="009F3E85" w:rsidRPr="009F3E85" w:rsidRDefault="009F3E85" w:rsidP="009F3E85">
            <w:pPr>
              <w:rPr>
                <w:bCs/>
                <w:sz w:val="22"/>
                <w:szCs w:val="22"/>
              </w:rPr>
            </w:pPr>
          </w:p>
        </w:tc>
      </w:tr>
      <w:tr w:rsidR="009F3E85" w:rsidRPr="009F3E85" w14:paraId="4D0F57E2" w14:textId="77777777" w:rsidTr="00E10389">
        <w:tc>
          <w:tcPr>
            <w:tcW w:w="1776" w:type="pct"/>
          </w:tcPr>
          <w:p w14:paraId="347D2AD4" w14:textId="77777777" w:rsidR="009F3E85" w:rsidRPr="009F3E85" w:rsidRDefault="009F3E85" w:rsidP="009F3E85">
            <w:pPr>
              <w:jc w:val="both"/>
              <w:rPr>
                <w:bCs/>
              </w:rPr>
            </w:pPr>
            <w:r w:rsidRPr="009F3E85">
              <w:rPr>
                <w:bCs/>
              </w:rPr>
              <w:t>Перечень умений, осваиваемых в рамках дисциплины:</w:t>
            </w:r>
          </w:p>
          <w:p w14:paraId="40E0E14E" w14:textId="77777777" w:rsidR="009F3E85" w:rsidRPr="009F3E85" w:rsidRDefault="009F3E85" w:rsidP="009F3E85">
            <w:pPr>
              <w:jc w:val="both"/>
            </w:pPr>
            <w:r w:rsidRPr="009F3E85">
              <w:rPr>
                <w:iCs/>
                <w:sz w:val="23"/>
                <w:szCs w:val="23"/>
              </w:rPr>
              <w:t>- использовать физкультурно-оздоровительную деятельность для укрепления здоровья, достижения жизненных и профессиональных целей;</w:t>
            </w:r>
          </w:p>
          <w:p w14:paraId="0E304275" w14:textId="77777777" w:rsidR="009F3E85" w:rsidRPr="009F3E85" w:rsidRDefault="009F3E85" w:rsidP="009F3E85">
            <w:pPr>
              <w:suppressAutoHyphens/>
              <w:jc w:val="both"/>
              <w:rPr>
                <w:spacing w:val="-2"/>
              </w:rPr>
            </w:pPr>
            <w:r w:rsidRPr="009F3E85">
              <w:rPr>
                <w:bCs/>
                <w:iCs/>
              </w:rPr>
              <w:t xml:space="preserve">- применять рациональные приемы двигательных функций в </w:t>
            </w:r>
            <w:r w:rsidRPr="009F3E85">
              <w:rPr>
                <w:iCs/>
                <w:spacing w:val="-2"/>
              </w:rPr>
              <w:t>профессиональной деятельности;</w:t>
            </w:r>
          </w:p>
          <w:p w14:paraId="6C72432A" w14:textId="77777777" w:rsidR="009F3E85" w:rsidRPr="009F3E85" w:rsidRDefault="009F3E85" w:rsidP="009F3E85">
            <w:pPr>
              <w:rPr>
                <w:bCs/>
              </w:rPr>
            </w:pPr>
          </w:p>
        </w:tc>
        <w:tc>
          <w:tcPr>
            <w:tcW w:w="1915" w:type="pct"/>
          </w:tcPr>
          <w:p w14:paraId="76879917" w14:textId="77777777" w:rsidR="009F3E85" w:rsidRPr="009F3E85" w:rsidRDefault="009F3E85" w:rsidP="009F3E85">
            <w:pPr>
              <w:rPr>
                <w:bCs/>
              </w:rPr>
            </w:pPr>
            <w:r w:rsidRPr="009F3E85">
              <w:rPr>
                <w:bCs/>
              </w:rPr>
              <w:t>Характеристики демонстрируемых умений:</w:t>
            </w:r>
          </w:p>
          <w:p w14:paraId="4B090ADB" w14:textId="77777777" w:rsidR="009F3E85" w:rsidRPr="009F3E85" w:rsidRDefault="009F3E85" w:rsidP="009F3E85">
            <w:pPr>
              <w:jc w:val="both"/>
            </w:pPr>
            <w:r w:rsidRPr="009F3E85">
              <w:rPr>
                <w:bCs/>
              </w:rPr>
              <w:t xml:space="preserve">- обучающийся использует </w:t>
            </w:r>
            <w:r w:rsidRPr="009F3E85">
              <w:rPr>
                <w:iCs/>
                <w:sz w:val="23"/>
                <w:szCs w:val="23"/>
              </w:rPr>
              <w:t>физкультурно-оздоровительную деятельность для укрепления здоровья, достижения жизненных и профессиональных целей;</w:t>
            </w:r>
          </w:p>
          <w:p w14:paraId="34F24502" w14:textId="77777777" w:rsidR="009F3E85" w:rsidRPr="009F3E85" w:rsidRDefault="009F3E85" w:rsidP="009F3E85">
            <w:pPr>
              <w:suppressAutoHyphens/>
              <w:jc w:val="both"/>
              <w:rPr>
                <w:spacing w:val="-2"/>
              </w:rPr>
            </w:pPr>
            <w:r w:rsidRPr="009F3E85">
              <w:rPr>
                <w:bCs/>
                <w:iCs/>
              </w:rPr>
              <w:t xml:space="preserve">- применяет рациональные приемы двигательных функций в </w:t>
            </w:r>
            <w:r w:rsidRPr="009F3E85">
              <w:rPr>
                <w:iCs/>
                <w:spacing w:val="-2"/>
              </w:rPr>
              <w:t>профессиональной деятельности;</w:t>
            </w:r>
          </w:p>
        </w:tc>
        <w:tc>
          <w:tcPr>
            <w:tcW w:w="1309" w:type="pct"/>
          </w:tcPr>
          <w:p w14:paraId="4D4E2236" w14:textId="77777777" w:rsidR="009F3E85" w:rsidRPr="009F3E85" w:rsidRDefault="009F3E85" w:rsidP="009F3E85">
            <w:pPr>
              <w:rPr>
                <w:bCs/>
              </w:rPr>
            </w:pPr>
            <w:r w:rsidRPr="009F3E85">
              <w:rPr>
                <w:bCs/>
              </w:rPr>
              <w:t>Оценка результатов выполнения практической работы</w:t>
            </w:r>
          </w:p>
          <w:p w14:paraId="49834C35" w14:textId="77777777" w:rsidR="009F3E85" w:rsidRPr="009F3E85" w:rsidRDefault="009F3E85" w:rsidP="009F3E85">
            <w:pPr>
              <w:rPr>
                <w:bCs/>
              </w:rPr>
            </w:pPr>
            <w:r w:rsidRPr="009F3E85">
              <w:rPr>
                <w:bCs/>
              </w:rPr>
              <w:t>Экспертное наблюдение за ходом выполнения практической работы</w:t>
            </w:r>
          </w:p>
        </w:tc>
      </w:tr>
    </w:tbl>
    <w:p w14:paraId="60AB4FA4" w14:textId="77777777" w:rsidR="009F3E85" w:rsidRPr="009F3E85" w:rsidRDefault="009F3E85" w:rsidP="009F3E85">
      <w:pPr>
        <w:spacing w:line="276" w:lineRule="auto"/>
        <w:jc w:val="both"/>
        <w:rPr>
          <w:b/>
        </w:rPr>
      </w:pPr>
    </w:p>
    <w:p w14:paraId="271B3EEA" w14:textId="77777777" w:rsidR="009F3E85" w:rsidRPr="009F3E85" w:rsidRDefault="009F3E85" w:rsidP="009F3E85">
      <w:pPr>
        <w:spacing w:after="200" w:line="276" w:lineRule="auto"/>
        <w:rPr>
          <w:rFonts w:ascii="Calibri" w:hAnsi="Calibri"/>
          <w:sz w:val="22"/>
          <w:szCs w:val="22"/>
        </w:rPr>
      </w:pPr>
    </w:p>
    <w:p w14:paraId="5B4965E8" w14:textId="77777777" w:rsidR="009F3E85" w:rsidRPr="009F3E85" w:rsidRDefault="009F3E85" w:rsidP="009F3E85">
      <w:pPr>
        <w:spacing w:after="200" w:line="276" w:lineRule="auto"/>
        <w:rPr>
          <w:rFonts w:ascii="Calibri" w:hAnsi="Calibri"/>
          <w:sz w:val="22"/>
          <w:szCs w:val="22"/>
        </w:rPr>
      </w:pPr>
    </w:p>
    <w:p w14:paraId="29D75963" w14:textId="77777777" w:rsidR="009F3E85" w:rsidRPr="009F3E85" w:rsidRDefault="009F3E85" w:rsidP="009F3E85">
      <w:pPr>
        <w:spacing w:after="200" w:line="276" w:lineRule="auto"/>
        <w:rPr>
          <w:rFonts w:ascii="Calibri" w:hAnsi="Calibri"/>
          <w:sz w:val="22"/>
          <w:szCs w:val="22"/>
        </w:rPr>
      </w:pPr>
    </w:p>
    <w:p w14:paraId="458CF837" w14:textId="77777777" w:rsidR="009F3E85" w:rsidRPr="009F3E85" w:rsidRDefault="009F3E85" w:rsidP="009F3E85">
      <w:pPr>
        <w:spacing w:after="200" w:line="276" w:lineRule="auto"/>
        <w:rPr>
          <w:rFonts w:ascii="Calibri" w:hAnsi="Calibri"/>
          <w:sz w:val="22"/>
          <w:szCs w:val="22"/>
        </w:rPr>
      </w:pPr>
    </w:p>
    <w:p w14:paraId="4C1B3A3C" w14:textId="77777777" w:rsidR="009F3E85" w:rsidRPr="009F3E85" w:rsidRDefault="009F3E85" w:rsidP="009F3E85">
      <w:pPr>
        <w:spacing w:after="200" w:line="276" w:lineRule="auto"/>
        <w:rPr>
          <w:rFonts w:ascii="Calibri" w:hAnsi="Calibri"/>
          <w:sz w:val="22"/>
          <w:szCs w:val="22"/>
        </w:rPr>
      </w:pPr>
    </w:p>
    <w:p w14:paraId="4B95EAFC" w14:textId="77777777" w:rsidR="009F3E85" w:rsidRPr="009F3E85" w:rsidRDefault="009F3E85" w:rsidP="009F3E85">
      <w:pPr>
        <w:spacing w:after="200" w:line="276" w:lineRule="auto"/>
        <w:rPr>
          <w:rFonts w:ascii="Calibri" w:hAnsi="Calibri"/>
          <w:sz w:val="22"/>
          <w:szCs w:val="22"/>
        </w:rPr>
      </w:pPr>
    </w:p>
    <w:p w14:paraId="1906C290" w14:textId="77777777" w:rsidR="00882920" w:rsidRDefault="00882920" w:rsidP="007C20E2">
      <w:pPr>
        <w:pStyle w:val="afffffd"/>
        <w:jc w:val="right"/>
        <w:rPr>
          <w:rFonts w:ascii="Times New Roman" w:hAnsi="Times New Roman"/>
          <w:b/>
          <w:bCs/>
        </w:rPr>
        <w:sectPr w:rsidR="00882920" w:rsidSect="00882920">
          <w:pgSz w:w="11906" w:h="16838"/>
          <w:pgMar w:top="1134" w:right="850" w:bottom="284" w:left="1701" w:header="708" w:footer="0" w:gutter="0"/>
          <w:cols w:space="720"/>
          <w:docGrid w:linePitch="326"/>
        </w:sectPr>
      </w:pPr>
    </w:p>
    <w:p w14:paraId="35B3A939" w14:textId="0F6E6433" w:rsidR="009F3E85" w:rsidRPr="007C20E2" w:rsidRDefault="009F3E85" w:rsidP="007C20E2">
      <w:pPr>
        <w:pStyle w:val="afffffd"/>
        <w:jc w:val="right"/>
        <w:rPr>
          <w:rFonts w:ascii="Times New Roman" w:hAnsi="Times New Roman"/>
          <w:b/>
          <w:bCs/>
        </w:rPr>
      </w:pPr>
      <w:bookmarkStart w:id="284" w:name="_Toc149059488"/>
      <w:r w:rsidRPr="007C20E2">
        <w:rPr>
          <w:rFonts w:ascii="Times New Roman" w:hAnsi="Times New Roman"/>
          <w:b/>
          <w:bCs/>
        </w:rPr>
        <w:t>Приложение 2.5</w:t>
      </w:r>
      <w:bookmarkEnd w:id="284"/>
    </w:p>
    <w:p w14:paraId="3E92F2D8" w14:textId="77777777" w:rsidR="002102D2" w:rsidRPr="007C20E2" w:rsidRDefault="002102D2" w:rsidP="002102D2">
      <w:pPr>
        <w:spacing w:line="276" w:lineRule="auto"/>
        <w:jc w:val="right"/>
        <w:rPr>
          <w:b/>
        </w:rPr>
      </w:pPr>
      <w:r w:rsidRPr="007C20E2">
        <w:rPr>
          <w:b/>
        </w:rPr>
        <w:t xml:space="preserve">к ПОП по специальности </w:t>
      </w:r>
    </w:p>
    <w:p w14:paraId="267B2681" w14:textId="77777777" w:rsidR="002102D2" w:rsidRPr="007C20E2" w:rsidRDefault="002102D2" w:rsidP="002102D2">
      <w:pPr>
        <w:spacing w:after="200" w:line="276" w:lineRule="auto"/>
        <w:jc w:val="right"/>
        <w:rPr>
          <w:b/>
          <w:i/>
          <w:sz w:val="28"/>
          <w:szCs w:val="28"/>
        </w:rPr>
      </w:pPr>
      <w:r w:rsidRPr="007C20E2">
        <w:rPr>
          <w:b/>
        </w:rPr>
        <w:t>51.02.02 Социально-культурная деятельность (по видам)</w:t>
      </w:r>
    </w:p>
    <w:p w14:paraId="21A7644D" w14:textId="77777777" w:rsidR="009F3E85" w:rsidRPr="007C20E2" w:rsidRDefault="009F3E85" w:rsidP="009F3E85">
      <w:pPr>
        <w:spacing w:after="200" w:line="276" w:lineRule="auto"/>
        <w:jc w:val="center"/>
        <w:rPr>
          <w:b/>
          <w:i/>
        </w:rPr>
      </w:pPr>
    </w:p>
    <w:p w14:paraId="2DBF91D3" w14:textId="77777777" w:rsidR="009F3E85" w:rsidRPr="009F3E85" w:rsidRDefault="009F3E85" w:rsidP="009F3E85">
      <w:pPr>
        <w:spacing w:after="200" w:line="276" w:lineRule="auto"/>
        <w:jc w:val="center"/>
        <w:rPr>
          <w:b/>
          <w:i/>
          <w:sz w:val="22"/>
          <w:szCs w:val="22"/>
        </w:rPr>
      </w:pPr>
    </w:p>
    <w:p w14:paraId="294A19CE" w14:textId="77777777" w:rsidR="009F3E85" w:rsidRPr="009F3E85" w:rsidRDefault="009F3E85" w:rsidP="009F3E85">
      <w:pPr>
        <w:spacing w:after="200" w:line="276" w:lineRule="auto"/>
        <w:jc w:val="center"/>
        <w:rPr>
          <w:b/>
          <w:i/>
          <w:sz w:val="22"/>
          <w:szCs w:val="22"/>
        </w:rPr>
      </w:pPr>
    </w:p>
    <w:p w14:paraId="1ACCB89F" w14:textId="77777777" w:rsidR="009F3E85" w:rsidRPr="009F3E85" w:rsidRDefault="009F3E85" w:rsidP="009F3E85">
      <w:pPr>
        <w:spacing w:after="200" w:line="276" w:lineRule="auto"/>
        <w:jc w:val="center"/>
        <w:rPr>
          <w:b/>
          <w:i/>
          <w:sz w:val="22"/>
          <w:szCs w:val="22"/>
        </w:rPr>
      </w:pPr>
    </w:p>
    <w:p w14:paraId="3AD37BDC" w14:textId="77777777" w:rsidR="009F3E85" w:rsidRPr="009F3E85" w:rsidRDefault="009F3E85" w:rsidP="009F3E85">
      <w:pPr>
        <w:spacing w:after="200" w:line="276" w:lineRule="auto"/>
        <w:jc w:val="center"/>
        <w:rPr>
          <w:b/>
          <w:i/>
          <w:sz w:val="22"/>
          <w:szCs w:val="22"/>
        </w:rPr>
      </w:pPr>
    </w:p>
    <w:p w14:paraId="5E43876E" w14:textId="77777777" w:rsidR="009F3E85" w:rsidRPr="009F3E85" w:rsidRDefault="009F3E85" w:rsidP="009F3E85">
      <w:pPr>
        <w:spacing w:after="200" w:line="276" w:lineRule="auto"/>
        <w:jc w:val="center"/>
        <w:rPr>
          <w:b/>
          <w:i/>
          <w:sz w:val="22"/>
          <w:szCs w:val="22"/>
        </w:rPr>
      </w:pPr>
    </w:p>
    <w:p w14:paraId="5FAF5F00" w14:textId="77777777" w:rsidR="009F3E85" w:rsidRPr="009F3E85" w:rsidRDefault="009F3E85" w:rsidP="009F3E85">
      <w:pPr>
        <w:spacing w:after="200" w:line="276" w:lineRule="auto"/>
        <w:jc w:val="center"/>
        <w:rPr>
          <w:b/>
          <w:i/>
          <w:sz w:val="22"/>
          <w:szCs w:val="22"/>
        </w:rPr>
      </w:pPr>
    </w:p>
    <w:p w14:paraId="65DC6D3F" w14:textId="77777777" w:rsidR="009F3E85" w:rsidRPr="007C20E2" w:rsidRDefault="009F3E85" w:rsidP="007C20E2">
      <w:pPr>
        <w:pStyle w:val="afffffd"/>
        <w:rPr>
          <w:rFonts w:ascii="Times New Roman" w:hAnsi="Times New Roman"/>
          <w:b/>
          <w:bCs/>
        </w:rPr>
      </w:pPr>
      <w:bookmarkStart w:id="285" w:name="_Toc149059489"/>
      <w:r w:rsidRPr="007C20E2">
        <w:rPr>
          <w:rFonts w:ascii="Times New Roman" w:hAnsi="Times New Roman"/>
          <w:b/>
          <w:bCs/>
        </w:rPr>
        <w:t>ПРИМЕРНАЯ РАБОЧАЯ ПРОГРАММА УЧЕБНОЙ ДИСЦИПЛИНЫ</w:t>
      </w:r>
      <w:bookmarkEnd w:id="285"/>
    </w:p>
    <w:p w14:paraId="5457F974" w14:textId="77777777" w:rsidR="009F3E85" w:rsidRPr="009F3E85" w:rsidRDefault="009F3E85" w:rsidP="009F3E85">
      <w:pPr>
        <w:spacing w:after="200" w:line="276" w:lineRule="auto"/>
        <w:jc w:val="center"/>
        <w:rPr>
          <w:b/>
          <w:i/>
          <w:u w:val="single"/>
        </w:rPr>
      </w:pPr>
    </w:p>
    <w:p w14:paraId="4E09C2BD" w14:textId="77E9C85B" w:rsidR="009F3E85" w:rsidRPr="007C20E2" w:rsidRDefault="007C20E2" w:rsidP="007C20E2">
      <w:pPr>
        <w:pStyle w:val="afffffd"/>
        <w:rPr>
          <w:rFonts w:ascii="Times New Roman" w:hAnsi="Times New Roman"/>
          <w:b/>
          <w:bCs/>
        </w:rPr>
      </w:pPr>
      <w:bookmarkStart w:id="286" w:name="_Toc149059490"/>
      <w:r w:rsidRPr="007C20E2">
        <w:rPr>
          <w:rFonts w:ascii="Times New Roman" w:hAnsi="Times New Roman"/>
          <w:b/>
          <w:bCs/>
        </w:rPr>
        <w:t>«СГ.05 ОСНОВЫ ФИНАНСОВОЙ ГРАМОТНОСТИ»</w:t>
      </w:r>
      <w:bookmarkEnd w:id="286"/>
    </w:p>
    <w:p w14:paraId="6780A034" w14:textId="77777777" w:rsidR="009F3E85" w:rsidRPr="009F3E85" w:rsidRDefault="009F3E85" w:rsidP="009F3E85">
      <w:pPr>
        <w:spacing w:after="200" w:line="276" w:lineRule="auto"/>
        <w:jc w:val="center"/>
        <w:rPr>
          <w:b/>
          <w:i/>
          <w:sz w:val="22"/>
          <w:szCs w:val="22"/>
        </w:rPr>
      </w:pPr>
    </w:p>
    <w:p w14:paraId="4C8ED909" w14:textId="77777777" w:rsidR="009F3E85" w:rsidRPr="009F3E85" w:rsidRDefault="009F3E85" w:rsidP="009F3E85">
      <w:pPr>
        <w:spacing w:after="200" w:line="276" w:lineRule="auto"/>
        <w:rPr>
          <w:b/>
          <w:i/>
          <w:sz w:val="22"/>
          <w:szCs w:val="22"/>
        </w:rPr>
      </w:pPr>
    </w:p>
    <w:p w14:paraId="1F29088F" w14:textId="77777777" w:rsidR="009F3E85" w:rsidRPr="009F3E85" w:rsidRDefault="009F3E85" w:rsidP="009F3E85">
      <w:pPr>
        <w:spacing w:after="200" w:line="276" w:lineRule="auto"/>
        <w:rPr>
          <w:b/>
          <w:i/>
          <w:sz w:val="22"/>
          <w:szCs w:val="22"/>
        </w:rPr>
      </w:pPr>
    </w:p>
    <w:p w14:paraId="043A2B12" w14:textId="77777777" w:rsidR="009F3E85" w:rsidRPr="009F3E85" w:rsidRDefault="009F3E85" w:rsidP="009F3E85">
      <w:pPr>
        <w:spacing w:after="200" w:line="276" w:lineRule="auto"/>
        <w:rPr>
          <w:b/>
          <w:i/>
          <w:sz w:val="22"/>
          <w:szCs w:val="22"/>
        </w:rPr>
      </w:pPr>
    </w:p>
    <w:p w14:paraId="46931234" w14:textId="77777777" w:rsidR="009F3E85" w:rsidRPr="009F3E85" w:rsidRDefault="009F3E85" w:rsidP="009F3E85">
      <w:pPr>
        <w:spacing w:after="200" w:line="276" w:lineRule="auto"/>
        <w:rPr>
          <w:b/>
          <w:i/>
          <w:sz w:val="22"/>
          <w:szCs w:val="22"/>
        </w:rPr>
      </w:pPr>
    </w:p>
    <w:p w14:paraId="132E255E" w14:textId="77777777" w:rsidR="009F3E85" w:rsidRPr="009F3E85" w:rsidRDefault="009F3E85" w:rsidP="009F3E85">
      <w:pPr>
        <w:spacing w:after="200" w:line="276" w:lineRule="auto"/>
        <w:rPr>
          <w:b/>
          <w:i/>
          <w:sz w:val="22"/>
          <w:szCs w:val="22"/>
        </w:rPr>
      </w:pPr>
    </w:p>
    <w:p w14:paraId="6C5C3DC5" w14:textId="77777777" w:rsidR="009F3E85" w:rsidRPr="009F3E85" w:rsidRDefault="009F3E85" w:rsidP="009F3E85">
      <w:pPr>
        <w:spacing w:after="200" w:line="276" w:lineRule="auto"/>
        <w:rPr>
          <w:b/>
          <w:i/>
          <w:sz w:val="22"/>
          <w:szCs w:val="22"/>
        </w:rPr>
      </w:pPr>
    </w:p>
    <w:p w14:paraId="29BA985E" w14:textId="77777777" w:rsidR="009F3E85" w:rsidRPr="009F3E85" w:rsidRDefault="009F3E85" w:rsidP="009F3E85">
      <w:pPr>
        <w:spacing w:after="200" w:line="276" w:lineRule="auto"/>
        <w:rPr>
          <w:b/>
          <w:i/>
          <w:sz w:val="22"/>
          <w:szCs w:val="22"/>
        </w:rPr>
      </w:pPr>
    </w:p>
    <w:p w14:paraId="767413E7" w14:textId="77777777" w:rsidR="009F3E85" w:rsidRPr="009F3E85" w:rsidRDefault="009F3E85" w:rsidP="009F3E85">
      <w:pPr>
        <w:spacing w:after="200" w:line="276" w:lineRule="auto"/>
        <w:rPr>
          <w:b/>
          <w:i/>
          <w:sz w:val="22"/>
          <w:szCs w:val="22"/>
        </w:rPr>
      </w:pPr>
    </w:p>
    <w:p w14:paraId="5E2C893D" w14:textId="77777777" w:rsidR="009F3E85" w:rsidRPr="009F3E85" w:rsidRDefault="009F3E85" w:rsidP="009F3E85">
      <w:pPr>
        <w:spacing w:after="200" w:line="276" w:lineRule="auto"/>
        <w:rPr>
          <w:b/>
          <w:i/>
          <w:sz w:val="22"/>
          <w:szCs w:val="22"/>
        </w:rPr>
      </w:pPr>
    </w:p>
    <w:p w14:paraId="6D99E0F8" w14:textId="77777777" w:rsidR="009F3E85" w:rsidRPr="009F3E85" w:rsidRDefault="009F3E85" w:rsidP="009F3E85">
      <w:pPr>
        <w:spacing w:after="200" w:line="276" w:lineRule="auto"/>
        <w:rPr>
          <w:b/>
          <w:i/>
          <w:sz w:val="22"/>
          <w:szCs w:val="22"/>
        </w:rPr>
      </w:pPr>
    </w:p>
    <w:p w14:paraId="435874F1" w14:textId="77777777" w:rsidR="009F3E85" w:rsidRPr="009F3E85" w:rsidRDefault="009F3E85" w:rsidP="009F3E85">
      <w:pPr>
        <w:spacing w:after="200" w:line="276" w:lineRule="auto"/>
        <w:rPr>
          <w:b/>
          <w:i/>
          <w:sz w:val="22"/>
          <w:szCs w:val="22"/>
        </w:rPr>
      </w:pPr>
    </w:p>
    <w:p w14:paraId="338B1C4A" w14:textId="654A0250" w:rsidR="009F3E85" w:rsidRDefault="009F3E85" w:rsidP="009F3E85">
      <w:pPr>
        <w:spacing w:after="200" w:line="276" w:lineRule="auto"/>
        <w:rPr>
          <w:b/>
          <w:i/>
          <w:sz w:val="22"/>
          <w:szCs w:val="22"/>
        </w:rPr>
      </w:pPr>
    </w:p>
    <w:p w14:paraId="634797F1" w14:textId="77777777" w:rsidR="007C20E2" w:rsidRPr="009F3E85" w:rsidRDefault="007C20E2" w:rsidP="009F3E85">
      <w:pPr>
        <w:spacing w:after="200" w:line="276" w:lineRule="auto"/>
        <w:rPr>
          <w:b/>
          <w:i/>
          <w:sz w:val="22"/>
          <w:szCs w:val="22"/>
        </w:rPr>
      </w:pPr>
    </w:p>
    <w:p w14:paraId="7AC91B72" w14:textId="77777777" w:rsidR="009F3E85" w:rsidRPr="009F3E85" w:rsidRDefault="009F3E85" w:rsidP="009F3E85">
      <w:pPr>
        <w:spacing w:after="200" w:line="276" w:lineRule="auto"/>
        <w:rPr>
          <w:b/>
          <w:i/>
          <w:sz w:val="22"/>
          <w:szCs w:val="22"/>
        </w:rPr>
      </w:pPr>
    </w:p>
    <w:p w14:paraId="01F0D6D5" w14:textId="77777777" w:rsidR="00882920" w:rsidRDefault="009F3E85" w:rsidP="009F3E85">
      <w:pPr>
        <w:spacing w:after="200" w:line="276" w:lineRule="auto"/>
        <w:jc w:val="center"/>
        <w:rPr>
          <w:b/>
          <w:bCs/>
          <w:iCs/>
        </w:rPr>
        <w:sectPr w:rsidR="00882920" w:rsidSect="00882920">
          <w:pgSz w:w="11906" w:h="16838"/>
          <w:pgMar w:top="1134" w:right="850" w:bottom="284" w:left="1701" w:header="708" w:footer="0" w:gutter="0"/>
          <w:cols w:space="720"/>
          <w:docGrid w:linePitch="326"/>
        </w:sectPr>
      </w:pPr>
      <w:r w:rsidRPr="002106DB">
        <w:rPr>
          <w:b/>
          <w:bCs/>
          <w:iCs/>
        </w:rPr>
        <w:t>202</w:t>
      </w:r>
      <w:r w:rsidR="002102D2" w:rsidRPr="002106DB">
        <w:rPr>
          <w:b/>
          <w:bCs/>
          <w:iCs/>
        </w:rPr>
        <w:t>3</w:t>
      </w:r>
      <w:r w:rsidRPr="002106DB">
        <w:rPr>
          <w:b/>
          <w:bCs/>
          <w:iCs/>
        </w:rPr>
        <w:t xml:space="preserve"> г.</w:t>
      </w:r>
    </w:p>
    <w:p w14:paraId="090C2748" w14:textId="77777777" w:rsidR="007C20E2" w:rsidRPr="00866EA1" w:rsidRDefault="007C20E2" w:rsidP="007C20E2">
      <w:pPr>
        <w:jc w:val="center"/>
        <w:rPr>
          <w:b/>
        </w:rPr>
      </w:pPr>
      <w:r w:rsidRPr="00866EA1">
        <w:rPr>
          <w:b/>
        </w:rPr>
        <w:t>СОДЕРЖАНИЕ</w:t>
      </w:r>
    </w:p>
    <w:p w14:paraId="324B9A66" w14:textId="77777777" w:rsidR="007C20E2" w:rsidRPr="00866EA1" w:rsidRDefault="007C20E2" w:rsidP="007C20E2">
      <w:pPr>
        <w:rPr>
          <w:b/>
          <w:i/>
        </w:rPr>
      </w:pPr>
    </w:p>
    <w:tbl>
      <w:tblPr>
        <w:tblW w:w="0" w:type="auto"/>
        <w:tblLook w:val="01E0" w:firstRow="1" w:lastRow="1" w:firstColumn="1" w:lastColumn="1" w:noHBand="0" w:noVBand="0"/>
      </w:tblPr>
      <w:tblGrid>
        <w:gridCol w:w="7501"/>
        <w:gridCol w:w="1854"/>
      </w:tblGrid>
      <w:tr w:rsidR="007C20E2" w:rsidRPr="00866EA1" w14:paraId="1048903E" w14:textId="77777777" w:rsidTr="002A31F7">
        <w:tc>
          <w:tcPr>
            <w:tcW w:w="7501" w:type="dxa"/>
          </w:tcPr>
          <w:p w14:paraId="196EF919" w14:textId="77777777" w:rsidR="007C20E2" w:rsidRPr="00866EA1" w:rsidRDefault="007C20E2" w:rsidP="00234C19">
            <w:pPr>
              <w:numPr>
                <w:ilvl w:val="0"/>
                <w:numId w:val="57"/>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5156F6D8" w14:textId="77777777" w:rsidR="007C20E2" w:rsidRPr="00866EA1" w:rsidRDefault="007C20E2" w:rsidP="002A31F7">
            <w:pPr>
              <w:rPr>
                <w:b/>
              </w:rPr>
            </w:pPr>
          </w:p>
        </w:tc>
      </w:tr>
      <w:tr w:rsidR="007C20E2" w:rsidRPr="00866EA1" w14:paraId="608CA94E" w14:textId="77777777" w:rsidTr="002A31F7">
        <w:tc>
          <w:tcPr>
            <w:tcW w:w="7501" w:type="dxa"/>
          </w:tcPr>
          <w:p w14:paraId="4AD250D9" w14:textId="77777777" w:rsidR="007C20E2" w:rsidRPr="00866EA1" w:rsidRDefault="007C20E2" w:rsidP="00234C19">
            <w:pPr>
              <w:numPr>
                <w:ilvl w:val="0"/>
                <w:numId w:val="57"/>
              </w:numPr>
              <w:suppressAutoHyphens/>
              <w:spacing w:after="200" w:line="276" w:lineRule="auto"/>
              <w:rPr>
                <w:b/>
              </w:rPr>
            </w:pPr>
            <w:r w:rsidRPr="00866EA1">
              <w:rPr>
                <w:b/>
              </w:rPr>
              <w:t>СТРУКТУРА И СОДЕРЖАНИЕ УЧЕБНОЙ ДИСЦИПЛИНЫ</w:t>
            </w:r>
          </w:p>
          <w:p w14:paraId="017462C3" w14:textId="77777777" w:rsidR="007C20E2" w:rsidRPr="00866EA1" w:rsidRDefault="007C20E2" w:rsidP="00234C19">
            <w:pPr>
              <w:numPr>
                <w:ilvl w:val="0"/>
                <w:numId w:val="57"/>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68FD82B8" w14:textId="77777777" w:rsidR="007C20E2" w:rsidRPr="00866EA1" w:rsidRDefault="007C20E2" w:rsidP="002A31F7">
            <w:pPr>
              <w:ind w:left="644"/>
              <w:rPr>
                <w:b/>
              </w:rPr>
            </w:pPr>
          </w:p>
        </w:tc>
      </w:tr>
      <w:tr w:rsidR="007C20E2" w:rsidRPr="00866EA1" w14:paraId="00322D83" w14:textId="77777777" w:rsidTr="002A31F7">
        <w:tc>
          <w:tcPr>
            <w:tcW w:w="7501" w:type="dxa"/>
          </w:tcPr>
          <w:p w14:paraId="0F480030" w14:textId="77777777" w:rsidR="007C20E2" w:rsidRPr="00866EA1" w:rsidRDefault="007C20E2" w:rsidP="00234C19">
            <w:pPr>
              <w:numPr>
                <w:ilvl w:val="0"/>
                <w:numId w:val="57"/>
              </w:numPr>
              <w:suppressAutoHyphens/>
              <w:spacing w:after="200" w:line="276" w:lineRule="auto"/>
              <w:rPr>
                <w:b/>
              </w:rPr>
            </w:pPr>
            <w:r w:rsidRPr="00866EA1">
              <w:rPr>
                <w:b/>
              </w:rPr>
              <w:t>КОНТРОЛЬ И ОЦЕНКА РЕЗУЛЬТАТОВ ОСВОЕНИЯ УЧЕБНОЙ ДИСЦИПЛИНЫ</w:t>
            </w:r>
          </w:p>
          <w:p w14:paraId="583BE5A9" w14:textId="77777777" w:rsidR="007C20E2" w:rsidRPr="00866EA1" w:rsidRDefault="007C20E2" w:rsidP="002A31F7">
            <w:pPr>
              <w:suppressAutoHyphens/>
              <w:rPr>
                <w:b/>
              </w:rPr>
            </w:pPr>
          </w:p>
        </w:tc>
        <w:tc>
          <w:tcPr>
            <w:tcW w:w="1854" w:type="dxa"/>
          </w:tcPr>
          <w:p w14:paraId="0CE67564" w14:textId="77777777" w:rsidR="007C20E2" w:rsidRPr="00866EA1" w:rsidRDefault="007C20E2" w:rsidP="002A31F7">
            <w:pPr>
              <w:rPr>
                <w:b/>
              </w:rPr>
            </w:pPr>
          </w:p>
        </w:tc>
      </w:tr>
    </w:tbl>
    <w:p w14:paraId="6DABE08C" w14:textId="77777777" w:rsidR="009F3E85" w:rsidRPr="009F3E85" w:rsidRDefault="009F3E85" w:rsidP="009F3E85">
      <w:pPr>
        <w:spacing w:after="200" w:line="276" w:lineRule="auto"/>
        <w:jc w:val="center"/>
        <w:rPr>
          <w:rFonts w:ascii="Calibri" w:hAnsi="Calibri"/>
          <w:sz w:val="22"/>
          <w:szCs w:val="22"/>
        </w:rPr>
      </w:pPr>
    </w:p>
    <w:p w14:paraId="75D25836" w14:textId="77777777" w:rsidR="009F3E85" w:rsidRPr="009F3E85" w:rsidRDefault="009F3E85" w:rsidP="009F3E85">
      <w:pPr>
        <w:spacing w:after="200" w:line="276" w:lineRule="auto"/>
        <w:jc w:val="center"/>
        <w:rPr>
          <w:rFonts w:ascii="Calibri" w:hAnsi="Calibri"/>
          <w:sz w:val="22"/>
          <w:szCs w:val="22"/>
        </w:rPr>
      </w:pPr>
    </w:p>
    <w:p w14:paraId="218F0B7A" w14:textId="77777777" w:rsidR="009F3E85" w:rsidRPr="009F3E85" w:rsidRDefault="009F3E85" w:rsidP="009F3E85">
      <w:pPr>
        <w:spacing w:after="200" w:line="276" w:lineRule="auto"/>
        <w:jc w:val="center"/>
        <w:rPr>
          <w:rFonts w:ascii="Calibri" w:hAnsi="Calibri"/>
          <w:sz w:val="22"/>
          <w:szCs w:val="22"/>
        </w:rPr>
      </w:pPr>
    </w:p>
    <w:p w14:paraId="07B8048A" w14:textId="77777777" w:rsidR="009F3E85" w:rsidRPr="009F3E85" w:rsidRDefault="009F3E85" w:rsidP="009F3E85">
      <w:pPr>
        <w:spacing w:after="200" w:line="276" w:lineRule="auto"/>
        <w:jc w:val="center"/>
        <w:rPr>
          <w:rFonts w:ascii="Calibri" w:hAnsi="Calibri"/>
          <w:sz w:val="22"/>
          <w:szCs w:val="22"/>
        </w:rPr>
      </w:pPr>
    </w:p>
    <w:p w14:paraId="3992E4F8" w14:textId="77777777" w:rsidR="009F3E85" w:rsidRPr="009F3E85" w:rsidRDefault="009F3E85" w:rsidP="009F3E85">
      <w:pPr>
        <w:spacing w:after="200" w:line="276" w:lineRule="auto"/>
        <w:jc w:val="center"/>
        <w:rPr>
          <w:rFonts w:ascii="Calibri" w:hAnsi="Calibri"/>
          <w:sz w:val="22"/>
          <w:szCs w:val="22"/>
        </w:rPr>
      </w:pPr>
    </w:p>
    <w:p w14:paraId="5366D8D5" w14:textId="77777777" w:rsidR="009F3E85" w:rsidRPr="009F3E85" w:rsidRDefault="009F3E85" w:rsidP="009F3E85">
      <w:pPr>
        <w:spacing w:after="200" w:line="276" w:lineRule="auto"/>
        <w:jc w:val="center"/>
        <w:rPr>
          <w:rFonts w:ascii="Calibri" w:hAnsi="Calibri"/>
          <w:sz w:val="22"/>
          <w:szCs w:val="22"/>
        </w:rPr>
      </w:pPr>
    </w:p>
    <w:p w14:paraId="2B993BF2" w14:textId="77777777" w:rsidR="009F3E85" w:rsidRPr="009F3E85" w:rsidRDefault="009F3E85" w:rsidP="009F3E85">
      <w:pPr>
        <w:spacing w:after="200" w:line="276" w:lineRule="auto"/>
        <w:jc w:val="center"/>
        <w:rPr>
          <w:rFonts w:ascii="Calibri" w:hAnsi="Calibri"/>
          <w:sz w:val="22"/>
          <w:szCs w:val="22"/>
        </w:rPr>
      </w:pPr>
    </w:p>
    <w:p w14:paraId="309D8137" w14:textId="77777777" w:rsidR="009F3E85" w:rsidRPr="009F3E85" w:rsidRDefault="009F3E85" w:rsidP="009F3E85">
      <w:pPr>
        <w:spacing w:after="200" w:line="276" w:lineRule="auto"/>
        <w:jc w:val="center"/>
        <w:rPr>
          <w:rFonts w:ascii="Calibri" w:hAnsi="Calibri"/>
          <w:sz w:val="22"/>
          <w:szCs w:val="22"/>
        </w:rPr>
      </w:pPr>
    </w:p>
    <w:p w14:paraId="2572EDB4" w14:textId="77777777" w:rsidR="009F3E85" w:rsidRPr="009F3E85" w:rsidRDefault="009F3E85" w:rsidP="009F3E85">
      <w:pPr>
        <w:spacing w:after="200" w:line="276" w:lineRule="auto"/>
        <w:jc w:val="center"/>
        <w:rPr>
          <w:rFonts w:ascii="Calibri" w:hAnsi="Calibri"/>
          <w:sz w:val="22"/>
          <w:szCs w:val="22"/>
        </w:rPr>
      </w:pPr>
    </w:p>
    <w:p w14:paraId="4515DA3F" w14:textId="77777777" w:rsidR="009F3E85" w:rsidRPr="009F3E85" w:rsidRDefault="009F3E85" w:rsidP="009F3E85">
      <w:pPr>
        <w:spacing w:after="200" w:line="276" w:lineRule="auto"/>
        <w:jc w:val="center"/>
        <w:rPr>
          <w:rFonts w:ascii="Calibri" w:hAnsi="Calibri"/>
          <w:sz w:val="22"/>
          <w:szCs w:val="22"/>
        </w:rPr>
      </w:pPr>
    </w:p>
    <w:p w14:paraId="72628424" w14:textId="77777777" w:rsidR="009F3E85" w:rsidRPr="009F3E85" w:rsidRDefault="009F3E85" w:rsidP="009F3E85">
      <w:pPr>
        <w:spacing w:after="200" w:line="276" w:lineRule="auto"/>
        <w:jc w:val="center"/>
        <w:rPr>
          <w:rFonts w:ascii="Calibri" w:hAnsi="Calibri"/>
          <w:sz w:val="22"/>
          <w:szCs w:val="22"/>
        </w:rPr>
      </w:pPr>
    </w:p>
    <w:p w14:paraId="48745070" w14:textId="77777777" w:rsidR="009F3E85" w:rsidRPr="009F3E85" w:rsidRDefault="009F3E85" w:rsidP="009F3E85">
      <w:pPr>
        <w:spacing w:after="200" w:line="276" w:lineRule="auto"/>
        <w:jc w:val="center"/>
        <w:rPr>
          <w:rFonts w:ascii="Calibri" w:hAnsi="Calibri"/>
          <w:sz w:val="22"/>
          <w:szCs w:val="22"/>
        </w:rPr>
      </w:pPr>
    </w:p>
    <w:p w14:paraId="313EC02A" w14:textId="77777777" w:rsidR="009F3E85" w:rsidRPr="009F3E85" w:rsidRDefault="009F3E85" w:rsidP="009F3E85">
      <w:pPr>
        <w:spacing w:after="200" w:line="276" w:lineRule="auto"/>
        <w:jc w:val="center"/>
        <w:rPr>
          <w:rFonts w:ascii="Calibri" w:hAnsi="Calibri"/>
          <w:sz w:val="22"/>
          <w:szCs w:val="22"/>
        </w:rPr>
      </w:pPr>
    </w:p>
    <w:p w14:paraId="4F5EDF2D" w14:textId="77777777" w:rsidR="009F3E85" w:rsidRPr="009F3E85" w:rsidRDefault="009F3E85" w:rsidP="009F3E85">
      <w:pPr>
        <w:spacing w:after="200" w:line="276" w:lineRule="auto"/>
        <w:jc w:val="center"/>
        <w:rPr>
          <w:rFonts w:ascii="Calibri" w:hAnsi="Calibri"/>
          <w:sz w:val="22"/>
          <w:szCs w:val="22"/>
        </w:rPr>
      </w:pPr>
    </w:p>
    <w:p w14:paraId="05A4ABF9" w14:textId="77777777" w:rsidR="009F3E85" w:rsidRPr="009F3E85" w:rsidRDefault="009F3E85" w:rsidP="009F3E85">
      <w:pPr>
        <w:spacing w:after="200" w:line="276" w:lineRule="auto"/>
        <w:jc w:val="center"/>
        <w:rPr>
          <w:rFonts w:ascii="Calibri" w:hAnsi="Calibri"/>
          <w:sz w:val="22"/>
          <w:szCs w:val="22"/>
        </w:rPr>
      </w:pPr>
    </w:p>
    <w:p w14:paraId="19663525" w14:textId="77777777" w:rsidR="009F3E85" w:rsidRPr="009F3E85" w:rsidRDefault="009F3E85" w:rsidP="009F3E85">
      <w:pPr>
        <w:spacing w:after="200" w:line="276" w:lineRule="auto"/>
        <w:jc w:val="center"/>
        <w:rPr>
          <w:rFonts w:ascii="Calibri" w:hAnsi="Calibri"/>
          <w:sz w:val="22"/>
          <w:szCs w:val="22"/>
        </w:rPr>
      </w:pPr>
    </w:p>
    <w:p w14:paraId="01117D13" w14:textId="77777777" w:rsidR="009F3E85" w:rsidRPr="009F3E85" w:rsidRDefault="009F3E85" w:rsidP="009F3E85">
      <w:pPr>
        <w:spacing w:after="200" w:line="276" w:lineRule="auto"/>
        <w:jc w:val="center"/>
        <w:rPr>
          <w:rFonts w:ascii="Calibri" w:hAnsi="Calibri"/>
          <w:sz w:val="22"/>
          <w:szCs w:val="22"/>
        </w:rPr>
      </w:pPr>
    </w:p>
    <w:p w14:paraId="16F7F0F6" w14:textId="3362C41D" w:rsidR="009F3E85" w:rsidRDefault="009F3E85" w:rsidP="009F3E85">
      <w:pPr>
        <w:spacing w:after="200" w:line="276" w:lineRule="auto"/>
        <w:jc w:val="center"/>
        <w:rPr>
          <w:rFonts w:ascii="Calibri" w:hAnsi="Calibri"/>
          <w:sz w:val="22"/>
          <w:szCs w:val="22"/>
        </w:rPr>
      </w:pPr>
    </w:p>
    <w:p w14:paraId="6F0A500B" w14:textId="77777777" w:rsidR="00882920" w:rsidRPr="009F3E85" w:rsidRDefault="00882920" w:rsidP="009F3E85">
      <w:pPr>
        <w:spacing w:after="200" w:line="276" w:lineRule="auto"/>
        <w:jc w:val="center"/>
        <w:rPr>
          <w:rFonts w:ascii="Calibri" w:hAnsi="Calibri"/>
          <w:sz w:val="22"/>
          <w:szCs w:val="22"/>
        </w:rPr>
      </w:pPr>
    </w:p>
    <w:p w14:paraId="40E3C38B" w14:textId="77777777" w:rsidR="009F3E85" w:rsidRPr="009F3E85" w:rsidRDefault="009F3E85" w:rsidP="009F3E85">
      <w:pPr>
        <w:spacing w:after="200" w:line="276" w:lineRule="auto"/>
        <w:jc w:val="center"/>
        <w:rPr>
          <w:rFonts w:ascii="Calibri" w:hAnsi="Calibri"/>
          <w:sz w:val="22"/>
          <w:szCs w:val="22"/>
        </w:rPr>
      </w:pPr>
    </w:p>
    <w:p w14:paraId="7CD176FC" w14:textId="77777777" w:rsidR="009F3E85" w:rsidRPr="009F3E85" w:rsidRDefault="009F3E85" w:rsidP="009F3E85">
      <w:pPr>
        <w:spacing w:after="200" w:line="276" w:lineRule="auto"/>
        <w:jc w:val="center"/>
        <w:rPr>
          <w:rFonts w:ascii="Calibri" w:hAnsi="Calibri"/>
          <w:sz w:val="22"/>
          <w:szCs w:val="22"/>
        </w:rPr>
      </w:pPr>
    </w:p>
    <w:p w14:paraId="0ACE8EA5" w14:textId="77777777" w:rsidR="009F3E85" w:rsidRPr="009F3E85" w:rsidRDefault="009F3E85" w:rsidP="00234C19">
      <w:pPr>
        <w:numPr>
          <w:ilvl w:val="3"/>
          <w:numId w:val="33"/>
        </w:numPr>
        <w:suppressAutoHyphens/>
        <w:spacing w:after="200" w:line="276" w:lineRule="auto"/>
        <w:ind w:left="0" w:firstLine="0"/>
        <w:contextualSpacing/>
        <w:jc w:val="center"/>
        <w:rPr>
          <w:b/>
        </w:rPr>
      </w:pP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31431567"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9F3E85">
        <w:rPr>
          <w:b/>
        </w:rPr>
        <w:t>СГ.05 Основы финансовой грамотности</w:t>
      </w:r>
    </w:p>
    <w:p w14:paraId="7598D280"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02D080A6"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 xml:space="preserve">Учебная дисциплина СГ.05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13E4156F"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Особое значение дисциплина имеет при формировании и развитии ОК 03.</w:t>
      </w:r>
    </w:p>
    <w:p w14:paraId="3016EE7D"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7AC7ED80" w14:textId="77777777" w:rsidR="009F3E85" w:rsidRPr="009F3E85" w:rsidRDefault="009F3E85" w:rsidP="002106DB">
      <w:pPr>
        <w:spacing w:line="276" w:lineRule="auto"/>
        <w:ind w:firstLine="709"/>
        <w:rPr>
          <w:b/>
        </w:rPr>
      </w:pPr>
      <w:r w:rsidRPr="009F3E85">
        <w:rPr>
          <w:b/>
        </w:rPr>
        <w:t>1.2. Цель и планируемые результаты освоения дисциплины:</w:t>
      </w:r>
    </w:p>
    <w:p w14:paraId="62EF3B43" w14:textId="77777777" w:rsidR="009F3E85" w:rsidRPr="009F3E85" w:rsidRDefault="009F3E85" w:rsidP="002106DB">
      <w:pPr>
        <w:suppressAutoHyphens/>
        <w:spacing w:line="276" w:lineRule="auto"/>
        <w:ind w:firstLine="709"/>
        <w:jc w:val="both"/>
        <w:rPr>
          <w:lang w:eastAsia="en-US"/>
        </w:rPr>
      </w:pPr>
      <w:r w:rsidRPr="009F3E85">
        <w:t>В рамках программы учебной дисциплины обучающимися осваиваются умения и знания</w:t>
      </w:r>
      <w:r w:rsidRPr="009F3E85">
        <w:rPr>
          <w:lang w:eastAsia="en-US"/>
        </w:rPr>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9F3E85" w14:paraId="3232FB8C" w14:textId="77777777" w:rsidTr="00E10389">
        <w:trPr>
          <w:trHeight w:val="649"/>
        </w:trPr>
        <w:tc>
          <w:tcPr>
            <w:tcW w:w="1589" w:type="dxa"/>
            <w:hideMark/>
          </w:tcPr>
          <w:p w14:paraId="0EC16B9C" w14:textId="77777777" w:rsidR="009F3E85" w:rsidRPr="009F3E85" w:rsidRDefault="009F3E85" w:rsidP="002106DB">
            <w:pPr>
              <w:suppressAutoHyphens/>
              <w:spacing w:line="276" w:lineRule="auto"/>
              <w:jc w:val="center"/>
            </w:pPr>
            <w:r w:rsidRPr="009F3E85">
              <w:t xml:space="preserve">Код </w:t>
            </w:r>
            <w:r w:rsidRPr="009F3E85">
              <w:rPr>
                <w:vertAlign w:val="superscript"/>
              </w:rPr>
              <w:footnoteReference w:id="52"/>
            </w:r>
          </w:p>
          <w:p w14:paraId="2D49F339" w14:textId="77777777" w:rsidR="009F3E85" w:rsidRPr="009F3E85" w:rsidRDefault="009F3E85" w:rsidP="002106DB">
            <w:pPr>
              <w:suppressAutoHyphens/>
              <w:spacing w:line="276" w:lineRule="auto"/>
              <w:jc w:val="center"/>
            </w:pPr>
            <w:r w:rsidRPr="009F3E85">
              <w:t>ПК, ОК</w:t>
            </w:r>
          </w:p>
        </w:tc>
        <w:tc>
          <w:tcPr>
            <w:tcW w:w="3764" w:type="dxa"/>
            <w:hideMark/>
          </w:tcPr>
          <w:p w14:paraId="0904AA5A" w14:textId="77777777" w:rsidR="009F3E85" w:rsidRPr="009F3E85" w:rsidRDefault="009F3E85" w:rsidP="002106DB">
            <w:pPr>
              <w:suppressAutoHyphens/>
              <w:spacing w:line="276" w:lineRule="auto"/>
              <w:jc w:val="center"/>
            </w:pPr>
            <w:r w:rsidRPr="009F3E85">
              <w:t>Умения</w:t>
            </w:r>
          </w:p>
        </w:tc>
        <w:tc>
          <w:tcPr>
            <w:tcW w:w="3895" w:type="dxa"/>
            <w:hideMark/>
          </w:tcPr>
          <w:p w14:paraId="1307ED9A" w14:textId="77777777" w:rsidR="009F3E85" w:rsidRPr="009F3E85" w:rsidRDefault="009F3E85" w:rsidP="002106DB">
            <w:pPr>
              <w:suppressAutoHyphens/>
              <w:spacing w:line="276" w:lineRule="auto"/>
              <w:jc w:val="center"/>
            </w:pPr>
            <w:r w:rsidRPr="009F3E85">
              <w:t>Знания</w:t>
            </w:r>
          </w:p>
        </w:tc>
      </w:tr>
      <w:tr w:rsidR="009F3E85" w:rsidRPr="009F3E85" w14:paraId="1FDEFF0B" w14:textId="77777777" w:rsidTr="00E10389">
        <w:trPr>
          <w:trHeight w:val="212"/>
        </w:trPr>
        <w:tc>
          <w:tcPr>
            <w:tcW w:w="1589" w:type="dxa"/>
          </w:tcPr>
          <w:p w14:paraId="68E8F217" w14:textId="77777777" w:rsidR="009F3E85" w:rsidRPr="009F3E85" w:rsidRDefault="009F3E85" w:rsidP="002106DB">
            <w:pPr>
              <w:suppressAutoHyphens/>
              <w:spacing w:line="276" w:lineRule="auto"/>
              <w:jc w:val="center"/>
              <w:rPr>
                <w:i/>
                <w:sz w:val="22"/>
                <w:szCs w:val="22"/>
              </w:rPr>
            </w:pPr>
            <w:r w:rsidRPr="009F3E85">
              <w:rPr>
                <w:i/>
                <w:sz w:val="22"/>
                <w:szCs w:val="22"/>
              </w:rPr>
              <w:t>ОК 03</w:t>
            </w:r>
          </w:p>
        </w:tc>
        <w:tc>
          <w:tcPr>
            <w:tcW w:w="3764" w:type="dxa"/>
          </w:tcPr>
          <w:p w14:paraId="4B9C3A17" w14:textId="77777777" w:rsidR="009F3E85" w:rsidRPr="00321FAD" w:rsidRDefault="009F3E85" w:rsidP="002106DB">
            <w:pPr>
              <w:suppressAutoHyphens/>
              <w:spacing w:line="276" w:lineRule="auto"/>
              <w:rPr>
                <w:iCs/>
              </w:rPr>
            </w:pPr>
            <w:r w:rsidRPr="00321FAD">
              <w:rPr>
                <w:iCs/>
              </w:rPr>
              <w:t>- применять</w:t>
            </w:r>
          </w:p>
          <w:p w14:paraId="436D671C" w14:textId="77777777" w:rsidR="009F3E85" w:rsidRPr="00321FAD" w:rsidRDefault="009F3E85" w:rsidP="002106DB">
            <w:pPr>
              <w:suppressAutoHyphens/>
              <w:spacing w:line="276" w:lineRule="auto"/>
              <w:rPr>
                <w:iCs/>
              </w:rPr>
            </w:pPr>
            <w:r w:rsidRPr="00321FAD">
              <w:rPr>
                <w:iCs/>
              </w:rPr>
              <w:t>теоретические знания по</w:t>
            </w:r>
          </w:p>
          <w:p w14:paraId="57198672" w14:textId="77777777" w:rsidR="009F3E85" w:rsidRPr="00321FAD" w:rsidRDefault="009F3E85" w:rsidP="002106DB">
            <w:pPr>
              <w:suppressAutoHyphens/>
              <w:spacing w:line="276" w:lineRule="auto"/>
              <w:rPr>
                <w:iCs/>
              </w:rPr>
            </w:pPr>
            <w:r w:rsidRPr="00321FAD">
              <w:rPr>
                <w:iCs/>
              </w:rPr>
              <w:t>финансовой грамотности для</w:t>
            </w:r>
          </w:p>
          <w:p w14:paraId="0947A520" w14:textId="77777777" w:rsidR="009F3E85" w:rsidRPr="00321FAD" w:rsidRDefault="009F3E85" w:rsidP="002106DB">
            <w:pPr>
              <w:suppressAutoHyphens/>
              <w:spacing w:line="276" w:lineRule="auto"/>
              <w:rPr>
                <w:iCs/>
              </w:rPr>
            </w:pPr>
            <w:r w:rsidRPr="00321FAD">
              <w:rPr>
                <w:iCs/>
              </w:rPr>
              <w:t>практической деятельности и</w:t>
            </w:r>
          </w:p>
          <w:p w14:paraId="1C966AB5" w14:textId="77777777" w:rsidR="009F3E85" w:rsidRPr="00321FAD" w:rsidRDefault="009F3E85" w:rsidP="002106DB">
            <w:pPr>
              <w:suppressAutoHyphens/>
              <w:spacing w:line="276" w:lineRule="auto"/>
              <w:rPr>
                <w:iCs/>
              </w:rPr>
            </w:pPr>
            <w:r w:rsidRPr="00321FAD">
              <w:rPr>
                <w:iCs/>
              </w:rPr>
              <w:t>повседневной жизни;</w:t>
            </w:r>
          </w:p>
          <w:p w14:paraId="5188706E" w14:textId="77777777" w:rsidR="009F3E85" w:rsidRPr="00321FAD" w:rsidRDefault="009F3E85" w:rsidP="002106DB">
            <w:pPr>
              <w:suppressAutoHyphens/>
              <w:spacing w:line="276" w:lineRule="auto"/>
              <w:rPr>
                <w:iCs/>
              </w:rPr>
            </w:pPr>
            <w:r w:rsidRPr="00321FAD">
              <w:rPr>
                <w:iCs/>
              </w:rPr>
              <w:t>- уметь выполнять несложные практические задания по анализу состояния личных финансов;</w:t>
            </w:r>
          </w:p>
          <w:p w14:paraId="7A4DFB28" w14:textId="77777777" w:rsidR="009F3E85" w:rsidRPr="00321FAD" w:rsidRDefault="009F3E85" w:rsidP="002106DB">
            <w:pPr>
              <w:suppressAutoHyphens/>
              <w:spacing w:line="276" w:lineRule="auto"/>
              <w:rPr>
                <w:iCs/>
              </w:rPr>
            </w:pPr>
            <w:r w:rsidRPr="00321FAD">
              <w:rPr>
                <w:iCs/>
              </w:rPr>
              <w:t>- уметь характеризовать экономику семьи; анализировать структуру семейного бюджета;</w:t>
            </w:r>
          </w:p>
          <w:p w14:paraId="1CA92D83" w14:textId="77777777" w:rsidR="009F3E85" w:rsidRPr="00321FAD" w:rsidRDefault="009F3E85" w:rsidP="002106DB">
            <w:pPr>
              <w:suppressAutoHyphens/>
              <w:spacing w:line="276" w:lineRule="auto"/>
              <w:rPr>
                <w:iCs/>
              </w:rPr>
            </w:pPr>
            <w:r w:rsidRPr="00321FAD">
              <w:rPr>
                <w:iCs/>
              </w:rPr>
              <w:t>- уметь формулировать финансовые цели, предварительно оценивать их достижимость;</w:t>
            </w:r>
          </w:p>
          <w:p w14:paraId="2143B75C" w14:textId="77777777" w:rsidR="009F3E85" w:rsidRPr="00321FAD" w:rsidRDefault="009F3E85" w:rsidP="002106DB">
            <w:pPr>
              <w:suppressAutoHyphens/>
              <w:spacing w:line="276" w:lineRule="auto"/>
              <w:rPr>
                <w:iCs/>
              </w:rPr>
            </w:pPr>
            <w:r w:rsidRPr="00321FAD">
              <w:rPr>
                <w:iCs/>
              </w:rPr>
              <w:t>- уметь грамотно обращаться с деньгами в повседневной жизни;</w:t>
            </w:r>
          </w:p>
          <w:p w14:paraId="3DDE03D0" w14:textId="77777777" w:rsidR="009F3E85" w:rsidRPr="00321FAD" w:rsidRDefault="009F3E85" w:rsidP="002106DB">
            <w:pPr>
              <w:suppressAutoHyphens/>
              <w:spacing w:line="276" w:lineRule="auto"/>
              <w:rPr>
                <w:iCs/>
              </w:rPr>
            </w:pPr>
            <w:r w:rsidRPr="00321FAD">
              <w:rPr>
                <w:iCs/>
              </w:rPr>
              <w:t>- уметь рассчитывать процентные ставки по кредиту;</w:t>
            </w:r>
          </w:p>
          <w:p w14:paraId="09450FAB" w14:textId="77777777" w:rsidR="009F3E85" w:rsidRPr="00321FAD" w:rsidRDefault="009F3E85" w:rsidP="002106DB">
            <w:pPr>
              <w:suppressAutoHyphens/>
              <w:spacing w:line="276" w:lineRule="auto"/>
              <w:rPr>
                <w:iCs/>
              </w:rPr>
            </w:pPr>
            <w:r w:rsidRPr="00321FAD">
              <w:rPr>
                <w:iCs/>
              </w:rPr>
              <w:t>- уметь применять правовые нормы по защите прав потребителей финансовых услуг;</w:t>
            </w:r>
          </w:p>
          <w:p w14:paraId="3976C313" w14:textId="77777777" w:rsidR="009F3E85" w:rsidRPr="00321FAD" w:rsidRDefault="009F3E85" w:rsidP="002106DB">
            <w:pPr>
              <w:suppressAutoHyphens/>
              <w:spacing w:line="276" w:lineRule="auto"/>
              <w:rPr>
                <w:iCs/>
              </w:rPr>
            </w:pPr>
            <w:r w:rsidRPr="00321FAD">
              <w:rPr>
                <w:iCs/>
              </w:rPr>
              <w:t>- уметь выявлять признаки мошенничества на финансовом рынке в отношении физических лиц.</w:t>
            </w:r>
          </w:p>
        </w:tc>
        <w:tc>
          <w:tcPr>
            <w:tcW w:w="3895" w:type="dxa"/>
          </w:tcPr>
          <w:p w14:paraId="1C269356" w14:textId="77777777" w:rsidR="009F3E85" w:rsidRPr="00321FAD" w:rsidRDefault="009F3E85" w:rsidP="002106DB">
            <w:pPr>
              <w:suppressAutoHyphens/>
              <w:spacing w:line="276" w:lineRule="auto"/>
              <w:rPr>
                <w:iCs/>
              </w:rPr>
            </w:pPr>
            <w:r w:rsidRPr="00321FAD">
              <w:rPr>
                <w:iCs/>
              </w:rPr>
              <w:t>- знать экономические явления и процессы общественной жизни;</w:t>
            </w:r>
          </w:p>
          <w:p w14:paraId="0EEEFF25" w14:textId="77777777" w:rsidR="009F3E85" w:rsidRPr="00321FAD" w:rsidRDefault="009F3E85" w:rsidP="002106DB">
            <w:pPr>
              <w:suppressAutoHyphens/>
              <w:spacing w:line="276" w:lineRule="auto"/>
              <w:rPr>
                <w:iCs/>
              </w:rPr>
            </w:pPr>
            <w:r w:rsidRPr="00321FAD">
              <w:rPr>
                <w:iCs/>
              </w:rPr>
              <w:t>-структуру семейного</w:t>
            </w:r>
          </w:p>
          <w:p w14:paraId="01BEEB10" w14:textId="77777777" w:rsidR="009F3E85" w:rsidRPr="00321FAD" w:rsidRDefault="009F3E85" w:rsidP="002106DB">
            <w:pPr>
              <w:suppressAutoHyphens/>
              <w:spacing w:line="276" w:lineRule="auto"/>
              <w:rPr>
                <w:iCs/>
              </w:rPr>
            </w:pPr>
            <w:r w:rsidRPr="00321FAD">
              <w:rPr>
                <w:iCs/>
              </w:rPr>
              <w:t>бюджета и экономику семьи.</w:t>
            </w:r>
          </w:p>
          <w:p w14:paraId="144C7645" w14:textId="77777777" w:rsidR="009F3E85" w:rsidRPr="00321FAD" w:rsidRDefault="009F3E85" w:rsidP="002106DB">
            <w:pPr>
              <w:suppressAutoHyphens/>
              <w:spacing w:line="276" w:lineRule="auto"/>
              <w:rPr>
                <w:iCs/>
              </w:rPr>
            </w:pPr>
            <w:r w:rsidRPr="00321FAD">
              <w:rPr>
                <w:iCs/>
              </w:rPr>
              <w:t>- знать практическое назначение основных элементов банковской системы;</w:t>
            </w:r>
          </w:p>
          <w:p w14:paraId="5461E40C" w14:textId="77777777" w:rsidR="009F3E85" w:rsidRPr="00321FAD" w:rsidRDefault="009F3E85" w:rsidP="002106DB">
            <w:pPr>
              <w:suppressAutoHyphens/>
              <w:spacing w:line="276" w:lineRule="auto"/>
              <w:rPr>
                <w:iCs/>
              </w:rPr>
            </w:pPr>
            <w:r w:rsidRPr="00321FAD">
              <w:rPr>
                <w:iCs/>
              </w:rPr>
              <w:t>- знать виды кредитов и сферу их использования.</w:t>
            </w:r>
          </w:p>
          <w:p w14:paraId="4A768CEE" w14:textId="77777777" w:rsidR="009F3E85" w:rsidRPr="00321FAD" w:rsidRDefault="009F3E85" w:rsidP="002106DB">
            <w:pPr>
              <w:suppressAutoHyphens/>
              <w:spacing w:line="276" w:lineRule="auto"/>
              <w:rPr>
                <w:iCs/>
              </w:rPr>
            </w:pPr>
            <w:r w:rsidRPr="00321FAD">
              <w:rPr>
                <w:iCs/>
              </w:rPr>
              <w:t>- виды платежных средств.</w:t>
            </w:r>
          </w:p>
          <w:p w14:paraId="410967DE" w14:textId="77777777" w:rsidR="009F3E85" w:rsidRPr="00321FAD" w:rsidRDefault="009F3E85" w:rsidP="002106DB">
            <w:pPr>
              <w:suppressAutoHyphens/>
              <w:spacing w:line="276" w:lineRule="auto"/>
              <w:rPr>
                <w:iCs/>
              </w:rPr>
            </w:pPr>
            <w:r w:rsidRPr="00321FAD">
              <w:rPr>
                <w:iCs/>
              </w:rPr>
              <w:t>-страхование и его виды.</w:t>
            </w:r>
          </w:p>
          <w:p w14:paraId="20E28E96" w14:textId="77777777" w:rsidR="009F3E85" w:rsidRPr="00321FAD" w:rsidRDefault="009F3E85" w:rsidP="002106DB">
            <w:pPr>
              <w:suppressAutoHyphens/>
              <w:spacing w:line="276" w:lineRule="auto"/>
              <w:rPr>
                <w:iCs/>
              </w:rPr>
            </w:pPr>
            <w:r w:rsidRPr="00321FAD">
              <w:rPr>
                <w:iCs/>
              </w:rPr>
              <w:t>-налоги (понятие, виды</w:t>
            </w:r>
          </w:p>
          <w:p w14:paraId="2E84C94A" w14:textId="77777777" w:rsidR="009F3E85" w:rsidRPr="00321FAD" w:rsidRDefault="009F3E85" w:rsidP="002106DB">
            <w:pPr>
              <w:suppressAutoHyphens/>
              <w:spacing w:line="276" w:lineRule="auto"/>
              <w:rPr>
                <w:iCs/>
              </w:rPr>
            </w:pPr>
            <w:r w:rsidRPr="00321FAD">
              <w:rPr>
                <w:iCs/>
              </w:rPr>
              <w:t>налогов, налоговые вычеты,</w:t>
            </w:r>
          </w:p>
          <w:p w14:paraId="372AE996" w14:textId="77777777" w:rsidR="009F3E85" w:rsidRPr="00321FAD" w:rsidRDefault="009F3E85" w:rsidP="002106DB">
            <w:pPr>
              <w:suppressAutoHyphens/>
              <w:spacing w:line="276" w:lineRule="auto"/>
              <w:rPr>
                <w:iCs/>
              </w:rPr>
            </w:pPr>
            <w:r w:rsidRPr="00321FAD">
              <w:rPr>
                <w:iCs/>
              </w:rPr>
              <w:t>налоговая декларация).</w:t>
            </w:r>
          </w:p>
          <w:p w14:paraId="044FE0D5" w14:textId="77777777" w:rsidR="009F3E85" w:rsidRPr="00321FAD" w:rsidRDefault="009F3E85" w:rsidP="002106DB">
            <w:pPr>
              <w:suppressAutoHyphens/>
              <w:spacing w:line="276" w:lineRule="auto"/>
              <w:rPr>
                <w:iCs/>
              </w:rPr>
            </w:pPr>
            <w:r w:rsidRPr="00321FAD">
              <w:rPr>
                <w:iCs/>
              </w:rPr>
              <w:t>- правовые нормы для</w:t>
            </w:r>
          </w:p>
          <w:p w14:paraId="07710DD8" w14:textId="77777777" w:rsidR="009F3E85" w:rsidRPr="00321FAD" w:rsidRDefault="009F3E85" w:rsidP="002106DB">
            <w:pPr>
              <w:suppressAutoHyphens/>
              <w:spacing w:line="276" w:lineRule="auto"/>
              <w:rPr>
                <w:iCs/>
              </w:rPr>
            </w:pPr>
            <w:r w:rsidRPr="00321FAD">
              <w:rPr>
                <w:iCs/>
              </w:rPr>
              <w:t>защиты прав потребителей</w:t>
            </w:r>
          </w:p>
          <w:p w14:paraId="172CCF5E" w14:textId="77777777" w:rsidR="009F3E85" w:rsidRPr="00321FAD" w:rsidRDefault="009F3E85" w:rsidP="002106DB">
            <w:pPr>
              <w:suppressAutoHyphens/>
              <w:spacing w:line="276" w:lineRule="auto"/>
              <w:rPr>
                <w:iCs/>
              </w:rPr>
            </w:pPr>
            <w:r w:rsidRPr="00321FAD">
              <w:rPr>
                <w:iCs/>
              </w:rPr>
              <w:t>финансовых услуг.</w:t>
            </w:r>
          </w:p>
          <w:p w14:paraId="2D1C0FF5" w14:textId="77777777" w:rsidR="009F3E85" w:rsidRPr="00321FAD" w:rsidRDefault="009F3E85" w:rsidP="002106DB">
            <w:pPr>
              <w:suppressAutoHyphens/>
              <w:spacing w:line="276" w:lineRule="auto"/>
              <w:rPr>
                <w:iCs/>
              </w:rPr>
            </w:pPr>
            <w:r w:rsidRPr="00321FAD">
              <w:rPr>
                <w:iCs/>
              </w:rPr>
              <w:t>- признаки мошенничества</w:t>
            </w:r>
          </w:p>
          <w:p w14:paraId="289CF66F" w14:textId="77777777" w:rsidR="009F3E85" w:rsidRPr="00321FAD" w:rsidRDefault="009F3E85" w:rsidP="002106DB">
            <w:pPr>
              <w:suppressAutoHyphens/>
              <w:spacing w:line="276" w:lineRule="auto"/>
              <w:rPr>
                <w:iCs/>
              </w:rPr>
            </w:pPr>
            <w:r w:rsidRPr="00321FAD">
              <w:rPr>
                <w:iCs/>
              </w:rPr>
              <w:t>на финансовом рынке в</w:t>
            </w:r>
          </w:p>
          <w:p w14:paraId="28A6BE4B" w14:textId="77777777" w:rsidR="009F3E85" w:rsidRPr="00321FAD" w:rsidRDefault="009F3E85" w:rsidP="002106DB">
            <w:pPr>
              <w:suppressAutoHyphens/>
              <w:spacing w:line="276" w:lineRule="auto"/>
              <w:rPr>
                <w:iCs/>
              </w:rPr>
            </w:pPr>
            <w:r w:rsidRPr="00321FAD">
              <w:rPr>
                <w:iCs/>
              </w:rPr>
              <w:t>отношении физических лиц.</w:t>
            </w:r>
          </w:p>
        </w:tc>
      </w:tr>
    </w:tbl>
    <w:p w14:paraId="48EAFA86" w14:textId="79ADA915" w:rsidR="009F3E85" w:rsidRDefault="009F3E85" w:rsidP="009F3E85">
      <w:pPr>
        <w:spacing w:after="200" w:line="276" w:lineRule="auto"/>
        <w:jc w:val="center"/>
        <w:rPr>
          <w:rFonts w:ascii="Calibri" w:hAnsi="Calibri"/>
          <w:sz w:val="22"/>
          <w:szCs w:val="22"/>
        </w:rPr>
      </w:pPr>
    </w:p>
    <w:p w14:paraId="163C8AD6" w14:textId="77777777" w:rsidR="00882920" w:rsidRPr="009F3E85" w:rsidRDefault="00882920" w:rsidP="009F3E85">
      <w:pPr>
        <w:spacing w:after="200" w:line="276" w:lineRule="auto"/>
        <w:jc w:val="center"/>
        <w:rPr>
          <w:rFonts w:ascii="Calibri" w:hAnsi="Calibri"/>
          <w:sz w:val="22"/>
          <w:szCs w:val="22"/>
        </w:rPr>
      </w:pPr>
    </w:p>
    <w:p w14:paraId="7999C2FD"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1ADA5BB9"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F3E85" w:rsidRPr="009F3E85" w14:paraId="57722B59" w14:textId="77777777" w:rsidTr="00E10389">
        <w:trPr>
          <w:trHeight w:val="490"/>
        </w:trPr>
        <w:tc>
          <w:tcPr>
            <w:tcW w:w="3685" w:type="pct"/>
            <w:vAlign w:val="center"/>
          </w:tcPr>
          <w:p w14:paraId="45FD8CC4"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2B0E1CC3"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4AE190AF" w14:textId="77777777" w:rsidTr="00E10389">
        <w:trPr>
          <w:trHeight w:val="490"/>
        </w:trPr>
        <w:tc>
          <w:tcPr>
            <w:tcW w:w="3685" w:type="pct"/>
            <w:vAlign w:val="center"/>
          </w:tcPr>
          <w:p w14:paraId="51F5CC40"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5DA981B3" w14:textId="77777777" w:rsidR="009F3E85" w:rsidRPr="009F3E85" w:rsidRDefault="009F3E85" w:rsidP="009F3E85">
            <w:pPr>
              <w:suppressAutoHyphens/>
              <w:spacing w:line="276" w:lineRule="auto"/>
              <w:rPr>
                <w:iCs/>
                <w:sz w:val="22"/>
                <w:szCs w:val="22"/>
              </w:rPr>
            </w:pPr>
            <w:r w:rsidRPr="009F3E85">
              <w:rPr>
                <w:iCs/>
                <w:sz w:val="22"/>
                <w:szCs w:val="22"/>
              </w:rPr>
              <w:t>38</w:t>
            </w:r>
          </w:p>
        </w:tc>
      </w:tr>
      <w:tr w:rsidR="009F3E85" w:rsidRPr="009F3E85" w14:paraId="3664DF64" w14:textId="77777777" w:rsidTr="00E10389">
        <w:trPr>
          <w:trHeight w:val="490"/>
        </w:trPr>
        <w:tc>
          <w:tcPr>
            <w:tcW w:w="3685" w:type="pct"/>
            <w:shd w:val="clear" w:color="auto" w:fill="auto"/>
            <w:vAlign w:val="center"/>
          </w:tcPr>
          <w:p w14:paraId="4A786F8D"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095C563C" w14:textId="77777777" w:rsidR="009F3E85" w:rsidRPr="009F3E85" w:rsidRDefault="009F3E85" w:rsidP="009F3E85">
            <w:pPr>
              <w:suppressAutoHyphens/>
              <w:spacing w:line="276" w:lineRule="auto"/>
              <w:rPr>
                <w:iCs/>
                <w:sz w:val="22"/>
                <w:szCs w:val="22"/>
              </w:rPr>
            </w:pPr>
          </w:p>
        </w:tc>
      </w:tr>
      <w:tr w:rsidR="009F3E85" w:rsidRPr="009F3E85" w14:paraId="20A56804" w14:textId="77777777" w:rsidTr="00E10389">
        <w:trPr>
          <w:trHeight w:val="336"/>
        </w:trPr>
        <w:tc>
          <w:tcPr>
            <w:tcW w:w="5000" w:type="pct"/>
            <w:gridSpan w:val="2"/>
            <w:vAlign w:val="center"/>
          </w:tcPr>
          <w:p w14:paraId="56DABD84"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4B6978A5" w14:textId="77777777" w:rsidTr="00E10389">
        <w:trPr>
          <w:trHeight w:val="490"/>
        </w:trPr>
        <w:tc>
          <w:tcPr>
            <w:tcW w:w="3685" w:type="pct"/>
            <w:vAlign w:val="center"/>
          </w:tcPr>
          <w:p w14:paraId="04942CFC"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438E769F" w14:textId="77777777" w:rsidR="009F3E85" w:rsidRPr="009F3E85" w:rsidRDefault="009F3E85" w:rsidP="009F3E85">
            <w:pPr>
              <w:suppressAutoHyphens/>
              <w:spacing w:line="276" w:lineRule="auto"/>
              <w:rPr>
                <w:b/>
                <w:iCs/>
                <w:sz w:val="22"/>
                <w:szCs w:val="22"/>
              </w:rPr>
            </w:pPr>
            <w:r w:rsidRPr="009F3E85">
              <w:rPr>
                <w:b/>
                <w:iCs/>
                <w:sz w:val="22"/>
                <w:szCs w:val="22"/>
              </w:rPr>
              <w:t>34</w:t>
            </w:r>
          </w:p>
        </w:tc>
      </w:tr>
      <w:tr w:rsidR="009F3E85" w:rsidRPr="009F3E85" w14:paraId="49D0024F" w14:textId="77777777" w:rsidTr="00E10389">
        <w:trPr>
          <w:trHeight w:val="490"/>
        </w:trPr>
        <w:tc>
          <w:tcPr>
            <w:tcW w:w="3685" w:type="pct"/>
            <w:vAlign w:val="center"/>
          </w:tcPr>
          <w:p w14:paraId="28462557"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26133474" w14:textId="77777777" w:rsidR="009F3E85" w:rsidRPr="009F3E85" w:rsidRDefault="009F3E85" w:rsidP="009F3E85">
            <w:pPr>
              <w:suppressAutoHyphens/>
              <w:spacing w:line="276" w:lineRule="auto"/>
              <w:rPr>
                <w:iCs/>
                <w:sz w:val="22"/>
                <w:szCs w:val="22"/>
              </w:rPr>
            </w:pPr>
          </w:p>
        </w:tc>
      </w:tr>
      <w:tr w:rsidR="009F3E85" w:rsidRPr="009F3E85" w14:paraId="660EE334" w14:textId="77777777" w:rsidTr="00E10389">
        <w:trPr>
          <w:trHeight w:val="490"/>
        </w:trPr>
        <w:tc>
          <w:tcPr>
            <w:tcW w:w="3685" w:type="pct"/>
            <w:vAlign w:val="center"/>
          </w:tcPr>
          <w:p w14:paraId="4BF56511"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20332B3F" w14:textId="77777777" w:rsidR="009F3E85" w:rsidRPr="009F3E85" w:rsidRDefault="009F3E85" w:rsidP="009F3E85">
            <w:pPr>
              <w:suppressAutoHyphens/>
              <w:spacing w:line="276" w:lineRule="auto"/>
              <w:rPr>
                <w:iCs/>
                <w:sz w:val="22"/>
                <w:szCs w:val="22"/>
              </w:rPr>
            </w:pPr>
          </w:p>
        </w:tc>
      </w:tr>
      <w:tr w:rsidR="009F3E85" w:rsidRPr="009F3E85" w14:paraId="386FDA98" w14:textId="77777777" w:rsidTr="00E10389">
        <w:trPr>
          <w:trHeight w:val="490"/>
        </w:trPr>
        <w:tc>
          <w:tcPr>
            <w:tcW w:w="3685" w:type="pct"/>
            <w:vAlign w:val="center"/>
          </w:tcPr>
          <w:p w14:paraId="642F417E"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03F0656E" w14:textId="77777777" w:rsidR="009F3E85" w:rsidRPr="009F3E85" w:rsidRDefault="009F3E85" w:rsidP="009F3E85">
            <w:pPr>
              <w:suppressAutoHyphens/>
              <w:spacing w:line="276" w:lineRule="auto"/>
              <w:rPr>
                <w:iCs/>
                <w:sz w:val="22"/>
                <w:szCs w:val="22"/>
              </w:rPr>
            </w:pPr>
          </w:p>
        </w:tc>
      </w:tr>
      <w:tr w:rsidR="009F3E85" w:rsidRPr="009F3E85" w14:paraId="12C3ADFA" w14:textId="77777777" w:rsidTr="00E10389">
        <w:trPr>
          <w:trHeight w:val="267"/>
        </w:trPr>
        <w:tc>
          <w:tcPr>
            <w:tcW w:w="3685" w:type="pct"/>
            <w:vAlign w:val="center"/>
          </w:tcPr>
          <w:p w14:paraId="3621C473"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487A3157" w14:textId="77777777" w:rsidR="009F3E85" w:rsidRPr="009F3E85" w:rsidRDefault="009F3E85" w:rsidP="009F3E85">
            <w:pPr>
              <w:suppressAutoHyphens/>
              <w:spacing w:line="276" w:lineRule="auto"/>
              <w:rPr>
                <w:iCs/>
                <w:sz w:val="22"/>
                <w:szCs w:val="22"/>
              </w:rPr>
            </w:pPr>
          </w:p>
        </w:tc>
      </w:tr>
      <w:tr w:rsidR="009F3E85" w:rsidRPr="009F3E85" w14:paraId="6EF86722" w14:textId="77777777" w:rsidTr="00E10389">
        <w:trPr>
          <w:trHeight w:val="331"/>
        </w:trPr>
        <w:tc>
          <w:tcPr>
            <w:tcW w:w="3685" w:type="pct"/>
            <w:vAlign w:val="center"/>
          </w:tcPr>
          <w:p w14:paraId="77F5FB5A"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32B899FE" w14:textId="77777777" w:rsidR="009F3E85" w:rsidRPr="009F3E85" w:rsidRDefault="009F3E85" w:rsidP="009F3E85">
            <w:pPr>
              <w:suppressAutoHyphens/>
              <w:spacing w:line="276" w:lineRule="auto"/>
              <w:rPr>
                <w:iCs/>
                <w:sz w:val="22"/>
                <w:szCs w:val="22"/>
              </w:rPr>
            </w:pPr>
            <w:r w:rsidRPr="009F3E85">
              <w:rPr>
                <w:iCs/>
                <w:sz w:val="22"/>
                <w:szCs w:val="22"/>
              </w:rPr>
              <w:t>4</w:t>
            </w:r>
          </w:p>
        </w:tc>
      </w:tr>
    </w:tbl>
    <w:p w14:paraId="4A997697" w14:textId="35D2BF93" w:rsidR="009F3E85" w:rsidRPr="009F3E85" w:rsidRDefault="009F3E85" w:rsidP="009F3E85">
      <w:pPr>
        <w:suppressAutoHyphens/>
        <w:spacing w:after="120" w:line="276" w:lineRule="auto"/>
        <w:rPr>
          <w:rFonts w:ascii="Calibri" w:hAnsi="Calibri"/>
          <w:sz w:val="22"/>
          <w:szCs w:val="22"/>
        </w:rPr>
      </w:pPr>
      <w:r w:rsidRPr="009F3E85">
        <w:rPr>
          <w:b/>
          <w:i/>
          <w:sz w:val="22"/>
          <w:szCs w:val="22"/>
        </w:rPr>
        <w:t>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C6766C7" w14:textId="77777777" w:rsidR="009F3E85" w:rsidRPr="009F3E85" w:rsidRDefault="009F3E85" w:rsidP="009F3E85">
      <w:pPr>
        <w:spacing w:after="200" w:line="276" w:lineRule="auto"/>
        <w:jc w:val="center"/>
        <w:rPr>
          <w:rFonts w:ascii="Calibri" w:hAnsi="Calibri"/>
          <w:sz w:val="22"/>
          <w:szCs w:val="22"/>
        </w:rPr>
      </w:pPr>
    </w:p>
    <w:p w14:paraId="17D8C259" w14:textId="7636678C" w:rsidR="009603F0" w:rsidRPr="009603F0" w:rsidRDefault="009603F0" w:rsidP="00234C19">
      <w:pPr>
        <w:pStyle w:val="a6"/>
        <w:numPr>
          <w:ilvl w:val="1"/>
          <w:numId w:val="18"/>
        </w:numPr>
        <w:ind w:firstLine="561"/>
        <w:rPr>
          <w:b/>
        </w:rPr>
      </w:pPr>
      <w:r w:rsidRPr="009603F0">
        <w:rPr>
          <w:b/>
        </w:rPr>
        <w:t xml:space="preserve">Тематический план и содержание учебной дисциплины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6"/>
        <w:gridCol w:w="4491"/>
        <w:gridCol w:w="1301"/>
        <w:gridCol w:w="1247"/>
      </w:tblGrid>
      <w:tr w:rsidR="002106DB" w:rsidRPr="009F3E85" w14:paraId="3CBA5CA0" w14:textId="77777777" w:rsidTr="008932A3">
        <w:trPr>
          <w:trHeight w:val="3250"/>
        </w:trPr>
        <w:tc>
          <w:tcPr>
            <w:tcW w:w="1234" w:type="pct"/>
            <w:vAlign w:val="center"/>
          </w:tcPr>
          <w:p w14:paraId="1ADF4C5B" w14:textId="1B66D5D0" w:rsidR="002106DB" w:rsidRPr="009F3E85" w:rsidRDefault="002106DB" w:rsidP="002106DB">
            <w:pPr>
              <w:suppressAutoHyphens/>
              <w:spacing w:after="200" w:line="276" w:lineRule="auto"/>
              <w:jc w:val="center"/>
              <w:rPr>
                <w:b/>
                <w:bCs/>
                <w:sz w:val="22"/>
                <w:szCs w:val="22"/>
              </w:rPr>
            </w:pPr>
            <w:r w:rsidRPr="00A450A8">
              <w:rPr>
                <w:b/>
                <w:bCs/>
              </w:rPr>
              <w:t>Наименование разделов и тем</w:t>
            </w:r>
          </w:p>
        </w:tc>
        <w:tc>
          <w:tcPr>
            <w:tcW w:w="2403" w:type="pct"/>
            <w:vAlign w:val="center"/>
          </w:tcPr>
          <w:p w14:paraId="0380F131" w14:textId="5A46EC93" w:rsidR="002106DB" w:rsidRPr="009F3E85" w:rsidRDefault="002106DB" w:rsidP="002106DB">
            <w:pPr>
              <w:suppressAutoHyphens/>
              <w:spacing w:after="200" w:line="276" w:lineRule="auto"/>
              <w:jc w:val="center"/>
              <w:rPr>
                <w:b/>
                <w:bCs/>
                <w:sz w:val="22"/>
                <w:szCs w:val="22"/>
              </w:rPr>
            </w:pPr>
            <w:r w:rsidRPr="00A450A8">
              <w:rPr>
                <w:b/>
                <w:bCs/>
              </w:rPr>
              <w:t>Содержание учебного материала и формы организации деятельности обучающихся</w:t>
            </w:r>
          </w:p>
        </w:tc>
        <w:tc>
          <w:tcPr>
            <w:tcW w:w="696" w:type="pct"/>
            <w:vAlign w:val="center"/>
          </w:tcPr>
          <w:p w14:paraId="04B185C6" w14:textId="78D64561" w:rsidR="002106DB" w:rsidRPr="009F3E85" w:rsidRDefault="002106DB" w:rsidP="002106DB">
            <w:pPr>
              <w:suppressAutoHyphens/>
              <w:jc w:val="center"/>
              <w:rPr>
                <w:b/>
                <w:bCs/>
                <w:sz w:val="22"/>
                <w:szCs w:val="22"/>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667" w:type="pct"/>
            <w:vAlign w:val="center"/>
          </w:tcPr>
          <w:p w14:paraId="2965AD69" w14:textId="64C16BDB" w:rsidR="002106DB" w:rsidRPr="009F3E85" w:rsidRDefault="002106DB" w:rsidP="002106DB">
            <w:pPr>
              <w:suppressAutoHyphens/>
              <w:spacing w:after="200" w:line="276" w:lineRule="auto"/>
              <w:jc w:val="center"/>
              <w:rPr>
                <w:b/>
                <w:bCs/>
                <w:sz w:val="22"/>
                <w:szCs w:val="22"/>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3"/>
            </w:r>
            <w:r w:rsidRPr="00A450A8">
              <w:rPr>
                <w:b/>
                <w:bCs/>
              </w:rPr>
              <w:t>, формированию которых способствует элемент программы</w:t>
            </w:r>
          </w:p>
        </w:tc>
      </w:tr>
      <w:tr w:rsidR="009F3E85" w:rsidRPr="009F3E85" w14:paraId="20DFBC3A" w14:textId="77777777" w:rsidTr="008932A3">
        <w:trPr>
          <w:trHeight w:val="371"/>
        </w:trPr>
        <w:tc>
          <w:tcPr>
            <w:tcW w:w="1234" w:type="pct"/>
          </w:tcPr>
          <w:p w14:paraId="54804AE7" w14:textId="77777777" w:rsidR="009F3E85" w:rsidRPr="009F3E85" w:rsidRDefault="009F3E85" w:rsidP="009F3E85">
            <w:pPr>
              <w:jc w:val="center"/>
              <w:rPr>
                <w:b/>
                <w:bCs/>
                <w:i/>
                <w:iCs/>
                <w:sz w:val="22"/>
                <w:szCs w:val="22"/>
              </w:rPr>
            </w:pPr>
            <w:r w:rsidRPr="009F3E85">
              <w:rPr>
                <w:b/>
                <w:bCs/>
                <w:i/>
                <w:iCs/>
                <w:sz w:val="22"/>
                <w:szCs w:val="22"/>
              </w:rPr>
              <w:t>1</w:t>
            </w:r>
          </w:p>
        </w:tc>
        <w:tc>
          <w:tcPr>
            <w:tcW w:w="2403" w:type="pct"/>
          </w:tcPr>
          <w:p w14:paraId="58C66585" w14:textId="77777777" w:rsidR="009F3E85" w:rsidRPr="009F3E85" w:rsidRDefault="009F3E85" w:rsidP="009F3E85">
            <w:pPr>
              <w:jc w:val="center"/>
              <w:rPr>
                <w:b/>
                <w:bCs/>
                <w:i/>
                <w:iCs/>
                <w:sz w:val="22"/>
                <w:szCs w:val="22"/>
              </w:rPr>
            </w:pPr>
            <w:r w:rsidRPr="009F3E85">
              <w:rPr>
                <w:b/>
                <w:bCs/>
                <w:i/>
                <w:iCs/>
                <w:sz w:val="22"/>
                <w:szCs w:val="22"/>
              </w:rPr>
              <w:t>2</w:t>
            </w:r>
          </w:p>
        </w:tc>
        <w:tc>
          <w:tcPr>
            <w:tcW w:w="696" w:type="pct"/>
          </w:tcPr>
          <w:p w14:paraId="4E3184D8" w14:textId="77777777" w:rsidR="009F3E85" w:rsidRPr="009F3E85" w:rsidRDefault="009F3E85" w:rsidP="009F3E85">
            <w:pPr>
              <w:jc w:val="center"/>
              <w:rPr>
                <w:b/>
                <w:bCs/>
                <w:i/>
                <w:iCs/>
                <w:sz w:val="22"/>
                <w:szCs w:val="22"/>
              </w:rPr>
            </w:pPr>
            <w:r w:rsidRPr="009F3E85">
              <w:rPr>
                <w:b/>
                <w:bCs/>
                <w:i/>
                <w:iCs/>
                <w:sz w:val="22"/>
                <w:szCs w:val="22"/>
              </w:rPr>
              <w:t>3</w:t>
            </w:r>
          </w:p>
        </w:tc>
        <w:tc>
          <w:tcPr>
            <w:tcW w:w="667" w:type="pct"/>
          </w:tcPr>
          <w:p w14:paraId="5CC23107" w14:textId="77777777" w:rsidR="009F3E85" w:rsidRPr="009F3E85" w:rsidRDefault="009F3E85" w:rsidP="009F3E85">
            <w:pPr>
              <w:jc w:val="center"/>
              <w:rPr>
                <w:b/>
                <w:bCs/>
                <w:i/>
                <w:iCs/>
                <w:sz w:val="22"/>
                <w:szCs w:val="22"/>
              </w:rPr>
            </w:pPr>
            <w:r w:rsidRPr="009F3E85">
              <w:rPr>
                <w:b/>
                <w:bCs/>
                <w:i/>
                <w:iCs/>
                <w:sz w:val="22"/>
                <w:szCs w:val="22"/>
              </w:rPr>
              <w:t>4</w:t>
            </w:r>
          </w:p>
        </w:tc>
      </w:tr>
      <w:tr w:rsidR="009F3E85" w:rsidRPr="009F3E85" w14:paraId="41EFD5B1" w14:textId="77777777" w:rsidTr="008932A3">
        <w:trPr>
          <w:trHeight w:val="371"/>
        </w:trPr>
        <w:tc>
          <w:tcPr>
            <w:tcW w:w="1234" w:type="pct"/>
          </w:tcPr>
          <w:p w14:paraId="4244B903" w14:textId="77777777" w:rsidR="009F3E85" w:rsidRPr="009F3E85" w:rsidRDefault="009F3E85" w:rsidP="009F3E85">
            <w:pPr>
              <w:spacing w:after="200" w:line="276" w:lineRule="auto"/>
              <w:rPr>
                <w:sz w:val="22"/>
                <w:szCs w:val="22"/>
              </w:rPr>
            </w:pPr>
            <w:r w:rsidRPr="009F3E85">
              <w:rPr>
                <w:sz w:val="22"/>
                <w:szCs w:val="22"/>
              </w:rPr>
              <w:t>Тема 1.</w:t>
            </w:r>
            <w:r w:rsidRPr="009F3E85">
              <w:rPr>
                <w:bCs/>
                <w:iCs/>
                <w:sz w:val="22"/>
                <w:szCs w:val="22"/>
              </w:rPr>
              <w:t xml:space="preserve"> Личный бюджет: учет доходов и расходов.</w:t>
            </w:r>
          </w:p>
        </w:tc>
        <w:tc>
          <w:tcPr>
            <w:tcW w:w="2403" w:type="pct"/>
          </w:tcPr>
          <w:p w14:paraId="617A8DEA" w14:textId="77777777" w:rsidR="009F3E85" w:rsidRPr="009F3E85" w:rsidRDefault="009F3E85" w:rsidP="009F3E85">
            <w:pPr>
              <w:rPr>
                <w:bCs/>
                <w:iCs/>
                <w:sz w:val="22"/>
                <w:szCs w:val="22"/>
              </w:rPr>
            </w:pPr>
            <w:r w:rsidRPr="009F3E85">
              <w:rPr>
                <w:bCs/>
                <w:iCs/>
                <w:sz w:val="22"/>
                <w:szCs w:val="22"/>
              </w:rPr>
              <w:t>Сущность и виды денег как основы финансовых отношений. Жизненный цикл человека. Финансовый план (бюджет) государства, организации, семьи, индивида. Основы личного финансового планирования.</w:t>
            </w:r>
          </w:p>
        </w:tc>
        <w:tc>
          <w:tcPr>
            <w:tcW w:w="696" w:type="pct"/>
          </w:tcPr>
          <w:p w14:paraId="35A34471" w14:textId="77777777" w:rsidR="009F3E85" w:rsidRPr="009F3E85" w:rsidRDefault="009F3E85" w:rsidP="009F3E85">
            <w:pPr>
              <w:jc w:val="center"/>
              <w:rPr>
                <w:bCs/>
                <w:iCs/>
                <w:sz w:val="22"/>
                <w:szCs w:val="22"/>
              </w:rPr>
            </w:pPr>
            <w:r w:rsidRPr="009F3E85">
              <w:rPr>
                <w:bCs/>
                <w:iCs/>
                <w:sz w:val="22"/>
                <w:szCs w:val="22"/>
              </w:rPr>
              <w:t>6</w:t>
            </w:r>
          </w:p>
        </w:tc>
        <w:tc>
          <w:tcPr>
            <w:tcW w:w="667" w:type="pct"/>
          </w:tcPr>
          <w:p w14:paraId="5385753F" w14:textId="77777777" w:rsidR="009F3E85" w:rsidRPr="009F3E85" w:rsidRDefault="009F3E85" w:rsidP="009F3E85">
            <w:pPr>
              <w:jc w:val="center"/>
              <w:rPr>
                <w:bCs/>
                <w:iCs/>
                <w:sz w:val="22"/>
                <w:szCs w:val="22"/>
              </w:rPr>
            </w:pPr>
            <w:r w:rsidRPr="009F3E85">
              <w:rPr>
                <w:bCs/>
                <w:iCs/>
                <w:sz w:val="22"/>
                <w:szCs w:val="22"/>
              </w:rPr>
              <w:t>ОК 03</w:t>
            </w:r>
          </w:p>
        </w:tc>
      </w:tr>
      <w:tr w:rsidR="009F3E85" w:rsidRPr="009F3E85" w14:paraId="5184EAC1" w14:textId="77777777" w:rsidTr="008932A3">
        <w:trPr>
          <w:trHeight w:val="371"/>
        </w:trPr>
        <w:tc>
          <w:tcPr>
            <w:tcW w:w="1234" w:type="pct"/>
          </w:tcPr>
          <w:p w14:paraId="28E5BF0B" w14:textId="77777777" w:rsidR="009F3E85" w:rsidRPr="009F3E85" w:rsidRDefault="009F3E85" w:rsidP="009F3E85">
            <w:pPr>
              <w:spacing w:after="200" w:line="276" w:lineRule="auto"/>
              <w:rPr>
                <w:sz w:val="22"/>
                <w:szCs w:val="22"/>
              </w:rPr>
            </w:pPr>
            <w:r w:rsidRPr="009F3E85">
              <w:rPr>
                <w:sz w:val="22"/>
                <w:szCs w:val="22"/>
              </w:rPr>
              <w:t>Тема 2. Долги и кредиты: возможности и риски</w:t>
            </w:r>
          </w:p>
        </w:tc>
        <w:tc>
          <w:tcPr>
            <w:tcW w:w="2403" w:type="pct"/>
          </w:tcPr>
          <w:p w14:paraId="10DED760" w14:textId="77777777" w:rsidR="009F3E85" w:rsidRPr="009F3E85" w:rsidRDefault="009F3E85" w:rsidP="009F3E85">
            <w:pPr>
              <w:rPr>
                <w:bCs/>
                <w:iCs/>
                <w:sz w:val="22"/>
                <w:szCs w:val="22"/>
              </w:rPr>
            </w:pPr>
            <w:r w:rsidRPr="009F3E85">
              <w:rPr>
                <w:bCs/>
                <w:iCs/>
                <w:sz w:val="22"/>
                <w:szCs w:val="22"/>
              </w:rPr>
              <w:t>Эволюция кредитных отношений. Банковский кредит. Займы. Долговая нагрузка физического лица. Личное банкротство.</w:t>
            </w:r>
          </w:p>
        </w:tc>
        <w:tc>
          <w:tcPr>
            <w:tcW w:w="696" w:type="pct"/>
          </w:tcPr>
          <w:p w14:paraId="4FF93133" w14:textId="77777777" w:rsidR="009F3E85" w:rsidRPr="009F3E85" w:rsidRDefault="009F3E85" w:rsidP="009F3E85">
            <w:pPr>
              <w:jc w:val="center"/>
              <w:rPr>
                <w:bCs/>
                <w:iCs/>
                <w:sz w:val="22"/>
                <w:szCs w:val="22"/>
              </w:rPr>
            </w:pPr>
            <w:r w:rsidRPr="009F3E85">
              <w:rPr>
                <w:bCs/>
                <w:iCs/>
                <w:sz w:val="22"/>
                <w:szCs w:val="22"/>
              </w:rPr>
              <w:t>6</w:t>
            </w:r>
          </w:p>
        </w:tc>
        <w:tc>
          <w:tcPr>
            <w:tcW w:w="667" w:type="pct"/>
          </w:tcPr>
          <w:p w14:paraId="25E15BA1" w14:textId="77777777" w:rsidR="009F3E85" w:rsidRPr="009F3E85" w:rsidRDefault="009F3E85" w:rsidP="009F3E85">
            <w:pPr>
              <w:spacing w:after="200" w:line="276" w:lineRule="auto"/>
              <w:rPr>
                <w:sz w:val="22"/>
                <w:szCs w:val="22"/>
              </w:rPr>
            </w:pPr>
            <w:r w:rsidRPr="009F3E85">
              <w:rPr>
                <w:sz w:val="22"/>
                <w:szCs w:val="22"/>
              </w:rPr>
              <w:t>ОК 03</w:t>
            </w:r>
          </w:p>
        </w:tc>
      </w:tr>
      <w:tr w:rsidR="009F3E85" w:rsidRPr="009F3E85" w14:paraId="3EC30FD5" w14:textId="77777777" w:rsidTr="008932A3">
        <w:trPr>
          <w:trHeight w:val="371"/>
        </w:trPr>
        <w:tc>
          <w:tcPr>
            <w:tcW w:w="1234" w:type="pct"/>
          </w:tcPr>
          <w:p w14:paraId="732EE1F3" w14:textId="77777777" w:rsidR="009F3E85" w:rsidRPr="009F3E85" w:rsidRDefault="009F3E85" w:rsidP="009F3E85">
            <w:pPr>
              <w:spacing w:after="200" w:line="276" w:lineRule="auto"/>
              <w:rPr>
                <w:sz w:val="22"/>
                <w:szCs w:val="22"/>
              </w:rPr>
            </w:pPr>
            <w:r w:rsidRPr="009F3E85">
              <w:rPr>
                <w:sz w:val="22"/>
                <w:szCs w:val="22"/>
              </w:rPr>
              <w:t>Тема 3. Личные сбережения.</w:t>
            </w:r>
          </w:p>
        </w:tc>
        <w:tc>
          <w:tcPr>
            <w:tcW w:w="2403" w:type="pct"/>
          </w:tcPr>
          <w:p w14:paraId="689F206F" w14:textId="77777777" w:rsidR="009F3E85" w:rsidRPr="009F3E85" w:rsidRDefault="009F3E85" w:rsidP="009F3E85">
            <w:pPr>
              <w:rPr>
                <w:bCs/>
                <w:iCs/>
                <w:sz w:val="22"/>
                <w:szCs w:val="22"/>
              </w:rPr>
            </w:pPr>
            <w:r w:rsidRPr="009F3E85">
              <w:rPr>
                <w:bCs/>
                <w:iCs/>
                <w:sz w:val="22"/>
                <w:szCs w:val="22"/>
              </w:rPr>
              <w:t>Необходимость и формы сбережений. Условия открытия банковского вклада, возможные риски и управление ими. Ценные бумаги.</w:t>
            </w:r>
          </w:p>
        </w:tc>
        <w:tc>
          <w:tcPr>
            <w:tcW w:w="696" w:type="pct"/>
          </w:tcPr>
          <w:p w14:paraId="3BAC3796" w14:textId="77777777" w:rsidR="009F3E85" w:rsidRPr="009F3E85" w:rsidRDefault="009F3E85" w:rsidP="009F3E85">
            <w:pPr>
              <w:jc w:val="center"/>
              <w:rPr>
                <w:bCs/>
                <w:iCs/>
                <w:sz w:val="22"/>
                <w:szCs w:val="22"/>
              </w:rPr>
            </w:pPr>
            <w:r w:rsidRPr="009F3E85">
              <w:rPr>
                <w:bCs/>
                <w:iCs/>
                <w:sz w:val="22"/>
                <w:szCs w:val="22"/>
              </w:rPr>
              <w:t>6</w:t>
            </w:r>
          </w:p>
        </w:tc>
        <w:tc>
          <w:tcPr>
            <w:tcW w:w="667" w:type="pct"/>
          </w:tcPr>
          <w:p w14:paraId="58DD5998" w14:textId="77777777" w:rsidR="009F3E85" w:rsidRPr="009F3E85" w:rsidRDefault="009F3E85" w:rsidP="009F3E85">
            <w:pPr>
              <w:spacing w:after="200" w:line="276" w:lineRule="auto"/>
              <w:rPr>
                <w:sz w:val="22"/>
                <w:szCs w:val="22"/>
              </w:rPr>
            </w:pPr>
            <w:r w:rsidRPr="009F3E85">
              <w:rPr>
                <w:sz w:val="22"/>
                <w:szCs w:val="22"/>
              </w:rPr>
              <w:t>ОК 03</w:t>
            </w:r>
          </w:p>
        </w:tc>
      </w:tr>
      <w:tr w:rsidR="009F3E85" w:rsidRPr="009F3E85" w14:paraId="7B28ACB4" w14:textId="77777777" w:rsidTr="008932A3">
        <w:trPr>
          <w:trHeight w:val="1139"/>
        </w:trPr>
        <w:tc>
          <w:tcPr>
            <w:tcW w:w="1234" w:type="pct"/>
          </w:tcPr>
          <w:p w14:paraId="5C4342A2" w14:textId="77777777" w:rsidR="009F3E85" w:rsidRPr="009F3E85" w:rsidRDefault="009F3E85" w:rsidP="009F3E85">
            <w:pPr>
              <w:spacing w:after="200" w:line="276" w:lineRule="auto"/>
              <w:rPr>
                <w:sz w:val="22"/>
                <w:szCs w:val="22"/>
              </w:rPr>
            </w:pPr>
            <w:r w:rsidRPr="009F3E85">
              <w:rPr>
                <w:sz w:val="22"/>
                <w:szCs w:val="22"/>
              </w:rPr>
              <w:t>Тема 4.  Налоги и налогообложения физических лиц.</w:t>
            </w:r>
          </w:p>
        </w:tc>
        <w:tc>
          <w:tcPr>
            <w:tcW w:w="2403" w:type="pct"/>
          </w:tcPr>
          <w:p w14:paraId="1B601C0B" w14:textId="77777777" w:rsidR="009F3E85" w:rsidRPr="009F3E85" w:rsidRDefault="009F3E85" w:rsidP="009F3E85">
            <w:pPr>
              <w:rPr>
                <w:bCs/>
                <w:iCs/>
                <w:sz w:val="22"/>
                <w:szCs w:val="22"/>
              </w:rPr>
            </w:pPr>
            <w:r w:rsidRPr="009F3E85">
              <w:rPr>
                <w:bCs/>
                <w:iCs/>
                <w:sz w:val="22"/>
                <w:szCs w:val="22"/>
              </w:rPr>
              <w:t>Элементы и принципы налогообложения. Классификация налогов. Налоговая система страны. Налоги, уплачиваемые физическими лицами в РФ.</w:t>
            </w:r>
          </w:p>
        </w:tc>
        <w:tc>
          <w:tcPr>
            <w:tcW w:w="696" w:type="pct"/>
          </w:tcPr>
          <w:p w14:paraId="512087A5" w14:textId="77777777" w:rsidR="009F3E85" w:rsidRPr="009F3E85" w:rsidRDefault="009F3E85" w:rsidP="009F3E85">
            <w:pPr>
              <w:jc w:val="center"/>
              <w:rPr>
                <w:bCs/>
                <w:iCs/>
                <w:sz w:val="22"/>
                <w:szCs w:val="22"/>
              </w:rPr>
            </w:pPr>
            <w:r w:rsidRPr="009F3E85">
              <w:rPr>
                <w:bCs/>
                <w:iCs/>
                <w:sz w:val="22"/>
                <w:szCs w:val="22"/>
              </w:rPr>
              <w:t>6</w:t>
            </w:r>
          </w:p>
        </w:tc>
        <w:tc>
          <w:tcPr>
            <w:tcW w:w="667" w:type="pct"/>
          </w:tcPr>
          <w:p w14:paraId="6800A0E0" w14:textId="77777777" w:rsidR="009F3E85" w:rsidRPr="009F3E85" w:rsidRDefault="009F3E85" w:rsidP="009F3E85">
            <w:pPr>
              <w:spacing w:after="200" w:line="276" w:lineRule="auto"/>
              <w:rPr>
                <w:sz w:val="22"/>
                <w:szCs w:val="22"/>
              </w:rPr>
            </w:pPr>
            <w:r w:rsidRPr="009F3E85">
              <w:rPr>
                <w:sz w:val="22"/>
                <w:szCs w:val="22"/>
              </w:rPr>
              <w:t>ОК 03</w:t>
            </w:r>
          </w:p>
        </w:tc>
      </w:tr>
      <w:tr w:rsidR="009F3E85" w:rsidRPr="009F3E85" w14:paraId="2C5E5E61" w14:textId="77777777" w:rsidTr="008932A3">
        <w:trPr>
          <w:trHeight w:val="371"/>
        </w:trPr>
        <w:tc>
          <w:tcPr>
            <w:tcW w:w="1234" w:type="pct"/>
          </w:tcPr>
          <w:p w14:paraId="627674D8" w14:textId="77777777" w:rsidR="009F3E85" w:rsidRPr="009F3E85" w:rsidRDefault="009F3E85" w:rsidP="009F3E85">
            <w:pPr>
              <w:spacing w:after="200" w:line="276" w:lineRule="auto"/>
              <w:rPr>
                <w:sz w:val="22"/>
                <w:szCs w:val="22"/>
              </w:rPr>
            </w:pPr>
            <w:r w:rsidRPr="009F3E85">
              <w:rPr>
                <w:sz w:val="22"/>
                <w:szCs w:val="22"/>
              </w:rPr>
              <w:t>Тема 5. Страхование физических лиц</w:t>
            </w:r>
          </w:p>
        </w:tc>
        <w:tc>
          <w:tcPr>
            <w:tcW w:w="2403" w:type="pct"/>
          </w:tcPr>
          <w:p w14:paraId="756D5B41" w14:textId="77777777" w:rsidR="009F3E85" w:rsidRPr="009F3E85" w:rsidRDefault="009F3E85" w:rsidP="009F3E85">
            <w:pPr>
              <w:rPr>
                <w:bCs/>
                <w:iCs/>
                <w:sz w:val="22"/>
                <w:szCs w:val="22"/>
              </w:rPr>
            </w:pPr>
            <w:r w:rsidRPr="009F3E85">
              <w:rPr>
                <w:bCs/>
                <w:iCs/>
                <w:sz w:val="22"/>
                <w:szCs w:val="22"/>
              </w:rPr>
              <w:t>Функции страхования. Страховой рынок. Основные виды обязательного страхования физических лиц. Добровольное страхование физических лиц.</w:t>
            </w:r>
          </w:p>
        </w:tc>
        <w:tc>
          <w:tcPr>
            <w:tcW w:w="696" w:type="pct"/>
          </w:tcPr>
          <w:p w14:paraId="7F52D62E" w14:textId="77777777" w:rsidR="009F3E85" w:rsidRPr="009F3E85" w:rsidRDefault="009F3E85" w:rsidP="009F3E85">
            <w:pPr>
              <w:jc w:val="center"/>
              <w:rPr>
                <w:bCs/>
                <w:iCs/>
                <w:sz w:val="22"/>
                <w:szCs w:val="22"/>
              </w:rPr>
            </w:pPr>
            <w:r w:rsidRPr="009F3E85">
              <w:rPr>
                <w:bCs/>
                <w:iCs/>
                <w:sz w:val="22"/>
                <w:szCs w:val="22"/>
              </w:rPr>
              <w:t>6</w:t>
            </w:r>
          </w:p>
        </w:tc>
        <w:tc>
          <w:tcPr>
            <w:tcW w:w="667" w:type="pct"/>
          </w:tcPr>
          <w:p w14:paraId="27EF8F6F" w14:textId="77777777" w:rsidR="009F3E85" w:rsidRPr="009F3E85" w:rsidRDefault="009F3E85" w:rsidP="009F3E85">
            <w:pPr>
              <w:spacing w:after="200" w:line="276" w:lineRule="auto"/>
              <w:rPr>
                <w:sz w:val="22"/>
                <w:szCs w:val="22"/>
              </w:rPr>
            </w:pPr>
            <w:r w:rsidRPr="009F3E85">
              <w:rPr>
                <w:sz w:val="22"/>
                <w:szCs w:val="22"/>
              </w:rPr>
              <w:t>ОК 03</w:t>
            </w:r>
          </w:p>
        </w:tc>
      </w:tr>
      <w:tr w:rsidR="009F3E85" w:rsidRPr="009F3E85" w14:paraId="297D2BD9" w14:textId="77777777" w:rsidTr="008932A3">
        <w:trPr>
          <w:trHeight w:val="371"/>
        </w:trPr>
        <w:tc>
          <w:tcPr>
            <w:tcW w:w="1234" w:type="pct"/>
          </w:tcPr>
          <w:p w14:paraId="3B578CE6" w14:textId="77777777" w:rsidR="009F3E85" w:rsidRPr="009F3E85" w:rsidRDefault="009F3E85" w:rsidP="009F3E85">
            <w:pPr>
              <w:spacing w:after="200" w:line="276" w:lineRule="auto"/>
              <w:rPr>
                <w:sz w:val="22"/>
                <w:szCs w:val="22"/>
              </w:rPr>
            </w:pPr>
            <w:r w:rsidRPr="009F3E85">
              <w:rPr>
                <w:sz w:val="22"/>
                <w:szCs w:val="22"/>
              </w:rPr>
              <w:t>Тема 6. Личная финансовая безопасность.</w:t>
            </w:r>
          </w:p>
        </w:tc>
        <w:tc>
          <w:tcPr>
            <w:tcW w:w="2403" w:type="pct"/>
          </w:tcPr>
          <w:p w14:paraId="28C52F58" w14:textId="77777777" w:rsidR="009F3E85" w:rsidRPr="009F3E85" w:rsidRDefault="009F3E85" w:rsidP="009F3E85">
            <w:pPr>
              <w:rPr>
                <w:bCs/>
                <w:iCs/>
                <w:sz w:val="22"/>
                <w:szCs w:val="22"/>
              </w:rPr>
            </w:pPr>
            <w:r w:rsidRPr="009F3E85">
              <w:rPr>
                <w:bCs/>
                <w:iCs/>
                <w:sz w:val="22"/>
                <w:szCs w:val="22"/>
              </w:rPr>
              <w:t>Основные виды финансового мошенничества и способы защиты. Финансовая пирамида как разновидность мошенничества. Защита прав потребителей финансовых услуг.</w:t>
            </w:r>
          </w:p>
        </w:tc>
        <w:tc>
          <w:tcPr>
            <w:tcW w:w="696" w:type="pct"/>
          </w:tcPr>
          <w:p w14:paraId="2FB60A01" w14:textId="77777777" w:rsidR="009F3E85" w:rsidRPr="009F3E85" w:rsidRDefault="009F3E85" w:rsidP="009F3E85">
            <w:pPr>
              <w:jc w:val="center"/>
              <w:rPr>
                <w:bCs/>
                <w:iCs/>
                <w:sz w:val="22"/>
                <w:szCs w:val="22"/>
              </w:rPr>
            </w:pPr>
            <w:r w:rsidRPr="009F3E85">
              <w:rPr>
                <w:bCs/>
                <w:iCs/>
                <w:sz w:val="22"/>
                <w:szCs w:val="22"/>
              </w:rPr>
              <w:t>4</w:t>
            </w:r>
          </w:p>
        </w:tc>
        <w:tc>
          <w:tcPr>
            <w:tcW w:w="667" w:type="pct"/>
          </w:tcPr>
          <w:p w14:paraId="75AA8354" w14:textId="77777777" w:rsidR="009F3E85" w:rsidRPr="009F3E85" w:rsidRDefault="009F3E85" w:rsidP="009F3E85">
            <w:pPr>
              <w:spacing w:after="200" w:line="276" w:lineRule="auto"/>
              <w:rPr>
                <w:sz w:val="22"/>
                <w:szCs w:val="22"/>
              </w:rPr>
            </w:pPr>
            <w:r w:rsidRPr="009F3E85">
              <w:rPr>
                <w:sz w:val="22"/>
                <w:szCs w:val="22"/>
              </w:rPr>
              <w:t>ОК 03</w:t>
            </w:r>
          </w:p>
        </w:tc>
      </w:tr>
      <w:tr w:rsidR="009F3E85" w:rsidRPr="009F3E85" w14:paraId="7A278E6C" w14:textId="77777777" w:rsidTr="008932A3">
        <w:trPr>
          <w:trHeight w:val="371"/>
        </w:trPr>
        <w:tc>
          <w:tcPr>
            <w:tcW w:w="1234" w:type="pct"/>
          </w:tcPr>
          <w:p w14:paraId="4207E0E6" w14:textId="77777777" w:rsidR="009F3E85" w:rsidRPr="009F3E85" w:rsidRDefault="009F3E85" w:rsidP="009F3E85">
            <w:pPr>
              <w:spacing w:after="200" w:line="276" w:lineRule="auto"/>
              <w:rPr>
                <w:rFonts w:ascii="Calibri" w:hAnsi="Calibri"/>
                <w:b/>
                <w:sz w:val="22"/>
                <w:szCs w:val="22"/>
              </w:rPr>
            </w:pPr>
            <w:r w:rsidRPr="009F3E85">
              <w:rPr>
                <w:rFonts w:ascii="Calibri" w:hAnsi="Calibri"/>
                <w:b/>
                <w:sz w:val="22"/>
                <w:szCs w:val="22"/>
              </w:rPr>
              <w:t>Промежуточная аттестация</w:t>
            </w:r>
          </w:p>
        </w:tc>
        <w:tc>
          <w:tcPr>
            <w:tcW w:w="2403" w:type="pct"/>
          </w:tcPr>
          <w:p w14:paraId="434BB2D1" w14:textId="77777777" w:rsidR="009F3E85" w:rsidRPr="009F3E85" w:rsidRDefault="009F3E85" w:rsidP="009F3E85">
            <w:pPr>
              <w:spacing w:after="200" w:line="276" w:lineRule="auto"/>
              <w:rPr>
                <w:rFonts w:ascii="Calibri" w:hAnsi="Calibri"/>
                <w:sz w:val="22"/>
                <w:szCs w:val="22"/>
              </w:rPr>
            </w:pPr>
          </w:p>
        </w:tc>
        <w:tc>
          <w:tcPr>
            <w:tcW w:w="696" w:type="pct"/>
          </w:tcPr>
          <w:p w14:paraId="4A17DEE8" w14:textId="77777777" w:rsidR="009F3E85" w:rsidRPr="009F3E85" w:rsidRDefault="009F3E85" w:rsidP="009F3E85">
            <w:pPr>
              <w:spacing w:after="200" w:line="276" w:lineRule="auto"/>
              <w:jc w:val="center"/>
              <w:rPr>
                <w:rFonts w:ascii="Calibri" w:hAnsi="Calibri"/>
                <w:sz w:val="22"/>
                <w:szCs w:val="22"/>
              </w:rPr>
            </w:pPr>
            <w:r w:rsidRPr="009F3E85">
              <w:rPr>
                <w:rFonts w:ascii="Calibri" w:hAnsi="Calibri"/>
                <w:sz w:val="22"/>
                <w:szCs w:val="22"/>
              </w:rPr>
              <w:t>4</w:t>
            </w:r>
          </w:p>
        </w:tc>
        <w:tc>
          <w:tcPr>
            <w:tcW w:w="667" w:type="pct"/>
          </w:tcPr>
          <w:p w14:paraId="10CF421A" w14:textId="77777777" w:rsidR="009F3E85" w:rsidRPr="009F3E85" w:rsidRDefault="009F3E85" w:rsidP="009F3E85">
            <w:pPr>
              <w:spacing w:after="200" w:line="276" w:lineRule="auto"/>
              <w:rPr>
                <w:rFonts w:ascii="Calibri" w:hAnsi="Calibri"/>
                <w:sz w:val="22"/>
                <w:szCs w:val="22"/>
              </w:rPr>
            </w:pPr>
            <w:r w:rsidRPr="009F3E85">
              <w:rPr>
                <w:rFonts w:ascii="Calibri" w:hAnsi="Calibri"/>
                <w:sz w:val="22"/>
                <w:szCs w:val="22"/>
              </w:rPr>
              <w:t xml:space="preserve"> </w:t>
            </w:r>
          </w:p>
        </w:tc>
      </w:tr>
      <w:tr w:rsidR="009F3E85" w:rsidRPr="009F3E85" w14:paraId="5AED3B82" w14:textId="77777777" w:rsidTr="008932A3">
        <w:trPr>
          <w:trHeight w:val="371"/>
        </w:trPr>
        <w:tc>
          <w:tcPr>
            <w:tcW w:w="1234" w:type="pct"/>
          </w:tcPr>
          <w:p w14:paraId="5A8FC12A" w14:textId="77777777" w:rsidR="009F3E85" w:rsidRPr="009F3E85" w:rsidRDefault="009F3E85" w:rsidP="009F3E85">
            <w:pPr>
              <w:spacing w:after="200" w:line="276" w:lineRule="auto"/>
              <w:rPr>
                <w:rFonts w:ascii="Calibri" w:hAnsi="Calibri"/>
                <w:b/>
                <w:sz w:val="22"/>
                <w:szCs w:val="22"/>
              </w:rPr>
            </w:pPr>
            <w:r w:rsidRPr="009F3E85">
              <w:rPr>
                <w:rFonts w:ascii="Calibri" w:hAnsi="Calibri"/>
                <w:b/>
                <w:sz w:val="22"/>
                <w:szCs w:val="22"/>
              </w:rPr>
              <w:t>Всего</w:t>
            </w:r>
          </w:p>
        </w:tc>
        <w:tc>
          <w:tcPr>
            <w:tcW w:w="2403" w:type="pct"/>
          </w:tcPr>
          <w:p w14:paraId="57F252E1" w14:textId="77777777" w:rsidR="009F3E85" w:rsidRPr="009F3E85" w:rsidRDefault="009F3E85" w:rsidP="009F3E85">
            <w:pPr>
              <w:spacing w:after="200" w:line="276" w:lineRule="auto"/>
              <w:rPr>
                <w:rFonts w:ascii="Calibri" w:hAnsi="Calibri"/>
                <w:sz w:val="22"/>
                <w:szCs w:val="22"/>
              </w:rPr>
            </w:pPr>
          </w:p>
        </w:tc>
        <w:tc>
          <w:tcPr>
            <w:tcW w:w="696" w:type="pct"/>
          </w:tcPr>
          <w:p w14:paraId="06626DCA" w14:textId="77777777" w:rsidR="009F3E85" w:rsidRPr="009F3E85" w:rsidRDefault="009F3E85" w:rsidP="009F3E85">
            <w:pPr>
              <w:spacing w:after="200" w:line="276" w:lineRule="auto"/>
              <w:jc w:val="center"/>
              <w:rPr>
                <w:rFonts w:ascii="Calibri" w:hAnsi="Calibri"/>
                <w:sz w:val="22"/>
                <w:szCs w:val="22"/>
              </w:rPr>
            </w:pPr>
            <w:r w:rsidRPr="009F3E85">
              <w:rPr>
                <w:rFonts w:ascii="Calibri" w:hAnsi="Calibri"/>
                <w:sz w:val="22"/>
                <w:szCs w:val="22"/>
              </w:rPr>
              <w:t>38</w:t>
            </w:r>
          </w:p>
        </w:tc>
        <w:tc>
          <w:tcPr>
            <w:tcW w:w="667" w:type="pct"/>
          </w:tcPr>
          <w:p w14:paraId="091A8F04" w14:textId="77777777" w:rsidR="009F3E85" w:rsidRPr="009F3E85" w:rsidRDefault="009F3E85" w:rsidP="009F3E85">
            <w:pPr>
              <w:spacing w:after="200" w:line="276" w:lineRule="auto"/>
              <w:rPr>
                <w:rFonts w:ascii="Calibri" w:hAnsi="Calibri"/>
                <w:sz w:val="22"/>
                <w:szCs w:val="22"/>
              </w:rPr>
            </w:pPr>
          </w:p>
        </w:tc>
      </w:tr>
    </w:tbl>
    <w:p w14:paraId="054AAA78" w14:textId="77777777" w:rsidR="008932A3" w:rsidRDefault="008932A3" w:rsidP="009F3E85">
      <w:pPr>
        <w:spacing w:after="200" w:line="276" w:lineRule="auto"/>
        <w:ind w:left="1353"/>
        <w:rPr>
          <w:b/>
          <w:bCs/>
          <w:sz w:val="22"/>
          <w:szCs w:val="22"/>
        </w:rPr>
      </w:pPr>
    </w:p>
    <w:p w14:paraId="50A60D31" w14:textId="4DA9C72B"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0D54EF4A"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0E6C9F3C" w14:textId="77777777" w:rsidR="009F3E85" w:rsidRPr="009F3E85" w:rsidRDefault="009F3E85" w:rsidP="009F3E85">
      <w:pPr>
        <w:suppressAutoHyphens/>
        <w:autoSpaceDE w:val="0"/>
        <w:autoSpaceDN w:val="0"/>
        <w:adjustRightInd w:val="0"/>
        <w:spacing w:line="276" w:lineRule="auto"/>
        <w:ind w:firstLine="709"/>
        <w:jc w:val="both"/>
        <w:rPr>
          <w:bCs/>
          <w:lang w:eastAsia="en-US"/>
        </w:rPr>
      </w:pPr>
      <w:r w:rsidRPr="009F3E85">
        <w:rPr>
          <w:bCs/>
        </w:rPr>
        <w:t xml:space="preserve">Кабинет гуманитарных и социально-экономических дисциплин, </w:t>
      </w:r>
      <w:r w:rsidRPr="009F3E85">
        <w:rPr>
          <w:lang w:eastAsia="en-US"/>
        </w:rPr>
        <w:t>оснащенный о</w:t>
      </w:r>
      <w:r w:rsidRPr="009F3E85">
        <w:rPr>
          <w:bCs/>
          <w:lang w:eastAsia="en-US"/>
        </w:rPr>
        <w:t>борудованием:</w:t>
      </w:r>
      <w:r w:rsidRPr="009F3E85">
        <w:rPr>
          <w:rFonts w:ascii="Calibri" w:hAnsi="Calibri"/>
          <w:sz w:val="22"/>
          <w:szCs w:val="22"/>
        </w:rPr>
        <w:t xml:space="preserve"> </w:t>
      </w:r>
      <w:r w:rsidRPr="009F3E85">
        <w:rPr>
          <w:bCs/>
          <w:lang w:eastAsia="en-US"/>
        </w:rPr>
        <w:t>стол, стул преподавателя; стол, стул ученический (по кол-ву студентов в группе);  шкафы;  стеллажи для материалов и проектов.</w:t>
      </w:r>
    </w:p>
    <w:p w14:paraId="782580DC"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51CD5D60"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84039E" w14:textId="77777777" w:rsidR="009F3E85" w:rsidRPr="009F3E85" w:rsidRDefault="009F3E85" w:rsidP="009F3E85">
      <w:pPr>
        <w:suppressAutoHyphens/>
        <w:spacing w:line="276" w:lineRule="auto"/>
        <w:ind w:firstLine="709"/>
        <w:jc w:val="both"/>
      </w:pPr>
    </w:p>
    <w:p w14:paraId="398B92C6" w14:textId="77777777" w:rsidR="009F3E85" w:rsidRPr="009F3E85" w:rsidRDefault="009F3E85" w:rsidP="009F3E85">
      <w:pPr>
        <w:suppressAutoHyphens/>
        <w:spacing w:line="276" w:lineRule="auto"/>
        <w:ind w:firstLine="709"/>
        <w:jc w:val="both"/>
        <w:rPr>
          <w:b/>
        </w:rPr>
      </w:pPr>
      <w:r w:rsidRPr="009F3E85">
        <w:rPr>
          <w:b/>
        </w:rPr>
        <w:t xml:space="preserve">3.2.1. Обязательные печатные издания </w:t>
      </w:r>
    </w:p>
    <w:p w14:paraId="3A8A8F9F" w14:textId="77777777" w:rsidR="009F3E85" w:rsidRPr="009F3E85" w:rsidRDefault="009F3E85" w:rsidP="009F3E85">
      <w:pPr>
        <w:spacing w:line="276" w:lineRule="auto"/>
        <w:ind w:firstLine="709"/>
        <w:contextualSpacing/>
        <w:rPr>
          <w:b/>
        </w:rPr>
      </w:pPr>
      <w:r w:rsidRPr="009F3E85">
        <w:rPr>
          <w:b/>
        </w:rPr>
        <w:t xml:space="preserve">3.2.2. Электронные издания </w:t>
      </w:r>
    </w:p>
    <w:p w14:paraId="23BD8621" w14:textId="0F48B3E7" w:rsidR="008932A3" w:rsidRDefault="008932A3" w:rsidP="008932A3">
      <w:pPr>
        <w:spacing w:line="276" w:lineRule="auto"/>
        <w:ind w:firstLine="709"/>
        <w:contextualSpacing/>
        <w:jc w:val="both"/>
      </w:pPr>
      <w:r>
        <w:t>1.</w:t>
      </w:r>
      <w:r>
        <w:tab/>
      </w:r>
      <w:proofErr w:type="spellStart"/>
      <w:r>
        <w:t>Фрицлер</w:t>
      </w:r>
      <w:proofErr w:type="spellEnd"/>
      <w:r>
        <w:t xml:space="preserve">, А. В.  Основы финансовой грамотности: учебное пособие для среднего профессионального образования / А. В. </w:t>
      </w:r>
      <w:proofErr w:type="spellStart"/>
      <w:r>
        <w:t>Фрицлер</w:t>
      </w:r>
      <w:proofErr w:type="spellEnd"/>
      <w:r>
        <w:t xml:space="preserve">, Е. А. Тарханова. — Москва: Издательство </w:t>
      </w:r>
      <w:proofErr w:type="spellStart"/>
      <w:r>
        <w:t>Юрайт</w:t>
      </w:r>
      <w:proofErr w:type="spellEnd"/>
      <w:r>
        <w:t xml:space="preserve">, 2023. — 154 с. —Текст: электронный // Образовательная платформа </w:t>
      </w:r>
      <w:proofErr w:type="spellStart"/>
      <w:r>
        <w:t>Юрайт</w:t>
      </w:r>
      <w:proofErr w:type="spellEnd"/>
      <w:r>
        <w:t xml:space="preserve"> [сайт]. — URL: </w:t>
      </w:r>
      <w:hyperlink r:id="rId89" w:history="1">
        <w:r w:rsidRPr="002543EB">
          <w:rPr>
            <w:rStyle w:val="af6"/>
          </w:rPr>
          <w:t>https://urait.ru/bcode/519716</w:t>
        </w:r>
      </w:hyperlink>
      <w:r>
        <w:t xml:space="preserve">. </w:t>
      </w:r>
    </w:p>
    <w:p w14:paraId="1FB78BA9" w14:textId="77777777" w:rsidR="008932A3" w:rsidRDefault="008932A3" w:rsidP="008932A3">
      <w:pPr>
        <w:spacing w:line="276" w:lineRule="auto"/>
        <w:ind w:firstLine="709"/>
        <w:contextualSpacing/>
        <w:jc w:val="both"/>
      </w:pPr>
    </w:p>
    <w:p w14:paraId="59320BC4" w14:textId="1F9FC3A2" w:rsidR="009F3E85" w:rsidRPr="008932A3" w:rsidRDefault="009F3E85" w:rsidP="008932A3">
      <w:pPr>
        <w:pStyle w:val="a6"/>
        <w:numPr>
          <w:ilvl w:val="2"/>
          <w:numId w:val="69"/>
        </w:numPr>
        <w:spacing w:line="276" w:lineRule="auto"/>
        <w:contextualSpacing/>
        <w:jc w:val="both"/>
        <w:rPr>
          <w:b/>
          <w:bCs/>
        </w:rPr>
      </w:pPr>
      <w:r w:rsidRPr="008932A3">
        <w:rPr>
          <w:b/>
          <w:bCs/>
        </w:rPr>
        <w:t>Дополнительные источники</w:t>
      </w:r>
    </w:p>
    <w:p w14:paraId="1D7FCF3E" w14:textId="736ADAE3" w:rsidR="008932A3" w:rsidRPr="008932A3" w:rsidRDefault="008932A3" w:rsidP="008932A3">
      <w:pPr>
        <w:pStyle w:val="a6"/>
        <w:tabs>
          <w:tab w:val="left" w:pos="1276"/>
        </w:tabs>
        <w:spacing w:line="276" w:lineRule="auto"/>
        <w:ind w:left="0" w:firstLine="851"/>
        <w:contextualSpacing/>
        <w:jc w:val="both"/>
        <w:rPr>
          <w:bCs/>
        </w:rPr>
      </w:pPr>
      <w:r>
        <w:rPr>
          <w:bCs/>
        </w:rPr>
        <w:t>1</w:t>
      </w:r>
      <w:r w:rsidRPr="008932A3">
        <w:rPr>
          <w:bCs/>
        </w:rPr>
        <w:t>.</w:t>
      </w:r>
      <w:r w:rsidRPr="008932A3">
        <w:rPr>
          <w:bCs/>
        </w:rPr>
        <w:tab/>
        <w:t xml:space="preserve">Пансков, В. Г.  Налоги и налогообложение. Практикум: учебное пособие для среднего профессионального образования / В. Г. Пансков, Т. А. Левочкина. — Москва: Издательство </w:t>
      </w:r>
      <w:proofErr w:type="spellStart"/>
      <w:r w:rsidRPr="008932A3">
        <w:rPr>
          <w:bCs/>
        </w:rPr>
        <w:t>Юрайт</w:t>
      </w:r>
      <w:proofErr w:type="spellEnd"/>
      <w:r w:rsidRPr="008932A3">
        <w:rPr>
          <w:bCs/>
        </w:rPr>
        <w:t xml:space="preserve">, 2023. — 319 с. —Текст: электронный // Образовательная платформа </w:t>
      </w:r>
      <w:proofErr w:type="spellStart"/>
      <w:r w:rsidRPr="008932A3">
        <w:rPr>
          <w:bCs/>
        </w:rPr>
        <w:t>Юрайт</w:t>
      </w:r>
      <w:proofErr w:type="spellEnd"/>
      <w:r w:rsidRPr="008932A3">
        <w:rPr>
          <w:bCs/>
        </w:rPr>
        <w:t xml:space="preserve"> [сайт]. — URL: </w:t>
      </w:r>
      <w:hyperlink r:id="rId90" w:history="1">
        <w:r w:rsidRPr="002543EB">
          <w:rPr>
            <w:rStyle w:val="af6"/>
            <w:bCs/>
          </w:rPr>
          <w:t>https://urait.ru/bcode/511617</w:t>
        </w:r>
      </w:hyperlink>
      <w:r>
        <w:rPr>
          <w:bCs/>
        </w:rPr>
        <w:t xml:space="preserve">. </w:t>
      </w:r>
      <w:r w:rsidRPr="008932A3">
        <w:rPr>
          <w:bCs/>
        </w:rPr>
        <w:t xml:space="preserve">  </w:t>
      </w:r>
    </w:p>
    <w:p w14:paraId="55EDA745" w14:textId="38869EBF" w:rsidR="008932A3" w:rsidRPr="008932A3" w:rsidRDefault="008932A3" w:rsidP="008932A3">
      <w:pPr>
        <w:tabs>
          <w:tab w:val="left" w:pos="1276"/>
        </w:tabs>
        <w:spacing w:after="200" w:line="276" w:lineRule="auto"/>
        <w:ind w:firstLine="851"/>
        <w:contextualSpacing/>
        <w:jc w:val="both"/>
      </w:pPr>
      <w:r>
        <w:t>2</w:t>
      </w:r>
      <w:r w:rsidRPr="008932A3">
        <w:t>.</w:t>
      </w:r>
      <w:r w:rsidRPr="008932A3">
        <w:tab/>
        <w:t xml:space="preserve">Финансы, денежное обращение и кредит: учебник и практикум для среднего профессионального образования / Д. В. Бураков [и др.]; под редакцией Д. В. Буракова. — 2-е изд., </w:t>
      </w:r>
      <w:proofErr w:type="spellStart"/>
      <w:r w:rsidRPr="008932A3">
        <w:t>перераб</w:t>
      </w:r>
      <w:proofErr w:type="spellEnd"/>
      <w:r w:rsidRPr="008932A3">
        <w:t xml:space="preserve">. и доп. — Москва: Издательство </w:t>
      </w:r>
      <w:proofErr w:type="spellStart"/>
      <w:r w:rsidRPr="008932A3">
        <w:t>Юрайт</w:t>
      </w:r>
      <w:proofErr w:type="spellEnd"/>
      <w:r w:rsidRPr="008932A3">
        <w:t xml:space="preserve">, 2023. — 366 с. —Текст: электронный // Образовательная платформа </w:t>
      </w:r>
      <w:proofErr w:type="spellStart"/>
      <w:r w:rsidRPr="008932A3">
        <w:t>Юрайт</w:t>
      </w:r>
      <w:proofErr w:type="spellEnd"/>
      <w:r w:rsidRPr="008932A3">
        <w:t xml:space="preserve"> [сайт]. — URL: </w:t>
      </w:r>
      <w:hyperlink r:id="rId91" w:history="1">
        <w:r w:rsidRPr="002543EB">
          <w:rPr>
            <w:rStyle w:val="af6"/>
          </w:rPr>
          <w:t>https://urait.ru/bcode/513542</w:t>
        </w:r>
      </w:hyperlink>
      <w:r>
        <w:t xml:space="preserve">. </w:t>
      </w:r>
      <w:r w:rsidRPr="008932A3">
        <w:t xml:space="preserve"> </w:t>
      </w:r>
    </w:p>
    <w:p w14:paraId="1936F0E3" w14:textId="77777777" w:rsidR="008932A3" w:rsidRPr="008932A3" w:rsidRDefault="008932A3" w:rsidP="008932A3">
      <w:pPr>
        <w:tabs>
          <w:tab w:val="left" w:pos="1276"/>
        </w:tabs>
        <w:spacing w:after="200" w:line="276" w:lineRule="auto"/>
        <w:ind w:firstLine="851"/>
        <w:contextualSpacing/>
        <w:jc w:val="both"/>
        <w:rPr>
          <w:b/>
        </w:rPr>
      </w:pPr>
      <w:r w:rsidRPr="008932A3">
        <w:rPr>
          <w:b/>
        </w:rPr>
        <w:t>Интернет-ресурсы:</w:t>
      </w:r>
    </w:p>
    <w:p w14:paraId="6BC400BD" w14:textId="04815C6B" w:rsidR="008932A3" w:rsidRPr="008932A3" w:rsidRDefault="008932A3" w:rsidP="008932A3">
      <w:pPr>
        <w:tabs>
          <w:tab w:val="left" w:pos="1276"/>
        </w:tabs>
        <w:spacing w:after="200" w:line="276" w:lineRule="auto"/>
        <w:ind w:firstLine="851"/>
        <w:contextualSpacing/>
        <w:jc w:val="both"/>
      </w:pPr>
      <w:r w:rsidRPr="008932A3">
        <w:t>1.</w:t>
      </w:r>
      <w:r w:rsidRPr="008932A3">
        <w:tab/>
        <w:t xml:space="preserve">Он-лайн-уроки по Основам финансовой грамотности, разработанные Банком России - Режим доступа: </w:t>
      </w:r>
      <w:hyperlink r:id="rId92" w:history="1">
        <w:r w:rsidRPr="002543EB">
          <w:rPr>
            <w:rStyle w:val="af6"/>
          </w:rPr>
          <w:t>https://dni-fg.ru/</w:t>
        </w:r>
      </w:hyperlink>
      <w:r>
        <w:t xml:space="preserve">. </w:t>
      </w:r>
    </w:p>
    <w:p w14:paraId="595D4F6A" w14:textId="010AC17B" w:rsidR="008932A3" w:rsidRPr="008932A3" w:rsidRDefault="008932A3" w:rsidP="008932A3">
      <w:pPr>
        <w:tabs>
          <w:tab w:val="left" w:pos="1276"/>
        </w:tabs>
        <w:spacing w:after="200" w:line="276" w:lineRule="auto"/>
        <w:ind w:firstLine="851"/>
        <w:contextualSpacing/>
        <w:jc w:val="both"/>
      </w:pPr>
      <w:r w:rsidRPr="008932A3">
        <w:t>2.</w:t>
      </w:r>
      <w:r w:rsidRPr="008932A3">
        <w:tab/>
        <w:t xml:space="preserve">Дни финансовой грамотности - Режим доступа: </w:t>
      </w:r>
      <w:hyperlink r:id="rId93" w:history="1">
        <w:r w:rsidRPr="002543EB">
          <w:rPr>
            <w:rStyle w:val="af6"/>
          </w:rPr>
          <w:t>https://xn--80apaohbc3aw9e.xn--p1ai/article/start-dnej-finansovoj-gramotnosti-materialy-dlya-urokov/</w:t>
        </w:r>
      </w:hyperlink>
      <w:r>
        <w:t xml:space="preserve">. </w:t>
      </w:r>
    </w:p>
    <w:p w14:paraId="6FFA521D" w14:textId="73887D17" w:rsidR="009F3E85" w:rsidRPr="008932A3" w:rsidRDefault="008932A3" w:rsidP="008932A3">
      <w:pPr>
        <w:tabs>
          <w:tab w:val="left" w:pos="1276"/>
        </w:tabs>
        <w:spacing w:after="200" w:line="276" w:lineRule="auto"/>
        <w:ind w:firstLine="851"/>
        <w:contextualSpacing/>
        <w:jc w:val="both"/>
      </w:pPr>
      <w:r w:rsidRPr="008932A3">
        <w:t>3.</w:t>
      </w:r>
      <w:r w:rsidRPr="008932A3">
        <w:tab/>
        <w:t xml:space="preserve">Электронный учебник по финансовой грамотности. - Режим доступа: </w:t>
      </w:r>
      <w:hyperlink r:id="rId94" w:history="1">
        <w:r w:rsidRPr="002543EB">
          <w:rPr>
            <w:rStyle w:val="af6"/>
          </w:rPr>
          <w:t>https://xn--80atdl2c.xn--80aaeza4ab6aw2b2b.xn--p1ai/</w:t>
        </w:r>
        <w:proofErr w:type="spellStart"/>
        <w:r w:rsidRPr="002543EB">
          <w:rPr>
            <w:rStyle w:val="af6"/>
          </w:rPr>
          <w:t>courses.phpорения</w:t>
        </w:r>
        <w:proofErr w:type="spellEnd"/>
      </w:hyperlink>
      <w:r>
        <w:t xml:space="preserve">. </w:t>
      </w:r>
    </w:p>
    <w:p w14:paraId="712D22A9"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6B979E9C" w14:textId="77777777" w:rsidR="009F3E85" w:rsidRPr="009F3E85" w:rsidRDefault="009F3E85" w:rsidP="009F3E85">
      <w:pPr>
        <w:spacing w:after="200" w:line="276" w:lineRule="auto"/>
        <w:contextualSpacing/>
        <w:jc w:val="center"/>
        <w:rPr>
          <w:b/>
        </w:rPr>
      </w:pPr>
      <w:r w:rsidRPr="009F3E85">
        <w:rPr>
          <w:b/>
        </w:rPr>
        <w:t>УЧЕБНОЙ ДИСЦИПЛИНЫ</w:t>
      </w:r>
    </w:p>
    <w:p w14:paraId="32ACB232" w14:textId="77777777" w:rsidR="009F3E85" w:rsidRPr="009F3E85" w:rsidRDefault="009F3E85" w:rsidP="009F3E85">
      <w:pPr>
        <w:spacing w:after="200" w:line="276" w:lineRule="auto"/>
        <w:contextualSpacing/>
        <w:jc w:val="center"/>
        <w:rPr>
          <w:b/>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2817"/>
        <w:gridCol w:w="2409"/>
      </w:tblGrid>
      <w:tr w:rsidR="009F3E85" w:rsidRPr="002106DB" w14:paraId="2D4AE9EF" w14:textId="77777777" w:rsidTr="00E10389">
        <w:tc>
          <w:tcPr>
            <w:tcW w:w="2245" w:type="pct"/>
          </w:tcPr>
          <w:p w14:paraId="263CF4D1" w14:textId="77777777" w:rsidR="009F3E85" w:rsidRPr="002106DB" w:rsidRDefault="009F3E85" w:rsidP="009F3E85">
            <w:pPr>
              <w:spacing w:after="200"/>
              <w:jc w:val="center"/>
              <w:rPr>
                <w:b/>
                <w:bCs/>
                <w:iCs/>
              </w:rPr>
            </w:pPr>
            <w:r w:rsidRPr="002106DB">
              <w:rPr>
                <w:b/>
                <w:bCs/>
                <w:iCs/>
              </w:rPr>
              <w:t>Результаты обучения</w:t>
            </w:r>
          </w:p>
        </w:tc>
        <w:tc>
          <w:tcPr>
            <w:tcW w:w="1485" w:type="pct"/>
          </w:tcPr>
          <w:p w14:paraId="0B88C8CD" w14:textId="77777777" w:rsidR="009F3E85" w:rsidRPr="002106DB" w:rsidRDefault="009F3E85" w:rsidP="009F3E85">
            <w:pPr>
              <w:spacing w:after="200"/>
              <w:jc w:val="center"/>
              <w:rPr>
                <w:b/>
                <w:bCs/>
                <w:iCs/>
              </w:rPr>
            </w:pPr>
            <w:r w:rsidRPr="002106DB">
              <w:rPr>
                <w:b/>
                <w:bCs/>
                <w:iCs/>
              </w:rPr>
              <w:t>Критерии оценки</w:t>
            </w:r>
          </w:p>
        </w:tc>
        <w:tc>
          <w:tcPr>
            <w:tcW w:w="1270" w:type="pct"/>
          </w:tcPr>
          <w:p w14:paraId="198C0FE8" w14:textId="77777777" w:rsidR="009F3E85" w:rsidRPr="002106DB" w:rsidRDefault="009F3E85" w:rsidP="009F3E85">
            <w:pPr>
              <w:spacing w:after="200"/>
              <w:jc w:val="center"/>
              <w:rPr>
                <w:b/>
                <w:bCs/>
                <w:iCs/>
              </w:rPr>
            </w:pPr>
            <w:r w:rsidRPr="002106DB">
              <w:rPr>
                <w:b/>
                <w:bCs/>
                <w:iCs/>
              </w:rPr>
              <w:t>Методы оценки</w:t>
            </w:r>
          </w:p>
        </w:tc>
      </w:tr>
      <w:tr w:rsidR="009F3E85" w:rsidRPr="002106DB" w14:paraId="19C29DF1" w14:textId="77777777" w:rsidTr="00E10389">
        <w:tc>
          <w:tcPr>
            <w:tcW w:w="2245" w:type="pct"/>
          </w:tcPr>
          <w:p w14:paraId="2DFD4793" w14:textId="77777777" w:rsidR="009F3E85" w:rsidRPr="002106DB" w:rsidRDefault="009F3E85" w:rsidP="009F3E85">
            <w:pPr>
              <w:rPr>
                <w:bCs/>
                <w:iCs/>
              </w:rPr>
            </w:pPr>
            <w:r w:rsidRPr="002106DB">
              <w:rPr>
                <w:bCs/>
                <w:iCs/>
              </w:rPr>
              <w:t xml:space="preserve">- применять теоретические знания по финансовой грамотности для практической деятельности  и повседневной жизни; </w:t>
            </w:r>
          </w:p>
          <w:p w14:paraId="68AF8C65" w14:textId="77777777" w:rsidR="009F3E85" w:rsidRPr="002106DB" w:rsidRDefault="009F3E85" w:rsidP="009F3E85">
            <w:pPr>
              <w:rPr>
                <w:bCs/>
                <w:iCs/>
              </w:rPr>
            </w:pPr>
            <w:r w:rsidRPr="002106DB">
              <w:rPr>
                <w:bCs/>
                <w:iCs/>
              </w:rPr>
              <w:t>- уметь выполнять несложные практические задания по анализу состояния личных финансов;</w:t>
            </w:r>
          </w:p>
          <w:p w14:paraId="31A9EF29" w14:textId="77777777" w:rsidR="009F3E85" w:rsidRPr="002106DB" w:rsidRDefault="009F3E85" w:rsidP="009F3E85">
            <w:pPr>
              <w:rPr>
                <w:bCs/>
                <w:iCs/>
              </w:rPr>
            </w:pPr>
            <w:r w:rsidRPr="002106DB">
              <w:rPr>
                <w:bCs/>
                <w:iCs/>
              </w:rPr>
              <w:t>- уметь характеризовать экономику семьи; анализировать структуру семейного бюджета;</w:t>
            </w:r>
          </w:p>
          <w:p w14:paraId="5F48C405" w14:textId="77777777" w:rsidR="009F3E85" w:rsidRPr="002106DB" w:rsidRDefault="009F3E85" w:rsidP="009F3E85">
            <w:pPr>
              <w:rPr>
                <w:bCs/>
                <w:iCs/>
              </w:rPr>
            </w:pPr>
            <w:r w:rsidRPr="002106DB">
              <w:rPr>
                <w:bCs/>
                <w:iCs/>
              </w:rPr>
              <w:t>- - уметь грамотно обращаться с деньгами в повседневной жизни;</w:t>
            </w:r>
          </w:p>
          <w:p w14:paraId="0594E2A4" w14:textId="77777777" w:rsidR="009F3E85" w:rsidRPr="002106DB" w:rsidRDefault="009F3E85" w:rsidP="009F3E85">
            <w:pPr>
              <w:rPr>
                <w:bCs/>
                <w:iCs/>
              </w:rPr>
            </w:pPr>
            <w:r w:rsidRPr="002106DB">
              <w:rPr>
                <w:bCs/>
                <w:iCs/>
              </w:rPr>
              <w:t>- уметь рассчитывать процентные ставки по кредиту;</w:t>
            </w:r>
          </w:p>
          <w:p w14:paraId="3BC7537E" w14:textId="77777777" w:rsidR="009F3E85" w:rsidRPr="002106DB" w:rsidRDefault="009F3E85" w:rsidP="009F3E85">
            <w:pPr>
              <w:rPr>
                <w:bCs/>
                <w:iCs/>
              </w:rPr>
            </w:pPr>
            <w:r w:rsidRPr="002106DB">
              <w:rPr>
                <w:bCs/>
                <w:iCs/>
              </w:rPr>
              <w:t>- уметь применять правовые нормы по защите прав потребителей финансовых услуг;</w:t>
            </w:r>
          </w:p>
          <w:p w14:paraId="68DADF2A" w14:textId="77777777" w:rsidR="009F3E85" w:rsidRPr="002106DB" w:rsidRDefault="009F3E85" w:rsidP="009F3E85">
            <w:pPr>
              <w:rPr>
                <w:bCs/>
                <w:iCs/>
              </w:rPr>
            </w:pPr>
            <w:r w:rsidRPr="002106DB">
              <w:rPr>
                <w:bCs/>
                <w:iCs/>
              </w:rPr>
              <w:t>- уметь выявлять признаки мошенничества на финансовом рынке в отношении физических лиц.</w:t>
            </w:r>
            <w:r w:rsidRPr="002106DB">
              <w:rPr>
                <w:bCs/>
                <w:iCs/>
              </w:rPr>
              <w:tab/>
            </w:r>
          </w:p>
          <w:p w14:paraId="2FB038A8" w14:textId="77777777" w:rsidR="009F3E85" w:rsidRPr="002106DB" w:rsidRDefault="009F3E85" w:rsidP="009F3E85">
            <w:pPr>
              <w:rPr>
                <w:bCs/>
                <w:iCs/>
              </w:rPr>
            </w:pPr>
            <w:r w:rsidRPr="002106DB">
              <w:rPr>
                <w:bCs/>
                <w:iCs/>
              </w:rPr>
              <w:t>Знать:</w:t>
            </w:r>
          </w:p>
          <w:p w14:paraId="167A5C2D" w14:textId="77777777" w:rsidR="009F3E85" w:rsidRPr="002106DB" w:rsidRDefault="009F3E85" w:rsidP="009F3E85">
            <w:pPr>
              <w:rPr>
                <w:bCs/>
                <w:iCs/>
              </w:rPr>
            </w:pPr>
            <w:r w:rsidRPr="002106DB">
              <w:rPr>
                <w:bCs/>
                <w:iCs/>
              </w:rPr>
              <w:t>- экономические явления и процессы общественной жизни;</w:t>
            </w:r>
          </w:p>
          <w:p w14:paraId="6F2EE756" w14:textId="77777777" w:rsidR="009F3E85" w:rsidRPr="002106DB" w:rsidRDefault="009F3E85" w:rsidP="009F3E85">
            <w:pPr>
              <w:rPr>
                <w:bCs/>
                <w:iCs/>
              </w:rPr>
            </w:pPr>
          </w:p>
        </w:tc>
        <w:tc>
          <w:tcPr>
            <w:tcW w:w="1485" w:type="pct"/>
          </w:tcPr>
          <w:p w14:paraId="756DC8E6"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 xml:space="preserve">Демонстрирует знания по финансовой грамотности </w:t>
            </w:r>
          </w:p>
          <w:p w14:paraId="0FC106BC"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умеет выполнять несложные практические задания по анализу состояния личных финансов;</w:t>
            </w:r>
          </w:p>
          <w:p w14:paraId="7B2C126A"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может охарактеризовать экономику семьи; проанализировать структуру семейного бюджета;</w:t>
            </w:r>
          </w:p>
          <w:p w14:paraId="64CB6E95"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умеет формулировать финансовые цели, предварительно оценивать их достижимость;</w:t>
            </w:r>
          </w:p>
          <w:p w14:paraId="6B5E308E"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готов применять</w:t>
            </w:r>
            <w:r w:rsidRPr="002106DB">
              <w:rPr>
                <w:rFonts w:ascii="Calibri" w:hAnsi="Calibri"/>
                <w:iCs/>
              </w:rPr>
              <w:t xml:space="preserve"> </w:t>
            </w:r>
            <w:r w:rsidRPr="002106DB">
              <w:rPr>
                <w:rFonts w:ascii="демонстрирует знания развития р" w:hAnsi="демонстрирует знания развития р"/>
                <w:bCs/>
                <w:iCs/>
              </w:rPr>
              <w:t>правовые нормы по защите прав потребителей финансовых услуг;</w:t>
            </w:r>
          </w:p>
          <w:p w14:paraId="17799D0B"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умеет выявлять признаки мошенничества на финансовом рынке в отношении физических лиц.</w:t>
            </w:r>
            <w:r w:rsidRPr="002106DB">
              <w:rPr>
                <w:rFonts w:ascii="демонстрирует знания развития р" w:hAnsi="демонстрирует знания развития р"/>
                <w:bCs/>
                <w:iCs/>
              </w:rPr>
              <w:tab/>
            </w:r>
          </w:p>
          <w:p w14:paraId="2F8A6060" w14:textId="77777777" w:rsidR="009F3E85" w:rsidRPr="002106DB" w:rsidRDefault="009F3E85" w:rsidP="009F3E85">
            <w:pPr>
              <w:rPr>
                <w:rFonts w:ascii="демонстрирует знания развития р" w:hAnsi="демонстрирует знания развития р"/>
                <w:bCs/>
                <w:iCs/>
              </w:rPr>
            </w:pPr>
            <w:r w:rsidRPr="002106DB">
              <w:rPr>
                <w:rFonts w:ascii="демонстрирует знания развития р" w:hAnsi="демонстрирует знания развития р"/>
                <w:bCs/>
                <w:iCs/>
              </w:rPr>
              <w:t>знает экономические явления и процессы общественной жизни;</w:t>
            </w:r>
          </w:p>
        </w:tc>
        <w:tc>
          <w:tcPr>
            <w:tcW w:w="1270" w:type="pct"/>
          </w:tcPr>
          <w:p w14:paraId="6AA0113F" w14:textId="77777777" w:rsidR="009F3E85" w:rsidRPr="002106DB" w:rsidRDefault="009F3E85" w:rsidP="009F3E85">
            <w:pPr>
              <w:rPr>
                <w:bCs/>
                <w:iCs/>
              </w:rPr>
            </w:pPr>
            <w:r w:rsidRPr="002106DB">
              <w:rPr>
                <w:bCs/>
                <w:iCs/>
              </w:rPr>
              <w:t>тестирование, подготовка и выступление с докладом, экспертная оценка по результатам наблюдения за деятельностью студента в процессе освоения учебной дисциплины</w:t>
            </w:r>
          </w:p>
        </w:tc>
      </w:tr>
      <w:tr w:rsidR="009F3E85" w:rsidRPr="002106DB" w14:paraId="2B84DF43" w14:textId="77777777" w:rsidTr="00E10389">
        <w:trPr>
          <w:trHeight w:val="896"/>
        </w:trPr>
        <w:tc>
          <w:tcPr>
            <w:tcW w:w="2245" w:type="pct"/>
          </w:tcPr>
          <w:p w14:paraId="5A31EA49" w14:textId="77777777" w:rsidR="009F3E85" w:rsidRPr="002106DB" w:rsidRDefault="009F3E85" w:rsidP="009F3E85">
            <w:pPr>
              <w:rPr>
                <w:bCs/>
                <w:iCs/>
              </w:rPr>
            </w:pPr>
            <w:r w:rsidRPr="002106DB">
              <w:rPr>
                <w:bCs/>
                <w:iCs/>
              </w:rPr>
              <w:t xml:space="preserve">-структуру семейного бюджета и экономику семьи.  </w:t>
            </w:r>
          </w:p>
          <w:p w14:paraId="47F5D427" w14:textId="77777777" w:rsidR="009F3E85" w:rsidRPr="002106DB" w:rsidRDefault="009F3E85" w:rsidP="009F3E85">
            <w:pPr>
              <w:rPr>
                <w:bCs/>
                <w:iCs/>
              </w:rPr>
            </w:pPr>
            <w:r w:rsidRPr="002106DB">
              <w:rPr>
                <w:bCs/>
                <w:iCs/>
              </w:rPr>
              <w:t>- знать практическое назначение основных элементов банковской системы;</w:t>
            </w:r>
          </w:p>
          <w:p w14:paraId="3CD8A9A5" w14:textId="77777777" w:rsidR="009F3E85" w:rsidRPr="002106DB" w:rsidRDefault="009F3E85" w:rsidP="009F3E85">
            <w:pPr>
              <w:rPr>
                <w:bCs/>
                <w:iCs/>
              </w:rPr>
            </w:pPr>
            <w:r w:rsidRPr="002106DB">
              <w:rPr>
                <w:bCs/>
                <w:iCs/>
              </w:rPr>
              <w:t>- знать виды кредитов и сферу их использования.</w:t>
            </w:r>
          </w:p>
          <w:p w14:paraId="5EF0F1BC" w14:textId="77777777" w:rsidR="009F3E85" w:rsidRPr="002106DB" w:rsidRDefault="009F3E85" w:rsidP="009F3E85">
            <w:pPr>
              <w:rPr>
                <w:bCs/>
                <w:iCs/>
              </w:rPr>
            </w:pPr>
            <w:r w:rsidRPr="002106DB">
              <w:rPr>
                <w:bCs/>
                <w:iCs/>
              </w:rPr>
              <w:t>- виды платежных средств.</w:t>
            </w:r>
          </w:p>
          <w:p w14:paraId="5C76AE7C" w14:textId="77777777" w:rsidR="009F3E85" w:rsidRPr="002106DB" w:rsidRDefault="009F3E85" w:rsidP="009F3E85">
            <w:pPr>
              <w:rPr>
                <w:bCs/>
                <w:iCs/>
              </w:rPr>
            </w:pPr>
            <w:r w:rsidRPr="002106DB">
              <w:rPr>
                <w:bCs/>
                <w:iCs/>
              </w:rPr>
              <w:t>-страхование и его виды.</w:t>
            </w:r>
          </w:p>
          <w:p w14:paraId="5010A82F" w14:textId="77777777" w:rsidR="009F3E85" w:rsidRPr="002106DB" w:rsidRDefault="009F3E85" w:rsidP="009F3E85">
            <w:pPr>
              <w:rPr>
                <w:bCs/>
                <w:iCs/>
              </w:rPr>
            </w:pPr>
            <w:r w:rsidRPr="002106DB">
              <w:rPr>
                <w:bCs/>
                <w:iCs/>
              </w:rPr>
              <w:t>-налоги (понятие, виды налогов, налоговые вычеты, налоговая декларация).</w:t>
            </w:r>
          </w:p>
          <w:p w14:paraId="2A10E473" w14:textId="77777777" w:rsidR="009F3E85" w:rsidRPr="002106DB" w:rsidRDefault="009F3E85" w:rsidP="009F3E85">
            <w:pPr>
              <w:rPr>
                <w:bCs/>
                <w:iCs/>
              </w:rPr>
            </w:pPr>
            <w:r w:rsidRPr="002106DB">
              <w:rPr>
                <w:bCs/>
                <w:iCs/>
              </w:rPr>
              <w:t>- правовые нормы для защиты прав потребителей финансовых услуг.</w:t>
            </w:r>
          </w:p>
          <w:p w14:paraId="6518CD4B" w14:textId="77777777" w:rsidR="009F3E85" w:rsidRPr="002106DB" w:rsidRDefault="009F3E85" w:rsidP="009F3E85">
            <w:pPr>
              <w:rPr>
                <w:bCs/>
                <w:iCs/>
              </w:rPr>
            </w:pPr>
            <w:r w:rsidRPr="002106DB">
              <w:rPr>
                <w:bCs/>
                <w:iCs/>
              </w:rPr>
              <w:t>- признаки мошенничества на финансовом рынке в отношении физических лиц.</w:t>
            </w:r>
          </w:p>
        </w:tc>
        <w:tc>
          <w:tcPr>
            <w:tcW w:w="1485" w:type="pct"/>
          </w:tcPr>
          <w:p w14:paraId="038894F6" w14:textId="77777777" w:rsidR="009F3E85" w:rsidRPr="002106DB" w:rsidRDefault="009F3E85" w:rsidP="009F3E85">
            <w:pPr>
              <w:rPr>
                <w:bCs/>
                <w:iCs/>
              </w:rPr>
            </w:pPr>
            <w:r w:rsidRPr="002106DB">
              <w:rPr>
                <w:bCs/>
                <w:iCs/>
              </w:rPr>
              <w:t>Знает структуру семейного бюджета и экономику семьи</w:t>
            </w:r>
          </w:p>
          <w:p w14:paraId="29C74542" w14:textId="77777777" w:rsidR="009F3E85" w:rsidRPr="002106DB" w:rsidRDefault="009F3E85" w:rsidP="009F3E85">
            <w:pPr>
              <w:rPr>
                <w:bCs/>
                <w:iCs/>
              </w:rPr>
            </w:pPr>
            <w:r w:rsidRPr="002106DB">
              <w:rPr>
                <w:bCs/>
                <w:iCs/>
              </w:rPr>
              <w:t>знает</w:t>
            </w:r>
            <w:r w:rsidRPr="002106DB">
              <w:rPr>
                <w:rFonts w:ascii="Calibri" w:hAnsi="Calibri"/>
                <w:iCs/>
              </w:rPr>
              <w:t xml:space="preserve"> </w:t>
            </w:r>
            <w:r w:rsidRPr="002106DB">
              <w:rPr>
                <w:bCs/>
                <w:iCs/>
              </w:rPr>
              <w:t>основных элементов банковской системы</w:t>
            </w:r>
          </w:p>
          <w:p w14:paraId="5CB8CF0A" w14:textId="77777777" w:rsidR="009F3E85" w:rsidRPr="002106DB" w:rsidRDefault="009F3E85" w:rsidP="009F3E85">
            <w:pPr>
              <w:rPr>
                <w:bCs/>
                <w:iCs/>
              </w:rPr>
            </w:pPr>
            <w:r w:rsidRPr="002106DB">
              <w:rPr>
                <w:bCs/>
                <w:iCs/>
              </w:rPr>
              <w:t>знает  виды кредитов и сферу их использования.</w:t>
            </w:r>
          </w:p>
          <w:p w14:paraId="38EB9936" w14:textId="77777777" w:rsidR="009F3E85" w:rsidRPr="002106DB" w:rsidRDefault="009F3E85" w:rsidP="009F3E85">
            <w:pPr>
              <w:rPr>
                <w:bCs/>
                <w:iCs/>
              </w:rPr>
            </w:pPr>
            <w:r w:rsidRPr="002106DB">
              <w:rPr>
                <w:bCs/>
                <w:iCs/>
              </w:rPr>
              <w:t>- знает виды платежных средств.</w:t>
            </w:r>
          </w:p>
          <w:p w14:paraId="416179A5" w14:textId="77777777" w:rsidR="009F3E85" w:rsidRPr="002106DB" w:rsidRDefault="009F3E85" w:rsidP="009F3E85">
            <w:pPr>
              <w:rPr>
                <w:bCs/>
                <w:iCs/>
              </w:rPr>
            </w:pPr>
            <w:r w:rsidRPr="002106DB">
              <w:rPr>
                <w:bCs/>
                <w:iCs/>
              </w:rPr>
              <w:t>-ориентируется в видах страхования</w:t>
            </w:r>
          </w:p>
          <w:p w14:paraId="53847E4A" w14:textId="77777777" w:rsidR="009F3E85" w:rsidRPr="002106DB" w:rsidRDefault="009F3E85" w:rsidP="009F3E85">
            <w:pPr>
              <w:rPr>
                <w:bCs/>
                <w:iCs/>
              </w:rPr>
            </w:pPr>
            <w:r w:rsidRPr="002106DB">
              <w:rPr>
                <w:bCs/>
                <w:iCs/>
              </w:rPr>
              <w:t xml:space="preserve">-ориентируется в налогах </w:t>
            </w:r>
          </w:p>
          <w:p w14:paraId="1CEDC470" w14:textId="77777777" w:rsidR="009F3E85" w:rsidRPr="002106DB" w:rsidRDefault="009F3E85" w:rsidP="009F3E85">
            <w:pPr>
              <w:rPr>
                <w:bCs/>
                <w:iCs/>
              </w:rPr>
            </w:pPr>
            <w:r w:rsidRPr="002106DB">
              <w:rPr>
                <w:bCs/>
                <w:iCs/>
              </w:rPr>
              <w:t>- знает правовые нормы для защиты прав потребителей финансовых услуг.</w:t>
            </w:r>
          </w:p>
          <w:p w14:paraId="6895B136" w14:textId="77777777" w:rsidR="009F3E85" w:rsidRPr="002106DB" w:rsidRDefault="009F3E85" w:rsidP="009F3E85">
            <w:pPr>
              <w:rPr>
                <w:bCs/>
                <w:iCs/>
              </w:rPr>
            </w:pPr>
            <w:r w:rsidRPr="002106DB">
              <w:rPr>
                <w:bCs/>
                <w:iCs/>
              </w:rPr>
              <w:t>- ориентируется в признаках мошенничества на финансовом рынке в отношении физических лиц.</w:t>
            </w:r>
          </w:p>
        </w:tc>
        <w:tc>
          <w:tcPr>
            <w:tcW w:w="1270" w:type="pct"/>
          </w:tcPr>
          <w:p w14:paraId="51BC4B1E" w14:textId="77777777" w:rsidR="009F3E85" w:rsidRPr="002106DB" w:rsidRDefault="009F3E85" w:rsidP="009F3E85">
            <w:pPr>
              <w:rPr>
                <w:bCs/>
                <w:iCs/>
              </w:rPr>
            </w:pPr>
            <w:r w:rsidRPr="002106DB">
              <w:rPr>
                <w:bCs/>
                <w:iCs/>
              </w:rPr>
              <w:t>Оценка результатов выполнения практической работы</w:t>
            </w:r>
          </w:p>
          <w:p w14:paraId="3F9AAA52" w14:textId="77777777" w:rsidR="009F3E85" w:rsidRPr="002106DB" w:rsidRDefault="009F3E85" w:rsidP="009F3E85">
            <w:pPr>
              <w:rPr>
                <w:bCs/>
                <w:iCs/>
              </w:rPr>
            </w:pPr>
            <w:r w:rsidRPr="002106DB">
              <w:rPr>
                <w:bCs/>
                <w:iCs/>
              </w:rPr>
              <w:t>Экспертное наблюдение за ходом выполнения практической работы</w:t>
            </w:r>
          </w:p>
        </w:tc>
      </w:tr>
    </w:tbl>
    <w:p w14:paraId="2375CE28" w14:textId="77777777" w:rsidR="009F3E85" w:rsidRPr="009F3E85" w:rsidRDefault="009F3E85" w:rsidP="009F3E85">
      <w:pPr>
        <w:jc w:val="both"/>
        <w:rPr>
          <w:b/>
          <w:sz w:val="22"/>
          <w:szCs w:val="52"/>
        </w:rPr>
      </w:pPr>
    </w:p>
    <w:p w14:paraId="79728C93" w14:textId="77777777" w:rsidR="009F3E85" w:rsidRPr="009F3E85" w:rsidRDefault="009F3E85" w:rsidP="009F3E85">
      <w:pPr>
        <w:jc w:val="both"/>
        <w:rPr>
          <w:b/>
          <w:sz w:val="22"/>
          <w:szCs w:val="52"/>
        </w:rPr>
      </w:pPr>
    </w:p>
    <w:p w14:paraId="3A87DE83" w14:textId="77777777" w:rsidR="009F3E85" w:rsidRPr="009F3E85" w:rsidRDefault="009F3E85" w:rsidP="009F3E85">
      <w:pPr>
        <w:jc w:val="both"/>
        <w:rPr>
          <w:b/>
          <w:sz w:val="22"/>
          <w:szCs w:val="52"/>
        </w:rPr>
      </w:pPr>
    </w:p>
    <w:p w14:paraId="09700BDA" w14:textId="77777777" w:rsidR="009F3E85" w:rsidRPr="009F3E85" w:rsidRDefault="009F3E85" w:rsidP="009F3E85">
      <w:pPr>
        <w:jc w:val="both"/>
        <w:rPr>
          <w:bCs/>
          <w:sz w:val="28"/>
          <w:szCs w:val="28"/>
        </w:rPr>
      </w:pPr>
    </w:p>
    <w:p w14:paraId="2A836FE1" w14:textId="77777777" w:rsidR="009F3E85" w:rsidRPr="009F3E85" w:rsidRDefault="009F3E85" w:rsidP="009F3E85">
      <w:pPr>
        <w:rPr>
          <w:rFonts w:ascii="Calibri" w:hAnsi="Calibri"/>
          <w:b/>
          <w:sz w:val="22"/>
          <w:szCs w:val="22"/>
        </w:rPr>
      </w:pPr>
    </w:p>
    <w:p w14:paraId="0F67E1BC" w14:textId="77777777" w:rsidR="009F3E85" w:rsidRPr="009F3E85" w:rsidRDefault="009F3E85" w:rsidP="009F3E85">
      <w:pPr>
        <w:spacing w:after="200" w:line="276" w:lineRule="auto"/>
        <w:rPr>
          <w:rFonts w:ascii="Calibri" w:hAnsi="Calibri"/>
          <w:sz w:val="22"/>
          <w:szCs w:val="22"/>
        </w:rPr>
      </w:pPr>
    </w:p>
    <w:p w14:paraId="1F4B985B" w14:textId="77777777" w:rsidR="009F3E85" w:rsidRPr="009F3E85" w:rsidRDefault="009F3E85" w:rsidP="009F3E85">
      <w:pPr>
        <w:spacing w:after="200" w:line="276" w:lineRule="auto"/>
        <w:rPr>
          <w:rFonts w:ascii="Calibri" w:hAnsi="Calibri"/>
          <w:sz w:val="22"/>
          <w:szCs w:val="22"/>
        </w:rPr>
      </w:pPr>
    </w:p>
    <w:p w14:paraId="3220913C" w14:textId="77777777" w:rsidR="009F3E85" w:rsidRPr="009F3E85" w:rsidRDefault="009F3E85" w:rsidP="009F3E85">
      <w:pPr>
        <w:spacing w:after="200" w:line="276" w:lineRule="auto"/>
        <w:rPr>
          <w:rFonts w:ascii="Calibri" w:hAnsi="Calibri"/>
          <w:sz w:val="22"/>
          <w:szCs w:val="22"/>
        </w:rPr>
      </w:pPr>
    </w:p>
    <w:p w14:paraId="26706ACA" w14:textId="77777777" w:rsidR="009F3E85" w:rsidRPr="009F3E85" w:rsidRDefault="009F3E85" w:rsidP="009F3E85">
      <w:pPr>
        <w:spacing w:after="200" w:line="276" w:lineRule="auto"/>
        <w:rPr>
          <w:rFonts w:ascii="Calibri" w:hAnsi="Calibri"/>
          <w:sz w:val="22"/>
          <w:szCs w:val="22"/>
        </w:rPr>
      </w:pPr>
    </w:p>
    <w:p w14:paraId="2AC6982E" w14:textId="77777777" w:rsidR="00882920" w:rsidRDefault="00882920" w:rsidP="007C20E2">
      <w:pPr>
        <w:pStyle w:val="afffffd"/>
        <w:jc w:val="right"/>
        <w:rPr>
          <w:rFonts w:ascii="Times New Roman" w:hAnsi="Times New Roman"/>
          <w:b/>
          <w:bCs/>
        </w:rPr>
        <w:sectPr w:rsidR="00882920" w:rsidSect="00882920">
          <w:pgSz w:w="11906" w:h="16838"/>
          <w:pgMar w:top="1134" w:right="850" w:bottom="284" w:left="1701" w:header="708" w:footer="170" w:gutter="0"/>
          <w:cols w:space="720"/>
          <w:docGrid w:linePitch="326"/>
        </w:sectPr>
      </w:pPr>
    </w:p>
    <w:p w14:paraId="2A94A7C1" w14:textId="7928BC24" w:rsidR="009F3E85" w:rsidRPr="007C20E2" w:rsidRDefault="009F3E85" w:rsidP="007C20E2">
      <w:pPr>
        <w:pStyle w:val="afffffd"/>
        <w:jc w:val="right"/>
        <w:rPr>
          <w:rFonts w:ascii="Times New Roman" w:hAnsi="Times New Roman"/>
          <w:b/>
          <w:bCs/>
        </w:rPr>
      </w:pPr>
      <w:bookmarkStart w:id="287" w:name="_Toc149059491"/>
      <w:r w:rsidRPr="007C20E2">
        <w:rPr>
          <w:rFonts w:ascii="Times New Roman" w:hAnsi="Times New Roman"/>
          <w:b/>
          <w:bCs/>
        </w:rPr>
        <w:t>Приложение 2.6</w:t>
      </w:r>
      <w:bookmarkEnd w:id="287"/>
    </w:p>
    <w:p w14:paraId="7D312A7F" w14:textId="77777777" w:rsidR="002102D2" w:rsidRPr="007C20E2" w:rsidRDefault="002102D2" w:rsidP="002102D2">
      <w:pPr>
        <w:spacing w:line="276" w:lineRule="auto"/>
        <w:jc w:val="right"/>
        <w:rPr>
          <w:b/>
        </w:rPr>
      </w:pPr>
      <w:r w:rsidRPr="007C20E2">
        <w:rPr>
          <w:b/>
        </w:rPr>
        <w:t xml:space="preserve">к ПОП по специальности </w:t>
      </w:r>
    </w:p>
    <w:p w14:paraId="623836DB" w14:textId="77777777" w:rsidR="002102D2" w:rsidRPr="007C20E2" w:rsidRDefault="002102D2" w:rsidP="002102D2">
      <w:pPr>
        <w:spacing w:after="200" w:line="276" w:lineRule="auto"/>
        <w:jc w:val="right"/>
        <w:rPr>
          <w:b/>
          <w:i/>
          <w:sz w:val="28"/>
          <w:szCs w:val="28"/>
        </w:rPr>
      </w:pPr>
      <w:r w:rsidRPr="007C20E2">
        <w:rPr>
          <w:b/>
        </w:rPr>
        <w:t>51.02.02 Социально-культурная деятельность (по видам)</w:t>
      </w:r>
    </w:p>
    <w:p w14:paraId="0EFF29DD" w14:textId="77777777" w:rsidR="009F3E85" w:rsidRPr="009F3E85" w:rsidRDefault="009F3E85" w:rsidP="009F3E85">
      <w:pPr>
        <w:spacing w:after="200" w:line="276" w:lineRule="auto"/>
        <w:jc w:val="center"/>
        <w:rPr>
          <w:b/>
          <w:i/>
          <w:sz w:val="22"/>
          <w:szCs w:val="22"/>
        </w:rPr>
      </w:pPr>
    </w:p>
    <w:p w14:paraId="6DF5AFDD" w14:textId="77777777" w:rsidR="009F3E85" w:rsidRPr="009F3E85" w:rsidRDefault="009F3E85" w:rsidP="009F3E85">
      <w:pPr>
        <w:spacing w:after="200" w:line="276" w:lineRule="auto"/>
        <w:jc w:val="center"/>
        <w:rPr>
          <w:b/>
          <w:i/>
          <w:sz w:val="22"/>
          <w:szCs w:val="22"/>
        </w:rPr>
      </w:pPr>
    </w:p>
    <w:p w14:paraId="0568B46A" w14:textId="77777777" w:rsidR="009F3E85" w:rsidRPr="009F3E85" w:rsidRDefault="009F3E85" w:rsidP="009F3E85">
      <w:pPr>
        <w:spacing w:after="200" w:line="276" w:lineRule="auto"/>
        <w:jc w:val="center"/>
        <w:rPr>
          <w:b/>
          <w:i/>
          <w:sz w:val="22"/>
          <w:szCs w:val="22"/>
        </w:rPr>
      </w:pPr>
    </w:p>
    <w:p w14:paraId="1CDDF531" w14:textId="77777777" w:rsidR="009F3E85" w:rsidRPr="009F3E85" w:rsidRDefault="009F3E85" w:rsidP="009F3E85">
      <w:pPr>
        <w:spacing w:after="200" w:line="276" w:lineRule="auto"/>
        <w:jc w:val="center"/>
        <w:rPr>
          <w:b/>
          <w:i/>
          <w:sz w:val="22"/>
          <w:szCs w:val="22"/>
        </w:rPr>
      </w:pPr>
    </w:p>
    <w:p w14:paraId="0A141280" w14:textId="77777777" w:rsidR="009F3E85" w:rsidRPr="009F3E85" w:rsidRDefault="009F3E85" w:rsidP="009F3E85">
      <w:pPr>
        <w:spacing w:after="200" w:line="276" w:lineRule="auto"/>
        <w:jc w:val="center"/>
        <w:rPr>
          <w:b/>
          <w:i/>
          <w:sz w:val="22"/>
          <w:szCs w:val="22"/>
        </w:rPr>
      </w:pPr>
    </w:p>
    <w:p w14:paraId="3F1666BB" w14:textId="77777777" w:rsidR="009F3E85" w:rsidRPr="009F3E85" w:rsidRDefault="009F3E85" w:rsidP="009F3E85">
      <w:pPr>
        <w:spacing w:after="200" w:line="276" w:lineRule="auto"/>
        <w:jc w:val="center"/>
        <w:rPr>
          <w:b/>
          <w:i/>
          <w:sz w:val="22"/>
          <w:szCs w:val="22"/>
        </w:rPr>
      </w:pPr>
    </w:p>
    <w:p w14:paraId="596FF08B" w14:textId="77777777" w:rsidR="009F3E85" w:rsidRPr="009F3E85" w:rsidRDefault="009F3E85" w:rsidP="009F3E85">
      <w:pPr>
        <w:spacing w:after="200" w:line="276" w:lineRule="auto"/>
        <w:jc w:val="center"/>
        <w:rPr>
          <w:b/>
          <w:i/>
          <w:sz w:val="22"/>
          <w:szCs w:val="22"/>
        </w:rPr>
      </w:pPr>
    </w:p>
    <w:p w14:paraId="366BF1D1" w14:textId="77777777" w:rsidR="009F3E85" w:rsidRPr="009F3E85" w:rsidRDefault="009F3E85" w:rsidP="009F3E85">
      <w:pPr>
        <w:spacing w:after="200" w:line="276" w:lineRule="auto"/>
        <w:jc w:val="center"/>
        <w:rPr>
          <w:b/>
          <w:i/>
          <w:sz w:val="22"/>
          <w:szCs w:val="22"/>
        </w:rPr>
      </w:pPr>
    </w:p>
    <w:p w14:paraId="6628B94A" w14:textId="77777777" w:rsidR="009F3E85" w:rsidRPr="007C20E2" w:rsidRDefault="009F3E85" w:rsidP="007C20E2">
      <w:pPr>
        <w:pStyle w:val="afffffd"/>
        <w:rPr>
          <w:rFonts w:ascii="Times New Roman" w:hAnsi="Times New Roman"/>
          <w:b/>
          <w:bCs/>
        </w:rPr>
      </w:pPr>
      <w:bookmarkStart w:id="288" w:name="_Toc149059492"/>
      <w:r w:rsidRPr="007C20E2">
        <w:rPr>
          <w:rFonts w:ascii="Times New Roman" w:hAnsi="Times New Roman"/>
          <w:b/>
          <w:bCs/>
        </w:rPr>
        <w:t>ПРИМЕРНАЯ РАБОЧАЯ ПРОГРАММА УЧЕБНОЙ ДИСЦИПЛИНЫ</w:t>
      </w:r>
      <w:bookmarkEnd w:id="288"/>
    </w:p>
    <w:p w14:paraId="435927F8" w14:textId="77777777" w:rsidR="009F3E85" w:rsidRPr="009F3E85" w:rsidRDefault="009F3E85" w:rsidP="009F3E85">
      <w:pPr>
        <w:spacing w:after="200" w:line="276" w:lineRule="auto"/>
        <w:jc w:val="center"/>
        <w:rPr>
          <w:b/>
          <w:i/>
          <w:u w:val="single"/>
        </w:rPr>
      </w:pPr>
    </w:p>
    <w:p w14:paraId="4E5F3800" w14:textId="3C33BEF8" w:rsidR="009F3E85" w:rsidRPr="007C20E2" w:rsidRDefault="007C20E2" w:rsidP="007C20E2">
      <w:pPr>
        <w:pStyle w:val="afffffd"/>
        <w:rPr>
          <w:rFonts w:ascii="Times New Roman" w:hAnsi="Times New Roman"/>
          <w:b/>
          <w:bCs/>
          <w:sz w:val="22"/>
          <w:szCs w:val="22"/>
        </w:rPr>
      </w:pPr>
      <w:bookmarkStart w:id="289" w:name="_Toc149059493"/>
      <w:r w:rsidRPr="007C20E2">
        <w:rPr>
          <w:rFonts w:ascii="Times New Roman" w:hAnsi="Times New Roman"/>
          <w:b/>
          <w:bCs/>
        </w:rPr>
        <w:t>ОП.01</w:t>
      </w:r>
      <w:r w:rsidRPr="007C20E2">
        <w:rPr>
          <w:rFonts w:ascii="Times New Roman" w:hAnsi="Times New Roman"/>
          <w:b/>
          <w:bCs/>
        </w:rPr>
        <w:tab/>
        <w:t>НАРОДНОЕ ХУДОЖЕСТВЕННОЕ ТВОРЧЕСТВО</w:t>
      </w:r>
      <w:bookmarkEnd w:id="289"/>
    </w:p>
    <w:p w14:paraId="35F428D9" w14:textId="77777777" w:rsidR="009F3E85" w:rsidRPr="009F3E85" w:rsidRDefault="009F3E85" w:rsidP="009F3E85">
      <w:pPr>
        <w:spacing w:after="200" w:line="276" w:lineRule="auto"/>
        <w:rPr>
          <w:b/>
          <w:i/>
          <w:sz w:val="22"/>
          <w:szCs w:val="22"/>
        </w:rPr>
      </w:pPr>
    </w:p>
    <w:p w14:paraId="72CFE64B" w14:textId="77777777" w:rsidR="009F3E85" w:rsidRPr="009F3E85" w:rsidRDefault="009F3E85" w:rsidP="009F3E85">
      <w:pPr>
        <w:spacing w:after="200" w:line="276" w:lineRule="auto"/>
        <w:rPr>
          <w:b/>
          <w:i/>
          <w:sz w:val="22"/>
          <w:szCs w:val="22"/>
        </w:rPr>
      </w:pPr>
    </w:p>
    <w:p w14:paraId="2CC2C6CE" w14:textId="77777777" w:rsidR="009F3E85" w:rsidRPr="009F3E85" w:rsidRDefault="009F3E85" w:rsidP="009F3E85">
      <w:pPr>
        <w:spacing w:after="200" w:line="276" w:lineRule="auto"/>
        <w:rPr>
          <w:b/>
          <w:i/>
          <w:sz w:val="22"/>
          <w:szCs w:val="22"/>
        </w:rPr>
      </w:pPr>
    </w:p>
    <w:p w14:paraId="4751948B" w14:textId="77777777" w:rsidR="009F3E85" w:rsidRPr="009F3E85" w:rsidRDefault="009F3E85" w:rsidP="009F3E85">
      <w:pPr>
        <w:spacing w:after="200" w:line="276" w:lineRule="auto"/>
        <w:rPr>
          <w:b/>
          <w:i/>
          <w:sz w:val="22"/>
          <w:szCs w:val="22"/>
        </w:rPr>
      </w:pPr>
    </w:p>
    <w:p w14:paraId="1FBC6BD2" w14:textId="77777777" w:rsidR="009F3E85" w:rsidRPr="009F3E85" w:rsidRDefault="009F3E85" w:rsidP="009F3E85">
      <w:pPr>
        <w:spacing w:after="200" w:line="276" w:lineRule="auto"/>
        <w:rPr>
          <w:b/>
          <w:i/>
          <w:sz w:val="22"/>
          <w:szCs w:val="22"/>
        </w:rPr>
      </w:pPr>
    </w:p>
    <w:p w14:paraId="1A810A2B" w14:textId="77777777" w:rsidR="009F3E85" w:rsidRPr="009F3E85" w:rsidRDefault="009F3E85" w:rsidP="009F3E85">
      <w:pPr>
        <w:spacing w:after="200" w:line="276" w:lineRule="auto"/>
        <w:rPr>
          <w:b/>
          <w:i/>
          <w:sz w:val="22"/>
          <w:szCs w:val="22"/>
        </w:rPr>
      </w:pPr>
    </w:p>
    <w:p w14:paraId="636FD3E8" w14:textId="77777777" w:rsidR="009F3E85" w:rsidRPr="009F3E85" w:rsidRDefault="009F3E85" w:rsidP="009F3E85">
      <w:pPr>
        <w:spacing w:after="200" w:line="276" w:lineRule="auto"/>
        <w:rPr>
          <w:b/>
          <w:i/>
          <w:sz w:val="22"/>
          <w:szCs w:val="22"/>
        </w:rPr>
      </w:pPr>
    </w:p>
    <w:p w14:paraId="542165A3" w14:textId="77777777" w:rsidR="009F3E85" w:rsidRPr="009F3E85" w:rsidRDefault="009F3E85" w:rsidP="009F3E85">
      <w:pPr>
        <w:spacing w:after="200" w:line="276" w:lineRule="auto"/>
        <w:rPr>
          <w:b/>
          <w:i/>
          <w:sz w:val="22"/>
          <w:szCs w:val="22"/>
        </w:rPr>
      </w:pPr>
    </w:p>
    <w:p w14:paraId="20450FCF" w14:textId="77777777" w:rsidR="009F3E85" w:rsidRPr="009F3E85" w:rsidRDefault="009F3E85" w:rsidP="009F3E85">
      <w:pPr>
        <w:spacing w:after="200" w:line="276" w:lineRule="auto"/>
        <w:rPr>
          <w:b/>
          <w:i/>
          <w:sz w:val="22"/>
          <w:szCs w:val="22"/>
        </w:rPr>
      </w:pPr>
    </w:p>
    <w:p w14:paraId="147C39C4" w14:textId="77777777" w:rsidR="009F3E85" w:rsidRPr="009F3E85" w:rsidRDefault="009F3E85" w:rsidP="009F3E85">
      <w:pPr>
        <w:spacing w:after="200" w:line="276" w:lineRule="auto"/>
        <w:rPr>
          <w:b/>
          <w:i/>
          <w:sz w:val="22"/>
          <w:szCs w:val="22"/>
        </w:rPr>
      </w:pPr>
    </w:p>
    <w:p w14:paraId="7CC0C534" w14:textId="77777777" w:rsidR="009F3E85" w:rsidRPr="009F3E85" w:rsidRDefault="009F3E85" w:rsidP="009F3E85">
      <w:pPr>
        <w:spacing w:after="200" w:line="276" w:lineRule="auto"/>
        <w:rPr>
          <w:b/>
          <w:i/>
          <w:sz w:val="22"/>
          <w:szCs w:val="22"/>
        </w:rPr>
      </w:pPr>
    </w:p>
    <w:p w14:paraId="0A5A5427" w14:textId="77777777" w:rsidR="009F3E85" w:rsidRPr="009F3E85" w:rsidRDefault="009F3E85" w:rsidP="009F3E85">
      <w:pPr>
        <w:spacing w:after="200" w:line="276" w:lineRule="auto"/>
        <w:rPr>
          <w:b/>
          <w:i/>
          <w:sz w:val="22"/>
          <w:szCs w:val="22"/>
        </w:rPr>
      </w:pPr>
    </w:p>
    <w:p w14:paraId="465B242D" w14:textId="77777777" w:rsidR="009F3E85" w:rsidRPr="009F3E85" w:rsidRDefault="009F3E85" w:rsidP="009F3E85">
      <w:pPr>
        <w:spacing w:after="200" w:line="276" w:lineRule="auto"/>
        <w:rPr>
          <w:b/>
          <w:i/>
          <w:sz w:val="22"/>
          <w:szCs w:val="22"/>
        </w:rPr>
      </w:pPr>
    </w:p>
    <w:p w14:paraId="31879B2E" w14:textId="77777777" w:rsidR="009F3E85" w:rsidRPr="009F3E85" w:rsidRDefault="009F3E85" w:rsidP="009F3E85">
      <w:pPr>
        <w:spacing w:after="200" w:line="276" w:lineRule="auto"/>
        <w:rPr>
          <w:b/>
          <w:i/>
          <w:sz w:val="22"/>
          <w:szCs w:val="22"/>
        </w:rPr>
      </w:pPr>
    </w:p>
    <w:p w14:paraId="3A58FC78" w14:textId="77777777" w:rsidR="009F3E85" w:rsidRPr="009F3E85" w:rsidRDefault="009F3E85" w:rsidP="009F3E85">
      <w:pPr>
        <w:spacing w:after="200" w:line="276" w:lineRule="auto"/>
        <w:rPr>
          <w:b/>
          <w:i/>
          <w:sz w:val="22"/>
          <w:szCs w:val="22"/>
        </w:rPr>
      </w:pPr>
    </w:p>
    <w:p w14:paraId="02DA4963" w14:textId="2D517A7B" w:rsidR="009F3E85" w:rsidRPr="009603F0" w:rsidRDefault="009F3E85" w:rsidP="009F3E85">
      <w:pPr>
        <w:spacing w:after="200" w:line="276" w:lineRule="auto"/>
        <w:jc w:val="center"/>
        <w:rPr>
          <w:b/>
          <w:iCs/>
          <w:sz w:val="28"/>
          <w:szCs w:val="28"/>
          <w:vertAlign w:val="superscript"/>
        </w:rPr>
      </w:pPr>
      <w:r w:rsidRPr="009603F0">
        <w:rPr>
          <w:b/>
          <w:bCs/>
          <w:iCs/>
        </w:rPr>
        <w:t>202</w:t>
      </w:r>
      <w:r w:rsidR="002102D2" w:rsidRPr="009603F0">
        <w:rPr>
          <w:b/>
          <w:bCs/>
          <w:iCs/>
        </w:rPr>
        <w:t>3</w:t>
      </w:r>
      <w:r w:rsidRPr="009603F0">
        <w:rPr>
          <w:b/>
          <w:bCs/>
          <w:iCs/>
        </w:rPr>
        <w:t xml:space="preserve"> г.</w:t>
      </w:r>
      <w:r w:rsidRPr="009603F0">
        <w:rPr>
          <w:b/>
          <w:bCs/>
          <w:iCs/>
        </w:rPr>
        <w:br w:type="page"/>
      </w:r>
    </w:p>
    <w:p w14:paraId="3A6D09A3" w14:textId="77777777" w:rsidR="007C20E2" w:rsidRPr="00866EA1" w:rsidRDefault="007C20E2" w:rsidP="007C20E2">
      <w:pPr>
        <w:jc w:val="center"/>
        <w:rPr>
          <w:b/>
        </w:rPr>
      </w:pPr>
      <w:r w:rsidRPr="00866EA1">
        <w:rPr>
          <w:b/>
        </w:rPr>
        <w:t>СОДЕРЖАНИЕ</w:t>
      </w:r>
    </w:p>
    <w:p w14:paraId="04177F05" w14:textId="77777777" w:rsidR="007C20E2" w:rsidRPr="00866EA1" w:rsidRDefault="007C20E2" w:rsidP="007C20E2">
      <w:pPr>
        <w:rPr>
          <w:b/>
          <w:i/>
        </w:rPr>
      </w:pPr>
    </w:p>
    <w:tbl>
      <w:tblPr>
        <w:tblW w:w="0" w:type="auto"/>
        <w:tblLook w:val="01E0" w:firstRow="1" w:lastRow="1" w:firstColumn="1" w:lastColumn="1" w:noHBand="0" w:noVBand="0"/>
      </w:tblPr>
      <w:tblGrid>
        <w:gridCol w:w="7500"/>
        <w:gridCol w:w="1854"/>
      </w:tblGrid>
      <w:tr w:rsidR="007C20E2" w:rsidRPr="00866EA1" w14:paraId="29B96498" w14:textId="77777777" w:rsidTr="002A31F7">
        <w:tc>
          <w:tcPr>
            <w:tcW w:w="7501" w:type="dxa"/>
          </w:tcPr>
          <w:p w14:paraId="14709D43" w14:textId="77777777" w:rsidR="007C20E2" w:rsidRPr="00866EA1" w:rsidRDefault="007C20E2" w:rsidP="00234C19">
            <w:pPr>
              <w:numPr>
                <w:ilvl w:val="0"/>
                <w:numId w:val="58"/>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3F4DE0E4" w14:textId="77777777" w:rsidR="007C20E2" w:rsidRPr="00866EA1" w:rsidRDefault="007C20E2" w:rsidP="002A31F7">
            <w:pPr>
              <w:rPr>
                <w:b/>
              </w:rPr>
            </w:pPr>
          </w:p>
        </w:tc>
      </w:tr>
      <w:tr w:rsidR="007C20E2" w:rsidRPr="00866EA1" w14:paraId="346F7403" w14:textId="77777777" w:rsidTr="002A31F7">
        <w:tc>
          <w:tcPr>
            <w:tcW w:w="7501" w:type="dxa"/>
          </w:tcPr>
          <w:p w14:paraId="4854E5EC" w14:textId="77777777" w:rsidR="007C20E2" w:rsidRPr="00866EA1" w:rsidRDefault="007C20E2" w:rsidP="00234C19">
            <w:pPr>
              <w:numPr>
                <w:ilvl w:val="0"/>
                <w:numId w:val="58"/>
              </w:numPr>
              <w:suppressAutoHyphens/>
              <w:spacing w:after="200" w:line="276" w:lineRule="auto"/>
              <w:rPr>
                <w:b/>
              </w:rPr>
            </w:pPr>
            <w:r w:rsidRPr="00866EA1">
              <w:rPr>
                <w:b/>
              </w:rPr>
              <w:t>СТРУКТУРА И СОДЕРЖАНИЕ УЧЕБНОЙ ДИСЦИПЛИНЫ</w:t>
            </w:r>
          </w:p>
          <w:p w14:paraId="7C056C3E" w14:textId="77777777" w:rsidR="007C20E2" w:rsidRPr="00866EA1" w:rsidRDefault="007C20E2" w:rsidP="00234C19">
            <w:pPr>
              <w:numPr>
                <w:ilvl w:val="0"/>
                <w:numId w:val="58"/>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77167ABC" w14:textId="77777777" w:rsidR="007C20E2" w:rsidRPr="00866EA1" w:rsidRDefault="007C20E2" w:rsidP="002A31F7">
            <w:pPr>
              <w:ind w:left="644"/>
              <w:rPr>
                <w:b/>
              </w:rPr>
            </w:pPr>
          </w:p>
        </w:tc>
      </w:tr>
      <w:tr w:rsidR="007C20E2" w:rsidRPr="00866EA1" w14:paraId="3E969DBE" w14:textId="77777777" w:rsidTr="002A31F7">
        <w:tc>
          <w:tcPr>
            <w:tcW w:w="7501" w:type="dxa"/>
          </w:tcPr>
          <w:p w14:paraId="32C2585B" w14:textId="77777777" w:rsidR="007C20E2" w:rsidRPr="00866EA1" w:rsidRDefault="007C20E2" w:rsidP="00234C19">
            <w:pPr>
              <w:numPr>
                <w:ilvl w:val="0"/>
                <w:numId w:val="58"/>
              </w:numPr>
              <w:suppressAutoHyphens/>
              <w:spacing w:after="200" w:line="276" w:lineRule="auto"/>
              <w:rPr>
                <w:b/>
              </w:rPr>
            </w:pPr>
            <w:r w:rsidRPr="00866EA1">
              <w:rPr>
                <w:b/>
              </w:rPr>
              <w:t>КОНТРОЛЬ И ОЦЕНКА РЕЗУЛЬТАТОВ ОСВОЕНИЯ УЧЕБНОЙ ДИСЦИПЛИНЫ</w:t>
            </w:r>
          </w:p>
          <w:p w14:paraId="64C4568D" w14:textId="77777777" w:rsidR="007C20E2" w:rsidRPr="00866EA1" w:rsidRDefault="007C20E2" w:rsidP="002A31F7">
            <w:pPr>
              <w:suppressAutoHyphens/>
              <w:rPr>
                <w:b/>
              </w:rPr>
            </w:pPr>
          </w:p>
        </w:tc>
        <w:tc>
          <w:tcPr>
            <w:tcW w:w="1854" w:type="dxa"/>
          </w:tcPr>
          <w:p w14:paraId="5B39419A" w14:textId="77777777" w:rsidR="007C20E2" w:rsidRPr="00866EA1" w:rsidRDefault="007C20E2" w:rsidP="002A31F7">
            <w:pPr>
              <w:rPr>
                <w:b/>
              </w:rPr>
            </w:pPr>
          </w:p>
        </w:tc>
      </w:tr>
    </w:tbl>
    <w:p w14:paraId="1AD52224" w14:textId="77777777" w:rsidR="009F3E85" w:rsidRPr="009F3E85" w:rsidRDefault="009F3E85" w:rsidP="00234C19">
      <w:pPr>
        <w:numPr>
          <w:ilvl w:val="6"/>
          <w:numId w:val="34"/>
        </w:numPr>
        <w:suppressAutoHyphens/>
        <w:spacing w:after="200" w:line="276" w:lineRule="auto"/>
        <w:ind w:left="0" w:firstLine="0"/>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7D8B8236"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42"/>
        <w:jc w:val="center"/>
        <w:rPr>
          <w:b/>
        </w:rPr>
      </w:pPr>
      <w:r w:rsidRPr="009F3E85">
        <w:rPr>
          <w:b/>
        </w:rPr>
        <w:t>ОП.01</w:t>
      </w:r>
      <w:r w:rsidRPr="009F3E85">
        <w:rPr>
          <w:b/>
        </w:rPr>
        <w:tab/>
        <w:t>Народное художественное творчество</w:t>
      </w:r>
    </w:p>
    <w:p w14:paraId="6C0F483A"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14:paraId="2152C797"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7FBFC2B2"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Учебная дисциплина ОП.01</w:t>
      </w:r>
      <w:r w:rsidRPr="009F3E85">
        <w:tab/>
        <w:t xml:space="preserve">Народное художественное творчество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7A9D1481"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Особое значение дисциплина имеет при формировании и развитии ОК 01, ПК 1.1.ПК 1.7.</w:t>
      </w:r>
    </w:p>
    <w:p w14:paraId="7728A427"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6D2E5FC8" w14:textId="77777777" w:rsidR="009F3E85" w:rsidRPr="009F3E85" w:rsidRDefault="009F3E85" w:rsidP="009F3E85">
      <w:pPr>
        <w:spacing w:line="276" w:lineRule="auto"/>
        <w:ind w:firstLine="709"/>
        <w:rPr>
          <w:b/>
        </w:rPr>
      </w:pPr>
      <w:r w:rsidRPr="009F3E85">
        <w:rPr>
          <w:b/>
        </w:rPr>
        <w:t>1.2. Цель и планируемые результаты освоения дисциплины:</w:t>
      </w:r>
    </w:p>
    <w:p w14:paraId="271D5FFD" w14:textId="77777777" w:rsidR="009F3E85" w:rsidRPr="009F3E85" w:rsidRDefault="009F3E85" w:rsidP="009F3E85">
      <w:pPr>
        <w:suppressAutoHyphens/>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9F3E85" w14:paraId="182CCDDA" w14:textId="77777777" w:rsidTr="00E10389">
        <w:trPr>
          <w:trHeight w:val="649"/>
        </w:trPr>
        <w:tc>
          <w:tcPr>
            <w:tcW w:w="1589" w:type="dxa"/>
            <w:hideMark/>
          </w:tcPr>
          <w:p w14:paraId="2CF828C8" w14:textId="77777777" w:rsidR="009F3E85" w:rsidRPr="009F3E85" w:rsidRDefault="009F3E85" w:rsidP="009F3E85">
            <w:pPr>
              <w:suppressAutoHyphens/>
              <w:jc w:val="center"/>
            </w:pPr>
            <w:r w:rsidRPr="009F3E85">
              <w:t xml:space="preserve">Код </w:t>
            </w:r>
          </w:p>
          <w:p w14:paraId="47413927" w14:textId="77777777" w:rsidR="009F3E85" w:rsidRPr="009F3E85" w:rsidRDefault="009F3E85" w:rsidP="009F3E85">
            <w:pPr>
              <w:suppressAutoHyphens/>
              <w:jc w:val="center"/>
            </w:pPr>
            <w:r w:rsidRPr="009F3E85">
              <w:t>ПК, ОК</w:t>
            </w:r>
          </w:p>
        </w:tc>
        <w:tc>
          <w:tcPr>
            <w:tcW w:w="3764" w:type="dxa"/>
            <w:hideMark/>
          </w:tcPr>
          <w:p w14:paraId="2C3A655C" w14:textId="77777777" w:rsidR="009F3E85" w:rsidRPr="009F3E85" w:rsidRDefault="009F3E85" w:rsidP="009F3E85">
            <w:pPr>
              <w:suppressAutoHyphens/>
              <w:jc w:val="center"/>
            </w:pPr>
            <w:r w:rsidRPr="009F3E85">
              <w:t>Умения</w:t>
            </w:r>
          </w:p>
        </w:tc>
        <w:tc>
          <w:tcPr>
            <w:tcW w:w="3895" w:type="dxa"/>
            <w:hideMark/>
          </w:tcPr>
          <w:p w14:paraId="574F4C3E" w14:textId="77777777" w:rsidR="009F3E85" w:rsidRPr="009F3E85" w:rsidRDefault="009F3E85" w:rsidP="009F3E85">
            <w:pPr>
              <w:suppressAutoHyphens/>
              <w:jc w:val="center"/>
            </w:pPr>
            <w:r w:rsidRPr="009F3E85">
              <w:t>Знания</w:t>
            </w:r>
          </w:p>
        </w:tc>
      </w:tr>
      <w:tr w:rsidR="009F3E85" w:rsidRPr="009F3E85" w14:paraId="64505D76" w14:textId="77777777" w:rsidTr="00E10389">
        <w:trPr>
          <w:trHeight w:val="212"/>
        </w:trPr>
        <w:tc>
          <w:tcPr>
            <w:tcW w:w="1589" w:type="dxa"/>
          </w:tcPr>
          <w:p w14:paraId="289106B2" w14:textId="09A1840F" w:rsidR="00DB0AF8"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3E85">
              <w:t>ОК 01,</w:t>
            </w:r>
            <w:r w:rsidR="00B359BB">
              <w:t xml:space="preserve"> ОК 02, ОК 06,</w:t>
            </w:r>
            <w:r w:rsidRPr="009F3E85">
              <w:t xml:space="preserve"> ПК </w:t>
            </w:r>
            <w:r w:rsidR="00FB2183">
              <w:t>1.1,</w:t>
            </w:r>
            <w:r w:rsidR="00DB0AF8">
              <w:t xml:space="preserve"> ПК </w:t>
            </w:r>
            <w:r w:rsidRPr="009F3E85">
              <w:t>1.3.</w:t>
            </w:r>
          </w:p>
          <w:p w14:paraId="3AE1B337" w14:textId="77777777" w:rsidR="009F3E85" w:rsidRPr="009F3E85" w:rsidRDefault="009F3E85" w:rsidP="009F3E85">
            <w:pPr>
              <w:suppressAutoHyphens/>
              <w:jc w:val="center"/>
              <w:rPr>
                <w:i/>
                <w:sz w:val="22"/>
                <w:szCs w:val="22"/>
              </w:rPr>
            </w:pPr>
          </w:p>
        </w:tc>
        <w:tc>
          <w:tcPr>
            <w:tcW w:w="3764" w:type="dxa"/>
          </w:tcPr>
          <w:p w14:paraId="7FA509E9" w14:textId="77777777" w:rsidR="009F3E85" w:rsidRPr="00321FAD" w:rsidRDefault="009F3E85" w:rsidP="00234C19">
            <w:pPr>
              <w:widowControl w:val="0"/>
              <w:numPr>
                <w:ilvl w:val="0"/>
                <w:numId w:val="22"/>
              </w:numPr>
              <w:shd w:val="clear" w:color="auto" w:fill="FFFFFF"/>
              <w:tabs>
                <w:tab w:val="left" w:pos="112"/>
              </w:tabs>
              <w:autoSpaceDE w:val="0"/>
              <w:spacing w:before="120" w:after="200" w:line="276" w:lineRule="auto"/>
              <w:ind w:left="-5" w:firstLine="5"/>
              <w:jc w:val="both"/>
              <w:rPr>
                <w:sz w:val="22"/>
                <w:szCs w:val="22"/>
              </w:rPr>
            </w:pPr>
            <w:r w:rsidRPr="00321FAD">
              <w:rPr>
                <w:sz w:val="22"/>
                <w:szCs w:val="22"/>
              </w:rPr>
              <w:t>способствовать функционированию любительских творческих коллективов;</w:t>
            </w:r>
          </w:p>
          <w:p w14:paraId="797A340A" w14:textId="77777777" w:rsidR="009F3E85" w:rsidRPr="00321FAD" w:rsidRDefault="009F3E85" w:rsidP="00234C19">
            <w:pPr>
              <w:widowControl w:val="0"/>
              <w:numPr>
                <w:ilvl w:val="0"/>
                <w:numId w:val="22"/>
              </w:numPr>
              <w:shd w:val="clear" w:color="auto" w:fill="FFFFFF"/>
              <w:tabs>
                <w:tab w:val="left" w:pos="112"/>
              </w:tabs>
              <w:autoSpaceDE w:val="0"/>
              <w:spacing w:before="120" w:after="200" w:line="276" w:lineRule="auto"/>
              <w:ind w:left="-5" w:firstLine="5"/>
              <w:jc w:val="both"/>
              <w:rPr>
                <w:sz w:val="22"/>
                <w:szCs w:val="22"/>
              </w:rPr>
            </w:pPr>
            <w:r w:rsidRPr="00321FAD">
              <w:rPr>
                <w:sz w:val="22"/>
                <w:szCs w:val="22"/>
              </w:rPr>
              <w:t>осуществлять руководство досуговым формированием (объединением), творческим коллективом;</w:t>
            </w:r>
          </w:p>
          <w:p w14:paraId="602B6256" w14:textId="77777777" w:rsidR="009F3E85" w:rsidRPr="00321FAD" w:rsidRDefault="009F3E85" w:rsidP="00234C19">
            <w:pPr>
              <w:widowControl w:val="0"/>
              <w:numPr>
                <w:ilvl w:val="0"/>
                <w:numId w:val="22"/>
              </w:numPr>
              <w:shd w:val="clear" w:color="auto" w:fill="FFFFFF"/>
              <w:tabs>
                <w:tab w:val="left" w:pos="112"/>
              </w:tabs>
              <w:autoSpaceDE w:val="0"/>
              <w:spacing w:before="120" w:after="200" w:line="276" w:lineRule="auto"/>
              <w:ind w:left="-5" w:firstLine="5"/>
              <w:jc w:val="both"/>
              <w:rPr>
                <w:sz w:val="22"/>
                <w:szCs w:val="22"/>
              </w:rPr>
            </w:pPr>
            <w:r w:rsidRPr="00321FAD">
              <w:rPr>
                <w:sz w:val="22"/>
                <w:szCs w:val="22"/>
              </w:rPr>
              <w:t>подготовить и провести культурно-досуговое мероприятие, концерт, фестиваль народного художественного творчества;</w:t>
            </w:r>
          </w:p>
          <w:p w14:paraId="4193D5FE" w14:textId="77777777" w:rsidR="00EF0880" w:rsidRPr="00321FAD" w:rsidRDefault="009F3E85"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sz w:val="22"/>
                <w:szCs w:val="22"/>
              </w:rPr>
              <w:t>владеть актуальными методами работы в профессиональной и смежных сферах;</w:t>
            </w:r>
          </w:p>
          <w:p w14:paraId="7D932A40" w14:textId="77777777"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iCs/>
              </w:rPr>
              <w:t>определять задачи для поиска информации;</w:t>
            </w:r>
          </w:p>
          <w:p w14:paraId="5A358DDF" w14:textId="77777777"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iCs/>
              </w:rPr>
              <w:t xml:space="preserve">определять необходимые источники информации; </w:t>
            </w:r>
          </w:p>
          <w:p w14:paraId="1E87C978" w14:textId="77777777"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iCs/>
              </w:rPr>
              <w:t xml:space="preserve">планировать процесс поиска; </w:t>
            </w:r>
          </w:p>
          <w:p w14:paraId="3E0ECD21" w14:textId="77777777"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iCs/>
              </w:rPr>
              <w:t>структурировать получаемую информацию;</w:t>
            </w:r>
          </w:p>
          <w:p w14:paraId="6B785D98" w14:textId="53494CA9"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iCs/>
              </w:rPr>
              <w:t xml:space="preserve">выделять наиболее значимое в перечне информации; </w:t>
            </w:r>
          </w:p>
          <w:p w14:paraId="62E32AE9" w14:textId="58F0955B"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5" w:firstLine="5"/>
              <w:jc w:val="both"/>
              <w:rPr>
                <w:sz w:val="22"/>
                <w:szCs w:val="22"/>
              </w:rPr>
            </w:pPr>
            <w:r w:rsidRPr="00321FAD">
              <w:rPr>
                <w:iCs/>
              </w:rPr>
              <w:t>- оценивать практическую значимость результатов поиска, оформлять результаты поиска</w:t>
            </w:r>
          </w:p>
          <w:p w14:paraId="209EADC9" w14:textId="29B6322B" w:rsidR="00EF0880" w:rsidRPr="00321FAD" w:rsidRDefault="00EF0880" w:rsidP="00EF0880">
            <w:pPr>
              <w:widowControl w:val="0"/>
              <w:numPr>
                <w:ilvl w:val="0"/>
                <w:numId w:val="21"/>
              </w:numPr>
              <w:shd w:val="clear" w:color="auto" w:fill="FFFFFF"/>
              <w:tabs>
                <w:tab w:val="left" w:pos="112"/>
              </w:tabs>
              <w:autoSpaceDE w:val="0"/>
              <w:spacing w:before="120" w:after="200" w:line="276" w:lineRule="auto"/>
              <w:ind w:left="0" w:firstLine="281"/>
              <w:jc w:val="both"/>
              <w:rPr>
                <w:sz w:val="22"/>
                <w:szCs w:val="22"/>
              </w:rPr>
            </w:pPr>
            <w:r w:rsidRPr="00321FAD">
              <w:rPr>
                <w:sz w:val="22"/>
                <w:szCs w:val="22"/>
              </w:rPr>
              <w:t xml:space="preserve">описывать значимость </w:t>
            </w:r>
            <w:r w:rsidR="00CF1C90" w:rsidRPr="00321FAD">
              <w:rPr>
                <w:sz w:val="22"/>
                <w:szCs w:val="22"/>
              </w:rPr>
              <w:t>своей специальности</w:t>
            </w:r>
          </w:p>
          <w:p w14:paraId="6DC787F4" w14:textId="77777777" w:rsidR="009F3E85" w:rsidRPr="00321FAD" w:rsidRDefault="009F3E85" w:rsidP="009F3E85">
            <w:pPr>
              <w:widowControl w:val="0"/>
              <w:shd w:val="clear" w:color="auto" w:fill="FFFFFF"/>
              <w:tabs>
                <w:tab w:val="left" w:pos="112"/>
              </w:tabs>
              <w:autoSpaceDE w:val="0"/>
              <w:spacing w:after="200" w:line="276" w:lineRule="auto"/>
              <w:jc w:val="both"/>
            </w:pPr>
          </w:p>
        </w:tc>
        <w:tc>
          <w:tcPr>
            <w:tcW w:w="3895" w:type="dxa"/>
          </w:tcPr>
          <w:p w14:paraId="1AB784C5" w14:textId="77777777" w:rsidR="009F3E85" w:rsidRPr="00321FAD" w:rsidRDefault="009F3E85" w:rsidP="00234C19">
            <w:pPr>
              <w:numPr>
                <w:ilvl w:val="0"/>
                <w:numId w:val="20"/>
              </w:numPr>
              <w:tabs>
                <w:tab w:val="left" w:pos="290"/>
              </w:tabs>
              <w:suppressAutoHyphens/>
              <w:spacing w:before="120" w:after="200" w:line="276" w:lineRule="auto"/>
              <w:ind w:left="-83" w:firstLine="0"/>
              <w:rPr>
                <w:sz w:val="22"/>
                <w:szCs w:val="22"/>
              </w:rPr>
            </w:pPr>
            <w:r w:rsidRPr="00321FAD">
              <w:rPr>
                <w:sz w:val="22"/>
                <w:szCs w:val="22"/>
              </w:rPr>
              <w:t>актуальный профессиональный контекст, в котором приходится работать;</w:t>
            </w:r>
          </w:p>
          <w:p w14:paraId="0697C63C" w14:textId="77777777" w:rsidR="00EF0880" w:rsidRPr="00321FAD" w:rsidRDefault="009F3E85" w:rsidP="00EF0880">
            <w:pPr>
              <w:numPr>
                <w:ilvl w:val="0"/>
                <w:numId w:val="19"/>
              </w:numPr>
              <w:tabs>
                <w:tab w:val="left" w:pos="290"/>
              </w:tabs>
              <w:suppressAutoHyphens/>
              <w:spacing w:before="120" w:after="200" w:line="276" w:lineRule="auto"/>
              <w:ind w:left="-83" w:firstLine="0"/>
              <w:rPr>
                <w:sz w:val="22"/>
                <w:szCs w:val="22"/>
              </w:rPr>
            </w:pPr>
            <w:r w:rsidRPr="00321FAD">
              <w:rPr>
                <w:sz w:val="22"/>
                <w:szCs w:val="22"/>
              </w:rPr>
              <w:t>порядок оценки результатов решения задач профессиональной деятельности</w:t>
            </w:r>
          </w:p>
          <w:p w14:paraId="08560E30" w14:textId="2A3F3AD2" w:rsidR="00EF0880" w:rsidRPr="00321FAD" w:rsidRDefault="00EF0880" w:rsidP="00EF0880">
            <w:pPr>
              <w:numPr>
                <w:ilvl w:val="0"/>
                <w:numId w:val="19"/>
              </w:numPr>
              <w:tabs>
                <w:tab w:val="left" w:pos="290"/>
              </w:tabs>
              <w:suppressAutoHyphens/>
              <w:spacing w:before="120" w:after="200" w:line="276" w:lineRule="auto"/>
              <w:ind w:left="-83" w:firstLine="0"/>
              <w:rPr>
                <w:sz w:val="22"/>
                <w:szCs w:val="22"/>
              </w:rPr>
            </w:pPr>
            <w:r w:rsidRPr="00321FAD">
              <w:rPr>
                <w:iCs/>
              </w:rPr>
              <w:t xml:space="preserve">номенклатура </w:t>
            </w:r>
            <w:r w:rsidR="00CF1C90" w:rsidRPr="00321FAD">
              <w:rPr>
                <w:iCs/>
              </w:rPr>
              <w:t>информационных источников,</w:t>
            </w:r>
            <w:r w:rsidRPr="00321FAD">
              <w:rPr>
                <w:iCs/>
              </w:rPr>
              <w:t xml:space="preserve"> применяемых в профессиональной деятельности;</w:t>
            </w:r>
          </w:p>
          <w:p w14:paraId="34D88A56" w14:textId="7198A746" w:rsidR="00EF0880" w:rsidRPr="00321FAD" w:rsidRDefault="00EF0880" w:rsidP="00EF0880">
            <w:pPr>
              <w:numPr>
                <w:ilvl w:val="0"/>
                <w:numId w:val="19"/>
              </w:numPr>
              <w:tabs>
                <w:tab w:val="left" w:pos="290"/>
              </w:tabs>
              <w:suppressAutoHyphens/>
              <w:spacing w:before="120" w:after="200" w:line="276" w:lineRule="auto"/>
              <w:ind w:left="-83" w:firstLine="0"/>
              <w:rPr>
                <w:sz w:val="22"/>
                <w:szCs w:val="22"/>
              </w:rPr>
            </w:pPr>
            <w:r w:rsidRPr="00321FAD">
              <w:rPr>
                <w:iCs/>
              </w:rPr>
              <w:t xml:space="preserve">приемы структурирования информации; </w:t>
            </w:r>
          </w:p>
          <w:p w14:paraId="5BE19090" w14:textId="04334B8A" w:rsidR="00EF0880" w:rsidRPr="00321FAD" w:rsidRDefault="00EF0880" w:rsidP="00EF0880">
            <w:pPr>
              <w:numPr>
                <w:ilvl w:val="0"/>
                <w:numId w:val="19"/>
              </w:numPr>
              <w:tabs>
                <w:tab w:val="left" w:pos="290"/>
              </w:tabs>
              <w:suppressAutoHyphens/>
              <w:spacing w:before="120" w:after="200" w:line="276" w:lineRule="auto"/>
              <w:ind w:left="-83" w:firstLine="0"/>
              <w:rPr>
                <w:sz w:val="22"/>
                <w:szCs w:val="22"/>
              </w:rPr>
            </w:pPr>
            <w:r w:rsidRPr="00321FAD">
              <w:rPr>
                <w:iCs/>
              </w:rPr>
              <w:t>формат оформления результатов поиска информации</w:t>
            </w:r>
          </w:p>
          <w:p w14:paraId="42E4B6FF" w14:textId="6329B4CB" w:rsidR="00EF0880" w:rsidRPr="00321FAD" w:rsidRDefault="00EF0880" w:rsidP="00EF0880">
            <w:pPr>
              <w:numPr>
                <w:ilvl w:val="0"/>
                <w:numId w:val="19"/>
              </w:numPr>
              <w:tabs>
                <w:tab w:val="left" w:pos="290"/>
              </w:tabs>
              <w:suppressAutoHyphens/>
              <w:spacing w:before="120" w:after="200" w:line="276" w:lineRule="auto"/>
              <w:ind w:left="-79" w:firstLine="283"/>
              <w:rPr>
                <w:sz w:val="22"/>
                <w:szCs w:val="22"/>
              </w:rPr>
            </w:pPr>
            <w:r w:rsidRPr="00321FAD">
              <w:rPr>
                <w:sz w:val="22"/>
                <w:szCs w:val="22"/>
              </w:rPr>
              <w:t>историю и значимость профессиональной деятельности по специальности;</w:t>
            </w:r>
          </w:p>
          <w:p w14:paraId="2F7FDB04" w14:textId="77777777" w:rsidR="009F3E85" w:rsidRPr="00321FAD" w:rsidRDefault="009F3E85" w:rsidP="00234C19">
            <w:pPr>
              <w:numPr>
                <w:ilvl w:val="0"/>
                <w:numId w:val="19"/>
              </w:numPr>
              <w:tabs>
                <w:tab w:val="left" w:pos="290"/>
              </w:tabs>
              <w:suppressAutoHyphens/>
              <w:spacing w:before="120" w:after="200" w:line="276" w:lineRule="auto"/>
              <w:ind w:left="-83" w:firstLine="0"/>
              <w:rPr>
                <w:sz w:val="22"/>
                <w:szCs w:val="22"/>
              </w:rPr>
            </w:pPr>
            <w:r w:rsidRPr="00321FAD">
              <w:rPr>
                <w:sz w:val="22"/>
                <w:szCs w:val="22"/>
              </w:rPr>
              <w:t>основные виды, жанры и формы бытования народного художественного творчества, его региональные особенности;</w:t>
            </w:r>
          </w:p>
          <w:p w14:paraId="5701F242" w14:textId="77777777" w:rsidR="009F3E85" w:rsidRPr="00321FAD" w:rsidRDefault="009F3E85" w:rsidP="009F3E85">
            <w:pPr>
              <w:tabs>
                <w:tab w:val="left" w:pos="290"/>
              </w:tabs>
              <w:suppressAutoHyphens/>
              <w:ind w:left="-83"/>
            </w:pPr>
            <w:r w:rsidRPr="00321FAD">
              <w:t>•</w:t>
            </w:r>
            <w:r w:rsidRPr="00321FAD">
              <w:tab/>
              <w:t>традиционные народные праздники и обряды;</w:t>
            </w:r>
          </w:p>
          <w:p w14:paraId="00B7A499" w14:textId="77777777" w:rsidR="009F3E85" w:rsidRPr="00321FAD" w:rsidRDefault="009F3E85" w:rsidP="009F3E85">
            <w:pPr>
              <w:tabs>
                <w:tab w:val="left" w:pos="290"/>
              </w:tabs>
              <w:suppressAutoHyphens/>
              <w:ind w:left="-83"/>
            </w:pPr>
            <w:r w:rsidRPr="00321FAD">
              <w:t>•</w:t>
            </w:r>
            <w:r w:rsidRPr="00321FAD">
              <w:tab/>
              <w:t>теоретические основы и общие методики организации и развития народного художественного творчества в различных типах культурно-досуговых учреждений и образовательных организациях;</w:t>
            </w:r>
          </w:p>
          <w:p w14:paraId="20323429" w14:textId="77777777" w:rsidR="009F3E85" w:rsidRPr="00321FAD" w:rsidRDefault="009F3E85" w:rsidP="009F3E85">
            <w:pPr>
              <w:suppressAutoHyphens/>
            </w:pPr>
            <w:r w:rsidRPr="00321FAD">
              <w:t>•</w:t>
            </w:r>
            <w:r w:rsidRPr="00321FAD">
              <w:tab/>
              <w:t>специфику организации детского художественного творчества, методику организации и работы досуговых формирований (объединений), творческих коллективов;</w:t>
            </w:r>
          </w:p>
          <w:p w14:paraId="4107D3AD" w14:textId="77777777" w:rsidR="009F3E85" w:rsidRPr="00321FAD" w:rsidRDefault="009F3E85" w:rsidP="009F3E85">
            <w:pPr>
              <w:suppressAutoHyphens/>
            </w:pPr>
            <w:r w:rsidRPr="00321FAD">
              <w:t>•</w:t>
            </w:r>
            <w:r w:rsidRPr="00321FAD">
              <w:tab/>
              <w:t>структуру управления народным художественным творчеством.</w:t>
            </w:r>
          </w:p>
        </w:tc>
      </w:tr>
    </w:tbl>
    <w:p w14:paraId="7A1E76A5" w14:textId="1FC8F428" w:rsidR="009F3E85" w:rsidRDefault="009F3E85" w:rsidP="009F3E85">
      <w:pPr>
        <w:suppressAutoHyphens/>
        <w:spacing w:after="240"/>
        <w:rPr>
          <w:b/>
          <w:sz w:val="22"/>
          <w:szCs w:val="22"/>
        </w:rPr>
      </w:pPr>
    </w:p>
    <w:p w14:paraId="7B4B5508" w14:textId="1409FE15" w:rsidR="00882920" w:rsidRDefault="00882920" w:rsidP="009F3E85">
      <w:pPr>
        <w:suppressAutoHyphens/>
        <w:spacing w:after="240"/>
        <w:rPr>
          <w:b/>
          <w:sz w:val="22"/>
          <w:szCs w:val="22"/>
        </w:rPr>
      </w:pPr>
    </w:p>
    <w:p w14:paraId="5E652DF0" w14:textId="77777777" w:rsidR="00882920" w:rsidRPr="009F3E85" w:rsidRDefault="00882920" w:rsidP="009F3E85">
      <w:pPr>
        <w:suppressAutoHyphens/>
        <w:spacing w:after="240"/>
        <w:rPr>
          <w:b/>
          <w:sz w:val="22"/>
          <w:szCs w:val="22"/>
        </w:rPr>
      </w:pPr>
    </w:p>
    <w:p w14:paraId="7DBA7EAA"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769A4128"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9F3E85" w:rsidRPr="009F3E85" w14:paraId="0BF8F86A" w14:textId="77777777" w:rsidTr="00E10389">
        <w:trPr>
          <w:trHeight w:val="490"/>
        </w:trPr>
        <w:tc>
          <w:tcPr>
            <w:tcW w:w="3685" w:type="pct"/>
            <w:vAlign w:val="center"/>
          </w:tcPr>
          <w:p w14:paraId="16C2900C"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411CE138"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57FC4404" w14:textId="77777777" w:rsidTr="00E10389">
        <w:trPr>
          <w:trHeight w:val="490"/>
        </w:trPr>
        <w:tc>
          <w:tcPr>
            <w:tcW w:w="3685" w:type="pct"/>
            <w:vAlign w:val="center"/>
          </w:tcPr>
          <w:p w14:paraId="695EB087"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70A729D2" w14:textId="77777777" w:rsidR="009F3E85" w:rsidRPr="009F3E85" w:rsidRDefault="009F3E85" w:rsidP="009F3E85">
            <w:pPr>
              <w:suppressAutoHyphens/>
              <w:spacing w:line="276" w:lineRule="auto"/>
              <w:rPr>
                <w:iCs/>
                <w:sz w:val="22"/>
                <w:szCs w:val="22"/>
              </w:rPr>
            </w:pPr>
            <w:r w:rsidRPr="009F3E85">
              <w:rPr>
                <w:iCs/>
                <w:sz w:val="22"/>
                <w:szCs w:val="22"/>
              </w:rPr>
              <w:t>118</w:t>
            </w:r>
          </w:p>
        </w:tc>
      </w:tr>
      <w:tr w:rsidR="009F3E85" w:rsidRPr="009F3E85" w14:paraId="3AEB6403" w14:textId="77777777" w:rsidTr="00E10389">
        <w:trPr>
          <w:trHeight w:val="490"/>
        </w:trPr>
        <w:tc>
          <w:tcPr>
            <w:tcW w:w="3685" w:type="pct"/>
            <w:shd w:val="clear" w:color="auto" w:fill="auto"/>
            <w:vAlign w:val="center"/>
          </w:tcPr>
          <w:p w14:paraId="03CA287F"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7D8037D8" w14:textId="77777777" w:rsidR="009F3E85" w:rsidRPr="009F3E85" w:rsidRDefault="009F3E85" w:rsidP="009F3E85">
            <w:pPr>
              <w:suppressAutoHyphens/>
              <w:spacing w:line="276" w:lineRule="auto"/>
              <w:rPr>
                <w:iCs/>
                <w:sz w:val="22"/>
                <w:szCs w:val="22"/>
              </w:rPr>
            </w:pPr>
          </w:p>
        </w:tc>
      </w:tr>
      <w:tr w:rsidR="009F3E85" w:rsidRPr="009F3E85" w14:paraId="0F1DE5B5" w14:textId="77777777" w:rsidTr="00E10389">
        <w:trPr>
          <w:trHeight w:val="336"/>
        </w:trPr>
        <w:tc>
          <w:tcPr>
            <w:tcW w:w="5000" w:type="pct"/>
            <w:gridSpan w:val="2"/>
            <w:vAlign w:val="center"/>
          </w:tcPr>
          <w:p w14:paraId="73689B62"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6BC131B2" w14:textId="77777777" w:rsidTr="00E10389">
        <w:trPr>
          <w:trHeight w:val="490"/>
        </w:trPr>
        <w:tc>
          <w:tcPr>
            <w:tcW w:w="3685" w:type="pct"/>
            <w:vAlign w:val="center"/>
          </w:tcPr>
          <w:p w14:paraId="090201D6"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2D0D213F" w14:textId="77777777" w:rsidR="009F3E85" w:rsidRPr="009F3E85" w:rsidRDefault="009F3E85" w:rsidP="009F3E85">
            <w:pPr>
              <w:suppressAutoHyphens/>
              <w:spacing w:line="276" w:lineRule="auto"/>
              <w:rPr>
                <w:iCs/>
                <w:sz w:val="22"/>
                <w:szCs w:val="22"/>
              </w:rPr>
            </w:pPr>
            <w:r w:rsidRPr="009F3E85">
              <w:rPr>
                <w:iCs/>
                <w:sz w:val="22"/>
                <w:szCs w:val="22"/>
              </w:rPr>
              <w:t>110</w:t>
            </w:r>
          </w:p>
        </w:tc>
      </w:tr>
      <w:tr w:rsidR="009F3E85" w:rsidRPr="009F3E85" w14:paraId="7DA6D6B1" w14:textId="77777777" w:rsidTr="00E10389">
        <w:trPr>
          <w:trHeight w:val="490"/>
        </w:trPr>
        <w:tc>
          <w:tcPr>
            <w:tcW w:w="3685" w:type="pct"/>
            <w:vAlign w:val="center"/>
          </w:tcPr>
          <w:p w14:paraId="6D9C6243"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2372940F" w14:textId="77777777" w:rsidR="009F3E85" w:rsidRPr="009F3E85" w:rsidRDefault="009F3E85" w:rsidP="009F3E85">
            <w:pPr>
              <w:suppressAutoHyphens/>
              <w:spacing w:line="276" w:lineRule="auto"/>
              <w:rPr>
                <w:iCs/>
                <w:sz w:val="22"/>
                <w:szCs w:val="22"/>
              </w:rPr>
            </w:pPr>
          </w:p>
        </w:tc>
      </w:tr>
      <w:tr w:rsidR="009F3E85" w:rsidRPr="009F3E85" w14:paraId="61198BF1" w14:textId="77777777" w:rsidTr="00E10389">
        <w:trPr>
          <w:trHeight w:val="490"/>
        </w:trPr>
        <w:tc>
          <w:tcPr>
            <w:tcW w:w="3685" w:type="pct"/>
            <w:vAlign w:val="center"/>
          </w:tcPr>
          <w:p w14:paraId="04873CF0"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533987BF" w14:textId="77777777" w:rsidR="009F3E85" w:rsidRPr="009F3E85" w:rsidRDefault="009F3E85" w:rsidP="009F3E85">
            <w:pPr>
              <w:suppressAutoHyphens/>
              <w:spacing w:line="276" w:lineRule="auto"/>
              <w:rPr>
                <w:iCs/>
                <w:sz w:val="22"/>
                <w:szCs w:val="22"/>
              </w:rPr>
            </w:pPr>
          </w:p>
        </w:tc>
      </w:tr>
      <w:tr w:rsidR="009F3E85" w:rsidRPr="009F3E85" w14:paraId="327C659E" w14:textId="77777777" w:rsidTr="00E10389">
        <w:trPr>
          <w:trHeight w:val="490"/>
        </w:trPr>
        <w:tc>
          <w:tcPr>
            <w:tcW w:w="3685" w:type="pct"/>
            <w:vAlign w:val="center"/>
          </w:tcPr>
          <w:p w14:paraId="2C1A896C"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1116CB28" w14:textId="77777777" w:rsidR="009F3E85" w:rsidRPr="009F3E85" w:rsidRDefault="009F3E85" w:rsidP="009F3E85">
            <w:pPr>
              <w:suppressAutoHyphens/>
              <w:spacing w:line="276" w:lineRule="auto"/>
              <w:rPr>
                <w:iCs/>
                <w:sz w:val="22"/>
                <w:szCs w:val="22"/>
              </w:rPr>
            </w:pPr>
          </w:p>
        </w:tc>
      </w:tr>
      <w:tr w:rsidR="009F3E85" w:rsidRPr="009F3E85" w14:paraId="523B61D1" w14:textId="77777777" w:rsidTr="00E10389">
        <w:trPr>
          <w:trHeight w:val="267"/>
        </w:trPr>
        <w:tc>
          <w:tcPr>
            <w:tcW w:w="3685" w:type="pct"/>
            <w:vAlign w:val="center"/>
          </w:tcPr>
          <w:p w14:paraId="69533F0E"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39A6E210" w14:textId="77777777" w:rsidR="009F3E85" w:rsidRPr="009F3E85" w:rsidRDefault="009F3E85" w:rsidP="009F3E85">
            <w:pPr>
              <w:suppressAutoHyphens/>
              <w:spacing w:line="276" w:lineRule="auto"/>
              <w:rPr>
                <w:iCs/>
                <w:sz w:val="22"/>
                <w:szCs w:val="22"/>
              </w:rPr>
            </w:pPr>
          </w:p>
        </w:tc>
      </w:tr>
      <w:tr w:rsidR="009F3E85" w:rsidRPr="009F3E85" w14:paraId="6F8399F6" w14:textId="77777777" w:rsidTr="00E10389">
        <w:trPr>
          <w:trHeight w:val="331"/>
        </w:trPr>
        <w:tc>
          <w:tcPr>
            <w:tcW w:w="3685" w:type="pct"/>
            <w:vAlign w:val="center"/>
          </w:tcPr>
          <w:p w14:paraId="4B247F3E"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52325214" w14:textId="77777777" w:rsidR="009F3E85" w:rsidRPr="009F3E85" w:rsidRDefault="009F3E85" w:rsidP="009F3E85">
            <w:pPr>
              <w:suppressAutoHyphens/>
              <w:spacing w:line="276" w:lineRule="auto"/>
              <w:rPr>
                <w:iCs/>
                <w:sz w:val="22"/>
                <w:szCs w:val="22"/>
              </w:rPr>
            </w:pPr>
            <w:r w:rsidRPr="009F3E85">
              <w:rPr>
                <w:iCs/>
                <w:sz w:val="22"/>
                <w:szCs w:val="22"/>
              </w:rPr>
              <w:t>8</w:t>
            </w:r>
          </w:p>
        </w:tc>
      </w:tr>
    </w:tbl>
    <w:p w14:paraId="5FED2568" w14:textId="66BA6CDA" w:rsidR="00B359BB" w:rsidRDefault="00B359BB" w:rsidP="00B359BB">
      <w:pPr>
        <w:spacing w:after="200" w:line="276" w:lineRule="auto"/>
        <w:rPr>
          <w:b/>
          <w:sz w:val="22"/>
          <w:szCs w:val="22"/>
        </w:rPr>
      </w:pPr>
    </w:p>
    <w:p w14:paraId="3E31156A" w14:textId="045C31BF" w:rsidR="009F3E85" w:rsidRPr="009F3E85" w:rsidRDefault="009F3E85" w:rsidP="009F3E85">
      <w:pPr>
        <w:spacing w:after="200" w:line="276" w:lineRule="auto"/>
        <w:ind w:firstLine="709"/>
        <w:rPr>
          <w:i/>
          <w:sz w:val="22"/>
          <w:szCs w:val="22"/>
        </w:rPr>
      </w:pPr>
      <w:r w:rsidRPr="009F3E85">
        <w:rPr>
          <w:b/>
          <w:sz w:val="22"/>
          <w:szCs w:val="22"/>
        </w:rPr>
        <w:t xml:space="preserve">2.2. Тематический план и содержание учебной дисциплины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4537"/>
        <w:gridCol w:w="1842"/>
        <w:gridCol w:w="1560"/>
      </w:tblGrid>
      <w:tr w:rsidR="002106DB" w:rsidRPr="009F3E85" w14:paraId="70263708" w14:textId="77777777" w:rsidTr="00B359BB">
        <w:tc>
          <w:tcPr>
            <w:tcW w:w="1843" w:type="dxa"/>
            <w:vAlign w:val="center"/>
            <w:hideMark/>
          </w:tcPr>
          <w:p w14:paraId="7C0F4A63" w14:textId="540D535C" w:rsidR="002106DB" w:rsidRPr="009F3E85" w:rsidRDefault="002106DB" w:rsidP="002106DB">
            <w:pPr>
              <w:suppressAutoHyphens/>
              <w:spacing w:after="200" w:line="276" w:lineRule="auto"/>
              <w:jc w:val="center"/>
              <w:rPr>
                <w:rFonts w:ascii="Calibri" w:hAnsi="Calibri"/>
                <w:b/>
                <w:bCs/>
                <w:sz w:val="22"/>
                <w:szCs w:val="22"/>
              </w:rPr>
            </w:pPr>
            <w:r w:rsidRPr="00A450A8">
              <w:rPr>
                <w:b/>
                <w:bCs/>
              </w:rPr>
              <w:t>Наименование разделов и тем</w:t>
            </w:r>
          </w:p>
        </w:tc>
        <w:tc>
          <w:tcPr>
            <w:tcW w:w="4536" w:type="dxa"/>
            <w:vAlign w:val="center"/>
            <w:hideMark/>
          </w:tcPr>
          <w:p w14:paraId="71A5B1B8" w14:textId="28296FBB" w:rsidR="002106DB" w:rsidRPr="009F3E85" w:rsidRDefault="002106DB" w:rsidP="002106DB">
            <w:pPr>
              <w:suppressAutoHyphens/>
              <w:spacing w:after="200" w:line="276" w:lineRule="auto"/>
              <w:jc w:val="center"/>
              <w:rPr>
                <w:rFonts w:ascii="Calibri" w:hAnsi="Calibri"/>
                <w:b/>
                <w:bCs/>
                <w:sz w:val="22"/>
                <w:szCs w:val="22"/>
              </w:rPr>
            </w:pPr>
            <w:r w:rsidRPr="00A450A8">
              <w:rPr>
                <w:b/>
                <w:bCs/>
              </w:rPr>
              <w:t>Содержание учебного материала и формы организации деятельности обучающихся</w:t>
            </w:r>
          </w:p>
        </w:tc>
        <w:tc>
          <w:tcPr>
            <w:tcW w:w="1842" w:type="dxa"/>
            <w:vAlign w:val="center"/>
            <w:hideMark/>
          </w:tcPr>
          <w:p w14:paraId="1D5A32FD" w14:textId="78E69B20" w:rsidR="002106DB" w:rsidRPr="009F3E85" w:rsidRDefault="002106DB" w:rsidP="002106DB">
            <w:pPr>
              <w:suppressAutoHyphens/>
              <w:spacing w:after="200" w:line="276" w:lineRule="auto"/>
              <w:jc w:val="center"/>
              <w:rPr>
                <w:rFonts w:ascii="Calibri" w:hAnsi="Calibri"/>
                <w:b/>
                <w:bCs/>
                <w:sz w:val="22"/>
                <w:szCs w:val="22"/>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560" w:type="dxa"/>
            <w:vAlign w:val="center"/>
          </w:tcPr>
          <w:p w14:paraId="2862C4D7" w14:textId="670BE7AC" w:rsidR="002106DB" w:rsidRPr="009F3E85" w:rsidRDefault="002106DB" w:rsidP="002106DB">
            <w:pPr>
              <w:suppressAutoHyphens/>
              <w:spacing w:after="200" w:line="276" w:lineRule="auto"/>
              <w:jc w:val="center"/>
              <w:rPr>
                <w:rFonts w:ascii="Calibri" w:hAnsi="Calibri"/>
                <w:b/>
                <w:bCs/>
                <w:sz w:val="22"/>
                <w:szCs w:val="22"/>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4"/>
            </w:r>
            <w:r w:rsidRPr="00A450A8">
              <w:rPr>
                <w:b/>
                <w:bCs/>
              </w:rPr>
              <w:t>, формированию которых способствует элемент программы</w:t>
            </w:r>
          </w:p>
        </w:tc>
      </w:tr>
      <w:tr w:rsidR="009F3E85" w:rsidRPr="009F3E85" w14:paraId="0472BBDE" w14:textId="77777777" w:rsidTr="00B359BB">
        <w:tc>
          <w:tcPr>
            <w:tcW w:w="1843" w:type="dxa"/>
            <w:hideMark/>
          </w:tcPr>
          <w:p w14:paraId="051A2053"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1</w:t>
            </w:r>
          </w:p>
        </w:tc>
        <w:tc>
          <w:tcPr>
            <w:tcW w:w="4536" w:type="dxa"/>
            <w:hideMark/>
          </w:tcPr>
          <w:p w14:paraId="5656D1B7"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2</w:t>
            </w:r>
          </w:p>
        </w:tc>
        <w:tc>
          <w:tcPr>
            <w:tcW w:w="1842" w:type="dxa"/>
            <w:hideMark/>
          </w:tcPr>
          <w:p w14:paraId="5BB830D8"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3</w:t>
            </w:r>
          </w:p>
        </w:tc>
        <w:tc>
          <w:tcPr>
            <w:tcW w:w="1560" w:type="dxa"/>
          </w:tcPr>
          <w:p w14:paraId="4436C6BB"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4</w:t>
            </w:r>
          </w:p>
        </w:tc>
      </w:tr>
      <w:tr w:rsidR="009F3E85" w:rsidRPr="009F3E85" w14:paraId="09B37B0D" w14:textId="77777777" w:rsidTr="00B359BB">
        <w:tc>
          <w:tcPr>
            <w:tcW w:w="1843" w:type="dxa"/>
          </w:tcPr>
          <w:p w14:paraId="409DF583" w14:textId="77777777" w:rsidR="009F3E85" w:rsidRPr="009F3E85" w:rsidRDefault="009F3E85" w:rsidP="009F3E85">
            <w:pPr>
              <w:spacing w:after="200" w:line="276" w:lineRule="auto"/>
              <w:rPr>
                <w:b/>
                <w:sz w:val="22"/>
                <w:szCs w:val="22"/>
              </w:rPr>
            </w:pPr>
            <w:r w:rsidRPr="009F3E85">
              <w:rPr>
                <w:b/>
                <w:sz w:val="18"/>
                <w:szCs w:val="18"/>
              </w:rPr>
              <w:t>РАЗДЕЛ 1. Теоретические и исторические основы народного художественного творчества</w:t>
            </w:r>
          </w:p>
        </w:tc>
        <w:tc>
          <w:tcPr>
            <w:tcW w:w="4536" w:type="dxa"/>
          </w:tcPr>
          <w:p w14:paraId="06E06F78" w14:textId="77777777" w:rsidR="009F3E85" w:rsidRPr="009F3E85" w:rsidRDefault="009F3E85" w:rsidP="009F3E85">
            <w:pPr>
              <w:rPr>
                <w:sz w:val="20"/>
                <w:szCs w:val="18"/>
              </w:rPr>
            </w:pPr>
            <w:r w:rsidRPr="009F3E85">
              <w:rPr>
                <w:sz w:val="20"/>
                <w:szCs w:val="18"/>
              </w:rPr>
              <w:t>Введение</w:t>
            </w:r>
          </w:p>
          <w:p w14:paraId="6B211001" w14:textId="77777777" w:rsidR="009F3E85" w:rsidRPr="009F3E85" w:rsidRDefault="009F3E85" w:rsidP="009F3E85">
            <w:pPr>
              <w:contextualSpacing/>
              <w:rPr>
                <w:sz w:val="18"/>
                <w:szCs w:val="18"/>
              </w:rPr>
            </w:pPr>
            <w:r w:rsidRPr="009F3E85">
              <w:rPr>
                <w:sz w:val="18"/>
                <w:szCs w:val="18"/>
              </w:rPr>
              <w:t xml:space="preserve">Исходные понятия теории народного художественного творчества </w:t>
            </w:r>
          </w:p>
          <w:p w14:paraId="6E6FE627" w14:textId="77777777" w:rsidR="009F3E85" w:rsidRPr="009F3E85" w:rsidRDefault="009F3E85" w:rsidP="009F3E85">
            <w:pPr>
              <w:contextualSpacing/>
              <w:rPr>
                <w:sz w:val="18"/>
                <w:szCs w:val="18"/>
              </w:rPr>
            </w:pPr>
            <w:r w:rsidRPr="009F3E85">
              <w:rPr>
                <w:sz w:val="18"/>
                <w:szCs w:val="18"/>
              </w:rPr>
              <w:t>Этапы развития народного художественного творчества</w:t>
            </w:r>
          </w:p>
          <w:p w14:paraId="55DD66AB" w14:textId="77777777" w:rsidR="009F3E85" w:rsidRPr="009F3E85" w:rsidRDefault="009F3E85" w:rsidP="009F3E85">
            <w:pPr>
              <w:contextualSpacing/>
              <w:rPr>
                <w:sz w:val="18"/>
                <w:szCs w:val="18"/>
              </w:rPr>
            </w:pPr>
            <w:r w:rsidRPr="009F3E85">
              <w:rPr>
                <w:sz w:val="18"/>
                <w:szCs w:val="18"/>
              </w:rPr>
              <w:t>Мифологические истоки народного художественного творчества.</w:t>
            </w:r>
          </w:p>
          <w:p w14:paraId="29B89BBE" w14:textId="77777777" w:rsidR="009F3E85" w:rsidRPr="009F3E85" w:rsidRDefault="009F3E85" w:rsidP="009F3E85">
            <w:pPr>
              <w:spacing w:after="200" w:line="276" w:lineRule="auto"/>
              <w:rPr>
                <w:sz w:val="22"/>
                <w:szCs w:val="22"/>
              </w:rPr>
            </w:pPr>
            <w:r w:rsidRPr="009F3E85">
              <w:rPr>
                <w:sz w:val="18"/>
                <w:szCs w:val="18"/>
              </w:rPr>
              <w:t>Основные виды, жанры и формы бытования народного художественного творчества</w:t>
            </w:r>
          </w:p>
        </w:tc>
        <w:tc>
          <w:tcPr>
            <w:tcW w:w="1842" w:type="dxa"/>
          </w:tcPr>
          <w:p w14:paraId="2A3B97E6" w14:textId="77777777" w:rsidR="009F3E85" w:rsidRPr="009F3E85" w:rsidRDefault="009F3E85" w:rsidP="009F3E85">
            <w:pPr>
              <w:spacing w:after="200" w:line="276" w:lineRule="auto"/>
              <w:jc w:val="center"/>
              <w:rPr>
                <w:b/>
                <w:sz w:val="22"/>
                <w:szCs w:val="22"/>
              </w:rPr>
            </w:pPr>
            <w:r w:rsidRPr="009F3E85">
              <w:rPr>
                <w:b/>
                <w:sz w:val="22"/>
                <w:szCs w:val="22"/>
              </w:rPr>
              <w:t>10</w:t>
            </w:r>
          </w:p>
        </w:tc>
        <w:tc>
          <w:tcPr>
            <w:tcW w:w="1560" w:type="dxa"/>
            <w:vMerge w:val="restart"/>
          </w:tcPr>
          <w:p w14:paraId="076960E8" w14:textId="6C780D6A" w:rsidR="00B359BB" w:rsidRPr="009F3E85" w:rsidRDefault="00B359BB" w:rsidP="00B359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3E85">
              <w:t>ОК 01,</w:t>
            </w:r>
            <w:r>
              <w:t xml:space="preserve"> ОК 02, ОК 06,</w:t>
            </w:r>
            <w:r w:rsidRPr="009F3E85">
              <w:t xml:space="preserve"> ПК </w:t>
            </w:r>
            <w:r>
              <w:t xml:space="preserve">1.1, ПК </w:t>
            </w:r>
            <w:r w:rsidRPr="009F3E85">
              <w:t>1.3.</w:t>
            </w:r>
          </w:p>
          <w:p w14:paraId="0E6654B2" w14:textId="4F67E9A2" w:rsidR="00B359BB" w:rsidRPr="009F3E85" w:rsidRDefault="00B359BB" w:rsidP="00B359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3E85">
              <w:t>ОК 01,</w:t>
            </w:r>
            <w:r>
              <w:t xml:space="preserve"> ОК 02, ОК 06,</w:t>
            </w:r>
            <w:r w:rsidRPr="009F3E85">
              <w:t xml:space="preserve"> ПК </w:t>
            </w:r>
            <w:r>
              <w:t xml:space="preserve">1.1, ПК </w:t>
            </w:r>
            <w:r w:rsidRPr="009F3E85">
              <w:t>1.3.</w:t>
            </w:r>
          </w:p>
          <w:p w14:paraId="4E4D61F3" w14:textId="77777777" w:rsidR="009F3E85" w:rsidRPr="009F3E85" w:rsidRDefault="009F3E85" w:rsidP="009F3E85">
            <w:pPr>
              <w:spacing w:after="200" w:line="276" w:lineRule="auto"/>
              <w:jc w:val="center"/>
              <w:rPr>
                <w:sz w:val="22"/>
                <w:szCs w:val="22"/>
              </w:rPr>
            </w:pPr>
          </w:p>
        </w:tc>
      </w:tr>
      <w:tr w:rsidR="009F3E85" w:rsidRPr="009F3E85" w14:paraId="680D61AE" w14:textId="77777777" w:rsidTr="00B359BB">
        <w:trPr>
          <w:trHeight w:val="267"/>
        </w:trPr>
        <w:tc>
          <w:tcPr>
            <w:tcW w:w="1843" w:type="dxa"/>
          </w:tcPr>
          <w:p w14:paraId="4584580C" w14:textId="77777777" w:rsidR="009F3E85" w:rsidRPr="009F3E85" w:rsidRDefault="009F3E85" w:rsidP="009F3E85">
            <w:pPr>
              <w:spacing w:after="200" w:line="276" w:lineRule="auto"/>
              <w:rPr>
                <w:b/>
                <w:sz w:val="22"/>
                <w:szCs w:val="22"/>
              </w:rPr>
            </w:pPr>
            <w:r w:rsidRPr="009F3E85">
              <w:rPr>
                <w:b/>
                <w:sz w:val="18"/>
                <w:szCs w:val="18"/>
              </w:rPr>
              <w:t xml:space="preserve">РАЗДЕЛ 2. </w:t>
            </w:r>
            <w:r w:rsidRPr="009F3E85">
              <w:rPr>
                <w:rFonts w:eastAsia="Calibri"/>
                <w:b/>
                <w:bCs/>
                <w:sz w:val="18"/>
                <w:szCs w:val="18"/>
              </w:rPr>
              <w:t xml:space="preserve"> Основные виды и жанры народного художественного творчества</w:t>
            </w:r>
          </w:p>
        </w:tc>
        <w:tc>
          <w:tcPr>
            <w:tcW w:w="4536" w:type="dxa"/>
          </w:tcPr>
          <w:p w14:paraId="0132924A" w14:textId="77777777" w:rsidR="009F3E85" w:rsidRPr="009F3E85" w:rsidRDefault="009F3E85" w:rsidP="009F3E85">
            <w:pPr>
              <w:numPr>
                <w:ilvl w:val="12"/>
                <w:numId w:val="0"/>
              </w:numPr>
              <w:shd w:val="clear" w:color="auto" w:fill="FFFFFF"/>
              <w:spacing w:before="34" w:after="200" w:line="276" w:lineRule="auto"/>
              <w:contextualSpacing/>
              <w:rPr>
                <w:sz w:val="18"/>
                <w:szCs w:val="18"/>
              </w:rPr>
            </w:pPr>
            <w:r w:rsidRPr="009F3E85">
              <w:rPr>
                <w:sz w:val="18"/>
                <w:szCs w:val="18"/>
              </w:rPr>
              <w:t xml:space="preserve">Жанровое разнообразие </w:t>
            </w:r>
            <w:proofErr w:type="spellStart"/>
            <w:r w:rsidRPr="009F3E85">
              <w:rPr>
                <w:sz w:val="18"/>
                <w:szCs w:val="18"/>
              </w:rPr>
              <w:t>необрядового</w:t>
            </w:r>
            <w:proofErr w:type="spellEnd"/>
            <w:r w:rsidRPr="009F3E85">
              <w:rPr>
                <w:sz w:val="18"/>
                <w:szCs w:val="18"/>
              </w:rPr>
              <w:t xml:space="preserve"> фольклора малые жанры фольклора.</w:t>
            </w:r>
          </w:p>
          <w:p w14:paraId="0C22D0C4"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18"/>
                <w:szCs w:val="18"/>
              </w:rPr>
              <w:t xml:space="preserve">Народная </w:t>
            </w:r>
            <w:proofErr w:type="spellStart"/>
            <w:r w:rsidRPr="009F3E85">
              <w:rPr>
                <w:sz w:val="18"/>
                <w:szCs w:val="18"/>
              </w:rPr>
              <w:t>несказочная</w:t>
            </w:r>
            <w:proofErr w:type="spellEnd"/>
            <w:r w:rsidRPr="009F3E85">
              <w:rPr>
                <w:sz w:val="18"/>
                <w:szCs w:val="18"/>
              </w:rPr>
              <w:t xml:space="preserve"> проза</w:t>
            </w:r>
          </w:p>
          <w:p w14:paraId="2EAFA54E"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18"/>
                <w:szCs w:val="18"/>
              </w:rPr>
              <w:t>Песенный эпос. Былины и исторические песни</w:t>
            </w:r>
          </w:p>
          <w:p w14:paraId="236565DC"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18"/>
                <w:szCs w:val="18"/>
              </w:rPr>
              <w:t>Жанры художественного фольклора. Сказка как жанр фольклора</w:t>
            </w:r>
          </w:p>
          <w:p w14:paraId="040173D1"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18"/>
                <w:szCs w:val="18"/>
              </w:rPr>
              <w:t>Песенное народное творчество.</w:t>
            </w:r>
          </w:p>
          <w:p w14:paraId="46C4CE50"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18"/>
                <w:szCs w:val="18"/>
              </w:rPr>
              <w:t xml:space="preserve">Детский фольклор – как специфическая область устного народного творчества Народное театральное творчество. </w:t>
            </w:r>
          </w:p>
          <w:p w14:paraId="072BA9CC" w14:textId="77777777" w:rsidR="009F3E85" w:rsidRPr="009F3E85" w:rsidRDefault="009F3E85" w:rsidP="009F3E85">
            <w:pPr>
              <w:numPr>
                <w:ilvl w:val="12"/>
                <w:numId w:val="0"/>
              </w:numPr>
              <w:shd w:val="clear" w:color="auto" w:fill="FFFFFF"/>
              <w:spacing w:before="34" w:after="200" w:line="276" w:lineRule="auto"/>
              <w:contextualSpacing/>
              <w:jc w:val="both"/>
              <w:rPr>
                <w:bCs/>
                <w:sz w:val="20"/>
                <w:szCs w:val="20"/>
              </w:rPr>
            </w:pPr>
            <w:r w:rsidRPr="009F3E85">
              <w:rPr>
                <w:bCs/>
                <w:sz w:val="20"/>
                <w:szCs w:val="20"/>
              </w:rPr>
              <w:t>Народный кукольный театр, его виды.</w:t>
            </w:r>
          </w:p>
          <w:p w14:paraId="311DA0EC" w14:textId="77777777" w:rsidR="009F3E85" w:rsidRPr="009F3E85" w:rsidRDefault="009F3E85" w:rsidP="009F3E85">
            <w:pPr>
              <w:numPr>
                <w:ilvl w:val="12"/>
                <w:numId w:val="0"/>
              </w:numPr>
              <w:shd w:val="clear" w:color="auto" w:fill="FFFFFF"/>
              <w:spacing w:before="34" w:after="200" w:line="276" w:lineRule="auto"/>
              <w:contextualSpacing/>
              <w:jc w:val="both"/>
              <w:rPr>
                <w:bCs/>
                <w:sz w:val="20"/>
                <w:szCs w:val="20"/>
              </w:rPr>
            </w:pPr>
            <w:r w:rsidRPr="009F3E85">
              <w:rPr>
                <w:bCs/>
                <w:sz w:val="20"/>
                <w:szCs w:val="20"/>
              </w:rPr>
              <w:t>Театр передвижных картинок (раек).</w:t>
            </w:r>
          </w:p>
          <w:p w14:paraId="58B33ED9"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18"/>
                <w:szCs w:val="18"/>
              </w:rPr>
              <w:t>Народные драмы.</w:t>
            </w:r>
          </w:p>
          <w:p w14:paraId="6F7EDEC0" w14:textId="77777777" w:rsidR="009F3E85" w:rsidRPr="009F3E85" w:rsidRDefault="009F3E85" w:rsidP="009F3E85">
            <w:pPr>
              <w:numPr>
                <w:ilvl w:val="12"/>
                <w:numId w:val="0"/>
              </w:numPr>
              <w:shd w:val="clear" w:color="auto" w:fill="FFFFFF"/>
              <w:spacing w:before="34" w:after="200" w:line="276" w:lineRule="auto"/>
              <w:contextualSpacing/>
              <w:jc w:val="both"/>
              <w:rPr>
                <w:sz w:val="18"/>
                <w:szCs w:val="18"/>
              </w:rPr>
            </w:pPr>
            <w:r w:rsidRPr="009F3E85">
              <w:rPr>
                <w:sz w:val="20"/>
                <w:szCs w:val="20"/>
              </w:rPr>
              <w:t xml:space="preserve">Ряжение и «малые» драматические формы. </w:t>
            </w:r>
          </w:p>
          <w:p w14:paraId="7134565F" w14:textId="77777777" w:rsidR="009F3E85" w:rsidRPr="009F3E85" w:rsidRDefault="009F3E85" w:rsidP="009F3E85">
            <w:pPr>
              <w:numPr>
                <w:ilvl w:val="12"/>
                <w:numId w:val="0"/>
              </w:numPr>
              <w:shd w:val="clear" w:color="auto" w:fill="FFFFFF"/>
              <w:spacing w:before="34" w:after="200" w:line="276" w:lineRule="auto"/>
              <w:contextualSpacing/>
              <w:jc w:val="both"/>
              <w:rPr>
                <w:sz w:val="20"/>
                <w:szCs w:val="20"/>
              </w:rPr>
            </w:pPr>
            <w:r w:rsidRPr="009F3E85">
              <w:rPr>
                <w:sz w:val="20"/>
                <w:szCs w:val="20"/>
              </w:rPr>
              <w:t>Русская народная хореография.</w:t>
            </w:r>
          </w:p>
          <w:p w14:paraId="7FE266A1" w14:textId="77777777" w:rsidR="009F3E85" w:rsidRPr="009F3E85" w:rsidRDefault="009F3E85" w:rsidP="009F3E85">
            <w:pPr>
              <w:numPr>
                <w:ilvl w:val="12"/>
                <w:numId w:val="0"/>
              </w:numPr>
              <w:shd w:val="clear" w:color="auto" w:fill="FFFFFF"/>
              <w:spacing w:before="34" w:after="200" w:line="276" w:lineRule="auto"/>
              <w:contextualSpacing/>
              <w:jc w:val="both"/>
              <w:rPr>
                <w:sz w:val="20"/>
                <w:szCs w:val="20"/>
              </w:rPr>
            </w:pPr>
            <w:r w:rsidRPr="009F3E85">
              <w:rPr>
                <w:sz w:val="20"/>
                <w:szCs w:val="20"/>
              </w:rPr>
              <w:t>Народная инструментальная музыка</w:t>
            </w:r>
          </w:p>
          <w:p w14:paraId="2B8832E3" w14:textId="77777777" w:rsidR="009F3E85" w:rsidRPr="009F3E85" w:rsidRDefault="009F3E85" w:rsidP="009F3E85">
            <w:pPr>
              <w:numPr>
                <w:ilvl w:val="12"/>
                <w:numId w:val="0"/>
              </w:numPr>
              <w:shd w:val="clear" w:color="auto" w:fill="FFFFFF"/>
              <w:spacing w:before="34" w:after="200" w:line="276" w:lineRule="auto"/>
              <w:contextualSpacing/>
              <w:jc w:val="both"/>
              <w:rPr>
                <w:sz w:val="20"/>
                <w:szCs w:val="20"/>
              </w:rPr>
            </w:pPr>
            <w:r w:rsidRPr="009F3E85">
              <w:rPr>
                <w:sz w:val="20"/>
                <w:szCs w:val="20"/>
              </w:rPr>
              <w:t>Народные промыслы как вид художественного творчества.</w:t>
            </w:r>
          </w:p>
          <w:p w14:paraId="231506CF" w14:textId="77777777" w:rsidR="009F3E85" w:rsidRPr="009F3E85" w:rsidRDefault="009F3E85" w:rsidP="009F3E85">
            <w:pPr>
              <w:numPr>
                <w:ilvl w:val="12"/>
                <w:numId w:val="0"/>
              </w:numPr>
              <w:shd w:val="clear" w:color="auto" w:fill="FFFFFF"/>
              <w:spacing w:before="34" w:after="200" w:line="276" w:lineRule="auto"/>
              <w:contextualSpacing/>
              <w:rPr>
                <w:sz w:val="20"/>
                <w:szCs w:val="20"/>
              </w:rPr>
            </w:pPr>
            <w:r w:rsidRPr="009F3E85">
              <w:rPr>
                <w:sz w:val="20"/>
                <w:szCs w:val="20"/>
              </w:rPr>
              <w:t xml:space="preserve">Художественная обработка дерева, резьба и роспись (Богородская резьба, </w:t>
            </w:r>
          </w:p>
          <w:p w14:paraId="78B2EC97" w14:textId="77777777" w:rsidR="009F3E85" w:rsidRPr="009F3E85" w:rsidRDefault="009F3E85" w:rsidP="009F3E85">
            <w:pPr>
              <w:numPr>
                <w:ilvl w:val="12"/>
                <w:numId w:val="0"/>
              </w:numPr>
              <w:shd w:val="clear" w:color="auto" w:fill="FFFFFF"/>
              <w:spacing w:before="34" w:after="200" w:line="276" w:lineRule="auto"/>
              <w:contextualSpacing/>
              <w:rPr>
                <w:sz w:val="20"/>
                <w:szCs w:val="20"/>
              </w:rPr>
            </w:pPr>
            <w:r w:rsidRPr="009F3E85">
              <w:rPr>
                <w:sz w:val="20"/>
                <w:szCs w:val="20"/>
              </w:rPr>
              <w:t>Хохломская роспись, Городецкая роспись).</w:t>
            </w:r>
            <w:r w:rsidRPr="009F3E85">
              <w:rPr>
                <w:sz w:val="20"/>
                <w:szCs w:val="20"/>
              </w:rPr>
              <w:br/>
              <w:t>Миниатюрная лаковая живопись (Федоскино, Жостово, Палех, Мстёра и др.)</w:t>
            </w:r>
          </w:p>
          <w:p w14:paraId="032B624F" w14:textId="77777777" w:rsidR="009F3E85" w:rsidRPr="009F3E85" w:rsidRDefault="009F3E85" w:rsidP="009F3E85">
            <w:pPr>
              <w:numPr>
                <w:ilvl w:val="12"/>
                <w:numId w:val="0"/>
              </w:numPr>
              <w:shd w:val="clear" w:color="auto" w:fill="FFFFFF"/>
              <w:spacing w:before="34" w:after="200" w:line="276" w:lineRule="auto"/>
              <w:contextualSpacing/>
              <w:rPr>
                <w:sz w:val="20"/>
                <w:szCs w:val="20"/>
              </w:rPr>
            </w:pPr>
            <w:r w:rsidRPr="009F3E85">
              <w:rPr>
                <w:sz w:val="20"/>
                <w:szCs w:val="20"/>
              </w:rPr>
              <w:t xml:space="preserve">Художественный гончарный промысел (Гжельская, Дымковская, </w:t>
            </w:r>
            <w:proofErr w:type="spellStart"/>
            <w:r w:rsidRPr="009F3E85">
              <w:rPr>
                <w:sz w:val="20"/>
                <w:szCs w:val="20"/>
              </w:rPr>
              <w:t>Филимоновская</w:t>
            </w:r>
            <w:proofErr w:type="spellEnd"/>
            <w:r w:rsidRPr="009F3E85">
              <w:rPr>
                <w:sz w:val="20"/>
                <w:szCs w:val="20"/>
              </w:rPr>
              <w:t>, Каргопольская, Скопинская керамика).</w:t>
            </w:r>
          </w:p>
          <w:p w14:paraId="32671125" w14:textId="77777777" w:rsidR="009F3E85" w:rsidRPr="009F3E85" w:rsidRDefault="009F3E85" w:rsidP="009F3E85">
            <w:pPr>
              <w:numPr>
                <w:ilvl w:val="12"/>
                <w:numId w:val="0"/>
              </w:numPr>
              <w:shd w:val="clear" w:color="auto" w:fill="FFFFFF"/>
              <w:spacing w:before="34" w:after="200" w:line="276" w:lineRule="auto"/>
              <w:contextualSpacing/>
              <w:rPr>
                <w:sz w:val="20"/>
                <w:szCs w:val="20"/>
              </w:rPr>
            </w:pPr>
            <w:r w:rsidRPr="009F3E85">
              <w:rPr>
                <w:sz w:val="20"/>
                <w:szCs w:val="20"/>
              </w:rPr>
              <w:t>Художественное ткачество, роспись тканей, кружевоплетение,</w:t>
            </w:r>
            <w:r w:rsidRPr="009F3E85">
              <w:rPr>
                <w:sz w:val="20"/>
                <w:szCs w:val="20"/>
              </w:rPr>
              <w:br/>
              <w:t>вышивка, вязание, ковроделие.</w:t>
            </w:r>
          </w:p>
          <w:p w14:paraId="370984DF" w14:textId="77777777" w:rsidR="009F3E85" w:rsidRPr="009F3E85" w:rsidRDefault="009F3E85" w:rsidP="009F3E85">
            <w:pPr>
              <w:numPr>
                <w:ilvl w:val="12"/>
                <w:numId w:val="0"/>
              </w:numPr>
              <w:shd w:val="clear" w:color="auto" w:fill="FFFFFF"/>
              <w:spacing w:before="34" w:after="200" w:line="276" w:lineRule="auto"/>
              <w:contextualSpacing/>
              <w:rPr>
                <w:sz w:val="20"/>
                <w:szCs w:val="20"/>
              </w:rPr>
            </w:pPr>
            <w:r w:rsidRPr="009F3E85">
              <w:rPr>
                <w:sz w:val="18"/>
                <w:szCs w:val="18"/>
              </w:rPr>
              <w:t>Возрождение и развитие народных промыслов России.</w:t>
            </w:r>
          </w:p>
          <w:p w14:paraId="033B33FC" w14:textId="77777777" w:rsidR="009F3E85" w:rsidRPr="009F3E85" w:rsidRDefault="009F3E85" w:rsidP="009F3E85">
            <w:pPr>
              <w:spacing w:after="200" w:line="276" w:lineRule="auto"/>
              <w:contextualSpacing/>
              <w:rPr>
                <w:sz w:val="22"/>
                <w:szCs w:val="22"/>
              </w:rPr>
            </w:pPr>
            <w:r w:rsidRPr="009F3E85">
              <w:rPr>
                <w:sz w:val="18"/>
                <w:szCs w:val="18"/>
              </w:rPr>
              <w:t>Русский народный костюм</w:t>
            </w:r>
          </w:p>
        </w:tc>
        <w:tc>
          <w:tcPr>
            <w:tcW w:w="1842" w:type="dxa"/>
          </w:tcPr>
          <w:p w14:paraId="1145FD47" w14:textId="77777777" w:rsidR="009F3E85" w:rsidRPr="009F3E85" w:rsidRDefault="009F3E85" w:rsidP="009F3E85">
            <w:pPr>
              <w:spacing w:after="200" w:line="276" w:lineRule="auto"/>
              <w:contextualSpacing/>
              <w:jc w:val="center"/>
              <w:rPr>
                <w:b/>
                <w:sz w:val="22"/>
                <w:szCs w:val="22"/>
              </w:rPr>
            </w:pPr>
            <w:r w:rsidRPr="009F3E85">
              <w:rPr>
                <w:b/>
                <w:sz w:val="22"/>
                <w:szCs w:val="22"/>
              </w:rPr>
              <w:t>48</w:t>
            </w:r>
          </w:p>
        </w:tc>
        <w:tc>
          <w:tcPr>
            <w:tcW w:w="1560" w:type="dxa"/>
            <w:vMerge/>
          </w:tcPr>
          <w:p w14:paraId="45123F26" w14:textId="77777777" w:rsidR="009F3E85" w:rsidRPr="009F3E85" w:rsidRDefault="009F3E85" w:rsidP="009F3E85">
            <w:pPr>
              <w:spacing w:after="200" w:line="276" w:lineRule="auto"/>
              <w:jc w:val="center"/>
              <w:rPr>
                <w:sz w:val="22"/>
                <w:szCs w:val="22"/>
              </w:rPr>
            </w:pPr>
          </w:p>
        </w:tc>
      </w:tr>
      <w:tr w:rsidR="009F3E85" w:rsidRPr="009F3E85" w14:paraId="6932F08C" w14:textId="77777777" w:rsidTr="00B359BB">
        <w:trPr>
          <w:trHeight w:val="412"/>
        </w:trPr>
        <w:tc>
          <w:tcPr>
            <w:tcW w:w="1843" w:type="dxa"/>
          </w:tcPr>
          <w:p w14:paraId="646937FC" w14:textId="77777777" w:rsidR="009F3E85" w:rsidRPr="009F3E85" w:rsidRDefault="009F3E85" w:rsidP="009F3E85">
            <w:pPr>
              <w:spacing w:after="200" w:line="276" w:lineRule="auto"/>
              <w:rPr>
                <w:b/>
                <w:sz w:val="22"/>
                <w:szCs w:val="22"/>
              </w:rPr>
            </w:pPr>
            <w:r w:rsidRPr="009F3E85">
              <w:rPr>
                <w:b/>
                <w:spacing w:val="-3"/>
                <w:sz w:val="18"/>
                <w:szCs w:val="18"/>
              </w:rPr>
              <w:t>РАЗДЕЛ 3. Народное художественное творчество в традиционных календарных, семейных и бытовых народных праздниках и обрядах</w:t>
            </w:r>
          </w:p>
        </w:tc>
        <w:tc>
          <w:tcPr>
            <w:tcW w:w="4536" w:type="dxa"/>
          </w:tcPr>
          <w:p w14:paraId="3395AE57" w14:textId="77777777" w:rsidR="009F3E85" w:rsidRPr="009F3E85" w:rsidRDefault="009F3E85" w:rsidP="009F3E85">
            <w:pPr>
              <w:spacing w:after="200" w:line="276" w:lineRule="auto"/>
              <w:contextualSpacing/>
              <w:jc w:val="both"/>
              <w:rPr>
                <w:sz w:val="18"/>
                <w:szCs w:val="18"/>
              </w:rPr>
            </w:pPr>
            <w:r w:rsidRPr="009F3E85">
              <w:rPr>
                <w:sz w:val="18"/>
                <w:szCs w:val="18"/>
              </w:rPr>
              <w:t>Возникновение и развитие русской народной обрядности</w:t>
            </w:r>
          </w:p>
          <w:p w14:paraId="104E19BF" w14:textId="77777777" w:rsidR="009F3E85" w:rsidRPr="009F3E85" w:rsidRDefault="009F3E85" w:rsidP="009F3E85">
            <w:pPr>
              <w:spacing w:after="200" w:line="276" w:lineRule="auto"/>
              <w:contextualSpacing/>
              <w:jc w:val="both"/>
              <w:rPr>
                <w:sz w:val="18"/>
                <w:szCs w:val="18"/>
              </w:rPr>
            </w:pPr>
            <w:r w:rsidRPr="009F3E85">
              <w:rPr>
                <w:sz w:val="18"/>
                <w:szCs w:val="18"/>
              </w:rPr>
              <w:t>Русский народный земледельческий календарь.</w:t>
            </w:r>
          </w:p>
          <w:p w14:paraId="1F3E7B92" w14:textId="77777777" w:rsidR="009F3E85" w:rsidRPr="009F3E85" w:rsidRDefault="009F3E85" w:rsidP="009F3E85">
            <w:pPr>
              <w:spacing w:after="200" w:line="276" w:lineRule="auto"/>
              <w:contextualSpacing/>
              <w:jc w:val="both"/>
              <w:rPr>
                <w:sz w:val="18"/>
                <w:szCs w:val="18"/>
              </w:rPr>
            </w:pPr>
            <w:r w:rsidRPr="009F3E85">
              <w:rPr>
                <w:sz w:val="18"/>
                <w:szCs w:val="18"/>
              </w:rPr>
              <w:t xml:space="preserve">Зимний цикл обрядов и праздников. </w:t>
            </w:r>
            <w:proofErr w:type="spellStart"/>
            <w:r w:rsidRPr="009F3E85">
              <w:rPr>
                <w:sz w:val="18"/>
                <w:szCs w:val="18"/>
              </w:rPr>
              <w:t>Доправославные</w:t>
            </w:r>
            <w:proofErr w:type="spellEnd"/>
            <w:r w:rsidRPr="009F3E85">
              <w:rPr>
                <w:sz w:val="18"/>
                <w:szCs w:val="18"/>
              </w:rPr>
              <w:t xml:space="preserve"> зимние Святки.</w:t>
            </w:r>
          </w:p>
          <w:p w14:paraId="3B1758F2" w14:textId="77777777" w:rsidR="009F3E85" w:rsidRPr="009F3E85" w:rsidRDefault="009F3E85" w:rsidP="009F3E85">
            <w:pPr>
              <w:rPr>
                <w:color w:val="0000FF"/>
                <w:u w:val="single"/>
              </w:rPr>
            </w:pPr>
            <w:r w:rsidRPr="009F3E85">
              <w:fldChar w:fldCharType="begin"/>
            </w:r>
            <w:r w:rsidRPr="009F3E85">
              <w:instrText xml:space="preserve"> HYPERLINK "http://yandex.ru/clck/jsredir?from=yandex.ru%3Bsearch%2F%3Bweb%3B%3B&amp;text=&amp;etext=2202.dCKgoMNcD5l7humftJogoZ9kFupwhDnhCEmpF67KArk7mj4K2QbONdR_m7c-rP3fbWltanpqcWVreHdxenBkdQ.8a9d8a978e41286fca0eaa8c11c199d21338826f&amp;uuid=&amp;state=jLT9ScZ_wbo,&amp;&amp;cst=AiuY0DBWFJ5Hyx_fyvalFBIWEErW0sHmTxsNiSnDHZePt31JC6GXNanwGZqQwVh_uxHNRCGlI8JcAT_4nE-tKNn0wRhUuZJhZte4SDMrPeNPz3NHInxrmlZyARCZpWSmBsOYRD8T8POPYaWXNhjHLpe-y4PT6MckRf03g-_KBfOBfwjRl7jlbsCbf_5lJPKVu8pglAEYbeN4pJdBBkjknvlSqCvZIvIYbna8zGgo-nAMkXO1d2k5WJDKSZruRC9j_vxyBo-uFlDyubzNGeeYtADOa0VHEXUoSyp1dtACsF9NweYDt9vyR9f5Qbn9S8E4E57GrNNVkgM8nToRJ4TFx-SNDTY_h12O7oD733haWQLBkDU4IGux6Q_0Oa-h7LoLHoavBy4gGaeE6O9e6AvENU2xrpVQPJOomcXRuqdMUmG_M35ChkAtI_GSozZAxCMtHp2y_W1ozNNTBSLSGvRpRtq7un_UvGMBl_XombA16Dz8ad_Hw4CXoQ7o-sA07qLw_RRdUZJTE6sFsVuLk45T-QjlcBiN6m5O7NR3U28jMZJJqzG_0ofEBVeLoGf7yN-FTiQ2ftshGJhD1nQvsZ3wwLmZVGhfgKXn265hOoFVyAcTAo7Z8N65uiHe5ZrUotMUPmY0NMjF6c2FN9o6NrhSIes1PZ4QDCA4mXxqa_5cwc2-b2W2UdCsXw3gTYySdJ5Yz-Z2FlNYU9iBPMy4IMXdQGs1VYki8o77w1z93Wf0cBC4p87ncP1bLtT2jLd8UdYHwaLXIW5-nzT_oQr8cq6OU7G2Q8I0xnem-CG4w0LJUsmix0a7BZQHbmbZVe9XXghMoEezm51Vdf7TdKCABMN79CqC1vFB7YqNNNzBQYdUAN9bi-Nyn4sG_JjuyVIVH6pWCxflKmGNi_V2w55CY52O6m_n2E1G27zng79xz3435hwd-BgVSwW3lcAts5jSP1GqddHW3lneIVl4RC9pnEOVTjJvO8IJZoPWmJLZqS0pD28e07lIBTPblBPuYrhFqIFI_Nx75ISZ_yD27_3HXxkmvWOi9Q8mXyX7j77ywi3wBUSuAHpN8O-dshmK-csp6m-73MkF8m3p0cGkdiksLkJSU8l1pQj0RsmF-4HkNbsxFZ7WPn2GjVdfuGFdGGmb1dDTgByxbkelPfTbtrxdOqp5Ksn9AOZpjMSQSm9pzWmDnlhUwPgjiVIsxnc0RGptcvWDYzvflrZ4fD8LrF-7Fa7p0wk0WCxEg9LpfdSUCPZ7ls4HNDviG3ay5OfyYlesqQoVINHRi9w8uf-65CQ8PsDfF-Dgjx72xV-CEmrYZaxKuCQ6NqseEynFzDNCE_1CFgBO17T4AmtNHXXGPd1x2GsG_OIYGg6fS5YaaJT-h1mUwYaqHmwzb6nSc8AoF21Y2NqZTpyglbDcUQoP1gGhqKCW6BwzKDWhXsq-zaH2xlPUlaVzIKMdMhSfOQ,,&amp;data=UlNrNmk5WktYejY4cHFySjRXSWhXTkZVcE9NWHIxTlBRRFd0VnJXRXFXU2ZtdXprY1RJQ1NkYWxLMUttVHVkSng3SHRkYTgyT081U2xYOTVkTFBaZE5WUDRhd3hLWllJeHZTLUhySHF4ZmRyZGtUN1ROUkp6eXEzZjFGVTQxZHJGRGdwWFd5UEUzRVdFWHVNMFdDYXpCdEM4OUxxVGppaXk3QWVLWEJvV0RrLA,,&amp;sign=b0bdd4ce7dbb559a6ae1751a94c2defd&amp;keyno=0&amp;b64e=2&amp;ref=orjY4mGPRjk5boDnW0uvlrrd71vZw9kpVBUyA8nmgRG9LVuSbjgZ0KSDSKM-HFbM5FE8S_nJCT3bsJQZ5Gg7GDS7HuKdOAZ40qswn3FDAbQGz86BUW-aj6oINsfFwbI1FUs8pQPdXHXHDJZfhnrTi6pvM9yFxGmZKw4LjehIBCP-yZLp-k3PQArbTU4YGiL1&amp;l10n=ru&amp;cts=1646138190562%40%40events%3D%5B%7B%22event%22%3A%22click%22%2C%22id%22%3A%22kp2jw00-00%22%2C%22cts%22%3A1646138190562%2C%22fast%22%3A%7B%22organic%22%3A1%7D%2C%22service%22%3A%22web%22%2C%22event-id%22%3A%22l0846cwyqi%22%7D%5D&amp;mc=2.235926350629033&amp;hdtime=60452" \t "_blank" </w:instrText>
            </w:r>
            <w:r w:rsidRPr="009F3E85">
              <w:fldChar w:fldCharType="separate"/>
            </w:r>
            <w:r w:rsidRPr="009F3E85">
              <w:rPr>
                <w:sz w:val="18"/>
                <w:szCs w:val="18"/>
              </w:rPr>
              <w:t>М</w:t>
            </w:r>
            <w:r w:rsidRPr="009F3E85">
              <w:rPr>
                <w:bCs/>
                <w:sz w:val="20"/>
                <w:szCs w:val="20"/>
              </w:rPr>
              <w:t>асленица: история праздника, традиции и обычаи</w:t>
            </w:r>
          </w:p>
          <w:p w14:paraId="09BC0BA4" w14:textId="77777777" w:rsidR="009F3E85" w:rsidRPr="009F3E85" w:rsidRDefault="009F3E85" w:rsidP="009F3E85">
            <w:pPr>
              <w:spacing w:after="200" w:line="276" w:lineRule="auto"/>
              <w:contextualSpacing/>
              <w:jc w:val="both"/>
              <w:rPr>
                <w:sz w:val="18"/>
                <w:szCs w:val="18"/>
              </w:rPr>
            </w:pPr>
            <w:r w:rsidRPr="009F3E85">
              <w:fldChar w:fldCharType="end"/>
            </w:r>
            <w:r w:rsidRPr="009F3E85">
              <w:rPr>
                <w:sz w:val="18"/>
                <w:szCs w:val="18"/>
              </w:rPr>
              <w:t xml:space="preserve">Весенний цикл народных праздников. </w:t>
            </w:r>
          </w:p>
          <w:p w14:paraId="0E17503F" w14:textId="77777777" w:rsidR="009F3E85" w:rsidRPr="009F3E85" w:rsidRDefault="009F3E85" w:rsidP="009F3E85">
            <w:pPr>
              <w:spacing w:after="200" w:line="276" w:lineRule="auto"/>
              <w:contextualSpacing/>
              <w:jc w:val="both"/>
              <w:rPr>
                <w:sz w:val="18"/>
                <w:szCs w:val="18"/>
              </w:rPr>
            </w:pPr>
            <w:r w:rsidRPr="009F3E85">
              <w:rPr>
                <w:sz w:val="18"/>
                <w:szCs w:val="18"/>
              </w:rPr>
              <w:t>Зеленые Святки. Семик.</w:t>
            </w:r>
          </w:p>
          <w:p w14:paraId="2F6E472C" w14:textId="77777777" w:rsidR="009F3E85" w:rsidRPr="009F3E85" w:rsidRDefault="009F3E85" w:rsidP="009F3E85">
            <w:pPr>
              <w:spacing w:after="200" w:line="276" w:lineRule="auto"/>
              <w:contextualSpacing/>
              <w:jc w:val="both"/>
              <w:rPr>
                <w:sz w:val="18"/>
                <w:szCs w:val="18"/>
              </w:rPr>
            </w:pPr>
            <w:r w:rsidRPr="009F3E85">
              <w:rPr>
                <w:sz w:val="18"/>
                <w:szCs w:val="18"/>
              </w:rPr>
              <w:t>Летний цикл русских народных праздников.</w:t>
            </w:r>
          </w:p>
          <w:p w14:paraId="34AD24FF" w14:textId="77777777" w:rsidR="009F3E85" w:rsidRPr="009F3E85" w:rsidRDefault="009F3E85" w:rsidP="009F3E85">
            <w:pPr>
              <w:spacing w:after="200" w:line="276" w:lineRule="auto"/>
              <w:contextualSpacing/>
              <w:jc w:val="both"/>
              <w:rPr>
                <w:sz w:val="18"/>
                <w:szCs w:val="18"/>
              </w:rPr>
            </w:pPr>
            <w:r w:rsidRPr="009F3E85">
              <w:rPr>
                <w:sz w:val="18"/>
                <w:szCs w:val="18"/>
              </w:rPr>
              <w:t>Славянский праздник летнего солнцеворота — Иван Купала.</w:t>
            </w:r>
          </w:p>
          <w:p w14:paraId="71712572" w14:textId="77777777" w:rsidR="009F3E85" w:rsidRPr="009F3E85" w:rsidRDefault="009F3E85" w:rsidP="009F3E85">
            <w:pPr>
              <w:spacing w:after="200" w:line="276" w:lineRule="auto"/>
              <w:contextualSpacing/>
              <w:jc w:val="both"/>
              <w:rPr>
                <w:sz w:val="18"/>
                <w:szCs w:val="18"/>
              </w:rPr>
            </w:pPr>
            <w:r w:rsidRPr="009F3E85">
              <w:rPr>
                <w:sz w:val="18"/>
                <w:szCs w:val="18"/>
              </w:rPr>
              <w:t>Осенний цикл народных праздников</w:t>
            </w:r>
          </w:p>
          <w:p w14:paraId="1CB68C50" w14:textId="77777777" w:rsidR="009F3E85" w:rsidRPr="009F3E85" w:rsidRDefault="009F3E85" w:rsidP="009F3E85">
            <w:pPr>
              <w:spacing w:after="200" w:line="276" w:lineRule="auto"/>
              <w:contextualSpacing/>
              <w:jc w:val="both"/>
              <w:rPr>
                <w:sz w:val="18"/>
                <w:szCs w:val="18"/>
              </w:rPr>
            </w:pPr>
            <w:r w:rsidRPr="009F3E85">
              <w:rPr>
                <w:sz w:val="18"/>
                <w:szCs w:val="18"/>
              </w:rPr>
              <w:t>Родильный обряд (родины)</w:t>
            </w:r>
          </w:p>
          <w:p w14:paraId="2231A352" w14:textId="77777777" w:rsidR="009F3E85" w:rsidRPr="009F3E85" w:rsidRDefault="009F3E85" w:rsidP="009F3E85">
            <w:pPr>
              <w:spacing w:after="200" w:line="276" w:lineRule="auto"/>
              <w:contextualSpacing/>
              <w:jc w:val="both"/>
              <w:rPr>
                <w:sz w:val="18"/>
                <w:szCs w:val="18"/>
              </w:rPr>
            </w:pPr>
            <w:r w:rsidRPr="009F3E85">
              <w:rPr>
                <w:sz w:val="18"/>
                <w:szCs w:val="18"/>
              </w:rPr>
              <w:t>Русский народный свадебный обряд и история его формирования</w:t>
            </w:r>
          </w:p>
          <w:p w14:paraId="6553347D" w14:textId="77777777" w:rsidR="009F3E85" w:rsidRPr="009F3E85" w:rsidRDefault="009F3E85" w:rsidP="009F3E85">
            <w:pPr>
              <w:spacing w:after="200" w:line="276" w:lineRule="auto"/>
              <w:contextualSpacing/>
              <w:jc w:val="both"/>
              <w:rPr>
                <w:sz w:val="18"/>
                <w:szCs w:val="18"/>
              </w:rPr>
            </w:pPr>
            <w:r w:rsidRPr="009F3E85">
              <w:rPr>
                <w:sz w:val="18"/>
                <w:szCs w:val="18"/>
              </w:rPr>
              <w:t>Русский народный похоронный обряд</w:t>
            </w:r>
          </w:p>
          <w:p w14:paraId="441185FD" w14:textId="77777777" w:rsidR="009F3E85" w:rsidRPr="009F3E85" w:rsidRDefault="009F3E85" w:rsidP="009F3E85">
            <w:pPr>
              <w:spacing w:after="200" w:line="276" w:lineRule="auto"/>
              <w:contextualSpacing/>
              <w:jc w:val="both"/>
              <w:rPr>
                <w:sz w:val="18"/>
                <w:szCs w:val="18"/>
              </w:rPr>
            </w:pPr>
            <w:r w:rsidRPr="009F3E85">
              <w:rPr>
                <w:sz w:val="18"/>
                <w:szCs w:val="18"/>
              </w:rPr>
              <w:t>Обряды посвящения (обряды инициации</w:t>
            </w:r>
          </w:p>
          <w:p w14:paraId="6F4E07EF" w14:textId="77777777" w:rsidR="009F3E85" w:rsidRPr="009F3E85" w:rsidRDefault="009F3E85" w:rsidP="009F3E85">
            <w:pPr>
              <w:spacing w:after="200" w:line="276" w:lineRule="auto"/>
              <w:contextualSpacing/>
              <w:jc w:val="both"/>
              <w:rPr>
                <w:sz w:val="22"/>
                <w:szCs w:val="22"/>
              </w:rPr>
            </w:pPr>
            <w:r w:rsidRPr="009F3E85">
              <w:rPr>
                <w:sz w:val="18"/>
                <w:szCs w:val="18"/>
              </w:rPr>
              <w:t>Традиционные элементы народных обычаев в современной семейно-бытовой обрядности</w:t>
            </w:r>
          </w:p>
        </w:tc>
        <w:tc>
          <w:tcPr>
            <w:tcW w:w="1842" w:type="dxa"/>
          </w:tcPr>
          <w:p w14:paraId="1F93518A" w14:textId="77777777" w:rsidR="009F3E85" w:rsidRPr="009F3E85" w:rsidRDefault="009F3E85" w:rsidP="009F3E85">
            <w:pPr>
              <w:spacing w:after="200" w:line="276" w:lineRule="auto"/>
              <w:contextualSpacing/>
              <w:jc w:val="center"/>
              <w:rPr>
                <w:sz w:val="22"/>
                <w:szCs w:val="22"/>
              </w:rPr>
            </w:pPr>
            <w:r w:rsidRPr="009F3E85">
              <w:rPr>
                <w:b/>
                <w:sz w:val="22"/>
                <w:szCs w:val="22"/>
              </w:rPr>
              <w:t>36</w:t>
            </w:r>
          </w:p>
        </w:tc>
        <w:tc>
          <w:tcPr>
            <w:tcW w:w="1560" w:type="dxa"/>
            <w:vMerge/>
          </w:tcPr>
          <w:p w14:paraId="71ABDC65" w14:textId="77777777" w:rsidR="009F3E85" w:rsidRPr="009F3E85" w:rsidRDefault="009F3E85" w:rsidP="009F3E85">
            <w:pPr>
              <w:spacing w:after="200" w:line="276" w:lineRule="auto"/>
              <w:rPr>
                <w:sz w:val="22"/>
                <w:szCs w:val="22"/>
              </w:rPr>
            </w:pPr>
          </w:p>
        </w:tc>
      </w:tr>
      <w:tr w:rsidR="009F3E85" w:rsidRPr="009F3E85" w14:paraId="3671F91E" w14:textId="77777777" w:rsidTr="00B359BB">
        <w:trPr>
          <w:trHeight w:val="285"/>
        </w:trPr>
        <w:tc>
          <w:tcPr>
            <w:tcW w:w="1843" w:type="dxa"/>
          </w:tcPr>
          <w:p w14:paraId="62430D63" w14:textId="77777777" w:rsidR="009F3E85" w:rsidRPr="009F3E85" w:rsidRDefault="009F3E85" w:rsidP="009F3E85">
            <w:pPr>
              <w:spacing w:after="200" w:line="276" w:lineRule="auto"/>
              <w:rPr>
                <w:b/>
                <w:sz w:val="22"/>
                <w:szCs w:val="22"/>
              </w:rPr>
            </w:pPr>
            <w:r w:rsidRPr="009F3E85">
              <w:rPr>
                <w:b/>
                <w:bCs/>
                <w:sz w:val="20"/>
                <w:szCs w:val="20"/>
              </w:rPr>
              <w:t>РАЗДЕЛ 4.  Организация художественно- творческой деятельности в сфере досуга</w:t>
            </w:r>
          </w:p>
        </w:tc>
        <w:tc>
          <w:tcPr>
            <w:tcW w:w="4536" w:type="dxa"/>
          </w:tcPr>
          <w:p w14:paraId="416589B3" w14:textId="77777777" w:rsidR="009F3E85" w:rsidRPr="009F3E85" w:rsidRDefault="009F3E85" w:rsidP="009F3E85">
            <w:pPr>
              <w:spacing w:after="200" w:line="276" w:lineRule="auto"/>
              <w:contextualSpacing/>
              <w:jc w:val="both"/>
              <w:rPr>
                <w:rFonts w:eastAsia="Calibri"/>
                <w:bCs/>
                <w:sz w:val="18"/>
                <w:szCs w:val="18"/>
              </w:rPr>
            </w:pPr>
            <w:r w:rsidRPr="009F3E85">
              <w:rPr>
                <w:rFonts w:eastAsia="Calibri"/>
                <w:bCs/>
                <w:sz w:val="18"/>
                <w:szCs w:val="18"/>
              </w:rPr>
              <w:t>Организационные и управленческие механизмы любительского творчества</w:t>
            </w:r>
          </w:p>
          <w:p w14:paraId="6F605FBB" w14:textId="77777777" w:rsidR="009F3E85" w:rsidRPr="009F3E85" w:rsidRDefault="009F3E85" w:rsidP="009F3E85">
            <w:pPr>
              <w:spacing w:after="200" w:line="276" w:lineRule="auto"/>
              <w:contextualSpacing/>
              <w:jc w:val="both"/>
              <w:rPr>
                <w:rFonts w:eastAsia="Calibri"/>
                <w:bCs/>
                <w:sz w:val="18"/>
                <w:szCs w:val="18"/>
              </w:rPr>
            </w:pPr>
            <w:r w:rsidRPr="009F3E85">
              <w:rPr>
                <w:rFonts w:eastAsia="Calibri"/>
                <w:bCs/>
                <w:sz w:val="18"/>
                <w:szCs w:val="18"/>
              </w:rPr>
              <w:t>Сущность и основные функции художественно-творческой деятельности</w:t>
            </w:r>
          </w:p>
          <w:p w14:paraId="5F45829E" w14:textId="77777777" w:rsidR="009F3E85" w:rsidRPr="009F3E85" w:rsidRDefault="009F3E85" w:rsidP="009F3E85">
            <w:pPr>
              <w:spacing w:after="200" w:line="276" w:lineRule="auto"/>
              <w:contextualSpacing/>
              <w:rPr>
                <w:rFonts w:eastAsia="Calibri"/>
                <w:bCs/>
                <w:sz w:val="18"/>
                <w:szCs w:val="18"/>
              </w:rPr>
            </w:pPr>
            <w:r w:rsidRPr="009F3E85">
              <w:rPr>
                <w:rFonts w:eastAsia="Calibri"/>
                <w:bCs/>
                <w:sz w:val="18"/>
                <w:szCs w:val="18"/>
              </w:rPr>
              <w:t>Технология создания коллектива народного художественного  творчества</w:t>
            </w:r>
          </w:p>
          <w:p w14:paraId="08B0C0A4" w14:textId="77777777" w:rsidR="009F3E85" w:rsidRPr="009F3E85" w:rsidRDefault="009F3E85" w:rsidP="009F3E85">
            <w:pPr>
              <w:spacing w:after="200" w:line="276" w:lineRule="auto"/>
              <w:contextualSpacing/>
              <w:rPr>
                <w:rFonts w:eastAsia="Calibri"/>
                <w:bCs/>
                <w:sz w:val="18"/>
                <w:szCs w:val="18"/>
              </w:rPr>
            </w:pPr>
            <w:r w:rsidRPr="009F3E85">
              <w:rPr>
                <w:rFonts w:eastAsia="Calibri"/>
                <w:bCs/>
                <w:sz w:val="18"/>
                <w:szCs w:val="18"/>
              </w:rPr>
              <w:t xml:space="preserve">Методы изучения художественных потребностей </w:t>
            </w:r>
          </w:p>
          <w:p w14:paraId="7FDB13DD" w14:textId="77777777" w:rsidR="009F3E85" w:rsidRPr="009F3E85" w:rsidRDefault="009F3E85" w:rsidP="009F3E85">
            <w:pPr>
              <w:spacing w:after="200" w:line="276" w:lineRule="auto"/>
              <w:contextualSpacing/>
              <w:rPr>
                <w:rFonts w:eastAsia="Calibri"/>
                <w:bCs/>
                <w:sz w:val="20"/>
                <w:szCs w:val="20"/>
              </w:rPr>
            </w:pPr>
            <w:r w:rsidRPr="009F3E85">
              <w:rPr>
                <w:bCs/>
                <w:sz w:val="20"/>
                <w:szCs w:val="20"/>
              </w:rPr>
              <w:t>Специфика детского художественного творчества.</w:t>
            </w:r>
          </w:p>
          <w:p w14:paraId="1295FFA5" w14:textId="77777777" w:rsidR="009F3E85" w:rsidRPr="009F3E85" w:rsidRDefault="009F3E85" w:rsidP="009F3E85">
            <w:pPr>
              <w:spacing w:after="200" w:line="276" w:lineRule="auto"/>
              <w:contextualSpacing/>
              <w:rPr>
                <w:sz w:val="22"/>
                <w:szCs w:val="22"/>
              </w:rPr>
            </w:pPr>
            <w:r w:rsidRPr="009F3E85">
              <w:rPr>
                <w:rFonts w:eastAsia="Calibri"/>
                <w:bCs/>
                <w:sz w:val="18"/>
                <w:szCs w:val="18"/>
              </w:rPr>
              <w:t>Технология проведения фестивалей, конкурсов и выставок народного художественного творчества</w:t>
            </w:r>
          </w:p>
        </w:tc>
        <w:tc>
          <w:tcPr>
            <w:tcW w:w="1842" w:type="dxa"/>
          </w:tcPr>
          <w:p w14:paraId="1F7D283F" w14:textId="77777777" w:rsidR="009F3E85" w:rsidRPr="009F3E85" w:rsidRDefault="009F3E85" w:rsidP="009F3E85">
            <w:pPr>
              <w:spacing w:after="200" w:line="276" w:lineRule="auto"/>
              <w:contextualSpacing/>
              <w:jc w:val="center"/>
              <w:rPr>
                <w:sz w:val="22"/>
                <w:szCs w:val="22"/>
              </w:rPr>
            </w:pPr>
            <w:r w:rsidRPr="009F3E85">
              <w:rPr>
                <w:b/>
                <w:sz w:val="22"/>
                <w:szCs w:val="22"/>
              </w:rPr>
              <w:t>16</w:t>
            </w:r>
          </w:p>
        </w:tc>
        <w:tc>
          <w:tcPr>
            <w:tcW w:w="1560" w:type="dxa"/>
            <w:vMerge/>
          </w:tcPr>
          <w:p w14:paraId="1F7DC16B" w14:textId="77777777" w:rsidR="009F3E85" w:rsidRPr="009F3E85" w:rsidRDefault="009F3E85" w:rsidP="009F3E85">
            <w:pPr>
              <w:spacing w:after="200" w:line="276" w:lineRule="auto"/>
              <w:rPr>
                <w:sz w:val="22"/>
                <w:szCs w:val="22"/>
              </w:rPr>
            </w:pPr>
          </w:p>
        </w:tc>
      </w:tr>
      <w:tr w:rsidR="009F3E85" w:rsidRPr="009F3E85" w14:paraId="0BBE43D1" w14:textId="77777777" w:rsidTr="00B359BB">
        <w:trPr>
          <w:trHeight w:val="419"/>
        </w:trPr>
        <w:tc>
          <w:tcPr>
            <w:tcW w:w="6381" w:type="dxa"/>
            <w:gridSpan w:val="2"/>
          </w:tcPr>
          <w:p w14:paraId="4D6EC62B" w14:textId="77777777" w:rsidR="009F3E85" w:rsidRPr="009F3E85" w:rsidRDefault="009F3E85" w:rsidP="009F3E85">
            <w:pPr>
              <w:spacing w:after="200" w:line="276" w:lineRule="auto"/>
              <w:rPr>
                <w:b/>
                <w:sz w:val="22"/>
                <w:szCs w:val="22"/>
              </w:rPr>
            </w:pPr>
            <w:r w:rsidRPr="009F3E85">
              <w:rPr>
                <w:b/>
                <w:sz w:val="22"/>
                <w:szCs w:val="22"/>
              </w:rPr>
              <w:t>Промежуточная аттестация</w:t>
            </w:r>
          </w:p>
        </w:tc>
        <w:tc>
          <w:tcPr>
            <w:tcW w:w="1842" w:type="dxa"/>
          </w:tcPr>
          <w:p w14:paraId="2DB54A65" w14:textId="77777777" w:rsidR="009F3E85" w:rsidRPr="009F3E85" w:rsidRDefault="009F3E85" w:rsidP="009F3E85">
            <w:pPr>
              <w:spacing w:after="200" w:line="276" w:lineRule="auto"/>
              <w:contextualSpacing/>
              <w:jc w:val="center"/>
              <w:rPr>
                <w:b/>
                <w:sz w:val="22"/>
                <w:szCs w:val="22"/>
              </w:rPr>
            </w:pPr>
            <w:r w:rsidRPr="009F3E85">
              <w:rPr>
                <w:b/>
                <w:sz w:val="22"/>
                <w:szCs w:val="22"/>
              </w:rPr>
              <w:t>8</w:t>
            </w:r>
          </w:p>
        </w:tc>
        <w:tc>
          <w:tcPr>
            <w:tcW w:w="1558" w:type="dxa"/>
          </w:tcPr>
          <w:p w14:paraId="1EF3D850" w14:textId="77777777" w:rsidR="009F3E85" w:rsidRPr="009F3E85" w:rsidRDefault="009F3E85" w:rsidP="009F3E85">
            <w:pPr>
              <w:spacing w:after="200" w:line="276" w:lineRule="auto"/>
              <w:rPr>
                <w:b/>
                <w:sz w:val="22"/>
                <w:szCs w:val="22"/>
              </w:rPr>
            </w:pPr>
          </w:p>
        </w:tc>
      </w:tr>
      <w:tr w:rsidR="009F3E85" w:rsidRPr="009F3E85" w14:paraId="6BD527AD" w14:textId="77777777" w:rsidTr="00B359BB">
        <w:trPr>
          <w:trHeight w:val="425"/>
        </w:trPr>
        <w:tc>
          <w:tcPr>
            <w:tcW w:w="6381" w:type="dxa"/>
            <w:gridSpan w:val="2"/>
          </w:tcPr>
          <w:p w14:paraId="1D3C58BC" w14:textId="77777777" w:rsidR="009F3E85" w:rsidRPr="009F3E85" w:rsidRDefault="009F3E85" w:rsidP="009F3E85">
            <w:pPr>
              <w:spacing w:after="200" w:line="276" w:lineRule="auto"/>
              <w:rPr>
                <w:b/>
                <w:sz w:val="22"/>
                <w:szCs w:val="22"/>
              </w:rPr>
            </w:pPr>
            <w:r w:rsidRPr="009F3E85">
              <w:rPr>
                <w:b/>
                <w:sz w:val="22"/>
                <w:szCs w:val="22"/>
              </w:rPr>
              <w:t>Всего</w:t>
            </w:r>
          </w:p>
        </w:tc>
        <w:tc>
          <w:tcPr>
            <w:tcW w:w="1842" w:type="dxa"/>
          </w:tcPr>
          <w:p w14:paraId="2F24D36E" w14:textId="77777777" w:rsidR="009F3E85" w:rsidRPr="009F3E85" w:rsidRDefault="009F3E85" w:rsidP="009F3E85">
            <w:pPr>
              <w:spacing w:after="200" w:line="276" w:lineRule="auto"/>
              <w:contextualSpacing/>
              <w:jc w:val="center"/>
              <w:rPr>
                <w:b/>
                <w:sz w:val="22"/>
                <w:szCs w:val="22"/>
              </w:rPr>
            </w:pPr>
            <w:r w:rsidRPr="009F3E85">
              <w:rPr>
                <w:b/>
                <w:sz w:val="22"/>
                <w:szCs w:val="22"/>
              </w:rPr>
              <w:t>118</w:t>
            </w:r>
          </w:p>
        </w:tc>
        <w:tc>
          <w:tcPr>
            <w:tcW w:w="1558" w:type="dxa"/>
          </w:tcPr>
          <w:p w14:paraId="32CFE01B" w14:textId="77777777" w:rsidR="009F3E85" w:rsidRPr="009F3E85" w:rsidRDefault="009F3E85" w:rsidP="009F3E85">
            <w:pPr>
              <w:spacing w:after="200" w:line="276" w:lineRule="auto"/>
              <w:rPr>
                <w:b/>
                <w:sz w:val="22"/>
                <w:szCs w:val="22"/>
              </w:rPr>
            </w:pPr>
          </w:p>
        </w:tc>
      </w:tr>
    </w:tbl>
    <w:p w14:paraId="5A57294C" w14:textId="77777777" w:rsidR="009603F0" w:rsidRDefault="009603F0" w:rsidP="009F3E85">
      <w:pPr>
        <w:spacing w:after="200" w:line="276" w:lineRule="auto"/>
        <w:rPr>
          <w:b/>
          <w:bCs/>
          <w:sz w:val="22"/>
          <w:szCs w:val="22"/>
        </w:rPr>
        <w:sectPr w:rsidR="009603F0" w:rsidSect="00B359BB">
          <w:pgSz w:w="11906" w:h="16838"/>
          <w:pgMar w:top="1134" w:right="851" w:bottom="284" w:left="1701" w:header="709" w:footer="709" w:gutter="0"/>
          <w:cols w:space="720"/>
          <w:docGrid w:linePitch="326"/>
        </w:sectPr>
      </w:pPr>
    </w:p>
    <w:p w14:paraId="6B5FF6B4" w14:textId="7C18B14F" w:rsidR="009F3E85" w:rsidRPr="009F3E85" w:rsidRDefault="009F3E85" w:rsidP="009F3E85">
      <w:pPr>
        <w:spacing w:after="200" w:line="276" w:lineRule="auto"/>
        <w:rPr>
          <w:b/>
          <w:bCs/>
          <w:sz w:val="22"/>
          <w:szCs w:val="22"/>
        </w:rPr>
      </w:pPr>
    </w:p>
    <w:p w14:paraId="5B885618"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185BB68E"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11772547" w14:textId="77777777" w:rsidR="009F3E85" w:rsidRPr="009F3E85" w:rsidRDefault="009F3E85" w:rsidP="009F3E85">
      <w:pPr>
        <w:suppressAutoHyphens/>
        <w:spacing w:line="276" w:lineRule="auto"/>
        <w:ind w:firstLine="709"/>
        <w:jc w:val="both"/>
        <w:rPr>
          <w:bCs/>
        </w:rPr>
      </w:pPr>
      <w:r w:rsidRPr="009F3E85">
        <w:rPr>
          <w:bCs/>
        </w:rPr>
        <w:t>учебного кабинета народного художественного творчества;</w:t>
      </w:r>
    </w:p>
    <w:p w14:paraId="22DDD768" w14:textId="77777777" w:rsidR="009F3E85" w:rsidRPr="009F3E85" w:rsidRDefault="009F3E85" w:rsidP="009F3E85">
      <w:pPr>
        <w:suppressAutoHyphens/>
        <w:spacing w:line="276" w:lineRule="auto"/>
        <w:ind w:firstLine="709"/>
        <w:jc w:val="both"/>
        <w:rPr>
          <w:bCs/>
        </w:rPr>
      </w:pPr>
      <w:r w:rsidRPr="009F3E85">
        <w:rPr>
          <w:bCs/>
        </w:rPr>
        <w:t>зала: библиотека, читальный зал с выходом в сеть Интернет.</w:t>
      </w:r>
    </w:p>
    <w:p w14:paraId="339D769E" w14:textId="77777777" w:rsidR="009F3E85" w:rsidRPr="009F3E85" w:rsidRDefault="009F3E85" w:rsidP="009F3E85">
      <w:pPr>
        <w:suppressAutoHyphens/>
        <w:spacing w:line="276" w:lineRule="auto"/>
        <w:ind w:firstLine="709"/>
        <w:jc w:val="both"/>
        <w:rPr>
          <w:bCs/>
        </w:rPr>
      </w:pPr>
      <w:r w:rsidRPr="009F3E85">
        <w:rPr>
          <w:bCs/>
        </w:rPr>
        <w:t>Оборудование учебного кабинета:</w:t>
      </w:r>
    </w:p>
    <w:p w14:paraId="3ADC49F7"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Компьютер со специальным программным обеспечением;</w:t>
      </w:r>
    </w:p>
    <w:p w14:paraId="300E55E8"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Принтер;</w:t>
      </w:r>
    </w:p>
    <w:p w14:paraId="31028291"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Учебная мебель.</w:t>
      </w:r>
    </w:p>
    <w:p w14:paraId="4857D3FC"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6C6C462F"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CD5889" w14:textId="77777777" w:rsidR="009F3E85" w:rsidRPr="009F3E85" w:rsidRDefault="009F3E85" w:rsidP="009F3E85">
      <w:pPr>
        <w:suppressAutoHyphens/>
        <w:spacing w:line="276" w:lineRule="auto"/>
        <w:ind w:firstLine="709"/>
        <w:jc w:val="both"/>
      </w:pPr>
    </w:p>
    <w:p w14:paraId="3FD8C7A6" w14:textId="40D1BDB9" w:rsidR="002106DB" w:rsidRDefault="009F3E85" w:rsidP="00B359BB">
      <w:pPr>
        <w:suppressAutoHyphens/>
        <w:spacing w:line="276" w:lineRule="auto"/>
        <w:ind w:firstLine="709"/>
        <w:jc w:val="both"/>
        <w:rPr>
          <w:b/>
        </w:rPr>
      </w:pPr>
      <w:r w:rsidRPr="009F3E85">
        <w:rPr>
          <w:b/>
        </w:rPr>
        <w:t>3.2.1</w:t>
      </w:r>
      <w:r w:rsidR="00B359BB">
        <w:rPr>
          <w:b/>
        </w:rPr>
        <w:t>. Обязательные печатные издания</w:t>
      </w:r>
    </w:p>
    <w:p w14:paraId="7A1F5A24" w14:textId="79B8C133" w:rsidR="009F3E85" w:rsidRPr="009F3E85" w:rsidRDefault="009F3E85" w:rsidP="009F3E85">
      <w:pPr>
        <w:spacing w:line="276" w:lineRule="auto"/>
        <w:ind w:firstLine="709"/>
        <w:contextualSpacing/>
        <w:rPr>
          <w:b/>
        </w:rPr>
      </w:pPr>
      <w:r w:rsidRPr="009F3E85">
        <w:rPr>
          <w:b/>
        </w:rPr>
        <w:t xml:space="preserve">3.2.2. Электронные издания </w:t>
      </w:r>
    </w:p>
    <w:p w14:paraId="247FA56C" w14:textId="460618E9" w:rsidR="00B359BB" w:rsidRPr="00B359BB" w:rsidRDefault="00B359BB" w:rsidP="00B359BB">
      <w:pPr>
        <w:spacing w:line="276" w:lineRule="auto"/>
        <w:ind w:firstLine="709"/>
        <w:contextualSpacing/>
        <w:jc w:val="both"/>
        <w:rPr>
          <w:bCs/>
          <w:lang w:val="x-none"/>
        </w:rPr>
      </w:pPr>
      <w:r w:rsidRPr="00B359BB">
        <w:rPr>
          <w:bCs/>
          <w:lang w:val="x-none"/>
        </w:rPr>
        <w:t>1.</w:t>
      </w:r>
      <w:r w:rsidRPr="00B359BB">
        <w:rPr>
          <w:bCs/>
          <w:lang w:val="x-none"/>
        </w:rPr>
        <w:tab/>
        <w:t xml:space="preserve">Бакланова, Т. И. Педагогика народного художественного творчества: учебник / Т. И. Бакланова. — 7-е изд., стер. — Санкт-Петербург: Планета музыки, 2023. — 160 с. — ISBN 978-5-507-46477-7. — Текст: электронный // Лань: электронно-библиотечная система. — URL: </w:t>
      </w:r>
      <w:hyperlink r:id="rId95" w:history="1">
        <w:r w:rsidRPr="002543EB">
          <w:rPr>
            <w:rStyle w:val="af6"/>
            <w:bCs/>
            <w:lang w:val="x-none"/>
          </w:rPr>
          <w:t>https://e.lanbook.com/book/316283</w:t>
        </w:r>
      </w:hyperlink>
      <w:r>
        <w:rPr>
          <w:bCs/>
        </w:rPr>
        <w:t xml:space="preserve">. </w:t>
      </w:r>
      <w:r w:rsidRPr="00B359BB">
        <w:rPr>
          <w:bCs/>
          <w:lang w:val="x-none"/>
        </w:rPr>
        <w:t xml:space="preserve"> </w:t>
      </w:r>
    </w:p>
    <w:p w14:paraId="4FF9D5A8" w14:textId="17505D68" w:rsidR="00B359BB" w:rsidRPr="00B359BB" w:rsidRDefault="00B359BB" w:rsidP="00B359BB">
      <w:pPr>
        <w:spacing w:line="276" w:lineRule="auto"/>
        <w:ind w:firstLine="709"/>
        <w:contextualSpacing/>
        <w:jc w:val="both"/>
        <w:rPr>
          <w:bCs/>
        </w:rPr>
      </w:pPr>
      <w:r w:rsidRPr="00B359BB">
        <w:rPr>
          <w:bCs/>
          <w:lang w:val="x-none"/>
        </w:rPr>
        <w:t>2.</w:t>
      </w:r>
      <w:r w:rsidRPr="00B359BB">
        <w:rPr>
          <w:bCs/>
          <w:lang w:val="x-none"/>
        </w:rPr>
        <w:tab/>
        <w:t xml:space="preserve">Куракина, И. И.  Декоративно-прикладное искусство и народные промыслы: учебник и практикум для среднего профессионального образования / И. И. Куракина. — Москва: Издательство </w:t>
      </w:r>
      <w:proofErr w:type="spellStart"/>
      <w:r w:rsidRPr="00B359BB">
        <w:rPr>
          <w:bCs/>
          <w:lang w:val="x-none"/>
        </w:rPr>
        <w:t>Юрайт</w:t>
      </w:r>
      <w:proofErr w:type="spellEnd"/>
      <w:r w:rsidRPr="00B359BB">
        <w:rPr>
          <w:bCs/>
          <w:lang w:val="x-none"/>
        </w:rPr>
        <w:t xml:space="preserve">, 2023. — 414 с. — (Профессиональное образование). — ISBN 978-5-534-13967-9. — Текст: электронный // Образовательная платформа </w:t>
      </w:r>
      <w:proofErr w:type="spellStart"/>
      <w:r w:rsidRPr="00B359BB">
        <w:rPr>
          <w:bCs/>
          <w:lang w:val="x-none"/>
        </w:rPr>
        <w:t>Юрайт</w:t>
      </w:r>
      <w:proofErr w:type="spellEnd"/>
      <w:r w:rsidRPr="00B359BB">
        <w:rPr>
          <w:bCs/>
          <w:lang w:val="x-none"/>
        </w:rPr>
        <w:t xml:space="preserve"> [сайт]. — URL: </w:t>
      </w:r>
      <w:hyperlink r:id="rId96" w:history="1">
        <w:r w:rsidRPr="002543EB">
          <w:rPr>
            <w:rStyle w:val="af6"/>
            <w:bCs/>
            <w:lang w:val="x-none"/>
          </w:rPr>
          <w:t>https://urait.ru/bcode/519153</w:t>
        </w:r>
      </w:hyperlink>
      <w:r>
        <w:rPr>
          <w:bCs/>
        </w:rPr>
        <w:t xml:space="preserve">. </w:t>
      </w:r>
    </w:p>
    <w:p w14:paraId="3E867B6D" w14:textId="33C806DF" w:rsidR="00B359BB" w:rsidRPr="00B359BB" w:rsidRDefault="00B359BB" w:rsidP="00B359BB">
      <w:pPr>
        <w:spacing w:line="276" w:lineRule="auto"/>
        <w:ind w:firstLine="709"/>
        <w:contextualSpacing/>
        <w:jc w:val="both"/>
        <w:rPr>
          <w:bCs/>
          <w:lang w:val="x-none"/>
        </w:rPr>
      </w:pPr>
      <w:r w:rsidRPr="00B359BB">
        <w:rPr>
          <w:bCs/>
          <w:lang w:val="x-none"/>
        </w:rPr>
        <w:t>3.</w:t>
      </w:r>
      <w:r w:rsidRPr="00B359BB">
        <w:rPr>
          <w:bCs/>
          <w:lang w:val="x-none"/>
        </w:rPr>
        <w:tab/>
        <w:t xml:space="preserve">Куракина, И. И.  Теория и история традиционного прикладного искусства: учебник и практикум для вузов / И. И. Куракина. — Москва: Издательство </w:t>
      </w:r>
      <w:proofErr w:type="spellStart"/>
      <w:r w:rsidRPr="00B359BB">
        <w:rPr>
          <w:bCs/>
          <w:lang w:val="x-none"/>
        </w:rPr>
        <w:t>Юрайт</w:t>
      </w:r>
      <w:proofErr w:type="spellEnd"/>
      <w:r w:rsidRPr="00B359BB">
        <w:rPr>
          <w:bCs/>
          <w:lang w:val="x-none"/>
        </w:rPr>
        <w:t xml:space="preserve">, 2023. — 414 с. — (Высшее образование). — ISBN 978-5-534-13609-8. — Текст: электронный // Образовательная платформа </w:t>
      </w:r>
      <w:proofErr w:type="spellStart"/>
      <w:r w:rsidRPr="00B359BB">
        <w:rPr>
          <w:bCs/>
          <w:lang w:val="x-none"/>
        </w:rPr>
        <w:t>Юрайт</w:t>
      </w:r>
      <w:proofErr w:type="spellEnd"/>
      <w:r w:rsidRPr="00B359BB">
        <w:rPr>
          <w:bCs/>
          <w:lang w:val="x-none"/>
        </w:rPr>
        <w:t xml:space="preserve"> [сайт]. — URL: </w:t>
      </w:r>
      <w:hyperlink r:id="rId97" w:history="1">
        <w:r w:rsidRPr="002543EB">
          <w:rPr>
            <w:rStyle w:val="af6"/>
            <w:bCs/>
            <w:lang w:val="x-none"/>
          </w:rPr>
          <w:t>https://urait.ru/bcode/519054</w:t>
        </w:r>
      </w:hyperlink>
      <w:r>
        <w:rPr>
          <w:bCs/>
        </w:rPr>
        <w:t xml:space="preserve">. </w:t>
      </w:r>
      <w:r w:rsidRPr="00B359BB">
        <w:rPr>
          <w:bCs/>
          <w:lang w:val="x-none"/>
        </w:rPr>
        <w:t xml:space="preserve">   </w:t>
      </w:r>
    </w:p>
    <w:p w14:paraId="4839E5EE" w14:textId="1735AF71" w:rsidR="00B359BB" w:rsidRPr="00B359BB" w:rsidRDefault="00B359BB" w:rsidP="00B359BB">
      <w:pPr>
        <w:spacing w:line="276" w:lineRule="auto"/>
        <w:ind w:firstLine="709"/>
        <w:contextualSpacing/>
        <w:jc w:val="both"/>
        <w:rPr>
          <w:bCs/>
          <w:lang w:val="x-none"/>
        </w:rPr>
      </w:pPr>
      <w:r w:rsidRPr="00B359BB">
        <w:rPr>
          <w:bCs/>
          <w:lang w:val="x-none"/>
        </w:rPr>
        <w:t>4.</w:t>
      </w:r>
      <w:r w:rsidRPr="00B359BB">
        <w:rPr>
          <w:bCs/>
          <w:lang w:val="x-none"/>
        </w:rPr>
        <w:tab/>
        <w:t xml:space="preserve">Соколов, Ю. М.  Русский фольклор (устное народное творчество) в 2 ч. Часть 1: учебник для среднего профессионального образования / Ю. М. Соколов; под научной редакцией В. П. Аникина. — 4-е изд., </w:t>
      </w:r>
      <w:proofErr w:type="spellStart"/>
      <w:r w:rsidRPr="00B359BB">
        <w:rPr>
          <w:bCs/>
          <w:lang w:val="x-none"/>
        </w:rPr>
        <w:t>перераб</w:t>
      </w:r>
      <w:proofErr w:type="spellEnd"/>
      <w:r w:rsidRPr="00B359BB">
        <w:rPr>
          <w:bCs/>
          <w:lang w:val="x-none"/>
        </w:rPr>
        <w:t xml:space="preserve">. и доп. — Москва: Издательство </w:t>
      </w:r>
      <w:proofErr w:type="spellStart"/>
      <w:r w:rsidRPr="00B359BB">
        <w:rPr>
          <w:bCs/>
          <w:lang w:val="x-none"/>
        </w:rPr>
        <w:t>Юрайт</w:t>
      </w:r>
      <w:proofErr w:type="spellEnd"/>
      <w:r w:rsidRPr="00B359BB">
        <w:rPr>
          <w:bCs/>
          <w:lang w:val="x-none"/>
        </w:rPr>
        <w:t xml:space="preserve">, 2023. — 203 с. — (Профессиональное образование). — ISBN 978-5-534-07201-3. — Текст: электронный // Образовательная платформа </w:t>
      </w:r>
      <w:proofErr w:type="spellStart"/>
      <w:r w:rsidRPr="00B359BB">
        <w:rPr>
          <w:bCs/>
          <w:lang w:val="x-none"/>
        </w:rPr>
        <w:t>Юрайт</w:t>
      </w:r>
      <w:proofErr w:type="spellEnd"/>
      <w:r w:rsidRPr="00B359BB">
        <w:rPr>
          <w:bCs/>
          <w:lang w:val="x-none"/>
        </w:rPr>
        <w:t xml:space="preserve"> [сайт]. — URL: </w:t>
      </w:r>
      <w:hyperlink r:id="rId98" w:history="1">
        <w:r w:rsidRPr="002543EB">
          <w:rPr>
            <w:rStyle w:val="af6"/>
            <w:bCs/>
            <w:lang w:val="x-none"/>
          </w:rPr>
          <w:t>https://urait.ru/bcode/516659</w:t>
        </w:r>
      </w:hyperlink>
      <w:r>
        <w:rPr>
          <w:bCs/>
        </w:rPr>
        <w:t xml:space="preserve">. </w:t>
      </w:r>
      <w:r w:rsidRPr="00B359BB">
        <w:rPr>
          <w:bCs/>
          <w:lang w:val="x-none"/>
        </w:rPr>
        <w:t xml:space="preserve"> </w:t>
      </w:r>
    </w:p>
    <w:p w14:paraId="0439EEC6" w14:textId="6F19AEBD" w:rsidR="009F3E85" w:rsidRPr="00B359BB" w:rsidRDefault="00B359BB" w:rsidP="00B359BB">
      <w:pPr>
        <w:spacing w:line="276" w:lineRule="auto"/>
        <w:ind w:firstLine="709"/>
        <w:contextualSpacing/>
        <w:jc w:val="both"/>
        <w:rPr>
          <w:bCs/>
        </w:rPr>
      </w:pPr>
      <w:r w:rsidRPr="00B359BB">
        <w:rPr>
          <w:bCs/>
          <w:lang w:val="x-none"/>
        </w:rPr>
        <w:t>5.</w:t>
      </w:r>
      <w:r w:rsidRPr="00B359BB">
        <w:rPr>
          <w:bCs/>
          <w:lang w:val="x-none"/>
        </w:rPr>
        <w:tab/>
        <w:t xml:space="preserve">Соколов, Ю. М.  Русский фольклор (устное народное творчество) в 2 ч. Часть 2: учебник для среднего профессионального образования / Ю. М. Соколов; под научной редакцией В. П. Аникина. — 4-е изд., </w:t>
      </w:r>
      <w:proofErr w:type="spellStart"/>
      <w:r w:rsidRPr="00B359BB">
        <w:rPr>
          <w:bCs/>
          <w:lang w:val="x-none"/>
        </w:rPr>
        <w:t>перераб</w:t>
      </w:r>
      <w:proofErr w:type="spellEnd"/>
      <w:r w:rsidRPr="00B359BB">
        <w:rPr>
          <w:bCs/>
          <w:lang w:val="x-none"/>
        </w:rPr>
        <w:t xml:space="preserve">. и доп. — Москва: Издательство </w:t>
      </w:r>
      <w:proofErr w:type="spellStart"/>
      <w:r w:rsidRPr="00B359BB">
        <w:rPr>
          <w:bCs/>
          <w:lang w:val="x-none"/>
        </w:rPr>
        <w:t>Юрайт</w:t>
      </w:r>
      <w:proofErr w:type="spellEnd"/>
      <w:r w:rsidRPr="00B359BB">
        <w:rPr>
          <w:bCs/>
          <w:lang w:val="x-none"/>
        </w:rPr>
        <w:t xml:space="preserve">, 2023. — 243 с. — (Профессиональное образование). — ISBN 978-5-534-07202-0. — Текст: электронный // Образовательная платформа </w:t>
      </w:r>
      <w:proofErr w:type="spellStart"/>
      <w:r w:rsidRPr="00B359BB">
        <w:rPr>
          <w:bCs/>
          <w:lang w:val="x-none"/>
        </w:rPr>
        <w:t>Юрайт</w:t>
      </w:r>
      <w:proofErr w:type="spellEnd"/>
      <w:r w:rsidRPr="00B359BB">
        <w:rPr>
          <w:bCs/>
          <w:lang w:val="x-none"/>
        </w:rPr>
        <w:t xml:space="preserve"> [сайт]. — URL: </w:t>
      </w:r>
      <w:hyperlink r:id="rId99" w:history="1">
        <w:r w:rsidRPr="002543EB">
          <w:rPr>
            <w:rStyle w:val="af6"/>
            <w:bCs/>
            <w:lang w:val="x-none"/>
          </w:rPr>
          <w:t>https://urait.ru/bcode/516658</w:t>
        </w:r>
      </w:hyperlink>
      <w:r>
        <w:rPr>
          <w:bCs/>
        </w:rPr>
        <w:t xml:space="preserve">. </w:t>
      </w:r>
    </w:p>
    <w:p w14:paraId="3D89D51B" w14:textId="77777777" w:rsidR="009F3E85" w:rsidRPr="009F3E85" w:rsidRDefault="009F3E85" w:rsidP="009F3E85">
      <w:pPr>
        <w:spacing w:line="276" w:lineRule="auto"/>
        <w:ind w:firstLine="709"/>
        <w:contextualSpacing/>
        <w:jc w:val="both"/>
        <w:rPr>
          <w:bCs/>
          <w:i/>
        </w:rPr>
      </w:pPr>
      <w:r w:rsidRPr="009F3E85">
        <w:rPr>
          <w:b/>
          <w:bCs/>
        </w:rPr>
        <w:t>3.2.3. Дополнительные источники.</w:t>
      </w:r>
    </w:p>
    <w:p w14:paraId="35D86F1B" w14:textId="2F2B38D4" w:rsidR="00B359BB" w:rsidRPr="00B359BB" w:rsidRDefault="00B359BB" w:rsidP="00B359BB">
      <w:pPr>
        <w:spacing w:after="200" w:line="276" w:lineRule="auto"/>
        <w:ind w:firstLine="851"/>
        <w:contextualSpacing/>
        <w:jc w:val="both"/>
      </w:pPr>
      <w:r w:rsidRPr="00B359BB">
        <w:t>1.</w:t>
      </w:r>
      <w:r w:rsidRPr="00B359BB">
        <w:tab/>
        <w:t xml:space="preserve">Костомаров, Н. И.  Славянская мифология / Н. И. Костомаров. — Москва: Издательство </w:t>
      </w:r>
      <w:proofErr w:type="spellStart"/>
      <w:r w:rsidRPr="00B359BB">
        <w:t>Юрайт</w:t>
      </w:r>
      <w:proofErr w:type="spellEnd"/>
      <w:r w:rsidRPr="00B359BB">
        <w:t xml:space="preserve">, 2023. — 667 с. — (Антология мысли). — ISBN 978-5-534-09194-6. — Текст: электронный // Образовательная платформа </w:t>
      </w:r>
      <w:proofErr w:type="spellStart"/>
      <w:r w:rsidRPr="00B359BB">
        <w:t>Юрайт</w:t>
      </w:r>
      <w:proofErr w:type="spellEnd"/>
      <w:r w:rsidRPr="00B359BB">
        <w:t xml:space="preserve"> [сайт]. — URL: </w:t>
      </w:r>
      <w:hyperlink r:id="rId100" w:history="1">
        <w:r w:rsidRPr="002543EB">
          <w:rPr>
            <w:rStyle w:val="af6"/>
          </w:rPr>
          <w:t>https://urait.ru/bcode/517183</w:t>
        </w:r>
      </w:hyperlink>
      <w:r>
        <w:t xml:space="preserve">. </w:t>
      </w:r>
      <w:r w:rsidRPr="00B359BB">
        <w:t xml:space="preserve"> </w:t>
      </w:r>
    </w:p>
    <w:p w14:paraId="4B2B1CEC" w14:textId="07232137" w:rsidR="00B359BB" w:rsidRPr="00B359BB" w:rsidRDefault="00B359BB" w:rsidP="00B359BB">
      <w:pPr>
        <w:spacing w:after="200" w:line="276" w:lineRule="auto"/>
        <w:ind w:firstLine="851"/>
        <w:contextualSpacing/>
        <w:jc w:val="both"/>
      </w:pPr>
      <w:r w:rsidRPr="00B359BB">
        <w:t>2.</w:t>
      </w:r>
      <w:r w:rsidRPr="00B359BB">
        <w:tab/>
        <w:t xml:space="preserve">Перетц, В. Н.  Кукольный театр на Руси. Исторический очерк / В. Н. Перетц. — Москва: Издательство </w:t>
      </w:r>
      <w:proofErr w:type="spellStart"/>
      <w:r w:rsidRPr="00B359BB">
        <w:t>Юрайт</w:t>
      </w:r>
      <w:proofErr w:type="spellEnd"/>
      <w:r w:rsidRPr="00B359BB">
        <w:t xml:space="preserve">, 2023. — 120 с. — (Антология мысли). — ISBN 978-5-534-12599-3. — Текст: электронный // Образовательная платформа </w:t>
      </w:r>
      <w:proofErr w:type="spellStart"/>
      <w:r w:rsidRPr="00B359BB">
        <w:t>Юрайт</w:t>
      </w:r>
      <w:proofErr w:type="spellEnd"/>
      <w:r w:rsidRPr="00B359BB">
        <w:t xml:space="preserve"> [сайт]. — URL: </w:t>
      </w:r>
      <w:hyperlink r:id="rId101" w:history="1">
        <w:r w:rsidRPr="002543EB">
          <w:rPr>
            <w:rStyle w:val="af6"/>
          </w:rPr>
          <w:t>https://urait.ru/bcode/519035</w:t>
        </w:r>
      </w:hyperlink>
      <w:r>
        <w:t xml:space="preserve">. </w:t>
      </w:r>
      <w:r w:rsidRPr="00B359BB">
        <w:t xml:space="preserve"> </w:t>
      </w:r>
    </w:p>
    <w:p w14:paraId="500179D4" w14:textId="07A5B19C" w:rsidR="00B359BB" w:rsidRPr="00B359BB" w:rsidRDefault="00B359BB" w:rsidP="00B359BB">
      <w:pPr>
        <w:spacing w:after="200" w:line="276" w:lineRule="auto"/>
        <w:ind w:firstLine="851"/>
        <w:contextualSpacing/>
        <w:jc w:val="both"/>
      </w:pPr>
      <w:r w:rsidRPr="00B359BB">
        <w:t>3.</w:t>
      </w:r>
      <w:r w:rsidRPr="00B359BB">
        <w:tab/>
        <w:t xml:space="preserve">Русское устное народное творчество [Электронный ресурс]: практикум-хрестоматия / сост.: Т. Н. Юрченко, С. И. Драчёва. - Электрон. текстовые дан. - Горно-Алтайск: БИЦ ГАГУ, 2019. - 130 с. - Режим доступа: </w:t>
      </w:r>
      <w:hyperlink r:id="rId102" w:history="1">
        <w:r w:rsidRPr="002543EB">
          <w:rPr>
            <w:rStyle w:val="af6"/>
          </w:rPr>
          <w:t>http://elib.gasu.ru/index.php?option=com_abook&amp;view=book&amp;id=2859:925&amp;catid=32:literaturovedenie&amp;Itemid=180</w:t>
        </w:r>
      </w:hyperlink>
      <w:r>
        <w:t xml:space="preserve">. </w:t>
      </w:r>
      <w:r w:rsidRPr="00B359BB">
        <w:t xml:space="preserve"> (</w:t>
      </w:r>
      <w:proofErr w:type="spellStart"/>
      <w:r w:rsidRPr="00B359BB">
        <w:t>дд.мм.гггг</w:t>
      </w:r>
      <w:proofErr w:type="spellEnd"/>
      <w:r w:rsidRPr="00B359BB">
        <w:t xml:space="preserve">). </w:t>
      </w:r>
    </w:p>
    <w:p w14:paraId="6FF7F8BF" w14:textId="0A756BCF" w:rsidR="009F3E85" w:rsidRPr="00B359BB" w:rsidRDefault="00B359BB" w:rsidP="00B359BB">
      <w:pPr>
        <w:spacing w:after="200" w:line="276" w:lineRule="auto"/>
        <w:ind w:firstLine="851"/>
        <w:contextualSpacing/>
        <w:jc w:val="both"/>
      </w:pPr>
      <w:r w:rsidRPr="00B359BB">
        <w:t>4.</w:t>
      </w:r>
      <w:r w:rsidRPr="00B359BB">
        <w:tab/>
        <w:t xml:space="preserve">Фольклор в школе: практическое пособие для вузов / Г. В. </w:t>
      </w:r>
      <w:proofErr w:type="spellStart"/>
      <w:r w:rsidRPr="00B359BB">
        <w:t>Пранцова</w:t>
      </w:r>
      <w:proofErr w:type="spellEnd"/>
      <w:r w:rsidRPr="00B359BB">
        <w:t xml:space="preserve">, Л. П. Перепелкина, В. П. </w:t>
      </w:r>
      <w:proofErr w:type="spellStart"/>
      <w:r w:rsidRPr="00B359BB">
        <w:t>Видишева</w:t>
      </w:r>
      <w:proofErr w:type="spellEnd"/>
      <w:r w:rsidRPr="00B359BB">
        <w:t xml:space="preserve">, И. С. Ключарева. — 2-е изд., </w:t>
      </w:r>
      <w:proofErr w:type="spellStart"/>
      <w:r w:rsidRPr="00B359BB">
        <w:t>испр</w:t>
      </w:r>
      <w:proofErr w:type="spellEnd"/>
      <w:r w:rsidRPr="00B359BB">
        <w:t xml:space="preserve">. и доп. — Москва: Издательство </w:t>
      </w:r>
      <w:proofErr w:type="spellStart"/>
      <w:r w:rsidRPr="00B359BB">
        <w:t>Юрайт</w:t>
      </w:r>
      <w:proofErr w:type="spellEnd"/>
      <w:r w:rsidRPr="00B359BB">
        <w:t xml:space="preserve">, 2023. — 235 с. — (Высшее образование). — ISBN 978-5-534-06008-9. — Текст: электронный // Образовательная платформа </w:t>
      </w:r>
      <w:proofErr w:type="spellStart"/>
      <w:r w:rsidRPr="00B359BB">
        <w:t>Юрайт</w:t>
      </w:r>
      <w:proofErr w:type="spellEnd"/>
      <w:r w:rsidRPr="00B359BB">
        <w:t xml:space="preserve"> [сайт]. — URL: </w:t>
      </w:r>
      <w:hyperlink r:id="rId103" w:history="1">
        <w:r w:rsidRPr="002543EB">
          <w:rPr>
            <w:rStyle w:val="af6"/>
          </w:rPr>
          <w:t>https://urait.ru/bcode/513678</w:t>
        </w:r>
      </w:hyperlink>
      <w:r>
        <w:t xml:space="preserve">. </w:t>
      </w:r>
    </w:p>
    <w:p w14:paraId="63974737" w14:textId="77777777" w:rsidR="00B359BB" w:rsidRPr="009F3E85" w:rsidRDefault="00B359BB" w:rsidP="009F3E85">
      <w:pPr>
        <w:spacing w:after="200" w:line="276" w:lineRule="auto"/>
        <w:contextualSpacing/>
        <w:jc w:val="center"/>
        <w:rPr>
          <w:b/>
        </w:rPr>
      </w:pPr>
    </w:p>
    <w:p w14:paraId="170EA4B6"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27D18E32" w14:textId="77777777" w:rsidR="009F3E85" w:rsidRPr="009F3E85" w:rsidRDefault="009F3E85" w:rsidP="009F3E85">
      <w:pPr>
        <w:spacing w:after="200" w:line="276" w:lineRule="auto"/>
        <w:contextualSpacing/>
        <w:jc w:val="center"/>
        <w:rPr>
          <w:b/>
        </w:rPr>
      </w:pPr>
      <w:r w:rsidRPr="009F3E85">
        <w:rPr>
          <w:b/>
        </w:rPr>
        <w:t>УЧЕБНОЙ ДИСЦИПЛИНЫ</w:t>
      </w:r>
    </w:p>
    <w:p w14:paraId="2D48D0DC" w14:textId="77777777" w:rsidR="009F3E85" w:rsidRPr="009F3E85" w:rsidRDefault="009F3E85" w:rsidP="009F3E85">
      <w:pPr>
        <w:spacing w:after="200" w:line="276" w:lineRule="auto"/>
        <w:contextualSpacing/>
        <w:jc w:val="center"/>
        <w:rPr>
          <w:b/>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3660"/>
        <w:gridCol w:w="2270"/>
      </w:tblGrid>
      <w:tr w:rsidR="009F3E85" w:rsidRPr="009F3E85" w14:paraId="36D9C1FA" w14:textId="77777777" w:rsidTr="00E10389">
        <w:tc>
          <w:tcPr>
            <w:tcW w:w="1863" w:type="pct"/>
          </w:tcPr>
          <w:p w14:paraId="5D814057" w14:textId="77777777" w:rsidR="009F3E85" w:rsidRPr="002106DB" w:rsidRDefault="009F3E85" w:rsidP="009F3E85">
            <w:pPr>
              <w:spacing w:after="200"/>
              <w:jc w:val="center"/>
              <w:rPr>
                <w:b/>
                <w:bCs/>
                <w:iCs/>
              </w:rPr>
            </w:pPr>
            <w:r w:rsidRPr="002106DB">
              <w:rPr>
                <w:b/>
                <w:bCs/>
                <w:iCs/>
              </w:rPr>
              <w:t>Результаты обучения</w:t>
            </w:r>
          </w:p>
        </w:tc>
        <w:tc>
          <w:tcPr>
            <w:tcW w:w="1936" w:type="pct"/>
          </w:tcPr>
          <w:p w14:paraId="428E4131" w14:textId="77777777" w:rsidR="009F3E85" w:rsidRPr="002106DB" w:rsidRDefault="009F3E85" w:rsidP="009F3E85">
            <w:pPr>
              <w:spacing w:after="200"/>
              <w:jc w:val="center"/>
              <w:rPr>
                <w:b/>
                <w:bCs/>
                <w:iCs/>
              </w:rPr>
            </w:pPr>
            <w:r w:rsidRPr="002106DB">
              <w:rPr>
                <w:b/>
                <w:bCs/>
                <w:iCs/>
              </w:rPr>
              <w:t>Критерии оценки</w:t>
            </w:r>
          </w:p>
        </w:tc>
        <w:tc>
          <w:tcPr>
            <w:tcW w:w="1201" w:type="pct"/>
          </w:tcPr>
          <w:p w14:paraId="6667CABE" w14:textId="77777777" w:rsidR="009F3E85" w:rsidRPr="002106DB" w:rsidRDefault="009F3E85" w:rsidP="009F3E85">
            <w:pPr>
              <w:spacing w:after="200"/>
              <w:jc w:val="center"/>
              <w:rPr>
                <w:b/>
                <w:bCs/>
                <w:iCs/>
              </w:rPr>
            </w:pPr>
            <w:r w:rsidRPr="002106DB">
              <w:rPr>
                <w:b/>
                <w:bCs/>
                <w:iCs/>
              </w:rPr>
              <w:t>Методы оценки</w:t>
            </w:r>
          </w:p>
        </w:tc>
      </w:tr>
      <w:tr w:rsidR="009F3E85" w:rsidRPr="009F3E85" w14:paraId="202541A0" w14:textId="77777777" w:rsidTr="00E10389">
        <w:tc>
          <w:tcPr>
            <w:tcW w:w="1863" w:type="pct"/>
          </w:tcPr>
          <w:p w14:paraId="5AF35D53" w14:textId="77777777" w:rsidR="009F3E85" w:rsidRPr="002106DB" w:rsidRDefault="009F3E85" w:rsidP="009F3E85">
            <w:pPr>
              <w:jc w:val="both"/>
              <w:rPr>
                <w:bCs/>
                <w:iCs/>
              </w:rPr>
            </w:pPr>
            <w:r w:rsidRPr="002106DB">
              <w:rPr>
                <w:bCs/>
                <w:iCs/>
              </w:rPr>
              <w:t>Перечень знаний, осваиваемых в рамках дисциплины:</w:t>
            </w:r>
          </w:p>
          <w:p w14:paraId="45501A42" w14:textId="77777777" w:rsidR="009F3E85" w:rsidRPr="002106DB" w:rsidRDefault="009F3E85" w:rsidP="009F3E85">
            <w:pPr>
              <w:rPr>
                <w:bCs/>
                <w:iCs/>
              </w:rPr>
            </w:pPr>
            <w:r w:rsidRPr="002106DB">
              <w:rPr>
                <w:bCs/>
                <w:iCs/>
              </w:rPr>
              <w:t>•</w:t>
            </w:r>
            <w:r w:rsidRPr="002106DB">
              <w:rPr>
                <w:bCs/>
                <w:iCs/>
              </w:rPr>
              <w:tab/>
              <w:t>основные виды, жанры и формы бытования народного художественного творчества, его региональные особенности;</w:t>
            </w:r>
          </w:p>
          <w:p w14:paraId="2D0C3F67" w14:textId="77777777" w:rsidR="009F3E85" w:rsidRPr="002106DB" w:rsidRDefault="009F3E85" w:rsidP="009F3E85">
            <w:pPr>
              <w:rPr>
                <w:bCs/>
                <w:iCs/>
              </w:rPr>
            </w:pPr>
            <w:r w:rsidRPr="002106DB">
              <w:rPr>
                <w:bCs/>
                <w:iCs/>
              </w:rPr>
              <w:t>•</w:t>
            </w:r>
            <w:r w:rsidRPr="002106DB">
              <w:rPr>
                <w:bCs/>
                <w:iCs/>
              </w:rPr>
              <w:tab/>
              <w:t>традиционные народные праздники и обряды;</w:t>
            </w:r>
          </w:p>
          <w:p w14:paraId="49E91BB3" w14:textId="77777777" w:rsidR="009F3E85" w:rsidRPr="002106DB" w:rsidRDefault="009F3E85" w:rsidP="009F3E85">
            <w:pPr>
              <w:rPr>
                <w:bCs/>
                <w:iCs/>
              </w:rPr>
            </w:pPr>
            <w:r w:rsidRPr="002106DB">
              <w:rPr>
                <w:bCs/>
                <w:iCs/>
              </w:rPr>
              <w:t>•</w:t>
            </w:r>
            <w:r w:rsidRPr="002106DB">
              <w:rPr>
                <w:bCs/>
                <w:iCs/>
              </w:rPr>
              <w:tab/>
              <w:t>теоретические основы и общие методики организации и развития народного художественного творчества в различных типах культурно-досуговых учреждений и образовательных организациях;</w:t>
            </w:r>
          </w:p>
          <w:p w14:paraId="0ED86E3C" w14:textId="77777777" w:rsidR="009F3E85" w:rsidRPr="002106DB" w:rsidRDefault="009F3E85" w:rsidP="009F3E85">
            <w:pPr>
              <w:rPr>
                <w:bCs/>
                <w:iCs/>
              </w:rPr>
            </w:pPr>
            <w:r w:rsidRPr="002106DB">
              <w:rPr>
                <w:bCs/>
                <w:iCs/>
              </w:rPr>
              <w:t>•</w:t>
            </w:r>
            <w:r w:rsidRPr="002106DB">
              <w:rPr>
                <w:bCs/>
                <w:iCs/>
              </w:rPr>
              <w:tab/>
              <w:t>специфику организации детского художественного творчества, методику организации и работы досуговых формирований (объединений), творческих коллективов;</w:t>
            </w:r>
          </w:p>
          <w:p w14:paraId="20099CDC" w14:textId="77777777" w:rsidR="009F3E85" w:rsidRPr="002106DB" w:rsidRDefault="009F3E85" w:rsidP="009F3E85">
            <w:pPr>
              <w:rPr>
                <w:bCs/>
                <w:iCs/>
              </w:rPr>
            </w:pPr>
            <w:r w:rsidRPr="002106DB">
              <w:rPr>
                <w:bCs/>
                <w:iCs/>
              </w:rPr>
              <w:t>•</w:t>
            </w:r>
            <w:r w:rsidRPr="002106DB">
              <w:rPr>
                <w:bCs/>
                <w:iCs/>
              </w:rPr>
              <w:tab/>
              <w:t>структуру управления народным художественным творчеством.</w:t>
            </w:r>
          </w:p>
        </w:tc>
        <w:tc>
          <w:tcPr>
            <w:tcW w:w="1936" w:type="pct"/>
          </w:tcPr>
          <w:p w14:paraId="2BD36C14" w14:textId="77777777" w:rsidR="009F3E85" w:rsidRPr="002106DB" w:rsidRDefault="009F3E85" w:rsidP="009F3E85">
            <w:pPr>
              <w:rPr>
                <w:bCs/>
                <w:iCs/>
              </w:rPr>
            </w:pPr>
            <w:r w:rsidRPr="002106DB">
              <w:rPr>
                <w:bCs/>
                <w:iCs/>
              </w:rPr>
              <w:t>Характеристики демонстрируемых знаний, которые могут быть проверены:</w:t>
            </w:r>
          </w:p>
          <w:p w14:paraId="68E61208" w14:textId="77777777" w:rsidR="009F3E85" w:rsidRPr="002106DB" w:rsidRDefault="009F3E85" w:rsidP="00234C19">
            <w:pPr>
              <w:numPr>
                <w:ilvl w:val="0"/>
                <w:numId w:val="20"/>
              </w:numPr>
              <w:tabs>
                <w:tab w:val="left" w:pos="267"/>
              </w:tabs>
              <w:spacing w:after="200" w:line="276" w:lineRule="auto"/>
              <w:ind w:left="0" w:firstLine="14"/>
              <w:jc w:val="both"/>
              <w:rPr>
                <w:bCs/>
                <w:iCs/>
              </w:rPr>
            </w:pPr>
            <w:r w:rsidRPr="002106DB">
              <w:rPr>
                <w:bCs/>
                <w:iCs/>
              </w:rPr>
              <w:t>обучающийся демонстрирует знание видов, жанров и форм бытования народного художественного творчества;</w:t>
            </w:r>
          </w:p>
          <w:p w14:paraId="5D4EA3C8" w14:textId="77777777" w:rsidR="009F3E85" w:rsidRPr="002106DB" w:rsidRDefault="009F3E85" w:rsidP="00234C19">
            <w:pPr>
              <w:numPr>
                <w:ilvl w:val="0"/>
                <w:numId w:val="20"/>
              </w:numPr>
              <w:tabs>
                <w:tab w:val="left" w:pos="267"/>
              </w:tabs>
              <w:spacing w:after="200" w:line="276" w:lineRule="auto"/>
              <w:ind w:left="0" w:firstLine="14"/>
              <w:jc w:val="both"/>
              <w:rPr>
                <w:bCs/>
                <w:iCs/>
              </w:rPr>
            </w:pPr>
            <w:r w:rsidRPr="002106DB">
              <w:rPr>
                <w:bCs/>
                <w:iCs/>
              </w:rPr>
              <w:t>знания  традиционных народных праздников и обрядов;</w:t>
            </w:r>
          </w:p>
          <w:p w14:paraId="2CEE188F" w14:textId="77777777" w:rsidR="009F3E85" w:rsidRPr="002106DB" w:rsidRDefault="009F3E85" w:rsidP="00234C19">
            <w:pPr>
              <w:numPr>
                <w:ilvl w:val="0"/>
                <w:numId w:val="20"/>
              </w:numPr>
              <w:tabs>
                <w:tab w:val="left" w:pos="267"/>
              </w:tabs>
              <w:spacing w:after="200" w:line="276" w:lineRule="auto"/>
              <w:ind w:left="0" w:firstLine="14"/>
              <w:jc w:val="both"/>
              <w:rPr>
                <w:iCs/>
              </w:rPr>
            </w:pPr>
            <w:r w:rsidRPr="002106DB">
              <w:rPr>
                <w:iCs/>
              </w:rPr>
              <w:t>понимает специфику организации детского художественного творчества, знает методику организации и работы досуговых формирований (объединений), творческих коллективов;</w:t>
            </w:r>
          </w:p>
          <w:p w14:paraId="4530E4D0" w14:textId="77777777" w:rsidR="009F3E85" w:rsidRPr="002106DB" w:rsidRDefault="009F3E85" w:rsidP="00234C19">
            <w:pPr>
              <w:numPr>
                <w:ilvl w:val="0"/>
                <w:numId w:val="20"/>
              </w:numPr>
              <w:tabs>
                <w:tab w:val="left" w:pos="267"/>
              </w:tabs>
              <w:spacing w:after="200" w:line="276" w:lineRule="auto"/>
              <w:ind w:left="0" w:firstLine="14"/>
              <w:jc w:val="both"/>
              <w:rPr>
                <w:bCs/>
                <w:iCs/>
              </w:rPr>
            </w:pPr>
            <w:r w:rsidRPr="002106DB">
              <w:rPr>
                <w:bCs/>
                <w:iCs/>
              </w:rPr>
              <w:t>ориентируется в типах культурно-досуговых учреждений и образовательных организациях;</w:t>
            </w:r>
          </w:p>
          <w:p w14:paraId="7FC6E89C" w14:textId="77777777" w:rsidR="009F3E85" w:rsidRPr="002106DB" w:rsidRDefault="009F3E85" w:rsidP="00234C19">
            <w:pPr>
              <w:numPr>
                <w:ilvl w:val="0"/>
                <w:numId w:val="20"/>
              </w:numPr>
              <w:tabs>
                <w:tab w:val="left" w:pos="267"/>
              </w:tabs>
              <w:spacing w:after="200" w:line="276" w:lineRule="auto"/>
              <w:ind w:left="0" w:firstLine="14"/>
              <w:jc w:val="both"/>
              <w:rPr>
                <w:bCs/>
                <w:iCs/>
              </w:rPr>
            </w:pPr>
            <w:r w:rsidRPr="002106DB">
              <w:rPr>
                <w:bCs/>
                <w:iCs/>
              </w:rPr>
              <w:t>знает теоретические основы и общие методики организации и развития народного художественного творчества</w:t>
            </w:r>
          </w:p>
        </w:tc>
        <w:tc>
          <w:tcPr>
            <w:tcW w:w="1201" w:type="pct"/>
          </w:tcPr>
          <w:p w14:paraId="0CD69BD7" w14:textId="77777777" w:rsidR="009F3E85" w:rsidRPr="002106DB" w:rsidRDefault="009F3E85" w:rsidP="009F3E85">
            <w:pPr>
              <w:tabs>
                <w:tab w:val="left" w:pos="259"/>
              </w:tabs>
              <w:spacing w:after="200" w:line="276" w:lineRule="auto"/>
              <w:jc w:val="both"/>
              <w:rPr>
                <w:bCs/>
                <w:iCs/>
              </w:rPr>
            </w:pPr>
            <w:r w:rsidRPr="002106DB">
              <w:rPr>
                <w:bCs/>
                <w:iCs/>
              </w:rPr>
              <w:t>тестирование, подготовка и выступление с докладом, экспертная оценка по результатам наблюдения за деятельностью студента в процессе освоения учебной дисциплины</w:t>
            </w:r>
          </w:p>
        </w:tc>
      </w:tr>
      <w:tr w:rsidR="009F3E85" w:rsidRPr="009F3E85" w14:paraId="22A73D72" w14:textId="77777777" w:rsidTr="00E10389">
        <w:tc>
          <w:tcPr>
            <w:tcW w:w="1863" w:type="pct"/>
          </w:tcPr>
          <w:p w14:paraId="50536BA5" w14:textId="77777777" w:rsidR="009F3E85" w:rsidRPr="002106DB" w:rsidRDefault="009F3E85" w:rsidP="009F3E85">
            <w:pPr>
              <w:jc w:val="both"/>
              <w:rPr>
                <w:bCs/>
                <w:iCs/>
              </w:rPr>
            </w:pPr>
            <w:r w:rsidRPr="002106DB">
              <w:rPr>
                <w:bCs/>
                <w:iCs/>
              </w:rPr>
              <w:t>Перечень умений, осваиваемых в рамках дисциплины:</w:t>
            </w:r>
          </w:p>
          <w:p w14:paraId="2B556E96" w14:textId="77777777" w:rsidR="009F3E85" w:rsidRPr="002106DB" w:rsidRDefault="009F3E85" w:rsidP="00234C19">
            <w:pPr>
              <w:numPr>
                <w:ilvl w:val="0"/>
                <w:numId w:val="20"/>
              </w:numPr>
              <w:tabs>
                <w:tab w:val="left" w:pos="218"/>
              </w:tabs>
              <w:spacing w:after="200" w:line="276" w:lineRule="auto"/>
              <w:ind w:left="0" w:firstLine="33"/>
              <w:rPr>
                <w:bCs/>
                <w:iCs/>
              </w:rPr>
            </w:pPr>
            <w:r w:rsidRPr="002106DB">
              <w:rPr>
                <w:bCs/>
                <w:iCs/>
              </w:rPr>
              <w:t>способствовать функционированию любительских творческих коллективов;</w:t>
            </w:r>
          </w:p>
          <w:p w14:paraId="07803B93" w14:textId="77777777" w:rsidR="009F3E85" w:rsidRPr="002106DB" w:rsidRDefault="009F3E85" w:rsidP="00234C19">
            <w:pPr>
              <w:numPr>
                <w:ilvl w:val="0"/>
                <w:numId w:val="20"/>
              </w:numPr>
              <w:tabs>
                <w:tab w:val="left" w:pos="218"/>
              </w:tabs>
              <w:spacing w:after="200" w:line="276" w:lineRule="auto"/>
              <w:ind w:left="0" w:firstLine="33"/>
              <w:rPr>
                <w:bCs/>
                <w:iCs/>
              </w:rPr>
            </w:pPr>
            <w:r w:rsidRPr="002106DB">
              <w:rPr>
                <w:bCs/>
                <w:iCs/>
              </w:rPr>
              <w:t>осуществлять руководство досуговым формированием (объединением), творческим коллективом;</w:t>
            </w:r>
          </w:p>
          <w:p w14:paraId="5D7A2A07" w14:textId="77777777" w:rsidR="009F3E85" w:rsidRPr="002106DB" w:rsidRDefault="009F3E85" w:rsidP="00234C19">
            <w:pPr>
              <w:numPr>
                <w:ilvl w:val="0"/>
                <w:numId w:val="20"/>
              </w:numPr>
              <w:tabs>
                <w:tab w:val="left" w:pos="218"/>
              </w:tabs>
              <w:spacing w:after="200" w:line="276" w:lineRule="auto"/>
              <w:ind w:left="0" w:firstLine="33"/>
              <w:rPr>
                <w:bCs/>
                <w:iCs/>
              </w:rPr>
            </w:pPr>
            <w:r w:rsidRPr="002106DB">
              <w:rPr>
                <w:bCs/>
                <w:iCs/>
              </w:rPr>
              <w:t>подготовить и провести культурно-досуговое мероприятие, концерт, фестиваль народного художественного творчества;</w:t>
            </w:r>
          </w:p>
          <w:p w14:paraId="32AB2E27" w14:textId="77777777" w:rsidR="009F3E85" w:rsidRPr="002106DB" w:rsidRDefault="009F3E85" w:rsidP="00234C19">
            <w:pPr>
              <w:numPr>
                <w:ilvl w:val="0"/>
                <w:numId w:val="20"/>
              </w:numPr>
              <w:tabs>
                <w:tab w:val="left" w:pos="218"/>
              </w:tabs>
              <w:spacing w:after="200" w:line="276" w:lineRule="auto"/>
              <w:ind w:left="0" w:firstLine="33"/>
              <w:rPr>
                <w:bCs/>
                <w:iCs/>
              </w:rPr>
            </w:pPr>
            <w:r w:rsidRPr="002106DB">
              <w:rPr>
                <w:bCs/>
                <w:iCs/>
              </w:rPr>
              <w:t>владеть актуальными методами работы в профессиональной и смежных сферах;</w:t>
            </w:r>
          </w:p>
          <w:p w14:paraId="6C165F50" w14:textId="77777777" w:rsidR="009F3E85" w:rsidRPr="002106DB" w:rsidRDefault="009F3E85" w:rsidP="00234C19">
            <w:pPr>
              <w:numPr>
                <w:ilvl w:val="0"/>
                <w:numId w:val="20"/>
              </w:numPr>
              <w:tabs>
                <w:tab w:val="left" w:pos="218"/>
              </w:tabs>
              <w:spacing w:after="200" w:line="276" w:lineRule="auto"/>
              <w:ind w:left="0" w:firstLine="33"/>
              <w:rPr>
                <w:bCs/>
                <w:iCs/>
              </w:rPr>
            </w:pPr>
            <w:r w:rsidRPr="002106DB">
              <w:rPr>
                <w:bCs/>
                <w:iCs/>
              </w:rPr>
              <w:t>актуальный профессиональный контекст, в котором приходится работать;</w:t>
            </w:r>
          </w:p>
          <w:p w14:paraId="31537567" w14:textId="77777777" w:rsidR="009F3E85" w:rsidRPr="002106DB" w:rsidRDefault="009F3E85" w:rsidP="00234C19">
            <w:pPr>
              <w:numPr>
                <w:ilvl w:val="0"/>
                <w:numId w:val="20"/>
              </w:numPr>
              <w:tabs>
                <w:tab w:val="left" w:pos="218"/>
              </w:tabs>
              <w:spacing w:after="200" w:line="276" w:lineRule="auto"/>
              <w:ind w:left="0" w:firstLine="33"/>
              <w:rPr>
                <w:bCs/>
                <w:iCs/>
              </w:rPr>
            </w:pPr>
            <w:r w:rsidRPr="002106DB">
              <w:rPr>
                <w:bCs/>
                <w:iCs/>
              </w:rPr>
              <w:t>порядок оценки результатов решения задач профессиональной деятельности</w:t>
            </w:r>
          </w:p>
        </w:tc>
        <w:tc>
          <w:tcPr>
            <w:tcW w:w="1936" w:type="pct"/>
          </w:tcPr>
          <w:p w14:paraId="69CBB546" w14:textId="77777777" w:rsidR="009F3E85" w:rsidRPr="002106DB" w:rsidRDefault="009F3E85" w:rsidP="009F3E85">
            <w:pPr>
              <w:rPr>
                <w:bCs/>
                <w:iCs/>
              </w:rPr>
            </w:pPr>
            <w:r w:rsidRPr="002106DB">
              <w:rPr>
                <w:bCs/>
                <w:iCs/>
              </w:rPr>
              <w:t>Характеристики демонстрируемых умений:</w:t>
            </w:r>
          </w:p>
          <w:p w14:paraId="46F63BDC" w14:textId="77777777" w:rsidR="009F3E85" w:rsidRPr="002106DB" w:rsidRDefault="009F3E85" w:rsidP="009F3E85">
            <w:pPr>
              <w:rPr>
                <w:bCs/>
                <w:iCs/>
              </w:rPr>
            </w:pPr>
            <w:r w:rsidRPr="002106DB">
              <w:rPr>
                <w:bCs/>
                <w:iCs/>
              </w:rPr>
              <w:t>Обучающийся может применять полученные знания  для работы  творческих коллективов</w:t>
            </w:r>
          </w:p>
          <w:p w14:paraId="6F63434E" w14:textId="77777777" w:rsidR="009F3E85" w:rsidRPr="002106DB" w:rsidRDefault="009F3E85" w:rsidP="009F3E85">
            <w:pPr>
              <w:rPr>
                <w:bCs/>
                <w:iCs/>
              </w:rPr>
            </w:pPr>
            <w:r w:rsidRPr="002106DB">
              <w:rPr>
                <w:bCs/>
                <w:iCs/>
              </w:rPr>
              <w:t>Обучающийся может осуществлять руководство досуговым формированием (объединением), творческим коллективом;</w:t>
            </w:r>
          </w:p>
          <w:p w14:paraId="4E1A061D" w14:textId="77777777" w:rsidR="009F3E85" w:rsidRPr="002106DB" w:rsidRDefault="009F3E85" w:rsidP="009F3E85">
            <w:pPr>
              <w:jc w:val="both"/>
              <w:rPr>
                <w:bCs/>
                <w:iCs/>
              </w:rPr>
            </w:pPr>
            <w:r w:rsidRPr="002106DB">
              <w:rPr>
                <w:bCs/>
                <w:iCs/>
              </w:rPr>
              <w:t>обучающийся может подготовить и провести культурно-досуговое мероприятие, концерт, фестиваль народного художественного творчества</w:t>
            </w:r>
          </w:p>
          <w:p w14:paraId="57696D43" w14:textId="77777777" w:rsidR="009F3E85" w:rsidRPr="002106DB" w:rsidRDefault="009F3E85" w:rsidP="009F3E85">
            <w:pPr>
              <w:rPr>
                <w:bCs/>
                <w:iCs/>
                <w:highlight w:val="yellow"/>
              </w:rPr>
            </w:pPr>
          </w:p>
        </w:tc>
        <w:tc>
          <w:tcPr>
            <w:tcW w:w="1201" w:type="pct"/>
          </w:tcPr>
          <w:p w14:paraId="02917E4F" w14:textId="77777777" w:rsidR="009F3E85" w:rsidRPr="002106DB" w:rsidRDefault="009F3E85" w:rsidP="009F3E85">
            <w:pPr>
              <w:spacing w:after="200"/>
              <w:rPr>
                <w:bCs/>
                <w:iCs/>
              </w:rPr>
            </w:pPr>
            <w:r w:rsidRPr="002106DB">
              <w:rPr>
                <w:bCs/>
                <w:iCs/>
              </w:rPr>
              <w:t>тестирование, подготовка и выступление с докладом, экспертная оценка по результатам наблюдения за деятельностью студента в процессе освоения учебной дисциплины</w:t>
            </w:r>
          </w:p>
        </w:tc>
      </w:tr>
    </w:tbl>
    <w:p w14:paraId="5C8394FD" w14:textId="77777777" w:rsidR="002102D2" w:rsidRDefault="002102D2" w:rsidP="009F3E85">
      <w:pPr>
        <w:spacing w:after="200" w:line="276" w:lineRule="auto"/>
        <w:jc w:val="right"/>
        <w:rPr>
          <w:b/>
        </w:rPr>
        <w:sectPr w:rsidR="002102D2" w:rsidSect="00E10389">
          <w:pgSz w:w="11906" w:h="16838"/>
          <w:pgMar w:top="1134" w:right="850" w:bottom="284" w:left="1701" w:header="708" w:footer="708" w:gutter="0"/>
          <w:cols w:space="720"/>
          <w:docGrid w:linePitch="299"/>
        </w:sectPr>
      </w:pPr>
    </w:p>
    <w:p w14:paraId="04ED005B" w14:textId="29D49C79" w:rsidR="009F3E85" w:rsidRPr="007C20E2" w:rsidRDefault="009F3E85" w:rsidP="007C20E2">
      <w:pPr>
        <w:pStyle w:val="afffffd"/>
        <w:jc w:val="right"/>
        <w:rPr>
          <w:rFonts w:ascii="Times New Roman" w:hAnsi="Times New Roman"/>
          <w:b/>
          <w:bCs/>
        </w:rPr>
      </w:pPr>
      <w:bookmarkStart w:id="290" w:name="_Toc149059494"/>
      <w:r w:rsidRPr="007C20E2">
        <w:rPr>
          <w:rFonts w:ascii="Times New Roman" w:hAnsi="Times New Roman"/>
          <w:b/>
          <w:bCs/>
        </w:rPr>
        <w:t>Приложение 2.7.</w:t>
      </w:r>
      <w:bookmarkEnd w:id="290"/>
    </w:p>
    <w:p w14:paraId="3EF78F3E" w14:textId="77777777" w:rsidR="002102D2" w:rsidRPr="007C20E2" w:rsidRDefault="002102D2" w:rsidP="002102D2">
      <w:pPr>
        <w:spacing w:line="276" w:lineRule="auto"/>
        <w:jc w:val="right"/>
        <w:rPr>
          <w:b/>
        </w:rPr>
      </w:pPr>
      <w:r w:rsidRPr="007C20E2">
        <w:rPr>
          <w:b/>
        </w:rPr>
        <w:t xml:space="preserve">к ПОП по специальности </w:t>
      </w:r>
    </w:p>
    <w:p w14:paraId="3A3F157D" w14:textId="77777777" w:rsidR="002102D2" w:rsidRPr="007C20E2" w:rsidRDefault="002102D2" w:rsidP="002102D2">
      <w:pPr>
        <w:spacing w:after="200" w:line="276" w:lineRule="auto"/>
        <w:jc w:val="right"/>
        <w:rPr>
          <w:b/>
          <w:i/>
        </w:rPr>
      </w:pPr>
      <w:r w:rsidRPr="007C20E2">
        <w:rPr>
          <w:b/>
        </w:rPr>
        <w:t>51.02.02 Социально-культурная деятельность (по видам)</w:t>
      </w:r>
    </w:p>
    <w:p w14:paraId="55AD889F" w14:textId="77777777" w:rsidR="009F3E85" w:rsidRPr="007C20E2" w:rsidRDefault="009F3E85" w:rsidP="009F3E85">
      <w:pPr>
        <w:spacing w:after="200" w:line="276" w:lineRule="auto"/>
        <w:jc w:val="center"/>
        <w:rPr>
          <w:b/>
          <w:i/>
        </w:rPr>
      </w:pPr>
    </w:p>
    <w:p w14:paraId="7D5F124D" w14:textId="77777777" w:rsidR="009F3E85" w:rsidRPr="009F3E85" w:rsidRDefault="009F3E85" w:rsidP="009F3E85">
      <w:pPr>
        <w:spacing w:after="200" w:line="276" w:lineRule="auto"/>
        <w:jc w:val="center"/>
        <w:rPr>
          <w:b/>
          <w:i/>
          <w:sz w:val="22"/>
          <w:szCs w:val="22"/>
        </w:rPr>
      </w:pPr>
    </w:p>
    <w:p w14:paraId="434E0C4F" w14:textId="77777777" w:rsidR="009F3E85" w:rsidRPr="009F3E85" w:rsidRDefault="009F3E85" w:rsidP="009F3E85">
      <w:pPr>
        <w:spacing w:after="200" w:line="276" w:lineRule="auto"/>
        <w:jc w:val="center"/>
        <w:rPr>
          <w:b/>
          <w:i/>
          <w:sz w:val="22"/>
          <w:szCs w:val="22"/>
        </w:rPr>
      </w:pPr>
    </w:p>
    <w:p w14:paraId="243B01C0" w14:textId="77777777" w:rsidR="009F3E85" w:rsidRPr="009F3E85" w:rsidRDefault="009F3E85" w:rsidP="009F3E85">
      <w:pPr>
        <w:spacing w:after="200" w:line="276" w:lineRule="auto"/>
        <w:jc w:val="center"/>
        <w:rPr>
          <w:b/>
          <w:i/>
          <w:sz w:val="22"/>
          <w:szCs w:val="22"/>
        </w:rPr>
      </w:pPr>
    </w:p>
    <w:p w14:paraId="06BEEE6E" w14:textId="77777777" w:rsidR="009F3E85" w:rsidRPr="009F3E85" w:rsidRDefault="009F3E85" w:rsidP="009F3E85">
      <w:pPr>
        <w:spacing w:after="200" w:line="276" w:lineRule="auto"/>
        <w:jc w:val="center"/>
        <w:rPr>
          <w:b/>
          <w:i/>
          <w:sz w:val="22"/>
          <w:szCs w:val="22"/>
        </w:rPr>
      </w:pPr>
    </w:p>
    <w:p w14:paraId="65CDB6F8" w14:textId="77777777" w:rsidR="009F3E85" w:rsidRPr="009F3E85" w:rsidRDefault="009F3E85" w:rsidP="009F3E85">
      <w:pPr>
        <w:spacing w:after="200" w:line="276" w:lineRule="auto"/>
        <w:jc w:val="center"/>
        <w:rPr>
          <w:b/>
          <w:i/>
          <w:sz w:val="22"/>
          <w:szCs w:val="22"/>
        </w:rPr>
      </w:pPr>
    </w:p>
    <w:p w14:paraId="1FF12D19" w14:textId="77777777" w:rsidR="009F3E85" w:rsidRPr="007C20E2" w:rsidRDefault="009F3E85" w:rsidP="007C20E2">
      <w:pPr>
        <w:pStyle w:val="afffffd"/>
        <w:rPr>
          <w:rFonts w:ascii="Times New Roman" w:hAnsi="Times New Roman"/>
          <w:b/>
          <w:bCs/>
        </w:rPr>
      </w:pPr>
      <w:bookmarkStart w:id="291" w:name="_Toc149059495"/>
      <w:r w:rsidRPr="007C20E2">
        <w:rPr>
          <w:rFonts w:ascii="Times New Roman" w:hAnsi="Times New Roman"/>
          <w:b/>
          <w:bCs/>
        </w:rPr>
        <w:t>ПРИМЕРНАЯ РАБОЧАЯ ПРОГРАММА УЧЕБНОЙ ДИСЦИПЛИНЫ</w:t>
      </w:r>
      <w:bookmarkEnd w:id="291"/>
    </w:p>
    <w:p w14:paraId="025BEC3B" w14:textId="77777777" w:rsidR="009F3E85" w:rsidRPr="009F3E85" w:rsidRDefault="009F3E85" w:rsidP="009F3E85">
      <w:pPr>
        <w:spacing w:after="200" w:line="276" w:lineRule="auto"/>
        <w:jc w:val="center"/>
        <w:rPr>
          <w:b/>
          <w:i/>
          <w:u w:val="single"/>
        </w:rPr>
      </w:pPr>
    </w:p>
    <w:p w14:paraId="1B82463D" w14:textId="64D08F5D" w:rsidR="009F3E85" w:rsidRPr="007C20E2" w:rsidRDefault="007C20E2" w:rsidP="007C20E2">
      <w:pPr>
        <w:pStyle w:val="afffffd"/>
        <w:rPr>
          <w:rFonts w:ascii="Times New Roman" w:hAnsi="Times New Roman"/>
          <w:b/>
          <w:bCs/>
          <w:sz w:val="22"/>
          <w:szCs w:val="22"/>
        </w:rPr>
      </w:pPr>
      <w:bookmarkStart w:id="292" w:name="_Toc149059496"/>
      <w:r w:rsidRPr="007C20E2">
        <w:rPr>
          <w:rFonts w:ascii="Times New Roman" w:hAnsi="Times New Roman"/>
          <w:b/>
          <w:bCs/>
        </w:rPr>
        <w:t>ОП.02</w:t>
      </w:r>
      <w:r w:rsidRPr="007C20E2">
        <w:rPr>
          <w:rFonts w:ascii="Times New Roman" w:hAnsi="Times New Roman"/>
          <w:b/>
          <w:bCs/>
        </w:rPr>
        <w:tab/>
        <w:t>ИСТОРИЯ ОТЕЧЕСТВЕННОЙ КУЛЬТУРЫ</w:t>
      </w:r>
      <w:bookmarkEnd w:id="292"/>
    </w:p>
    <w:p w14:paraId="6FCD4B7B" w14:textId="77777777" w:rsidR="009F3E85" w:rsidRPr="009F3E85" w:rsidRDefault="009F3E85" w:rsidP="009F3E85">
      <w:pPr>
        <w:spacing w:after="200" w:line="276" w:lineRule="auto"/>
        <w:rPr>
          <w:b/>
          <w:i/>
          <w:sz w:val="22"/>
          <w:szCs w:val="22"/>
        </w:rPr>
      </w:pPr>
    </w:p>
    <w:p w14:paraId="31D59CCE" w14:textId="77777777" w:rsidR="009F3E85" w:rsidRPr="009F3E85" w:rsidRDefault="009F3E85" w:rsidP="009F3E85">
      <w:pPr>
        <w:spacing w:after="200" w:line="276" w:lineRule="auto"/>
        <w:rPr>
          <w:b/>
          <w:i/>
          <w:sz w:val="22"/>
          <w:szCs w:val="22"/>
        </w:rPr>
      </w:pPr>
    </w:p>
    <w:p w14:paraId="6AED4CB2" w14:textId="77777777" w:rsidR="009F3E85" w:rsidRPr="009F3E85" w:rsidRDefault="009F3E85" w:rsidP="009F3E85">
      <w:pPr>
        <w:spacing w:after="200" w:line="276" w:lineRule="auto"/>
        <w:rPr>
          <w:b/>
          <w:i/>
          <w:sz w:val="22"/>
          <w:szCs w:val="22"/>
        </w:rPr>
      </w:pPr>
    </w:p>
    <w:p w14:paraId="2CA43BE8" w14:textId="77777777" w:rsidR="009F3E85" w:rsidRPr="009F3E85" w:rsidRDefault="009F3E85" w:rsidP="009F3E85">
      <w:pPr>
        <w:spacing w:after="200" w:line="276" w:lineRule="auto"/>
        <w:rPr>
          <w:b/>
          <w:i/>
          <w:sz w:val="22"/>
          <w:szCs w:val="22"/>
        </w:rPr>
      </w:pPr>
    </w:p>
    <w:p w14:paraId="339AF4D8" w14:textId="77777777" w:rsidR="009F3E85" w:rsidRPr="009F3E85" w:rsidRDefault="009F3E85" w:rsidP="009F3E85">
      <w:pPr>
        <w:spacing w:after="200" w:line="276" w:lineRule="auto"/>
        <w:rPr>
          <w:b/>
          <w:i/>
          <w:sz w:val="22"/>
          <w:szCs w:val="22"/>
        </w:rPr>
      </w:pPr>
    </w:p>
    <w:p w14:paraId="5AAFD9D5" w14:textId="77777777" w:rsidR="009F3E85" w:rsidRPr="009F3E85" w:rsidRDefault="009F3E85" w:rsidP="009F3E85">
      <w:pPr>
        <w:spacing w:after="200" w:line="276" w:lineRule="auto"/>
        <w:rPr>
          <w:b/>
          <w:i/>
          <w:sz w:val="22"/>
          <w:szCs w:val="22"/>
        </w:rPr>
      </w:pPr>
    </w:p>
    <w:p w14:paraId="2744B8A4" w14:textId="77777777" w:rsidR="009F3E85" w:rsidRPr="009F3E85" w:rsidRDefault="009F3E85" w:rsidP="009F3E85">
      <w:pPr>
        <w:spacing w:after="200" w:line="276" w:lineRule="auto"/>
        <w:rPr>
          <w:b/>
          <w:i/>
          <w:sz w:val="22"/>
          <w:szCs w:val="22"/>
        </w:rPr>
      </w:pPr>
    </w:p>
    <w:p w14:paraId="126C3383" w14:textId="77777777" w:rsidR="009F3E85" w:rsidRPr="009F3E85" w:rsidRDefault="009F3E85" w:rsidP="009F3E85">
      <w:pPr>
        <w:spacing w:after="200" w:line="276" w:lineRule="auto"/>
        <w:rPr>
          <w:b/>
          <w:i/>
          <w:sz w:val="22"/>
          <w:szCs w:val="22"/>
        </w:rPr>
      </w:pPr>
    </w:p>
    <w:p w14:paraId="5C00EA73" w14:textId="77777777" w:rsidR="009F3E85" w:rsidRPr="009F3E85" w:rsidRDefault="009F3E85" w:rsidP="009F3E85">
      <w:pPr>
        <w:spacing w:after="200" w:line="276" w:lineRule="auto"/>
        <w:rPr>
          <w:b/>
          <w:i/>
          <w:sz w:val="22"/>
          <w:szCs w:val="22"/>
        </w:rPr>
      </w:pPr>
    </w:p>
    <w:p w14:paraId="2A2F3105" w14:textId="77777777" w:rsidR="009F3E85" w:rsidRPr="009F3E85" w:rsidRDefault="009F3E85" w:rsidP="009F3E85">
      <w:pPr>
        <w:spacing w:after="200" w:line="276" w:lineRule="auto"/>
        <w:rPr>
          <w:b/>
          <w:i/>
          <w:sz w:val="22"/>
          <w:szCs w:val="22"/>
        </w:rPr>
      </w:pPr>
    </w:p>
    <w:p w14:paraId="6F784E3A" w14:textId="77777777" w:rsidR="009F3E85" w:rsidRPr="009F3E85" w:rsidRDefault="009F3E85" w:rsidP="009F3E85">
      <w:pPr>
        <w:spacing w:after="200" w:line="276" w:lineRule="auto"/>
        <w:rPr>
          <w:b/>
          <w:i/>
          <w:sz w:val="22"/>
          <w:szCs w:val="22"/>
        </w:rPr>
      </w:pPr>
    </w:p>
    <w:p w14:paraId="755DF6DC" w14:textId="77777777" w:rsidR="009F3E85" w:rsidRPr="009F3E85" w:rsidRDefault="009F3E85" w:rsidP="009F3E85">
      <w:pPr>
        <w:spacing w:after="200" w:line="276" w:lineRule="auto"/>
        <w:rPr>
          <w:b/>
          <w:i/>
          <w:sz w:val="22"/>
          <w:szCs w:val="22"/>
        </w:rPr>
      </w:pPr>
    </w:p>
    <w:p w14:paraId="30D4566D" w14:textId="77777777" w:rsidR="009F3E85" w:rsidRPr="009F3E85" w:rsidRDefault="009F3E85" w:rsidP="009F3E85">
      <w:pPr>
        <w:spacing w:after="200" w:line="276" w:lineRule="auto"/>
        <w:rPr>
          <w:b/>
          <w:i/>
          <w:sz w:val="22"/>
          <w:szCs w:val="22"/>
        </w:rPr>
      </w:pPr>
    </w:p>
    <w:p w14:paraId="5D045ADA" w14:textId="77777777" w:rsidR="009F3E85" w:rsidRPr="009F3E85" w:rsidRDefault="009F3E85" w:rsidP="009F3E85">
      <w:pPr>
        <w:spacing w:after="200" w:line="276" w:lineRule="auto"/>
        <w:rPr>
          <w:b/>
          <w:i/>
          <w:sz w:val="22"/>
          <w:szCs w:val="22"/>
        </w:rPr>
      </w:pPr>
    </w:p>
    <w:p w14:paraId="0B1E5370" w14:textId="77777777" w:rsidR="009F3E85" w:rsidRPr="009F3E85" w:rsidRDefault="009F3E85" w:rsidP="009F3E85">
      <w:pPr>
        <w:spacing w:after="200" w:line="276" w:lineRule="auto"/>
        <w:rPr>
          <w:b/>
          <w:i/>
          <w:sz w:val="22"/>
          <w:szCs w:val="22"/>
        </w:rPr>
      </w:pPr>
    </w:p>
    <w:p w14:paraId="257394EE" w14:textId="77777777" w:rsidR="009F3E85" w:rsidRPr="009F3E85" w:rsidRDefault="009F3E85" w:rsidP="009F3E85">
      <w:pPr>
        <w:spacing w:after="200" w:line="276" w:lineRule="auto"/>
        <w:rPr>
          <w:b/>
          <w:i/>
          <w:sz w:val="22"/>
          <w:szCs w:val="22"/>
        </w:rPr>
      </w:pPr>
    </w:p>
    <w:p w14:paraId="5E252C80" w14:textId="77777777" w:rsidR="009F3E85" w:rsidRPr="009F3E85" w:rsidRDefault="009F3E85" w:rsidP="009F3E85">
      <w:pPr>
        <w:spacing w:after="200" w:line="276" w:lineRule="auto"/>
        <w:rPr>
          <w:b/>
          <w:i/>
          <w:sz w:val="22"/>
          <w:szCs w:val="22"/>
        </w:rPr>
      </w:pPr>
    </w:p>
    <w:p w14:paraId="532913A0" w14:textId="59421C77" w:rsidR="009F3E85" w:rsidRPr="009F3E85" w:rsidRDefault="009F3E85" w:rsidP="009F3E85">
      <w:pPr>
        <w:spacing w:after="200" w:line="276" w:lineRule="auto"/>
        <w:jc w:val="center"/>
        <w:rPr>
          <w:b/>
          <w:i/>
          <w:vertAlign w:val="superscript"/>
        </w:rPr>
      </w:pPr>
      <w:r w:rsidRPr="009F3E85">
        <w:rPr>
          <w:b/>
          <w:bCs/>
          <w:i/>
          <w:sz w:val="22"/>
          <w:szCs w:val="22"/>
        </w:rPr>
        <w:t>202</w:t>
      </w:r>
      <w:r w:rsidR="00DC3CA7">
        <w:rPr>
          <w:b/>
          <w:bCs/>
          <w:i/>
          <w:sz w:val="22"/>
          <w:szCs w:val="22"/>
        </w:rPr>
        <w:t>3</w:t>
      </w:r>
      <w:r w:rsidRPr="009F3E85">
        <w:rPr>
          <w:b/>
          <w:bCs/>
          <w:i/>
          <w:sz w:val="22"/>
          <w:szCs w:val="22"/>
        </w:rPr>
        <w:t xml:space="preserve"> г.</w:t>
      </w:r>
      <w:r w:rsidRPr="009F3E85">
        <w:rPr>
          <w:b/>
          <w:bCs/>
          <w:i/>
          <w:sz w:val="22"/>
          <w:szCs w:val="22"/>
        </w:rPr>
        <w:br w:type="page"/>
      </w:r>
    </w:p>
    <w:p w14:paraId="03E6926F" w14:textId="77777777" w:rsidR="007C20E2" w:rsidRPr="00866EA1" w:rsidRDefault="007C20E2" w:rsidP="007C20E2">
      <w:pPr>
        <w:jc w:val="center"/>
        <w:rPr>
          <w:b/>
        </w:rPr>
      </w:pPr>
      <w:r w:rsidRPr="00866EA1">
        <w:rPr>
          <w:b/>
        </w:rPr>
        <w:t>СОДЕРЖАНИЕ</w:t>
      </w:r>
    </w:p>
    <w:p w14:paraId="3F8C64E5" w14:textId="77777777" w:rsidR="007C20E2" w:rsidRPr="00866EA1" w:rsidRDefault="007C20E2" w:rsidP="007C20E2">
      <w:pPr>
        <w:rPr>
          <w:b/>
          <w:i/>
        </w:rPr>
      </w:pPr>
    </w:p>
    <w:tbl>
      <w:tblPr>
        <w:tblW w:w="0" w:type="auto"/>
        <w:tblLook w:val="01E0" w:firstRow="1" w:lastRow="1" w:firstColumn="1" w:lastColumn="1" w:noHBand="0" w:noVBand="0"/>
      </w:tblPr>
      <w:tblGrid>
        <w:gridCol w:w="7500"/>
        <w:gridCol w:w="1854"/>
      </w:tblGrid>
      <w:tr w:rsidR="007C20E2" w:rsidRPr="00866EA1" w14:paraId="30FF9065" w14:textId="77777777" w:rsidTr="002A31F7">
        <w:tc>
          <w:tcPr>
            <w:tcW w:w="7501" w:type="dxa"/>
          </w:tcPr>
          <w:p w14:paraId="0807845B" w14:textId="77777777" w:rsidR="007C20E2" w:rsidRPr="00866EA1" w:rsidRDefault="007C20E2" w:rsidP="00234C19">
            <w:pPr>
              <w:numPr>
                <w:ilvl w:val="0"/>
                <w:numId w:val="59"/>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236D3E66" w14:textId="77777777" w:rsidR="007C20E2" w:rsidRPr="00866EA1" w:rsidRDefault="007C20E2" w:rsidP="002A31F7">
            <w:pPr>
              <w:rPr>
                <w:b/>
              </w:rPr>
            </w:pPr>
          </w:p>
        </w:tc>
      </w:tr>
      <w:tr w:rsidR="007C20E2" w:rsidRPr="00866EA1" w14:paraId="0DAE3AFF" w14:textId="77777777" w:rsidTr="002A31F7">
        <w:tc>
          <w:tcPr>
            <w:tcW w:w="7501" w:type="dxa"/>
          </w:tcPr>
          <w:p w14:paraId="57533527" w14:textId="77777777" w:rsidR="007C20E2" w:rsidRPr="00866EA1" w:rsidRDefault="007C20E2" w:rsidP="00234C19">
            <w:pPr>
              <w:numPr>
                <w:ilvl w:val="0"/>
                <w:numId w:val="59"/>
              </w:numPr>
              <w:suppressAutoHyphens/>
              <w:spacing w:after="200" w:line="276" w:lineRule="auto"/>
              <w:rPr>
                <w:b/>
              </w:rPr>
            </w:pPr>
            <w:r w:rsidRPr="00866EA1">
              <w:rPr>
                <w:b/>
              </w:rPr>
              <w:t>СТРУКТУРА И СОДЕРЖАНИЕ УЧЕБНОЙ ДИСЦИПЛИНЫ</w:t>
            </w:r>
          </w:p>
          <w:p w14:paraId="2E2AF76E" w14:textId="77777777" w:rsidR="007C20E2" w:rsidRPr="00866EA1" w:rsidRDefault="007C20E2" w:rsidP="00234C19">
            <w:pPr>
              <w:numPr>
                <w:ilvl w:val="0"/>
                <w:numId w:val="59"/>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4162FDC5" w14:textId="77777777" w:rsidR="007C20E2" w:rsidRPr="00866EA1" w:rsidRDefault="007C20E2" w:rsidP="002A31F7">
            <w:pPr>
              <w:ind w:left="644"/>
              <w:rPr>
                <w:b/>
              </w:rPr>
            </w:pPr>
          </w:p>
        </w:tc>
      </w:tr>
      <w:tr w:rsidR="007C20E2" w:rsidRPr="00866EA1" w14:paraId="494E6C4C" w14:textId="77777777" w:rsidTr="002A31F7">
        <w:tc>
          <w:tcPr>
            <w:tcW w:w="7501" w:type="dxa"/>
          </w:tcPr>
          <w:p w14:paraId="701A069A" w14:textId="77777777" w:rsidR="007C20E2" w:rsidRPr="00866EA1" w:rsidRDefault="007C20E2" w:rsidP="00234C19">
            <w:pPr>
              <w:numPr>
                <w:ilvl w:val="0"/>
                <w:numId w:val="59"/>
              </w:numPr>
              <w:suppressAutoHyphens/>
              <w:spacing w:after="200" w:line="276" w:lineRule="auto"/>
              <w:rPr>
                <w:b/>
              </w:rPr>
            </w:pPr>
            <w:r w:rsidRPr="00866EA1">
              <w:rPr>
                <w:b/>
              </w:rPr>
              <w:t>КОНТРОЛЬ И ОЦЕНКА РЕЗУЛЬТАТОВ ОСВОЕНИЯ УЧЕБНОЙ ДИСЦИПЛИНЫ</w:t>
            </w:r>
          </w:p>
          <w:p w14:paraId="317C241A" w14:textId="77777777" w:rsidR="007C20E2" w:rsidRPr="00866EA1" w:rsidRDefault="007C20E2" w:rsidP="002A31F7">
            <w:pPr>
              <w:suppressAutoHyphens/>
              <w:rPr>
                <w:b/>
              </w:rPr>
            </w:pPr>
          </w:p>
        </w:tc>
        <w:tc>
          <w:tcPr>
            <w:tcW w:w="1854" w:type="dxa"/>
          </w:tcPr>
          <w:p w14:paraId="0281D17D" w14:textId="77777777" w:rsidR="007C20E2" w:rsidRPr="00866EA1" w:rsidRDefault="007C20E2" w:rsidP="002A31F7">
            <w:pPr>
              <w:rPr>
                <w:b/>
              </w:rPr>
            </w:pPr>
          </w:p>
        </w:tc>
      </w:tr>
    </w:tbl>
    <w:p w14:paraId="24595973" w14:textId="77777777" w:rsidR="009F3E85" w:rsidRPr="009F3E85" w:rsidRDefault="009F3E85" w:rsidP="00234C19">
      <w:pPr>
        <w:numPr>
          <w:ilvl w:val="0"/>
          <w:numId w:val="35"/>
        </w:numPr>
        <w:suppressAutoHyphens/>
        <w:spacing w:after="200" w:line="276" w:lineRule="auto"/>
        <w:ind w:left="0" w:firstLine="0"/>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12C9460E" w14:textId="77777777" w:rsidR="009F3E85" w:rsidRPr="002106DB" w:rsidRDefault="009F3E85" w:rsidP="009F3E85">
      <w:pPr>
        <w:spacing w:after="200" w:line="276" w:lineRule="auto"/>
        <w:ind w:left="720"/>
        <w:contextualSpacing/>
        <w:jc w:val="center"/>
        <w:rPr>
          <w:b/>
          <w:iCs/>
        </w:rPr>
      </w:pPr>
      <w:r w:rsidRPr="002106DB">
        <w:rPr>
          <w:b/>
          <w:iCs/>
        </w:rPr>
        <w:t>ОП.02</w:t>
      </w:r>
      <w:r w:rsidRPr="002106DB">
        <w:rPr>
          <w:b/>
          <w:iCs/>
        </w:rPr>
        <w:tab/>
        <w:t>История отечественной культуры</w:t>
      </w:r>
    </w:p>
    <w:p w14:paraId="4E91402E"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35580E49" w14:textId="77777777" w:rsidR="009F3E85" w:rsidRPr="009F3E85" w:rsidRDefault="009F3E85" w:rsidP="009F3E85">
      <w:pPr>
        <w:ind w:firstLine="851"/>
        <w:jc w:val="both"/>
      </w:pPr>
      <w:r w:rsidRPr="009F3E85">
        <w:t xml:space="preserve">Учебная дисциплина ОП.02. История отечественной культуры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0E28DDBD"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Особое значение дисциплина имеет при формировании и развитии ОК 06.</w:t>
      </w:r>
    </w:p>
    <w:p w14:paraId="50CF5F9F"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9F3E85">
        <w:rPr>
          <w:b/>
        </w:rPr>
        <w:t>1.2. Цель и планируемые результаты освоения дисциплины:</w:t>
      </w:r>
    </w:p>
    <w:p w14:paraId="3E9426EF" w14:textId="77777777" w:rsidR="009F3E85" w:rsidRPr="009F3E85" w:rsidRDefault="009F3E85" w:rsidP="009F3E85">
      <w:pPr>
        <w:suppressAutoHyphens/>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9F3E85" w14:paraId="476254CB" w14:textId="77777777" w:rsidTr="00E10389">
        <w:trPr>
          <w:trHeight w:val="649"/>
        </w:trPr>
        <w:tc>
          <w:tcPr>
            <w:tcW w:w="1589" w:type="dxa"/>
            <w:hideMark/>
          </w:tcPr>
          <w:p w14:paraId="54A6864D" w14:textId="77777777" w:rsidR="009F3E85" w:rsidRPr="009F3E85" w:rsidRDefault="009F3E85" w:rsidP="009F3E85">
            <w:pPr>
              <w:suppressAutoHyphens/>
              <w:jc w:val="center"/>
            </w:pPr>
            <w:r w:rsidRPr="009F3E85">
              <w:t xml:space="preserve">Код </w:t>
            </w:r>
          </w:p>
          <w:p w14:paraId="137B0BE5" w14:textId="77777777" w:rsidR="009F3E85" w:rsidRPr="009F3E85" w:rsidRDefault="009F3E85" w:rsidP="009F3E85">
            <w:pPr>
              <w:suppressAutoHyphens/>
              <w:jc w:val="center"/>
            </w:pPr>
            <w:r w:rsidRPr="009F3E85">
              <w:t>ПК, ОК</w:t>
            </w:r>
          </w:p>
        </w:tc>
        <w:tc>
          <w:tcPr>
            <w:tcW w:w="3764" w:type="dxa"/>
            <w:hideMark/>
          </w:tcPr>
          <w:p w14:paraId="72841473" w14:textId="77777777" w:rsidR="009F3E85" w:rsidRPr="009F3E85" w:rsidRDefault="009F3E85" w:rsidP="009F3E85">
            <w:pPr>
              <w:suppressAutoHyphens/>
              <w:jc w:val="center"/>
            </w:pPr>
            <w:r w:rsidRPr="009F3E85">
              <w:t>Умения</w:t>
            </w:r>
          </w:p>
        </w:tc>
        <w:tc>
          <w:tcPr>
            <w:tcW w:w="3895" w:type="dxa"/>
            <w:hideMark/>
          </w:tcPr>
          <w:p w14:paraId="50116BD3" w14:textId="77777777" w:rsidR="009F3E85" w:rsidRPr="009F3E85" w:rsidRDefault="009F3E85" w:rsidP="009F3E85">
            <w:pPr>
              <w:suppressAutoHyphens/>
              <w:jc w:val="center"/>
            </w:pPr>
            <w:r w:rsidRPr="009F3E85">
              <w:t>Знания</w:t>
            </w:r>
          </w:p>
        </w:tc>
      </w:tr>
      <w:tr w:rsidR="009F3E85" w:rsidRPr="009F3E85" w14:paraId="52B9123B" w14:textId="77777777" w:rsidTr="00E10389">
        <w:trPr>
          <w:trHeight w:val="212"/>
        </w:trPr>
        <w:tc>
          <w:tcPr>
            <w:tcW w:w="1589" w:type="dxa"/>
          </w:tcPr>
          <w:p w14:paraId="225BD31A" w14:textId="117C95E9" w:rsidR="009F3E85" w:rsidRPr="009F3E85" w:rsidRDefault="009F5B54" w:rsidP="008B4916">
            <w:pPr>
              <w:suppressAutoHyphens/>
              <w:jc w:val="center"/>
              <w:rPr>
                <w:i/>
                <w:sz w:val="22"/>
                <w:szCs w:val="22"/>
              </w:rPr>
            </w:pPr>
            <w:r>
              <w:rPr>
                <w:i/>
                <w:sz w:val="22"/>
                <w:szCs w:val="22"/>
              </w:rPr>
              <w:t xml:space="preserve">ОК 02,  ОК 04, ОК 05, </w:t>
            </w:r>
            <w:r w:rsidR="009F3E85" w:rsidRPr="009F3E85">
              <w:rPr>
                <w:i/>
                <w:sz w:val="22"/>
                <w:szCs w:val="22"/>
              </w:rPr>
              <w:t>ОК 06</w:t>
            </w:r>
          </w:p>
        </w:tc>
        <w:tc>
          <w:tcPr>
            <w:tcW w:w="3764" w:type="dxa"/>
          </w:tcPr>
          <w:p w14:paraId="11EB8430" w14:textId="77777777" w:rsidR="00EF3BC1" w:rsidRPr="00321FAD" w:rsidRDefault="009F3E85" w:rsidP="00321FAD">
            <w:pPr>
              <w:suppressAutoHyphens/>
              <w:jc w:val="both"/>
              <w:rPr>
                <w:iCs/>
              </w:rPr>
            </w:pPr>
            <w:r w:rsidRPr="00321FAD">
              <w:rPr>
                <w:color w:val="000000"/>
                <w:sz w:val="22"/>
                <w:szCs w:val="22"/>
              </w:rPr>
              <w:t xml:space="preserve">- </w:t>
            </w:r>
            <w:r w:rsidR="00EF3BC1" w:rsidRPr="00321FAD">
              <w:rPr>
                <w:iCs/>
              </w:rPr>
              <w:t xml:space="preserve">грамотно </w:t>
            </w:r>
            <w:r w:rsidR="00EF3BC1" w:rsidRPr="00321FAD">
              <w:rPr>
                <w:bCs/>
              </w:rPr>
              <w:t xml:space="preserve">излагать свои мысли и оформлять документы по профессиональной тематике на государственном языке, </w:t>
            </w:r>
            <w:r w:rsidR="00EF3BC1" w:rsidRPr="00321FAD">
              <w:rPr>
                <w:iCs/>
              </w:rPr>
              <w:t>проявлять толерантность в рабочем коллективе</w:t>
            </w:r>
          </w:p>
          <w:p w14:paraId="47D797FE" w14:textId="22E3906D" w:rsidR="00EF3BC1" w:rsidRPr="00321FAD" w:rsidRDefault="00EF3BC1" w:rsidP="00321FAD">
            <w:pPr>
              <w:shd w:val="clear" w:color="auto" w:fill="FFFFFF"/>
              <w:jc w:val="both"/>
              <w:rPr>
                <w:color w:val="000000"/>
                <w:sz w:val="22"/>
                <w:szCs w:val="22"/>
              </w:rPr>
            </w:pPr>
            <w:r w:rsidRPr="00321FAD">
              <w:rPr>
                <w:color w:val="000000"/>
                <w:sz w:val="22"/>
                <w:szCs w:val="22"/>
              </w:rPr>
              <w:t>- применять знания истории отечественной культуры в работе с творческим коллективом</w:t>
            </w:r>
          </w:p>
          <w:p w14:paraId="08F32549" w14:textId="77777777" w:rsidR="009F3E85" w:rsidRPr="00321FAD" w:rsidRDefault="009F3E85" w:rsidP="00321FAD">
            <w:pPr>
              <w:shd w:val="clear" w:color="auto" w:fill="FFFFFF"/>
              <w:jc w:val="both"/>
              <w:rPr>
                <w:color w:val="000000"/>
                <w:sz w:val="22"/>
                <w:szCs w:val="22"/>
              </w:rPr>
            </w:pPr>
            <w:r w:rsidRPr="00321FAD">
              <w:rPr>
                <w:color w:val="000000"/>
                <w:sz w:val="22"/>
                <w:szCs w:val="22"/>
              </w:rPr>
              <w:t>- показать на конкретных примерах место и роль культуры России в мировой художественной культуре;</w:t>
            </w:r>
          </w:p>
          <w:p w14:paraId="6D191E5E" w14:textId="7758D322" w:rsidR="009F3E85" w:rsidRPr="00321FAD" w:rsidRDefault="009F3E85" w:rsidP="00321FAD">
            <w:pPr>
              <w:shd w:val="clear" w:color="auto" w:fill="FFFFFF"/>
              <w:jc w:val="both"/>
              <w:rPr>
                <w:color w:val="000000"/>
                <w:sz w:val="22"/>
                <w:szCs w:val="22"/>
              </w:rPr>
            </w:pPr>
            <w:r w:rsidRPr="00321FAD">
              <w:rPr>
                <w:color w:val="000000"/>
                <w:sz w:val="22"/>
                <w:szCs w:val="22"/>
              </w:rPr>
              <w:t>- применять знания истории отечественной культуры в работе с творческим коллективом;</w:t>
            </w:r>
            <w:r w:rsidR="00EF3BC1" w:rsidRPr="00321FAD">
              <w:rPr>
                <w:color w:val="000000"/>
                <w:sz w:val="22"/>
                <w:szCs w:val="22"/>
              </w:rPr>
              <w:t xml:space="preserve"> </w:t>
            </w:r>
          </w:p>
          <w:p w14:paraId="12F248EA" w14:textId="7CB319B7" w:rsidR="009F5B54" w:rsidRPr="00321FAD" w:rsidRDefault="00EF3BC1" w:rsidP="00321FAD">
            <w:pPr>
              <w:shd w:val="clear" w:color="auto" w:fill="FFFFFF"/>
              <w:jc w:val="both"/>
              <w:rPr>
                <w:color w:val="000000"/>
                <w:sz w:val="22"/>
                <w:szCs w:val="22"/>
              </w:rPr>
            </w:pPr>
            <w:r w:rsidRPr="00321FAD">
              <w:rPr>
                <w:color w:val="000000"/>
                <w:sz w:val="22"/>
                <w:szCs w:val="22"/>
              </w:rPr>
              <w:t xml:space="preserve">- </w:t>
            </w:r>
            <w:r w:rsidR="009F5B54" w:rsidRPr="00321FAD">
              <w:rPr>
                <w:color w:val="000000"/>
                <w:sz w:val="22"/>
                <w:szCs w:val="22"/>
              </w:rPr>
              <w:t xml:space="preserve">определять необходимые источники информации; </w:t>
            </w:r>
          </w:p>
          <w:p w14:paraId="73E3F7F2" w14:textId="77777777" w:rsidR="009F5B54" w:rsidRPr="00321FAD" w:rsidRDefault="009F5B54" w:rsidP="00321FAD">
            <w:pPr>
              <w:shd w:val="clear" w:color="auto" w:fill="FFFFFF"/>
              <w:jc w:val="both"/>
              <w:rPr>
                <w:color w:val="000000"/>
                <w:sz w:val="22"/>
                <w:szCs w:val="22"/>
              </w:rPr>
            </w:pPr>
            <w:r w:rsidRPr="00321FAD">
              <w:rPr>
                <w:color w:val="000000"/>
                <w:sz w:val="22"/>
                <w:szCs w:val="22"/>
              </w:rPr>
              <w:t xml:space="preserve">- планировать процесс поиска; </w:t>
            </w:r>
          </w:p>
          <w:p w14:paraId="0BABEEEF" w14:textId="77777777" w:rsidR="009F5B54" w:rsidRPr="00321FAD" w:rsidRDefault="009F5B54" w:rsidP="00321FAD">
            <w:pPr>
              <w:shd w:val="clear" w:color="auto" w:fill="FFFFFF"/>
              <w:jc w:val="both"/>
              <w:rPr>
                <w:color w:val="000000"/>
                <w:sz w:val="22"/>
                <w:szCs w:val="22"/>
              </w:rPr>
            </w:pPr>
            <w:r w:rsidRPr="00321FAD">
              <w:rPr>
                <w:color w:val="000000"/>
                <w:sz w:val="22"/>
                <w:szCs w:val="22"/>
              </w:rPr>
              <w:t xml:space="preserve">- структурировать получаемую информацию; </w:t>
            </w:r>
          </w:p>
          <w:p w14:paraId="5DFA0F94" w14:textId="77777777" w:rsidR="009F5B54" w:rsidRPr="00321FAD" w:rsidRDefault="009F5B54" w:rsidP="00321FAD">
            <w:pPr>
              <w:shd w:val="clear" w:color="auto" w:fill="FFFFFF"/>
              <w:jc w:val="both"/>
              <w:rPr>
                <w:color w:val="000000"/>
                <w:sz w:val="22"/>
                <w:szCs w:val="22"/>
              </w:rPr>
            </w:pPr>
            <w:r w:rsidRPr="00321FAD">
              <w:rPr>
                <w:color w:val="000000"/>
                <w:sz w:val="22"/>
                <w:szCs w:val="22"/>
              </w:rPr>
              <w:t xml:space="preserve">- выделять наиболее значимое в перечне информации; </w:t>
            </w:r>
          </w:p>
          <w:p w14:paraId="483D8DE0" w14:textId="77777777" w:rsidR="009F5B54" w:rsidRPr="00321FAD" w:rsidRDefault="009F5B54" w:rsidP="00321FAD">
            <w:pPr>
              <w:shd w:val="clear" w:color="auto" w:fill="FFFFFF"/>
              <w:jc w:val="both"/>
              <w:rPr>
                <w:color w:val="000000"/>
                <w:sz w:val="22"/>
                <w:szCs w:val="22"/>
              </w:rPr>
            </w:pPr>
            <w:r w:rsidRPr="00321FAD">
              <w:rPr>
                <w:color w:val="000000"/>
                <w:sz w:val="22"/>
                <w:szCs w:val="22"/>
              </w:rPr>
              <w:t>- оценивать практическую значимость результатов поиска, оформлять результаты поиска</w:t>
            </w:r>
          </w:p>
          <w:p w14:paraId="190EEDFE" w14:textId="1377EDF0" w:rsidR="009F5B54" w:rsidRPr="00321FAD" w:rsidRDefault="009F5B54" w:rsidP="00321FAD">
            <w:pPr>
              <w:shd w:val="clear" w:color="auto" w:fill="FFFFFF"/>
              <w:jc w:val="both"/>
              <w:rPr>
                <w:color w:val="000000"/>
                <w:sz w:val="22"/>
                <w:szCs w:val="22"/>
              </w:rPr>
            </w:pPr>
            <w:r w:rsidRPr="00321FAD">
              <w:rPr>
                <w:color w:val="000000"/>
                <w:sz w:val="22"/>
                <w:szCs w:val="22"/>
              </w:rPr>
              <w:t>- взаимодействовать с коллегами, руководством, клиентами в ходе профессиональной деятельности</w:t>
            </w:r>
          </w:p>
        </w:tc>
        <w:tc>
          <w:tcPr>
            <w:tcW w:w="3895" w:type="dxa"/>
          </w:tcPr>
          <w:p w14:paraId="6CCCEB95" w14:textId="77777777" w:rsidR="009F3E85" w:rsidRPr="00321FAD" w:rsidRDefault="009F3E85" w:rsidP="00321FAD">
            <w:pPr>
              <w:shd w:val="clear" w:color="auto" w:fill="FFFFFF"/>
              <w:rPr>
                <w:sz w:val="22"/>
                <w:szCs w:val="22"/>
              </w:rPr>
            </w:pPr>
            <w:r w:rsidRPr="00321FAD">
              <w:rPr>
                <w:sz w:val="22"/>
                <w:szCs w:val="22"/>
              </w:rPr>
              <w:t xml:space="preserve">- основные особенности культурного развития народов России; </w:t>
            </w:r>
          </w:p>
          <w:p w14:paraId="0C76A9D2" w14:textId="77777777" w:rsidR="009F3E85" w:rsidRPr="00321FAD" w:rsidRDefault="009F3E85" w:rsidP="00321FAD">
            <w:pPr>
              <w:shd w:val="clear" w:color="auto" w:fill="FFFFFF"/>
              <w:rPr>
                <w:sz w:val="22"/>
                <w:szCs w:val="22"/>
              </w:rPr>
            </w:pPr>
            <w:r w:rsidRPr="00321FAD">
              <w:rPr>
                <w:sz w:val="22"/>
                <w:szCs w:val="22"/>
              </w:rPr>
              <w:t xml:space="preserve">- понятие, виды и формы культуры; </w:t>
            </w:r>
          </w:p>
          <w:p w14:paraId="3F5D85FA" w14:textId="77777777" w:rsidR="009F3E85" w:rsidRPr="00321FAD" w:rsidRDefault="009F3E85" w:rsidP="00321FAD">
            <w:pPr>
              <w:shd w:val="clear" w:color="auto" w:fill="FFFFFF"/>
              <w:rPr>
                <w:sz w:val="22"/>
                <w:szCs w:val="22"/>
              </w:rPr>
            </w:pPr>
            <w:r w:rsidRPr="00321FAD">
              <w:rPr>
                <w:sz w:val="22"/>
                <w:szCs w:val="22"/>
              </w:rPr>
              <w:t xml:space="preserve">- значение и место отечественной культуры, как части мировой культуры; </w:t>
            </w:r>
          </w:p>
          <w:p w14:paraId="01E99381" w14:textId="77777777" w:rsidR="009F3E85" w:rsidRPr="00321FAD" w:rsidRDefault="009F3E85" w:rsidP="00321FAD">
            <w:pPr>
              <w:shd w:val="clear" w:color="auto" w:fill="FFFFFF"/>
              <w:rPr>
                <w:sz w:val="22"/>
                <w:szCs w:val="22"/>
              </w:rPr>
            </w:pPr>
            <w:r w:rsidRPr="00321FAD">
              <w:rPr>
                <w:sz w:val="22"/>
                <w:szCs w:val="22"/>
              </w:rPr>
              <w:t>- основные этапы истории отечественной культуры, выдающихся деятелей, известные памятники, тенденции развития отечественной культуры;</w:t>
            </w:r>
          </w:p>
          <w:p w14:paraId="3FAF81BA" w14:textId="77777777" w:rsidR="009F3E85" w:rsidRPr="00321FAD" w:rsidRDefault="009F3E85" w:rsidP="00321FAD">
            <w:pPr>
              <w:shd w:val="clear" w:color="auto" w:fill="FFFFFF"/>
              <w:rPr>
                <w:sz w:val="22"/>
                <w:szCs w:val="22"/>
              </w:rPr>
            </w:pPr>
            <w:r w:rsidRPr="00321FAD">
              <w:rPr>
                <w:sz w:val="22"/>
                <w:szCs w:val="22"/>
              </w:rPr>
              <w:t>- о роли науки, культуры и религии в сохранении и укреплении национальных и государственных традиций;</w:t>
            </w:r>
          </w:p>
          <w:p w14:paraId="3115CC60" w14:textId="297C3818" w:rsidR="009F5B54" w:rsidRPr="00321FAD" w:rsidRDefault="009F5B54" w:rsidP="00321FAD">
            <w:pPr>
              <w:shd w:val="clear" w:color="auto" w:fill="FFFFFF"/>
              <w:rPr>
                <w:sz w:val="22"/>
                <w:szCs w:val="22"/>
              </w:rPr>
            </w:pPr>
            <w:r w:rsidRPr="00321FAD">
              <w:rPr>
                <w:i/>
                <w:sz w:val="22"/>
                <w:szCs w:val="22"/>
              </w:rPr>
              <w:t xml:space="preserve">- </w:t>
            </w:r>
            <w:r w:rsidRPr="00321FAD">
              <w:rPr>
                <w:sz w:val="22"/>
                <w:szCs w:val="22"/>
              </w:rPr>
              <w:t xml:space="preserve">приемы структурирования информации; </w:t>
            </w:r>
          </w:p>
          <w:p w14:paraId="3410C428" w14:textId="2AF667F2" w:rsidR="009F5B54" w:rsidRPr="00321FAD" w:rsidRDefault="009F5B54" w:rsidP="00321FAD">
            <w:pPr>
              <w:shd w:val="clear" w:color="auto" w:fill="FFFFFF"/>
              <w:rPr>
                <w:sz w:val="22"/>
                <w:szCs w:val="22"/>
              </w:rPr>
            </w:pPr>
            <w:r w:rsidRPr="00321FAD">
              <w:rPr>
                <w:sz w:val="22"/>
                <w:szCs w:val="22"/>
              </w:rPr>
              <w:t>- формат оформления результатов поиска информации</w:t>
            </w:r>
          </w:p>
          <w:p w14:paraId="33DE154B" w14:textId="0AA4C5F0" w:rsidR="00BC0FE9" w:rsidRPr="00321FAD" w:rsidRDefault="00BC0FE9" w:rsidP="00321FAD">
            <w:pPr>
              <w:suppressAutoHyphens/>
              <w:jc w:val="both"/>
              <w:rPr>
                <w:iCs/>
                <w:sz w:val="22"/>
                <w:szCs w:val="22"/>
              </w:rPr>
            </w:pPr>
            <w:r w:rsidRPr="00321FAD">
              <w:rPr>
                <w:iCs/>
                <w:sz w:val="22"/>
                <w:szCs w:val="22"/>
              </w:rPr>
              <w:t>-</w:t>
            </w:r>
            <w:r w:rsidRPr="00321FAD">
              <w:t xml:space="preserve"> </w:t>
            </w:r>
            <w:r w:rsidRPr="00321FAD">
              <w:rPr>
                <w:iCs/>
                <w:sz w:val="22"/>
                <w:szCs w:val="22"/>
              </w:rPr>
              <w:t>особенности социального и культурного контекста;</w:t>
            </w:r>
          </w:p>
          <w:p w14:paraId="54F08BDD" w14:textId="60A69598" w:rsidR="009F5B54" w:rsidRPr="00321FAD" w:rsidRDefault="009F5B54" w:rsidP="00321FAD">
            <w:pPr>
              <w:shd w:val="clear" w:color="auto" w:fill="FFFFFF"/>
              <w:rPr>
                <w:sz w:val="22"/>
                <w:szCs w:val="22"/>
              </w:rPr>
            </w:pPr>
          </w:p>
          <w:p w14:paraId="78CC5A81" w14:textId="34DDCEFA" w:rsidR="009F5B54" w:rsidRPr="00321FAD" w:rsidRDefault="009F5B54" w:rsidP="00321FAD">
            <w:pPr>
              <w:shd w:val="clear" w:color="auto" w:fill="FFFFFF"/>
              <w:rPr>
                <w:i/>
                <w:sz w:val="22"/>
                <w:szCs w:val="22"/>
              </w:rPr>
            </w:pPr>
          </w:p>
        </w:tc>
      </w:tr>
    </w:tbl>
    <w:p w14:paraId="20FD4CA8" w14:textId="77777777" w:rsidR="009F3E85" w:rsidRPr="009F3E85" w:rsidRDefault="009F3E85" w:rsidP="009F3E85">
      <w:pPr>
        <w:suppressAutoHyphens/>
        <w:spacing w:after="240"/>
        <w:ind w:firstLine="709"/>
        <w:rPr>
          <w:b/>
          <w:sz w:val="22"/>
          <w:szCs w:val="22"/>
        </w:rPr>
      </w:pPr>
    </w:p>
    <w:p w14:paraId="3072A019"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3874BB78"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9F3E85" w:rsidRPr="009F3E85" w14:paraId="0B93DF2F" w14:textId="77777777" w:rsidTr="00E10389">
        <w:trPr>
          <w:trHeight w:val="490"/>
        </w:trPr>
        <w:tc>
          <w:tcPr>
            <w:tcW w:w="3685" w:type="pct"/>
            <w:vAlign w:val="center"/>
          </w:tcPr>
          <w:p w14:paraId="7148C302"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0F6E0A75"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0422ACC0" w14:textId="77777777" w:rsidTr="00E10389">
        <w:trPr>
          <w:trHeight w:val="490"/>
        </w:trPr>
        <w:tc>
          <w:tcPr>
            <w:tcW w:w="3685" w:type="pct"/>
            <w:vAlign w:val="center"/>
          </w:tcPr>
          <w:p w14:paraId="42E5B5C9"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017BC434" w14:textId="77777777" w:rsidR="009F3E85" w:rsidRPr="009F3E85" w:rsidRDefault="009F3E85" w:rsidP="009F3E85">
            <w:pPr>
              <w:suppressAutoHyphens/>
              <w:spacing w:line="276" w:lineRule="auto"/>
              <w:rPr>
                <w:iCs/>
                <w:sz w:val="22"/>
                <w:szCs w:val="22"/>
              </w:rPr>
            </w:pPr>
            <w:r w:rsidRPr="009F3E85">
              <w:rPr>
                <w:iCs/>
                <w:sz w:val="22"/>
                <w:szCs w:val="22"/>
              </w:rPr>
              <w:t>82</w:t>
            </w:r>
          </w:p>
        </w:tc>
      </w:tr>
      <w:tr w:rsidR="009F3E85" w:rsidRPr="009F3E85" w14:paraId="7C0BB668" w14:textId="77777777" w:rsidTr="00E10389">
        <w:trPr>
          <w:trHeight w:val="490"/>
        </w:trPr>
        <w:tc>
          <w:tcPr>
            <w:tcW w:w="3685" w:type="pct"/>
            <w:shd w:val="clear" w:color="auto" w:fill="auto"/>
            <w:vAlign w:val="center"/>
          </w:tcPr>
          <w:p w14:paraId="4149FB85"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4E430460" w14:textId="77777777" w:rsidR="009F3E85" w:rsidRPr="009F3E85" w:rsidRDefault="009F3E85" w:rsidP="009F3E85">
            <w:pPr>
              <w:suppressAutoHyphens/>
              <w:spacing w:line="276" w:lineRule="auto"/>
              <w:rPr>
                <w:iCs/>
                <w:sz w:val="22"/>
                <w:szCs w:val="22"/>
              </w:rPr>
            </w:pPr>
          </w:p>
        </w:tc>
      </w:tr>
      <w:tr w:rsidR="009F3E85" w:rsidRPr="009F3E85" w14:paraId="04E9D767" w14:textId="77777777" w:rsidTr="00E10389">
        <w:trPr>
          <w:trHeight w:val="336"/>
        </w:trPr>
        <w:tc>
          <w:tcPr>
            <w:tcW w:w="5000" w:type="pct"/>
            <w:gridSpan w:val="2"/>
            <w:vAlign w:val="center"/>
          </w:tcPr>
          <w:p w14:paraId="6861A452"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624B6FB7" w14:textId="77777777" w:rsidTr="00E10389">
        <w:trPr>
          <w:trHeight w:val="490"/>
        </w:trPr>
        <w:tc>
          <w:tcPr>
            <w:tcW w:w="3685" w:type="pct"/>
            <w:vAlign w:val="center"/>
          </w:tcPr>
          <w:p w14:paraId="19F93654"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08A5F8EE" w14:textId="77777777" w:rsidR="009F3E85" w:rsidRPr="009F3E85" w:rsidRDefault="009F3E85" w:rsidP="009F3E85">
            <w:pPr>
              <w:suppressAutoHyphens/>
              <w:spacing w:line="276" w:lineRule="auto"/>
              <w:rPr>
                <w:iCs/>
                <w:sz w:val="22"/>
                <w:szCs w:val="22"/>
              </w:rPr>
            </w:pPr>
            <w:r w:rsidRPr="009F3E85">
              <w:rPr>
                <w:iCs/>
                <w:sz w:val="22"/>
                <w:szCs w:val="22"/>
              </w:rPr>
              <w:t>76</w:t>
            </w:r>
          </w:p>
        </w:tc>
      </w:tr>
      <w:tr w:rsidR="009F3E85" w:rsidRPr="009F3E85" w14:paraId="18DC0877" w14:textId="77777777" w:rsidTr="00E10389">
        <w:trPr>
          <w:trHeight w:val="490"/>
        </w:trPr>
        <w:tc>
          <w:tcPr>
            <w:tcW w:w="3685" w:type="pct"/>
            <w:vAlign w:val="center"/>
          </w:tcPr>
          <w:p w14:paraId="0309B499"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26620163" w14:textId="77777777" w:rsidR="009F3E85" w:rsidRPr="009F3E85" w:rsidRDefault="009F3E85" w:rsidP="009F3E85">
            <w:pPr>
              <w:suppressAutoHyphens/>
              <w:spacing w:line="276" w:lineRule="auto"/>
              <w:rPr>
                <w:iCs/>
                <w:sz w:val="22"/>
                <w:szCs w:val="22"/>
              </w:rPr>
            </w:pPr>
          </w:p>
        </w:tc>
      </w:tr>
      <w:tr w:rsidR="009F3E85" w:rsidRPr="009F3E85" w14:paraId="716B3C4B" w14:textId="77777777" w:rsidTr="00E10389">
        <w:trPr>
          <w:trHeight w:val="490"/>
        </w:trPr>
        <w:tc>
          <w:tcPr>
            <w:tcW w:w="3685" w:type="pct"/>
            <w:vAlign w:val="center"/>
          </w:tcPr>
          <w:p w14:paraId="4C3D6B03"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6B3F2B41" w14:textId="77777777" w:rsidR="009F3E85" w:rsidRPr="009F3E85" w:rsidRDefault="009F3E85" w:rsidP="009F3E85">
            <w:pPr>
              <w:suppressAutoHyphens/>
              <w:spacing w:line="276" w:lineRule="auto"/>
              <w:rPr>
                <w:iCs/>
                <w:sz w:val="22"/>
                <w:szCs w:val="22"/>
              </w:rPr>
            </w:pPr>
          </w:p>
        </w:tc>
      </w:tr>
      <w:tr w:rsidR="009F3E85" w:rsidRPr="009F3E85" w14:paraId="10F5A572" w14:textId="77777777" w:rsidTr="00E10389">
        <w:trPr>
          <w:trHeight w:val="490"/>
        </w:trPr>
        <w:tc>
          <w:tcPr>
            <w:tcW w:w="3685" w:type="pct"/>
            <w:vAlign w:val="center"/>
          </w:tcPr>
          <w:p w14:paraId="39F507CD"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0839155F" w14:textId="77777777" w:rsidR="009F3E85" w:rsidRPr="009F3E85" w:rsidRDefault="009F3E85" w:rsidP="009F3E85">
            <w:pPr>
              <w:suppressAutoHyphens/>
              <w:spacing w:line="276" w:lineRule="auto"/>
              <w:rPr>
                <w:iCs/>
                <w:sz w:val="22"/>
                <w:szCs w:val="22"/>
              </w:rPr>
            </w:pPr>
          </w:p>
        </w:tc>
      </w:tr>
      <w:tr w:rsidR="009F3E85" w:rsidRPr="009F3E85" w14:paraId="65273FE5" w14:textId="77777777" w:rsidTr="00E10389">
        <w:trPr>
          <w:trHeight w:val="267"/>
        </w:trPr>
        <w:tc>
          <w:tcPr>
            <w:tcW w:w="3685" w:type="pct"/>
            <w:vAlign w:val="center"/>
          </w:tcPr>
          <w:p w14:paraId="3AD8C847"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298818AC" w14:textId="77777777" w:rsidR="009F3E85" w:rsidRPr="009F3E85" w:rsidRDefault="009F3E85" w:rsidP="009F3E85">
            <w:pPr>
              <w:suppressAutoHyphens/>
              <w:spacing w:line="276" w:lineRule="auto"/>
              <w:rPr>
                <w:iCs/>
                <w:sz w:val="22"/>
                <w:szCs w:val="22"/>
              </w:rPr>
            </w:pPr>
          </w:p>
        </w:tc>
      </w:tr>
      <w:tr w:rsidR="009F3E85" w:rsidRPr="009F3E85" w14:paraId="0A2DAB1F" w14:textId="77777777" w:rsidTr="00E10389">
        <w:trPr>
          <w:trHeight w:val="331"/>
        </w:trPr>
        <w:tc>
          <w:tcPr>
            <w:tcW w:w="3685" w:type="pct"/>
            <w:vAlign w:val="center"/>
          </w:tcPr>
          <w:p w14:paraId="2DCB23FC"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653054AF" w14:textId="77777777" w:rsidR="009F3E85" w:rsidRPr="009F3E85" w:rsidRDefault="009F3E85" w:rsidP="009F3E85">
            <w:pPr>
              <w:suppressAutoHyphens/>
              <w:spacing w:line="276" w:lineRule="auto"/>
              <w:rPr>
                <w:iCs/>
                <w:sz w:val="22"/>
                <w:szCs w:val="22"/>
              </w:rPr>
            </w:pPr>
            <w:r w:rsidRPr="009F3E85">
              <w:rPr>
                <w:iCs/>
                <w:sz w:val="22"/>
                <w:szCs w:val="22"/>
              </w:rPr>
              <w:t>6</w:t>
            </w:r>
          </w:p>
        </w:tc>
      </w:tr>
    </w:tbl>
    <w:p w14:paraId="50D67A58" w14:textId="77777777" w:rsidR="009F3E85" w:rsidRPr="002106DB" w:rsidRDefault="009F3E85" w:rsidP="002106DB">
      <w:pPr>
        <w:spacing w:after="200" w:line="276" w:lineRule="auto"/>
        <w:ind w:firstLine="1560"/>
        <w:rPr>
          <w:b/>
          <w:bCs/>
        </w:rPr>
      </w:pPr>
      <w:r w:rsidRPr="002106DB">
        <w:rPr>
          <w:b/>
        </w:rPr>
        <w:t xml:space="preserve">2.2. Тематический план и содержание учебной дисциплины </w:t>
      </w:r>
    </w:p>
    <w:tbl>
      <w:tblPr>
        <w:tblpPr w:leftFromText="180" w:rightFromText="180" w:vertAnchor="text" w:tblpX="-10"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387"/>
        <w:gridCol w:w="1273"/>
        <w:gridCol w:w="1415"/>
      </w:tblGrid>
      <w:tr w:rsidR="002106DB" w:rsidRPr="002106DB" w14:paraId="4DC282EB" w14:textId="77777777" w:rsidTr="00193D2A">
        <w:trPr>
          <w:trHeight w:val="20"/>
        </w:trPr>
        <w:tc>
          <w:tcPr>
            <w:tcW w:w="1838" w:type="dxa"/>
            <w:vAlign w:val="center"/>
            <w:hideMark/>
          </w:tcPr>
          <w:p w14:paraId="4F2065FF" w14:textId="4B6F447F" w:rsidR="002106DB" w:rsidRPr="002106DB" w:rsidRDefault="002106DB" w:rsidP="00193D2A">
            <w:pPr>
              <w:suppressAutoHyphens/>
              <w:jc w:val="center"/>
              <w:rPr>
                <w:b/>
                <w:bCs/>
              </w:rPr>
            </w:pPr>
            <w:r w:rsidRPr="00A450A8">
              <w:rPr>
                <w:b/>
                <w:bCs/>
              </w:rPr>
              <w:t>Наименование разделов и тем</w:t>
            </w:r>
          </w:p>
        </w:tc>
        <w:tc>
          <w:tcPr>
            <w:tcW w:w="5387" w:type="dxa"/>
            <w:vAlign w:val="center"/>
            <w:hideMark/>
          </w:tcPr>
          <w:p w14:paraId="28F5D449" w14:textId="50132315" w:rsidR="002106DB" w:rsidRPr="002106DB" w:rsidRDefault="002106DB" w:rsidP="00193D2A">
            <w:pPr>
              <w:suppressAutoHyphens/>
              <w:jc w:val="center"/>
              <w:rPr>
                <w:b/>
                <w:bCs/>
              </w:rPr>
            </w:pPr>
            <w:r w:rsidRPr="00A450A8">
              <w:rPr>
                <w:b/>
                <w:bCs/>
              </w:rPr>
              <w:t>Содержание учебного материала и формы организации деятельности обучающихся</w:t>
            </w:r>
          </w:p>
        </w:tc>
        <w:tc>
          <w:tcPr>
            <w:tcW w:w="1273" w:type="dxa"/>
            <w:vAlign w:val="center"/>
            <w:hideMark/>
          </w:tcPr>
          <w:p w14:paraId="49B05A38" w14:textId="6D2185B4" w:rsidR="002106DB" w:rsidRPr="002106DB" w:rsidRDefault="002106DB" w:rsidP="00193D2A">
            <w:pPr>
              <w:suppressAutoHyphens/>
              <w:jc w:val="center"/>
              <w:rPr>
                <w:b/>
                <w:bCs/>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415" w:type="dxa"/>
            <w:vAlign w:val="center"/>
          </w:tcPr>
          <w:p w14:paraId="0D81F5E1" w14:textId="038BBDB3" w:rsidR="002106DB" w:rsidRPr="002106DB" w:rsidRDefault="002106DB" w:rsidP="00193D2A">
            <w:pPr>
              <w:suppressAutoHyphens/>
              <w:jc w:val="center"/>
              <w:rPr>
                <w:b/>
                <w:bCs/>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5"/>
            </w:r>
            <w:r w:rsidRPr="00A450A8">
              <w:rPr>
                <w:b/>
                <w:bCs/>
              </w:rPr>
              <w:t>, формированию которых способствует элемент программы</w:t>
            </w:r>
          </w:p>
        </w:tc>
      </w:tr>
      <w:tr w:rsidR="009F3E85" w:rsidRPr="00193692" w14:paraId="573DB8B9" w14:textId="77777777" w:rsidTr="00193D2A">
        <w:trPr>
          <w:trHeight w:val="20"/>
        </w:trPr>
        <w:tc>
          <w:tcPr>
            <w:tcW w:w="1838" w:type="dxa"/>
            <w:hideMark/>
          </w:tcPr>
          <w:p w14:paraId="3A254478" w14:textId="77777777" w:rsidR="009F3E85" w:rsidRPr="00193692" w:rsidRDefault="009F3E85" w:rsidP="00193D2A">
            <w:pPr>
              <w:spacing w:after="200" w:line="276" w:lineRule="auto"/>
              <w:jc w:val="center"/>
              <w:rPr>
                <w:b/>
                <w:i/>
              </w:rPr>
            </w:pPr>
            <w:r w:rsidRPr="00193692">
              <w:rPr>
                <w:b/>
                <w:i/>
              </w:rPr>
              <w:t>1</w:t>
            </w:r>
          </w:p>
        </w:tc>
        <w:tc>
          <w:tcPr>
            <w:tcW w:w="5387" w:type="dxa"/>
            <w:hideMark/>
          </w:tcPr>
          <w:p w14:paraId="42C073EE" w14:textId="77777777" w:rsidR="009F3E85" w:rsidRPr="00193692" w:rsidRDefault="009F3E85" w:rsidP="00193D2A">
            <w:pPr>
              <w:spacing w:after="200" w:line="276" w:lineRule="auto"/>
              <w:jc w:val="center"/>
              <w:rPr>
                <w:b/>
                <w:i/>
              </w:rPr>
            </w:pPr>
            <w:r w:rsidRPr="00193692">
              <w:rPr>
                <w:b/>
                <w:i/>
              </w:rPr>
              <w:t>2</w:t>
            </w:r>
          </w:p>
        </w:tc>
        <w:tc>
          <w:tcPr>
            <w:tcW w:w="1273" w:type="dxa"/>
            <w:hideMark/>
          </w:tcPr>
          <w:p w14:paraId="6C2C3E1C" w14:textId="77777777" w:rsidR="009F3E85" w:rsidRPr="00193692" w:rsidRDefault="009F3E85" w:rsidP="00193D2A">
            <w:pPr>
              <w:spacing w:after="200" w:line="276" w:lineRule="auto"/>
              <w:jc w:val="center"/>
              <w:rPr>
                <w:b/>
                <w:i/>
              </w:rPr>
            </w:pPr>
            <w:r w:rsidRPr="00193692">
              <w:rPr>
                <w:b/>
                <w:i/>
              </w:rPr>
              <w:t>3</w:t>
            </w:r>
          </w:p>
        </w:tc>
        <w:tc>
          <w:tcPr>
            <w:tcW w:w="1415" w:type="dxa"/>
          </w:tcPr>
          <w:p w14:paraId="7857B167" w14:textId="77777777" w:rsidR="009F3E85" w:rsidRPr="00193692" w:rsidRDefault="009F3E85" w:rsidP="00193D2A">
            <w:pPr>
              <w:spacing w:after="200" w:line="276" w:lineRule="auto"/>
              <w:jc w:val="center"/>
              <w:rPr>
                <w:b/>
                <w:i/>
              </w:rPr>
            </w:pPr>
            <w:r w:rsidRPr="00193692">
              <w:rPr>
                <w:b/>
                <w:i/>
              </w:rPr>
              <w:t>4</w:t>
            </w:r>
          </w:p>
        </w:tc>
      </w:tr>
      <w:tr w:rsidR="009F3E85" w:rsidRPr="00193692" w14:paraId="39826C5F" w14:textId="77777777" w:rsidTr="00193D2A">
        <w:trPr>
          <w:trHeight w:val="20"/>
        </w:trPr>
        <w:tc>
          <w:tcPr>
            <w:tcW w:w="1838" w:type="dxa"/>
          </w:tcPr>
          <w:p w14:paraId="75E4783B" w14:textId="77777777" w:rsidR="009F3E85" w:rsidRPr="00193692" w:rsidRDefault="009F3E85" w:rsidP="00193D2A">
            <w:pPr>
              <w:rPr>
                <w:b/>
              </w:rPr>
            </w:pPr>
            <w:r w:rsidRPr="00193692">
              <w:rPr>
                <w:rFonts w:eastAsia="Calibri"/>
                <w:b/>
                <w:bCs/>
              </w:rPr>
              <w:t>Введение в предмет</w:t>
            </w:r>
          </w:p>
        </w:tc>
        <w:tc>
          <w:tcPr>
            <w:tcW w:w="5387" w:type="dxa"/>
          </w:tcPr>
          <w:p w14:paraId="58E56645" w14:textId="77777777" w:rsidR="009F3E85" w:rsidRPr="00193692" w:rsidRDefault="009F3E85" w:rsidP="00193D2A">
            <w:r w:rsidRPr="00193692">
              <w:rPr>
                <w:iCs/>
              </w:rPr>
              <w:t xml:space="preserve">Место, цели и задачи курса в учебном процессе. Предмет, периодизация курса. Учебные пособия и литература. Принципы изучения курса. </w:t>
            </w:r>
          </w:p>
        </w:tc>
        <w:tc>
          <w:tcPr>
            <w:tcW w:w="1273" w:type="dxa"/>
          </w:tcPr>
          <w:p w14:paraId="73914233" w14:textId="77777777" w:rsidR="009F3E85" w:rsidRPr="00193692" w:rsidRDefault="009F3E85" w:rsidP="00193D2A">
            <w:pPr>
              <w:spacing w:after="200" w:line="276" w:lineRule="auto"/>
              <w:jc w:val="center"/>
              <w:rPr>
                <w:b/>
              </w:rPr>
            </w:pPr>
            <w:r w:rsidRPr="00193692">
              <w:rPr>
                <w:b/>
              </w:rPr>
              <w:t>2</w:t>
            </w:r>
          </w:p>
        </w:tc>
        <w:tc>
          <w:tcPr>
            <w:tcW w:w="1415" w:type="dxa"/>
          </w:tcPr>
          <w:p w14:paraId="26A59644" w14:textId="7935850A" w:rsidR="009F3E85" w:rsidRPr="00193692" w:rsidRDefault="00193D2A" w:rsidP="00193D2A">
            <w:pPr>
              <w:spacing w:after="200" w:line="276" w:lineRule="auto"/>
              <w:jc w:val="center"/>
            </w:pPr>
            <w:r>
              <w:rPr>
                <w:i/>
                <w:sz w:val="22"/>
                <w:szCs w:val="22"/>
              </w:rPr>
              <w:t xml:space="preserve">ОК 02,  ОК 04, ОК 05, </w:t>
            </w:r>
            <w:r w:rsidRPr="009F3E85">
              <w:rPr>
                <w:i/>
                <w:sz w:val="22"/>
                <w:szCs w:val="22"/>
              </w:rPr>
              <w:t>ОК 06</w:t>
            </w:r>
          </w:p>
        </w:tc>
      </w:tr>
      <w:tr w:rsidR="009F3E85" w:rsidRPr="00193692" w14:paraId="3B796270" w14:textId="77777777" w:rsidTr="00193D2A">
        <w:trPr>
          <w:trHeight w:val="20"/>
        </w:trPr>
        <w:tc>
          <w:tcPr>
            <w:tcW w:w="7225" w:type="dxa"/>
            <w:gridSpan w:val="2"/>
          </w:tcPr>
          <w:p w14:paraId="5B843ECB" w14:textId="77777777" w:rsidR="009F3E85" w:rsidRPr="00193692" w:rsidRDefault="009F3E85" w:rsidP="00193D2A">
            <w:pPr>
              <w:contextualSpacing/>
            </w:pPr>
            <w:r w:rsidRPr="00193692">
              <w:rPr>
                <w:b/>
              </w:rPr>
              <w:t xml:space="preserve">РАЗДЕЛ 1. </w:t>
            </w:r>
            <w:r w:rsidRPr="00193692">
              <w:rPr>
                <w:rFonts w:eastAsia="Calibri"/>
                <w:b/>
                <w:bCs/>
              </w:rPr>
              <w:t>Теоретические вопросы культуры</w:t>
            </w:r>
          </w:p>
        </w:tc>
        <w:tc>
          <w:tcPr>
            <w:tcW w:w="1273" w:type="dxa"/>
          </w:tcPr>
          <w:p w14:paraId="7B69DA1E" w14:textId="77777777" w:rsidR="009F3E85" w:rsidRPr="00193692" w:rsidRDefault="009F3E85" w:rsidP="00193D2A">
            <w:pPr>
              <w:spacing w:after="200" w:line="276" w:lineRule="auto"/>
              <w:contextualSpacing/>
              <w:jc w:val="center"/>
              <w:rPr>
                <w:b/>
              </w:rPr>
            </w:pPr>
            <w:r w:rsidRPr="00193692">
              <w:rPr>
                <w:b/>
              </w:rPr>
              <w:t>8</w:t>
            </w:r>
          </w:p>
        </w:tc>
        <w:tc>
          <w:tcPr>
            <w:tcW w:w="1415" w:type="dxa"/>
          </w:tcPr>
          <w:p w14:paraId="26E1B214" w14:textId="237BA618" w:rsidR="009F3E85" w:rsidRPr="00193692" w:rsidRDefault="00193D2A" w:rsidP="00193D2A">
            <w:pPr>
              <w:spacing w:after="200" w:line="276" w:lineRule="auto"/>
              <w:jc w:val="center"/>
            </w:pPr>
            <w:r>
              <w:rPr>
                <w:i/>
                <w:sz w:val="22"/>
                <w:szCs w:val="22"/>
              </w:rPr>
              <w:t xml:space="preserve">ОК 02,  ОК 04, ОК 05, </w:t>
            </w:r>
            <w:r w:rsidRPr="009F3E85">
              <w:rPr>
                <w:i/>
                <w:sz w:val="22"/>
                <w:szCs w:val="22"/>
              </w:rPr>
              <w:t>ОК 06</w:t>
            </w:r>
          </w:p>
        </w:tc>
      </w:tr>
      <w:tr w:rsidR="009F3E85" w:rsidRPr="00193692" w14:paraId="525235CB" w14:textId="77777777" w:rsidTr="00193D2A">
        <w:trPr>
          <w:trHeight w:val="20"/>
        </w:trPr>
        <w:tc>
          <w:tcPr>
            <w:tcW w:w="1838" w:type="dxa"/>
          </w:tcPr>
          <w:p w14:paraId="3AC22CDE" w14:textId="77777777" w:rsidR="009F3E85" w:rsidRPr="00193692" w:rsidRDefault="009F3E85" w:rsidP="00193D2A">
            <w:r w:rsidRPr="00193692">
              <w:rPr>
                <w:rFonts w:eastAsia="Calibri"/>
                <w:bCs/>
              </w:rPr>
              <w:t xml:space="preserve">Тема 1.1. </w:t>
            </w:r>
            <w:r w:rsidRPr="00193692">
              <w:t>Определение понятия «культура»</w:t>
            </w:r>
          </w:p>
        </w:tc>
        <w:tc>
          <w:tcPr>
            <w:tcW w:w="5387" w:type="dxa"/>
          </w:tcPr>
          <w:p w14:paraId="464013BE" w14:textId="77777777" w:rsidR="009F3E85" w:rsidRPr="00193692" w:rsidRDefault="009F3E85" w:rsidP="00193D2A">
            <w:pPr>
              <w:contextualSpacing/>
            </w:pPr>
            <w:r w:rsidRPr="00193692">
              <w:rPr>
                <w:rFonts w:eastAsia="Calibri"/>
                <w:iCs/>
              </w:rPr>
              <w:t xml:space="preserve">Понятие и сущность «культуры». Подходы к определению. Типология и периодизация культуры. Основные концепции ведущих культурологов и культурологических школ Европы и России </w:t>
            </w:r>
          </w:p>
        </w:tc>
        <w:tc>
          <w:tcPr>
            <w:tcW w:w="1273" w:type="dxa"/>
          </w:tcPr>
          <w:p w14:paraId="23424AB9" w14:textId="77777777" w:rsidR="009F3E85" w:rsidRPr="00193692" w:rsidRDefault="009F3E85" w:rsidP="00193D2A">
            <w:pPr>
              <w:spacing w:after="200" w:line="276" w:lineRule="auto"/>
              <w:contextualSpacing/>
              <w:jc w:val="center"/>
            </w:pPr>
            <w:r w:rsidRPr="00193692">
              <w:t>1</w:t>
            </w:r>
          </w:p>
        </w:tc>
        <w:tc>
          <w:tcPr>
            <w:tcW w:w="1415" w:type="dxa"/>
            <w:vMerge w:val="restart"/>
          </w:tcPr>
          <w:p w14:paraId="413967DC" w14:textId="77777777" w:rsidR="009F3E85" w:rsidRPr="00193692" w:rsidRDefault="009F3E85" w:rsidP="00193D2A">
            <w:pPr>
              <w:spacing w:after="200" w:line="276" w:lineRule="auto"/>
              <w:jc w:val="center"/>
            </w:pPr>
          </w:p>
        </w:tc>
      </w:tr>
      <w:tr w:rsidR="009F3E85" w:rsidRPr="00193692" w14:paraId="7A811B3B" w14:textId="77777777" w:rsidTr="00193D2A">
        <w:trPr>
          <w:trHeight w:val="20"/>
        </w:trPr>
        <w:tc>
          <w:tcPr>
            <w:tcW w:w="1838" w:type="dxa"/>
          </w:tcPr>
          <w:p w14:paraId="36E6828A" w14:textId="77777777" w:rsidR="009F3E85" w:rsidRPr="00193692" w:rsidRDefault="009F3E85" w:rsidP="00193D2A">
            <w:r w:rsidRPr="00193692">
              <w:rPr>
                <w:rFonts w:eastAsia="Calibri"/>
                <w:bCs/>
              </w:rPr>
              <w:t xml:space="preserve">Тема 1.2. </w:t>
            </w:r>
            <w:r w:rsidRPr="00193692">
              <w:t>Виды культуры</w:t>
            </w:r>
          </w:p>
        </w:tc>
        <w:tc>
          <w:tcPr>
            <w:tcW w:w="5387" w:type="dxa"/>
          </w:tcPr>
          <w:p w14:paraId="442AC126" w14:textId="77777777" w:rsidR="009F3E85" w:rsidRPr="00193692" w:rsidRDefault="009F3E85" w:rsidP="00193D2A">
            <w:pPr>
              <w:contextualSpacing/>
              <w:jc w:val="both"/>
            </w:pPr>
            <w:r w:rsidRPr="00193692">
              <w:rPr>
                <w:rFonts w:eastAsia="Calibri"/>
                <w:iCs/>
              </w:rPr>
              <w:t>Материальная и духовная культура. Формы культуры.</w:t>
            </w:r>
          </w:p>
        </w:tc>
        <w:tc>
          <w:tcPr>
            <w:tcW w:w="1273" w:type="dxa"/>
          </w:tcPr>
          <w:p w14:paraId="3740A08D" w14:textId="77777777" w:rsidR="009F3E85" w:rsidRPr="00193692" w:rsidRDefault="009F3E85" w:rsidP="00193D2A">
            <w:pPr>
              <w:spacing w:after="200" w:line="276" w:lineRule="auto"/>
              <w:contextualSpacing/>
              <w:jc w:val="center"/>
            </w:pPr>
            <w:r w:rsidRPr="00193692">
              <w:t>1</w:t>
            </w:r>
          </w:p>
        </w:tc>
        <w:tc>
          <w:tcPr>
            <w:tcW w:w="1415" w:type="dxa"/>
            <w:vMerge/>
          </w:tcPr>
          <w:p w14:paraId="455C2195" w14:textId="77777777" w:rsidR="009F3E85" w:rsidRPr="00193692" w:rsidRDefault="009F3E85" w:rsidP="00193D2A">
            <w:pPr>
              <w:spacing w:after="200" w:line="276" w:lineRule="auto"/>
            </w:pPr>
          </w:p>
        </w:tc>
      </w:tr>
      <w:tr w:rsidR="009F3E85" w:rsidRPr="00193692" w14:paraId="6B2BFA52" w14:textId="77777777" w:rsidTr="00193D2A">
        <w:trPr>
          <w:trHeight w:val="20"/>
        </w:trPr>
        <w:tc>
          <w:tcPr>
            <w:tcW w:w="1838" w:type="dxa"/>
          </w:tcPr>
          <w:p w14:paraId="45FE98ED" w14:textId="77777777" w:rsidR="009F3E85" w:rsidRPr="00193692" w:rsidRDefault="009F3E85" w:rsidP="00193D2A">
            <w:r w:rsidRPr="00193692">
              <w:rPr>
                <w:rFonts w:eastAsia="Calibri"/>
                <w:bCs/>
              </w:rPr>
              <w:t xml:space="preserve">Тема 1.3. </w:t>
            </w:r>
            <w:r w:rsidRPr="00193692">
              <w:t>Функции культуры. Культура и общество</w:t>
            </w:r>
          </w:p>
        </w:tc>
        <w:tc>
          <w:tcPr>
            <w:tcW w:w="5387" w:type="dxa"/>
          </w:tcPr>
          <w:p w14:paraId="533D848D" w14:textId="77777777" w:rsidR="009F3E85" w:rsidRPr="00193692" w:rsidRDefault="009F3E85" w:rsidP="00193D2A">
            <w:pPr>
              <w:contextualSpacing/>
            </w:pPr>
            <w:r w:rsidRPr="00193692">
              <w:rPr>
                <w:rFonts w:eastAsia="Calibri"/>
                <w:iCs/>
              </w:rPr>
              <w:t xml:space="preserve">Многофункциональность культуры. Структура и функции культуры. </w:t>
            </w:r>
          </w:p>
        </w:tc>
        <w:tc>
          <w:tcPr>
            <w:tcW w:w="1273" w:type="dxa"/>
          </w:tcPr>
          <w:p w14:paraId="7A1307DC" w14:textId="77777777" w:rsidR="009F3E85" w:rsidRPr="00193692" w:rsidRDefault="009F3E85" w:rsidP="00193D2A">
            <w:pPr>
              <w:spacing w:after="200" w:line="276" w:lineRule="auto"/>
              <w:contextualSpacing/>
              <w:jc w:val="center"/>
            </w:pPr>
            <w:r w:rsidRPr="00193692">
              <w:t>2</w:t>
            </w:r>
          </w:p>
        </w:tc>
        <w:tc>
          <w:tcPr>
            <w:tcW w:w="1415" w:type="dxa"/>
            <w:vMerge/>
          </w:tcPr>
          <w:p w14:paraId="47217FAD" w14:textId="77777777" w:rsidR="009F3E85" w:rsidRPr="00193692" w:rsidRDefault="009F3E85" w:rsidP="00193D2A">
            <w:pPr>
              <w:spacing w:after="200" w:line="276" w:lineRule="auto"/>
            </w:pPr>
          </w:p>
        </w:tc>
      </w:tr>
      <w:tr w:rsidR="009F3E85" w:rsidRPr="00193692" w14:paraId="22EE9240" w14:textId="77777777" w:rsidTr="00193D2A">
        <w:trPr>
          <w:trHeight w:val="20"/>
        </w:trPr>
        <w:tc>
          <w:tcPr>
            <w:tcW w:w="1838" w:type="dxa"/>
          </w:tcPr>
          <w:p w14:paraId="112EF9E7" w14:textId="77777777" w:rsidR="009F3E85" w:rsidRPr="00193692" w:rsidRDefault="009F3E85" w:rsidP="00193D2A">
            <w:pPr>
              <w:contextualSpacing/>
              <w:jc w:val="both"/>
            </w:pPr>
            <w:r w:rsidRPr="00193692">
              <w:rPr>
                <w:rFonts w:eastAsia="Calibri"/>
                <w:bCs/>
              </w:rPr>
              <w:t>Тема 1.4. Культура и цивилизация</w:t>
            </w:r>
          </w:p>
        </w:tc>
        <w:tc>
          <w:tcPr>
            <w:tcW w:w="5387" w:type="dxa"/>
          </w:tcPr>
          <w:p w14:paraId="5235CBCA" w14:textId="77777777" w:rsidR="009F3E85" w:rsidRPr="00193692" w:rsidRDefault="009F3E85" w:rsidP="00193D2A">
            <w:pPr>
              <w:contextualSpacing/>
              <w:jc w:val="both"/>
            </w:pPr>
            <w:r w:rsidRPr="00193692">
              <w:rPr>
                <w:rFonts w:eastAsia="Calibri"/>
                <w:iCs/>
              </w:rPr>
              <w:t xml:space="preserve">Сложность и многозначность понятия «цивилизация». </w:t>
            </w:r>
            <w:r w:rsidRPr="00193692">
              <w:rPr>
                <w:b/>
                <w:bCs/>
              </w:rPr>
              <w:t>Становление соотношения цивилизаций и культуры.</w:t>
            </w:r>
          </w:p>
        </w:tc>
        <w:tc>
          <w:tcPr>
            <w:tcW w:w="1273" w:type="dxa"/>
          </w:tcPr>
          <w:p w14:paraId="74D7D90D" w14:textId="77777777" w:rsidR="009F3E85" w:rsidRPr="00193692" w:rsidRDefault="009F3E85" w:rsidP="00193D2A">
            <w:pPr>
              <w:spacing w:after="200" w:line="276" w:lineRule="auto"/>
              <w:contextualSpacing/>
              <w:jc w:val="center"/>
            </w:pPr>
            <w:r w:rsidRPr="00193692">
              <w:t>1</w:t>
            </w:r>
          </w:p>
        </w:tc>
        <w:tc>
          <w:tcPr>
            <w:tcW w:w="1415" w:type="dxa"/>
          </w:tcPr>
          <w:p w14:paraId="17AEAB4E" w14:textId="77777777" w:rsidR="009F3E85" w:rsidRPr="00193692" w:rsidRDefault="009F3E85" w:rsidP="00193D2A">
            <w:pPr>
              <w:spacing w:after="200" w:line="276" w:lineRule="auto"/>
            </w:pPr>
          </w:p>
        </w:tc>
      </w:tr>
      <w:tr w:rsidR="009F3E85" w:rsidRPr="00193692" w14:paraId="57E5A64B" w14:textId="77777777" w:rsidTr="00193D2A">
        <w:trPr>
          <w:trHeight w:val="20"/>
        </w:trPr>
        <w:tc>
          <w:tcPr>
            <w:tcW w:w="1838" w:type="dxa"/>
          </w:tcPr>
          <w:p w14:paraId="356D5C98" w14:textId="77777777" w:rsidR="009F3E85" w:rsidRPr="00193692" w:rsidRDefault="009F3E85" w:rsidP="00193D2A">
            <w:r w:rsidRPr="00193692">
              <w:rPr>
                <w:rFonts w:eastAsia="Calibri"/>
                <w:bCs/>
              </w:rPr>
              <w:t xml:space="preserve">Тема 1.5. </w:t>
            </w:r>
            <w:r w:rsidRPr="00193692">
              <w:t>Виды искусства</w:t>
            </w:r>
          </w:p>
        </w:tc>
        <w:tc>
          <w:tcPr>
            <w:tcW w:w="5387" w:type="dxa"/>
          </w:tcPr>
          <w:p w14:paraId="3F8607AA" w14:textId="77777777" w:rsidR="009F3E85" w:rsidRPr="00193692" w:rsidRDefault="009F3E85" w:rsidP="00193D2A">
            <w:pPr>
              <w:numPr>
                <w:ilvl w:val="12"/>
                <w:numId w:val="0"/>
              </w:numPr>
              <w:shd w:val="clear" w:color="auto" w:fill="FFFFFF"/>
              <w:spacing w:before="34"/>
              <w:contextualSpacing/>
              <w:jc w:val="both"/>
            </w:pPr>
            <w:r w:rsidRPr="00193692">
              <w:rPr>
                <w:rFonts w:eastAsia="Calibri"/>
                <w:iCs/>
              </w:rPr>
              <w:t>Классификация видов искусства. Характеристика видов искусства. Понятие «художественный стиль»</w:t>
            </w:r>
          </w:p>
        </w:tc>
        <w:tc>
          <w:tcPr>
            <w:tcW w:w="1273" w:type="dxa"/>
          </w:tcPr>
          <w:p w14:paraId="13E0D36F" w14:textId="77777777" w:rsidR="009F3E85" w:rsidRPr="00193692" w:rsidRDefault="009F3E85" w:rsidP="00193D2A">
            <w:pPr>
              <w:spacing w:after="200" w:line="276" w:lineRule="auto"/>
              <w:contextualSpacing/>
              <w:jc w:val="center"/>
            </w:pPr>
            <w:r w:rsidRPr="00193692">
              <w:t>1</w:t>
            </w:r>
          </w:p>
        </w:tc>
        <w:tc>
          <w:tcPr>
            <w:tcW w:w="1415" w:type="dxa"/>
            <w:vMerge w:val="restart"/>
          </w:tcPr>
          <w:p w14:paraId="331C1886" w14:textId="77777777" w:rsidR="009F3E85" w:rsidRPr="00193692" w:rsidRDefault="009F3E85" w:rsidP="00193D2A">
            <w:pPr>
              <w:spacing w:after="200" w:line="276" w:lineRule="auto"/>
              <w:jc w:val="center"/>
            </w:pPr>
          </w:p>
        </w:tc>
      </w:tr>
      <w:tr w:rsidR="009F3E85" w:rsidRPr="00193692" w14:paraId="7D76E148" w14:textId="77777777" w:rsidTr="00193D2A">
        <w:trPr>
          <w:trHeight w:val="20"/>
        </w:trPr>
        <w:tc>
          <w:tcPr>
            <w:tcW w:w="1838" w:type="dxa"/>
          </w:tcPr>
          <w:p w14:paraId="20296E61" w14:textId="77777777" w:rsidR="009F3E85" w:rsidRPr="00193692" w:rsidRDefault="009F3E85" w:rsidP="00193D2A">
            <w:pPr>
              <w:rPr>
                <w:bCs/>
              </w:rPr>
            </w:pPr>
            <w:r w:rsidRPr="00193692">
              <w:rPr>
                <w:rFonts w:eastAsia="Calibri"/>
                <w:bCs/>
              </w:rPr>
              <w:t>Тема 1.6. Жанры искусства</w:t>
            </w:r>
          </w:p>
        </w:tc>
        <w:tc>
          <w:tcPr>
            <w:tcW w:w="5387" w:type="dxa"/>
          </w:tcPr>
          <w:p w14:paraId="707C3EA0" w14:textId="77777777" w:rsidR="009F3E85" w:rsidRPr="00193692" w:rsidRDefault="009F3E85" w:rsidP="00193D2A">
            <w:pPr>
              <w:contextualSpacing/>
              <w:jc w:val="both"/>
              <w:rPr>
                <w:spacing w:val="-3"/>
              </w:rPr>
            </w:pPr>
            <w:r w:rsidRPr="00193692">
              <w:rPr>
                <w:rFonts w:eastAsia="Calibri"/>
                <w:iCs/>
              </w:rPr>
              <w:t>Классификация  жанров искусства.</w:t>
            </w:r>
          </w:p>
        </w:tc>
        <w:tc>
          <w:tcPr>
            <w:tcW w:w="1273" w:type="dxa"/>
          </w:tcPr>
          <w:p w14:paraId="697B7396" w14:textId="77777777" w:rsidR="009F3E85" w:rsidRPr="00193692" w:rsidRDefault="009F3E85" w:rsidP="00193D2A">
            <w:pPr>
              <w:spacing w:after="200" w:line="276" w:lineRule="auto"/>
              <w:contextualSpacing/>
              <w:jc w:val="center"/>
            </w:pPr>
            <w:r w:rsidRPr="00193692">
              <w:t>1</w:t>
            </w:r>
          </w:p>
        </w:tc>
        <w:tc>
          <w:tcPr>
            <w:tcW w:w="1415" w:type="dxa"/>
            <w:vMerge/>
          </w:tcPr>
          <w:p w14:paraId="400E3E40" w14:textId="77777777" w:rsidR="009F3E85" w:rsidRPr="00193692" w:rsidRDefault="009F3E85" w:rsidP="00193D2A">
            <w:pPr>
              <w:spacing w:after="200" w:line="276" w:lineRule="auto"/>
            </w:pPr>
          </w:p>
        </w:tc>
      </w:tr>
      <w:tr w:rsidR="009F3E85" w:rsidRPr="00193692" w14:paraId="61A3DBB9" w14:textId="77777777" w:rsidTr="00193D2A">
        <w:trPr>
          <w:trHeight w:val="20"/>
        </w:trPr>
        <w:tc>
          <w:tcPr>
            <w:tcW w:w="1838" w:type="dxa"/>
          </w:tcPr>
          <w:p w14:paraId="54AD84A9" w14:textId="77777777" w:rsidR="009F3E85" w:rsidRPr="00193692" w:rsidRDefault="009F3E85" w:rsidP="00193D2A">
            <w:pPr>
              <w:rPr>
                <w:bCs/>
              </w:rPr>
            </w:pPr>
            <w:r w:rsidRPr="00193692">
              <w:rPr>
                <w:rFonts w:eastAsia="Calibri"/>
                <w:bCs/>
              </w:rPr>
              <w:t>Тема 1.7. Контрольная работа по разделу «Теоретические вопросы культуры»</w:t>
            </w:r>
          </w:p>
        </w:tc>
        <w:tc>
          <w:tcPr>
            <w:tcW w:w="5387" w:type="dxa"/>
          </w:tcPr>
          <w:p w14:paraId="1FC72AD4" w14:textId="77777777" w:rsidR="009F3E85" w:rsidRPr="00193692" w:rsidRDefault="009F3E85" w:rsidP="00193D2A">
            <w:pPr>
              <w:contextualSpacing/>
              <w:rPr>
                <w:spacing w:val="-1"/>
              </w:rPr>
            </w:pPr>
            <w:r w:rsidRPr="00193692">
              <w:rPr>
                <w:rFonts w:eastAsia="Calibri"/>
                <w:bCs/>
              </w:rPr>
              <w:t>Контрольная работа по разделу «Теоретические вопросы культуры»</w:t>
            </w:r>
          </w:p>
        </w:tc>
        <w:tc>
          <w:tcPr>
            <w:tcW w:w="1273" w:type="dxa"/>
          </w:tcPr>
          <w:p w14:paraId="36C2BBEA" w14:textId="77777777" w:rsidR="009F3E85" w:rsidRPr="00193692" w:rsidRDefault="009F3E85" w:rsidP="00193D2A">
            <w:pPr>
              <w:spacing w:after="200" w:line="276" w:lineRule="auto"/>
              <w:contextualSpacing/>
              <w:jc w:val="center"/>
            </w:pPr>
            <w:r w:rsidRPr="00193692">
              <w:t>1</w:t>
            </w:r>
          </w:p>
        </w:tc>
        <w:tc>
          <w:tcPr>
            <w:tcW w:w="1415" w:type="dxa"/>
            <w:vMerge/>
          </w:tcPr>
          <w:p w14:paraId="67AFE2FC" w14:textId="77777777" w:rsidR="009F3E85" w:rsidRPr="00193692" w:rsidRDefault="009F3E85" w:rsidP="00193D2A">
            <w:pPr>
              <w:spacing w:after="200" w:line="276" w:lineRule="auto"/>
            </w:pPr>
          </w:p>
        </w:tc>
      </w:tr>
      <w:tr w:rsidR="009F3E85" w:rsidRPr="00193692" w14:paraId="2A5DE17D" w14:textId="77777777" w:rsidTr="00193D2A">
        <w:trPr>
          <w:trHeight w:val="20"/>
        </w:trPr>
        <w:tc>
          <w:tcPr>
            <w:tcW w:w="7225" w:type="dxa"/>
            <w:gridSpan w:val="2"/>
          </w:tcPr>
          <w:p w14:paraId="663143E9" w14:textId="77777777" w:rsidR="009F3E85" w:rsidRPr="00193692" w:rsidRDefault="009F3E85" w:rsidP="00193D2A">
            <w:pPr>
              <w:contextualSpacing/>
              <w:rPr>
                <w:spacing w:val="-1"/>
              </w:rPr>
            </w:pPr>
            <w:r w:rsidRPr="00193692">
              <w:rPr>
                <w:b/>
              </w:rPr>
              <w:t xml:space="preserve">РАЗДЕЛ 2. </w:t>
            </w:r>
            <w:r w:rsidRPr="00193692">
              <w:rPr>
                <w:rFonts w:eastAsia="Calibri"/>
                <w:b/>
                <w:bCs/>
              </w:rPr>
              <w:t>Древнерусская культура. Культура Средневековой Руси.</w:t>
            </w:r>
          </w:p>
        </w:tc>
        <w:tc>
          <w:tcPr>
            <w:tcW w:w="1273" w:type="dxa"/>
          </w:tcPr>
          <w:p w14:paraId="0B073D94" w14:textId="77777777" w:rsidR="009F3E85" w:rsidRPr="00193692" w:rsidRDefault="009F3E85" w:rsidP="00193D2A">
            <w:pPr>
              <w:spacing w:after="200" w:line="276" w:lineRule="auto"/>
              <w:contextualSpacing/>
              <w:jc w:val="center"/>
            </w:pPr>
            <w:r w:rsidRPr="00193692">
              <w:t>18</w:t>
            </w:r>
          </w:p>
        </w:tc>
        <w:tc>
          <w:tcPr>
            <w:tcW w:w="1415" w:type="dxa"/>
          </w:tcPr>
          <w:p w14:paraId="2FD21AE0" w14:textId="6D8401F1" w:rsidR="009F3E85" w:rsidRPr="00193692" w:rsidRDefault="00193D2A" w:rsidP="00193D2A">
            <w:pPr>
              <w:spacing w:after="200" w:line="276" w:lineRule="auto"/>
            </w:pPr>
            <w:r>
              <w:rPr>
                <w:i/>
                <w:sz w:val="22"/>
                <w:szCs w:val="22"/>
              </w:rPr>
              <w:t xml:space="preserve">ОК 02,  ОК 04, ОК 05, </w:t>
            </w:r>
            <w:r w:rsidRPr="009F3E85">
              <w:rPr>
                <w:i/>
                <w:sz w:val="22"/>
                <w:szCs w:val="22"/>
              </w:rPr>
              <w:t>ОК 06</w:t>
            </w:r>
          </w:p>
        </w:tc>
      </w:tr>
      <w:tr w:rsidR="009F3E85" w:rsidRPr="00193692" w14:paraId="79267B45" w14:textId="77777777" w:rsidTr="00193D2A">
        <w:trPr>
          <w:trHeight w:val="20"/>
        </w:trPr>
        <w:tc>
          <w:tcPr>
            <w:tcW w:w="1838" w:type="dxa"/>
          </w:tcPr>
          <w:p w14:paraId="6EA03147" w14:textId="77777777" w:rsidR="009F3E85" w:rsidRPr="00193692" w:rsidRDefault="009F3E85" w:rsidP="00193D2A">
            <w:pPr>
              <w:numPr>
                <w:ilvl w:val="12"/>
                <w:numId w:val="0"/>
              </w:numPr>
              <w:rPr>
                <w:bCs/>
              </w:rPr>
            </w:pPr>
            <w:r w:rsidRPr="00193692">
              <w:rPr>
                <w:rFonts w:eastAsia="Calibri"/>
                <w:bCs/>
              </w:rPr>
              <w:t xml:space="preserve">Тема 2.1. </w:t>
            </w:r>
            <w:r w:rsidRPr="00193692">
              <w:t>КУЛЬТУРА ПЕРВОБЫТНОЙ ЭПОХИ. КУЛЬТУРА ДРЕВНИХ СЛАВЯН.</w:t>
            </w:r>
          </w:p>
        </w:tc>
        <w:tc>
          <w:tcPr>
            <w:tcW w:w="5387" w:type="dxa"/>
          </w:tcPr>
          <w:p w14:paraId="128F6BD4" w14:textId="77777777" w:rsidR="009F3E85" w:rsidRPr="00193692" w:rsidRDefault="009F3E85" w:rsidP="00193D2A">
            <w:pPr>
              <w:numPr>
                <w:ilvl w:val="12"/>
                <w:numId w:val="0"/>
              </w:numPr>
              <w:shd w:val="clear" w:color="auto" w:fill="FFFFFF"/>
              <w:spacing w:before="34"/>
              <w:contextualSpacing/>
              <w:jc w:val="both"/>
              <w:rPr>
                <w:rFonts w:eastAsia="Times New Roman CYR"/>
                <w:iCs/>
              </w:rPr>
            </w:pPr>
            <w:r w:rsidRPr="00193692">
              <w:rPr>
                <w:rFonts w:eastAsia="Times New Roman CYR"/>
                <w:iCs/>
              </w:rPr>
              <w:t>Периодизация истории первобытного мира. Каменный, бронзовый и железный века. Синкретизм первобытного искусства. Миф как форма культуры. Миф и магия. Мистическая сопричастность как основное отношение мифа. Первые памятники первобытного изобразительного искусства, дошедшие до нашего времени. Зарождение видов изобразительного искусства: графики, живописи, скульптуры, резьбы по камню, кости, рельефов. Появление видов декоративно-прикладного искусства- керамики, обработки металлов, возникновение художественных ремесел.     Верования в древнем человеческом обществе. Анимизм и магия как наиболее древние формы религии. Фетишизм как вера в сверхъестественные свойства материальных вещей. Тотемизм в первобытном обществе.</w:t>
            </w:r>
          </w:p>
          <w:p w14:paraId="23286162" w14:textId="77777777" w:rsidR="009F3E85" w:rsidRPr="00193692" w:rsidRDefault="009F3E85" w:rsidP="00193D2A">
            <w:pPr>
              <w:numPr>
                <w:ilvl w:val="12"/>
                <w:numId w:val="0"/>
              </w:numPr>
              <w:shd w:val="clear" w:color="auto" w:fill="FFFFFF"/>
              <w:spacing w:before="34"/>
              <w:contextualSpacing/>
              <w:jc w:val="both"/>
              <w:rPr>
                <w:rFonts w:eastAsia="Times New Roman CYR"/>
                <w:iCs/>
              </w:rPr>
            </w:pPr>
          </w:p>
          <w:p w14:paraId="5F2CBD5F" w14:textId="77777777" w:rsidR="009F3E85" w:rsidRPr="00193692" w:rsidRDefault="009F3E85" w:rsidP="00193D2A">
            <w:pPr>
              <w:numPr>
                <w:ilvl w:val="12"/>
                <w:numId w:val="0"/>
              </w:numPr>
              <w:shd w:val="clear" w:color="auto" w:fill="FFFFFF"/>
              <w:spacing w:before="34"/>
              <w:contextualSpacing/>
              <w:jc w:val="both"/>
            </w:pPr>
            <w:r w:rsidRPr="00193692">
              <w:rPr>
                <w:rFonts w:eastAsia="Times New Roman CYR"/>
                <w:iCs/>
              </w:rPr>
              <w:t>Дохристианская Русь.</w:t>
            </w:r>
            <w:r w:rsidRPr="00193692">
              <w:t xml:space="preserve"> Заселение Восточной Европы. Племена и народы Северного Причерноморья в I тысячелетии до н. э. Восточные славяне: территория, природно-климатические условия, предпосылки возникновения феодализма и государственности.  Формирование союзов племен. </w:t>
            </w:r>
            <w:r w:rsidRPr="00193692">
              <w:rPr>
                <w:rFonts w:eastAsia="Times New Roman CYR"/>
                <w:iCs/>
              </w:rPr>
              <w:t xml:space="preserve">  Споры о происхождении и роли варягов. Язычество как основа ранней (VI-IX века) русской культуры. Пантеон русских богов. </w:t>
            </w:r>
            <w:proofErr w:type="spellStart"/>
            <w:r w:rsidRPr="00193692">
              <w:rPr>
                <w:rFonts w:eastAsia="Times New Roman CYR"/>
                <w:iCs/>
              </w:rPr>
              <w:t>Велесова</w:t>
            </w:r>
            <w:proofErr w:type="spellEnd"/>
            <w:r w:rsidRPr="00193692">
              <w:rPr>
                <w:rFonts w:eastAsia="Times New Roman CYR"/>
                <w:iCs/>
              </w:rPr>
              <w:t xml:space="preserve"> книга. Особенности ранней русской культуры: народный и языческий характер. Высокий уровень дохристианской русской культуры: ковка, чеканка, вышивка, эмаль, скань, бронзовые амулеты. Устное народное творчество. Сказки и сказочные герои. Жизненность языческих обрядов и традиций.</w:t>
            </w:r>
          </w:p>
        </w:tc>
        <w:tc>
          <w:tcPr>
            <w:tcW w:w="1273" w:type="dxa"/>
          </w:tcPr>
          <w:p w14:paraId="5269DE5F" w14:textId="77777777" w:rsidR="009F3E85" w:rsidRPr="00193692" w:rsidRDefault="009F3E85" w:rsidP="00193D2A">
            <w:pPr>
              <w:spacing w:after="200" w:line="276" w:lineRule="auto"/>
              <w:contextualSpacing/>
              <w:jc w:val="center"/>
            </w:pPr>
            <w:r w:rsidRPr="00193692">
              <w:t>2</w:t>
            </w:r>
          </w:p>
        </w:tc>
        <w:tc>
          <w:tcPr>
            <w:tcW w:w="1415" w:type="dxa"/>
            <w:vMerge w:val="restart"/>
          </w:tcPr>
          <w:p w14:paraId="4284BBD4" w14:textId="77777777" w:rsidR="009F3E85" w:rsidRPr="00193692" w:rsidRDefault="009F3E85" w:rsidP="00193D2A">
            <w:pPr>
              <w:spacing w:after="200" w:line="276" w:lineRule="auto"/>
              <w:jc w:val="center"/>
            </w:pPr>
          </w:p>
        </w:tc>
      </w:tr>
      <w:tr w:rsidR="009F3E85" w:rsidRPr="00193692" w14:paraId="5BC75B10" w14:textId="77777777" w:rsidTr="00193D2A">
        <w:trPr>
          <w:trHeight w:val="20"/>
        </w:trPr>
        <w:tc>
          <w:tcPr>
            <w:tcW w:w="1838" w:type="dxa"/>
            <w:vMerge w:val="restart"/>
          </w:tcPr>
          <w:p w14:paraId="5453FC4D" w14:textId="77777777" w:rsidR="009F3E85" w:rsidRPr="00193692" w:rsidRDefault="009F3E85" w:rsidP="00193D2A">
            <w:pPr>
              <w:numPr>
                <w:ilvl w:val="12"/>
                <w:numId w:val="0"/>
              </w:numPr>
              <w:rPr>
                <w:bCs/>
              </w:rPr>
            </w:pPr>
            <w:r w:rsidRPr="00193692">
              <w:rPr>
                <w:shd w:val="clear" w:color="auto" w:fill="FFFFFF"/>
              </w:rPr>
              <w:t>Тема 2.2. КУЛЬТУРА КИЕВСКОЙ РУСИ</w:t>
            </w:r>
          </w:p>
        </w:tc>
        <w:tc>
          <w:tcPr>
            <w:tcW w:w="5387" w:type="dxa"/>
          </w:tcPr>
          <w:p w14:paraId="35030817" w14:textId="77777777" w:rsidR="009F3E85" w:rsidRPr="00193692" w:rsidRDefault="009F3E85" w:rsidP="00193D2A">
            <w:pPr>
              <w:shd w:val="clear" w:color="auto" w:fill="FFFFFF"/>
              <w:jc w:val="both"/>
            </w:pPr>
            <w:r w:rsidRPr="00193692">
              <w:t xml:space="preserve">Культура Киевской Руси- от Рюрика до Владимира Мономаха. Крещение Руси в 988 г.- переломный момент в истории русской культуры.   Византийское влияние на русскую культуру. Деревянное зодчество. Начало каменного строительства в X веке- Десятинная церковь Киева. </w:t>
            </w:r>
            <w:proofErr w:type="spellStart"/>
            <w:r w:rsidRPr="00193692">
              <w:t>Многоглавость</w:t>
            </w:r>
            <w:proofErr w:type="spellEnd"/>
            <w:r w:rsidRPr="00193692">
              <w:t xml:space="preserve"> храмов как особенность русского зодчества. 13-купольный храм Святой Софии в Киеве. Ярослав Мудрый, возникновение русского монашества. «Русская правда». Письменность, первые книги. Остромирово Евангелие и </w:t>
            </w:r>
            <w:proofErr w:type="spellStart"/>
            <w:r w:rsidRPr="00193692">
              <w:t>Мстиславово</w:t>
            </w:r>
            <w:proofErr w:type="spellEnd"/>
            <w:r w:rsidRPr="00193692">
              <w:t xml:space="preserve"> Евангелие.   «Повесть временных лет»- ценнейший памятник славянской культуры. Житие как литературный жанр.  </w:t>
            </w:r>
          </w:p>
          <w:p w14:paraId="505A2655" w14:textId="77777777" w:rsidR="009F3E85" w:rsidRPr="00193692" w:rsidRDefault="009F3E85" w:rsidP="00193D2A">
            <w:pPr>
              <w:shd w:val="clear" w:color="auto" w:fill="FFFFFF"/>
              <w:jc w:val="both"/>
              <w:rPr>
                <w:spacing w:val="-3"/>
              </w:rPr>
            </w:pPr>
            <w:r w:rsidRPr="00193692">
              <w:t>     Расцвет архитектуры.     «Мерцающая живопись»- мозаика. Фрески.     Ремесла в Киевской Руси. Гончарное ремесло,  металлообработка,  ювелирное  (зернь, скань и перегородчатые эмали). Формирование общности древнерусского народа. Переплетение христианства и язычества.</w:t>
            </w:r>
          </w:p>
        </w:tc>
        <w:tc>
          <w:tcPr>
            <w:tcW w:w="1273" w:type="dxa"/>
          </w:tcPr>
          <w:p w14:paraId="2D7D6BC3" w14:textId="77777777" w:rsidR="009F3E85" w:rsidRPr="00193692" w:rsidRDefault="009F3E85" w:rsidP="00193D2A">
            <w:pPr>
              <w:spacing w:after="200" w:line="276" w:lineRule="auto"/>
              <w:contextualSpacing/>
              <w:jc w:val="center"/>
            </w:pPr>
            <w:r w:rsidRPr="00193692">
              <w:t>2</w:t>
            </w:r>
          </w:p>
        </w:tc>
        <w:tc>
          <w:tcPr>
            <w:tcW w:w="1415" w:type="dxa"/>
            <w:vMerge/>
          </w:tcPr>
          <w:p w14:paraId="3F9BEC5C" w14:textId="77777777" w:rsidR="009F3E85" w:rsidRPr="00193692" w:rsidRDefault="009F3E85" w:rsidP="00193D2A">
            <w:pPr>
              <w:spacing w:after="200" w:line="276" w:lineRule="auto"/>
            </w:pPr>
          </w:p>
        </w:tc>
      </w:tr>
      <w:tr w:rsidR="009F3E85" w:rsidRPr="00193692" w14:paraId="2B0FB746" w14:textId="77777777" w:rsidTr="00193D2A">
        <w:trPr>
          <w:trHeight w:val="20"/>
        </w:trPr>
        <w:tc>
          <w:tcPr>
            <w:tcW w:w="1838" w:type="dxa"/>
            <w:vMerge/>
          </w:tcPr>
          <w:p w14:paraId="09FD6642" w14:textId="77777777" w:rsidR="009F3E85" w:rsidRPr="00193692" w:rsidRDefault="009F3E85" w:rsidP="00193D2A">
            <w:pPr>
              <w:numPr>
                <w:ilvl w:val="12"/>
                <w:numId w:val="0"/>
              </w:numPr>
              <w:rPr>
                <w:bCs/>
              </w:rPr>
            </w:pPr>
          </w:p>
        </w:tc>
        <w:tc>
          <w:tcPr>
            <w:tcW w:w="5387" w:type="dxa"/>
          </w:tcPr>
          <w:p w14:paraId="5948A59A" w14:textId="77777777" w:rsidR="009F3E85" w:rsidRPr="00193692" w:rsidRDefault="009F3E85" w:rsidP="00193D2A">
            <w:pPr>
              <w:numPr>
                <w:ilvl w:val="12"/>
                <w:numId w:val="0"/>
              </w:numPr>
              <w:shd w:val="clear" w:color="auto" w:fill="FFFFFF"/>
              <w:spacing w:before="34"/>
              <w:contextualSpacing/>
              <w:jc w:val="both"/>
              <w:rPr>
                <w:spacing w:val="-3"/>
              </w:rPr>
            </w:pPr>
            <w:r w:rsidRPr="00193692">
              <w:rPr>
                <w:shd w:val="clear" w:color="auto" w:fill="FFFFFF"/>
              </w:rPr>
              <w:t>Семинар «Культура Киевской Руси»</w:t>
            </w:r>
          </w:p>
        </w:tc>
        <w:tc>
          <w:tcPr>
            <w:tcW w:w="1273" w:type="dxa"/>
          </w:tcPr>
          <w:p w14:paraId="5305E48E" w14:textId="77777777" w:rsidR="009F3E85" w:rsidRPr="00193692" w:rsidRDefault="009F3E85" w:rsidP="00193D2A">
            <w:pPr>
              <w:spacing w:after="200" w:line="276" w:lineRule="auto"/>
              <w:contextualSpacing/>
              <w:jc w:val="center"/>
            </w:pPr>
            <w:r w:rsidRPr="00193692">
              <w:t>2</w:t>
            </w:r>
          </w:p>
        </w:tc>
        <w:tc>
          <w:tcPr>
            <w:tcW w:w="1415" w:type="dxa"/>
            <w:vMerge/>
          </w:tcPr>
          <w:p w14:paraId="241DECBC" w14:textId="77777777" w:rsidR="009F3E85" w:rsidRPr="00193692" w:rsidRDefault="009F3E85" w:rsidP="00193D2A">
            <w:pPr>
              <w:spacing w:after="200" w:line="276" w:lineRule="auto"/>
            </w:pPr>
          </w:p>
        </w:tc>
      </w:tr>
      <w:tr w:rsidR="009F3E85" w:rsidRPr="00193692" w14:paraId="2B94A5A5" w14:textId="77777777" w:rsidTr="00193D2A">
        <w:trPr>
          <w:trHeight w:val="20"/>
        </w:trPr>
        <w:tc>
          <w:tcPr>
            <w:tcW w:w="1838" w:type="dxa"/>
            <w:vMerge w:val="restart"/>
          </w:tcPr>
          <w:p w14:paraId="14F6BD24" w14:textId="77777777" w:rsidR="009F3E85" w:rsidRPr="00193692" w:rsidRDefault="009F3E85" w:rsidP="00193D2A">
            <w:pPr>
              <w:shd w:val="clear" w:color="auto" w:fill="FFFFFF"/>
            </w:pPr>
            <w:r w:rsidRPr="00193692">
              <w:rPr>
                <w:bCs/>
              </w:rPr>
              <w:t>Тема 2.3.</w:t>
            </w:r>
            <w:r w:rsidRPr="00193692">
              <w:t> КУЛЬТУРА  РУСИ ПЕРИОДА ФЕОДАЛЬНОЙ</w:t>
            </w:r>
          </w:p>
          <w:p w14:paraId="58C2D735" w14:textId="77777777" w:rsidR="009F3E85" w:rsidRPr="00193692" w:rsidRDefault="009F3E85" w:rsidP="00193D2A">
            <w:pPr>
              <w:shd w:val="clear" w:color="auto" w:fill="FFFFFF"/>
            </w:pPr>
            <w:r w:rsidRPr="00193692">
              <w:t>РАЗДРОБЛЕННОСТИ.</w:t>
            </w:r>
          </w:p>
          <w:p w14:paraId="45C6F0E2" w14:textId="77777777" w:rsidR="009F3E85" w:rsidRPr="00193692" w:rsidRDefault="009F3E85" w:rsidP="00193D2A">
            <w:pPr>
              <w:numPr>
                <w:ilvl w:val="12"/>
                <w:numId w:val="0"/>
              </w:numPr>
              <w:rPr>
                <w:bCs/>
              </w:rPr>
            </w:pPr>
          </w:p>
        </w:tc>
        <w:tc>
          <w:tcPr>
            <w:tcW w:w="5387" w:type="dxa"/>
          </w:tcPr>
          <w:p w14:paraId="7C13E5C4" w14:textId="77777777" w:rsidR="009F3E85" w:rsidRPr="00193692" w:rsidRDefault="009F3E85" w:rsidP="00193D2A">
            <w:pPr>
              <w:numPr>
                <w:ilvl w:val="12"/>
                <w:numId w:val="0"/>
              </w:numPr>
              <w:shd w:val="clear" w:color="auto" w:fill="FFFFFF"/>
              <w:spacing w:before="34"/>
              <w:contextualSpacing/>
              <w:jc w:val="both"/>
              <w:rPr>
                <w:shd w:val="clear" w:color="auto" w:fill="FFFFFF"/>
              </w:rPr>
            </w:pPr>
            <w:r w:rsidRPr="00193692">
              <w:rPr>
                <w:shd w:val="clear" w:color="auto" w:fill="FFFFFF"/>
              </w:rPr>
              <w:t>Русская культура в период феодальной раздробленности. XII- XIII  века-противоречивый и трагический период в истории Руси. Распад страны на отдельные княжества. Архитектура и иконопись Владимиро-Суздальского княжества. Рождение суздальского стиля- белокаменное зодчество. Церковь Покрова на Нерли. Успенский и  Дмитриевский соборы   Владимира.    </w:t>
            </w:r>
          </w:p>
          <w:p w14:paraId="22627DFA" w14:textId="77777777" w:rsidR="009F3E85" w:rsidRPr="00193692" w:rsidRDefault="009F3E85" w:rsidP="00193D2A">
            <w:pPr>
              <w:numPr>
                <w:ilvl w:val="12"/>
                <w:numId w:val="0"/>
              </w:numPr>
              <w:shd w:val="clear" w:color="auto" w:fill="FFFFFF"/>
              <w:spacing w:before="34"/>
              <w:contextualSpacing/>
              <w:jc w:val="both"/>
              <w:rPr>
                <w:spacing w:val="1"/>
              </w:rPr>
            </w:pPr>
            <w:r w:rsidRPr="00193692">
              <w:rPr>
                <w:shd w:val="clear" w:color="auto" w:fill="FFFFFF"/>
              </w:rPr>
              <w:t>Культура Великого Новгорода. Архитектура и иконопись Новгорода и Пскова. Асимметрия псковского церковного зодчества, первые звонницы. Роль иконописи во времена татарского нашествия. Формирование новгородской и псковской школ живописи. Цельность формы, симметрия композиции, наличие орнамента. Палатное письмо. Сочетание архаичных статичных форм и деталей, указывающих на движение.  Развитие книжной миниатюры.</w:t>
            </w:r>
          </w:p>
        </w:tc>
        <w:tc>
          <w:tcPr>
            <w:tcW w:w="1273" w:type="dxa"/>
          </w:tcPr>
          <w:p w14:paraId="37879758" w14:textId="77777777" w:rsidR="009F3E85" w:rsidRPr="00193692" w:rsidRDefault="009F3E85" w:rsidP="00193D2A">
            <w:pPr>
              <w:spacing w:after="200" w:line="276" w:lineRule="auto"/>
              <w:contextualSpacing/>
              <w:jc w:val="center"/>
            </w:pPr>
            <w:r w:rsidRPr="00193692">
              <w:t>2</w:t>
            </w:r>
          </w:p>
        </w:tc>
        <w:tc>
          <w:tcPr>
            <w:tcW w:w="1415" w:type="dxa"/>
            <w:vMerge/>
          </w:tcPr>
          <w:p w14:paraId="67C5D54C" w14:textId="77777777" w:rsidR="009F3E85" w:rsidRPr="00193692" w:rsidRDefault="009F3E85" w:rsidP="00193D2A">
            <w:pPr>
              <w:spacing w:after="200" w:line="276" w:lineRule="auto"/>
            </w:pPr>
          </w:p>
        </w:tc>
      </w:tr>
      <w:tr w:rsidR="009F3E85" w:rsidRPr="00193692" w14:paraId="678B6CA2" w14:textId="77777777" w:rsidTr="00193D2A">
        <w:trPr>
          <w:trHeight w:val="20"/>
        </w:trPr>
        <w:tc>
          <w:tcPr>
            <w:tcW w:w="1838" w:type="dxa"/>
            <w:vMerge/>
          </w:tcPr>
          <w:p w14:paraId="00A3670A" w14:textId="77777777" w:rsidR="009F3E85" w:rsidRPr="00193692" w:rsidRDefault="009F3E85" w:rsidP="00193D2A">
            <w:pPr>
              <w:numPr>
                <w:ilvl w:val="12"/>
                <w:numId w:val="0"/>
              </w:numPr>
              <w:contextualSpacing/>
              <w:rPr>
                <w:bCs/>
              </w:rPr>
            </w:pPr>
          </w:p>
        </w:tc>
        <w:tc>
          <w:tcPr>
            <w:tcW w:w="5387" w:type="dxa"/>
          </w:tcPr>
          <w:p w14:paraId="17B491AC" w14:textId="77777777" w:rsidR="009F3E85" w:rsidRPr="00193692" w:rsidRDefault="009F3E85" w:rsidP="00193D2A">
            <w:pPr>
              <w:numPr>
                <w:ilvl w:val="12"/>
                <w:numId w:val="0"/>
              </w:numPr>
              <w:shd w:val="clear" w:color="auto" w:fill="FFFFFF"/>
              <w:spacing w:before="34"/>
              <w:contextualSpacing/>
              <w:rPr>
                <w:spacing w:val="-3"/>
              </w:rPr>
            </w:pPr>
            <w:r w:rsidRPr="00193692">
              <w:rPr>
                <w:shd w:val="clear" w:color="auto" w:fill="FFFFFF"/>
              </w:rPr>
              <w:t>Семинар «Культура Руси периода феодальной раздробленности. Новгород и Псков. Владимиро-Суздальское княжество».</w:t>
            </w:r>
          </w:p>
        </w:tc>
        <w:tc>
          <w:tcPr>
            <w:tcW w:w="1273" w:type="dxa"/>
          </w:tcPr>
          <w:p w14:paraId="05453F51" w14:textId="77777777" w:rsidR="009F3E85" w:rsidRPr="00193692" w:rsidRDefault="009F3E85" w:rsidP="00193D2A">
            <w:pPr>
              <w:spacing w:after="200" w:line="276" w:lineRule="auto"/>
              <w:contextualSpacing/>
              <w:jc w:val="center"/>
            </w:pPr>
            <w:r w:rsidRPr="00193692">
              <w:t>2</w:t>
            </w:r>
          </w:p>
        </w:tc>
        <w:tc>
          <w:tcPr>
            <w:tcW w:w="1415" w:type="dxa"/>
            <w:vMerge w:val="restart"/>
          </w:tcPr>
          <w:p w14:paraId="4C9ABE82" w14:textId="77777777" w:rsidR="009F3E85" w:rsidRPr="00193692" w:rsidRDefault="009F3E85" w:rsidP="00193D2A">
            <w:pPr>
              <w:spacing w:after="200" w:line="276" w:lineRule="auto"/>
              <w:jc w:val="center"/>
              <w:rPr>
                <w:b/>
              </w:rPr>
            </w:pPr>
          </w:p>
        </w:tc>
      </w:tr>
      <w:tr w:rsidR="009F3E85" w:rsidRPr="00193692" w14:paraId="5E94DD42" w14:textId="77777777" w:rsidTr="00193D2A">
        <w:trPr>
          <w:trHeight w:val="20"/>
        </w:trPr>
        <w:tc>
          <w:tcPr>
            <w:tcW w:w="1838" w:type="dxa"/>
            <w:vMerge w:val="restart"/>
          </w:tcPr>
          <w:p w14:paraId="6AD37E7B" w14:textId="77777777" w:rsidR="009F3E85" w:rsidRPr="00193692" w:rsidRDefault="009F3E85" w:rsidP="00193D2A">
            <w:pPr>
              <w:numPr>
                <w:ilvl w:val="12"/>
                <w:numId w:val="0"/>
              </w:numPr>
              <w:rPr>
                <w:bCs/>
              </w:rPr>
            </w:pPr>
            <w:r w:rsidRPr="00193692">
              <w:rPr>
                <w:bCs/>
                <w:shd w:val="clear" w:color="auto" w:fill="FFFFFF"/>
              </w:rPr>
              <w:t>Тема 2.4.</w:t>
            </w:r>
            <w:r w:rsidRPr="00193692">
              <w:rPr>
                <w:shd w:val="clear" w:color="auto" w:fill="FFFFFF"/>
              </w:rPr>
              <w:t> РУССКАЯ КУЛЬТУРА  МОСКОВСКОГО ЦАРСТВА (XV- XVII  ВЕКОВ).</w:t>
            </w:r>
          </w:p>
        </w:tc>
        <w:tc>
          <w:tcPr>
            <w:tcW w:w="5387" w:type="dxa"/>
          </w:tcPr>
          <w:p w14:paraId="4EA829A5" w14:textId="77777777" w:rsidR="009F3E85" w:rsidRPr="00193692" w:rsidRDefault="009F3E85" w:rsidP="00193D2A">
            <w:pPr>
              <w:shd w:val="clear" w:color="auto" w:fill="FFFFFF"/>
              <w:jc w:val="both"/>
            </w:pPr>
            <w:r w:rsidRPr="00193692">
              <w:t>Экономическое и политическое усиление Московского княжества. Объединение русских земель в XV веке вокруг Москвы. Церковь в период объединения Руси. Перенос митрополии в Москву.</w:t>
            </w:r>
          </w:p>
          <w:p w14:paraId="24528D9D" w14:textId="77777777" w:rsidR="009F3E85" w:rsidRPr="00193692" w:rsidRDefault="009F3E85" w:rsidP="00193D2A">
            <w:pPr>
              <w:shd w:val="clear" w:color="auto" w:fill="FFFFFF"/>
              <w:jc w:val="both"/>
            </w:pPr>
            <w:r w:rsidRPr="00193692">
              <w:t>XV век- золотой век древнерусской культуры. Феофан Грек, Андрей Рублев, Дионисий и их школа. Особенности русской художественной культуры.</w:t>
            </w:r>
          </w:p>
          <w:p w14:paraId="0E0F7E61" w14:textId="77777777" w:rsidR="009F3E85" w:rsidRPr="00193692" w:rsidRDefault="009F3E85" w:rsidP="00193D2A">
            <w:pPr>
              <w:shd w:val="clear" w:color="auto" w:fill="FFFFFF"/>
              <w:jc w:val="both"/>
            </w:pPr>
            <w:r w:rsidRPr="00193692">
              <w:t>Эпически-былинный склад древнерусского искусства. Спокойствие, ясность, доброта, демократичность, светлые начала- отличительные черты древнерусской культуры.</w:t>
            </w:r>
          </w:p>
          <w:p w14:paraId="03700783" w14:textId="77777777" w:rsidR="009F3E85" w:rsidRPr="00193692" w:rsidRDefault="009F3E85" w:rsidP="00193D2A">
            <w:pPr>
              <w:shd w:val="clear" w:color="auto" w:fill="FFFFFF"/>
              <w:jc w:val="both"/>
            </w:pPr>
            <w:r w:rsidRPr="00193692">
              <w:t> Иконостас - чисто русский элемент в храмовой структуре. Композиция и смысл иконостаса.</w:t>
            </w:r>
          </w:p>
          <w:p w14:paraId="7BDCEFDF" w14:textId="77777777" w:rsidR="009F3E85" w:rsidRPr="00193692" w:rsidRDefault="009F3E85" w:rsidP="00193D2A">
            <w:pPr>
              <w:shd w:val="clear" w:color="auto" w:fill="FFFFFF"/>
              <w:jc w:val="both"/>
            </w:pPr>
            <w:r w:rsidRPr="00193692">
              <w:t>Московский Кремль как памятник древнерусской культуры. Храмы Кремля и царские палаты. Строительство во времена Ивана III.</w:t>
            </w:r>
          </w:p>
          <w:p w14:paraId="65EB428F" w14:textId="77777777" w:rsidR="009F3E85" w:rsidRPr="00193692" w:rsidRDefault="009F3E85" w:rsidP="00193D2A">
            <w:pPr>
              <w:shd w:val="clear" w:color="auto" w:fill="FFFFFF"/>
              <w:jc w:val="both"/>
            </w:pPr>
            <w:r w:rsidRPr="00193692">
              <w:t>Возникновение в русской каменной архитектуре в XVI веке шатрового типа храма как возрождение традиций деревянного зодчества. Церковь Вознесения в Коломенском. Храм Покрова (Василия Блаженного) в Москве. Возвращение к русской старине в годы правления Ивана IV.  Начало книгопечатания на Руси. Первопечатник Иван Федоров и его первая русская азбука.</w:t>
            </w:r>
          </w:p>
          <w:p w14:paraId="0D654E3B" w14:textId="77777777" w:rsidR="009F3E85" w:rsidRPr="00193692" w:rsidRDefault="009F3E85" w:rsidP="00193D2A">
            <w:pPr>
              <w:shd w:val="clear" w:color="auto" w:fill="FFFFFF"/>
              <w:jc w:val="both"/>
            </w:pPr>
            <w:r w:rsidRPr="00193692">
              <w:t>Изменение в иконописном каноне. Изображение скорее идей, нежели ликов. «</w:t>
            </w:r>
            <w:proofErr w:type="spellStart"/>
            <w:r w:rsidRPr="00193692">
              <w:t>Годуновский</w:t>
            </w:r>
            <w:proofErr w:type="spellEnd"/>
            <w:r w:rsidRPr="00193692">
              <w:t xml:space="preserve"> классицизм». Оформление колокольни Ивана Великого, строительство собора Донского монастыря. Синтез различных иконописных школ.</w:t>
            </w:r>
          </w:p>
          <w:p w14:paraId="0276DE97" w14:textId="77777777" w:rsidR="009F3E85" w:rsidRPr="00193692" w:rsidRDefault="009F3E85" w:rsidP="00193D2A">
            <w:pPr>
              <w:shd w:val="clear" w:color="auto" w:fill="FFFFFF"/>
              <w:jc w:val="both"/>
            </w:pPr>
            <w:r w:rsidRPr="00193692">
              <w:t>Русское искусство при первых Романовых. Начало разрушения традиций древнерусской культуры. Защитники традиций (протопоп Аввакум, боярыня Морозова) и «западники». Переход к светской живописи. Новаторство Симона Ушакова (1626-1686).</w:t>
            </w:r>
          </w:p>
          <w:p w14:paraId="25460054" w14:textId="77777777" w:rsidR="009F3E85" w:rsidRPr="00193692" w:rsidRDefault="009F3E85" w:rsidP="00193D2A">
            <w:pPr>
              <w:shd w:val="clear" w:color="auto" w:fill="FFFFFF"/>
              <w:jc w:val="both"/>
            </w:pPr>
            <w:r w:rsidRPr="00193692">
              <w:t xml:space="preserve">Нарядность архитектуры XVII века. Кремлевский Теремной дворец. Отхождение от византийских канонов в церковном строительстве. Воскресенский собор </w:t>
            </w:r>
            <w:proofErr w:type="spellStart"/>
            <w:r w:rsidRPr="00193692">
              <w:t>Новоиерусалима</w:t>
            </w:r>
            <w:proofErr w:type="spellEnd"/>
            <w:r w:rsidRPr="00193692">
              <w:t>. Применение изразцов в отделке зданий. Наивысшее достижение русского деревянного зодчества- церковь Спаса Преображения в Кижах.</w:t>
            </w:r>
          </w:p>
          <w:p w14:paraId="09875636" w14:textId="77777777" w:rsidR="009F3E85" w:rsidRPr="00193692" w:rsidRDefault="009F3E85" w:rsidP="00193D2A">
            <w:pPr>
              <w:shd w:val="clear" w:color="auto" w:fill="FFFFFF"/>
              <w:jc w:val="both"/>
            </w:pPr>
            <w:r w:rsidRPr="00193692">
              <w:t>Нарышкинский стиль в церковной каменной архитектуре, русское барокко. Церковь Покрова в Филях, колокольня Новодевичьего монастыря.</w:t>
            </w:r>
          </w:p>
          <w:p w14:paraId="280308DF" w14:textId="77777777" w:rsidR="009F3E85" w:rsidRPr="00193692" w:rsidRDefault="009F3E85" w:rsidP="00193D2A">
            <w:pPr>
              <w:shd w:val="clear" w:color="auto" w:fill="FFFFFF"/>
              <w:jc w:val="both"/>
            </w:pPr>
            <w:r w:rsidRPr="00193692">
              <w:t>Возникновение парсуны в живописи, книжная миниатюра, декоративно-прикладное искусство, музыка, театр.</w:t>
            </w:r>
          </w:p>
          <w:p w14:paraId="17780FC8" w14:textId="77777777" w:rsidR="009F3E85" w:rsidRPr="00193692" w:rsidRDefault="009F3E85" w:rsidP="00193D2A">
            <w:pPr>
              <w:shd w:val="clear" w:color="auto" w:fill="FFFFFF"/>
              <w:jc w:val="both"/>
              <w:rPr>
                <w:spacing w:val="-3"/>
              </w:rPr>
            </w:pPr>
            <w:r w:rsidRPr="00193692">
              <w:t>Непреходящее значение древнерусской культуры.</w:t>
            </w:r>
          </w:p>
        </w:tc>
        <w:tc>
          <w:tcPr>
            <w:tcW w:w="1273" w:type="dxa"/>
          </w:tcPr>
          <w:p w14:paraId="74022B0B" w14:textId="77777777" w:rsidR="009F3E85" w:rsidRPr="00193692" w:rsidRDefault="009F3E85" w:rsidP="00193D2A">
            <w:pPr>
              <w:spacing w:after="200" w:line="276" w:lineRule="auto"/>
              <w:contextualSpacing/>
              <w:jc w:val="center"/>
            </w:pPr>
            <w:r w:rsidRPr="00193692">
              <w:t>2</w:t>
            </w:r>
          </w:p>
        </w:tc>
        <w:tc>
          <w:tcPr>
            <w:tcW w:w="1415" w:type="dxa"/>
            <w:vMerge/>
          </w:tcPr>
          <w:p w14:paraId="123A3877" w14:textId="77777777" w:rsidR="009F3E85" w:rsidRPr="00193692" w:rsidRDefault="009F3E85" w:rsidP="00193D2A">
            <w:pPr>
              <w:spacing w:after="200" w:line="276" w:lineRule="auto"/>
              <w:rPr>
                <w:b/>
              </w:rPr>
            </w:pPr>
          </w:p>
        </w:tc>
      </w:tr>
      <w:tr w:rsidR="009F3E85" w:rsidRPr="00193692" w14:paraId="6FDAE2DF" w14:textId="77777777" w:rsidTr="00193D2A">
        <w:trPr>
          <w:trHeight w:val="20"/>
        </w:trPr>
        <w:tc>
          <w:tcPr>
            <w:tcW w:w="1838" w:type="dxa"/>
            <w:vMerge/>
          </w:tcPr>
          <w:p w14:paraId="0FF91761" w14:textId="77777777" w:rsidR="009F3E85" w:rsidRPr="00193692" w:rsidRDefault="009F3E85" w:rsidP="00193D2A">
            <w:pPr>
              <w:numPr>
                <w:ilvl w:val="12"/>
                <w:numId w:val="0"/>
              </w:numPr>
              <w:rPr>
                <w:bCs/>
              </w:rPr>
            </w:pPr>
          </w:p>
        </w:tc>
        <w:tc>
          <w:tcPr>
            <w:tcW w:w="5387" w:type="dxa"/>
          </w:tcPr>
          <w:p w14:paraId="62029504" w14:textId="77777777" w:rsidR="009F3E85" w:rsidRPr="00193692" w:rsidRDefault="009F3E85" w:rsidP="00193D2A">
            <w:pPr>
              <w:numPr>
                <w:ilvl w:val="12"/>
                <w:numId w:val="0"/>
              </w:numPr>
              <w:shd w:val="clear" w:color="auto" w:fill="FFFFFF"/>
              <w:spacing w:before="34"/>
              <w:contextualSpacing/>
              <w:jc w:val="both"/>
              <w:rPr>
                <w:spacing w:val="-3"/>
              </w:rPr>
            </w:pPr>
            <w:r w:rsidRPr="00193692">
              <w:rPr>
                <w:shd w:val="clear" w:color="auto" w:fill="FFFFFF"/>
              </w:rPr>
              <w:t>Семинар «Живопись Средневековой Руси. Творчество Феофана Грека, Андрея Рублёва»</w:t>
            </w:r>
          </w:p>
        </w:tc>
        <w:tc>
          <w:tcPr>
            <w:tcW w:w="1273" w:type="dxa"/>
          </w:tcPr>
          <w:p w14:paraId="181B9DD0" w14:textId="77777777" w:rsidR="009F3E85" w:rsidRPr="00193692" w:rsidRDefault="009F3E85" w:rsidP="00193D2A">
            <w:pPr>
              <w:spacing w:after="200" w:line="276" w:lineRule="auto"/>
              <w:contextualSpacing/>
              <w:jc w:val="center"/>
            </w:pPr>
            <w:r w:rsidRPr="00193692">
              <w:t>2</w:t>
            </w:r>
          </w:p>
        </w:tc>
        <w:tc>
          <w:tcPr>
            <w:tcW w:w="1415" w:type="dxa"/>
            <w:vMerge/>
          </w:tcPr>
          <w:p w14:paraId="7681E27E" w14:textId="77777777" w:rsidR="009F3E85" w:rsidRPr="00193692" w:rsidRDefault="009F3E85" w:rsidP="00193D2A">
            <w:pPr>
              <w:spacing w:after="200" w:line="276" w:lineRule="auto"/>
              <w:rPr>
                <w:b/>
              </w:rPr>
            </w:pPr>
          </w:p>
        </w:tc>
      </w:tr>
      <w:tr w:rsidR="009F3E85" w:rsidRPr="00193692" w14:paraId="3F8995FF" w14:textId="77777777" w:rsidTr="00193D2A">
        <w:trPr>
          <w:trHeight w:val="20"/>
        </w:trPr>
        <w:tc>
          <w:tcPr>
            <w:tcW w:w="1838" w:type="dxa"/>
            <w:vMerge/>
          </w:tcPr>
          <w:p w14:paraId="3B3E82D1" w14:textId="77777777" w:rsidR="009F3E85" w:rsidRPr="00193692" w:rsidRDefault="009F3E85" w:rsidP="00193D2A">
            <w:pPr>
              <w:numPr>
                <w:ilvl w:val="12"/>
                <w:numId w:val="0"/>
              </w:numPr>
              <w:rPr>
                <w:bCs/>
              </w:rPr>
            </w:pPr>
          </w:p>
        </w:tc>
        <w:tc>
          <w:tcPr>
            <w:tcW w:w="5387" w:type="dxa"/>
          </w:tcPr>
          <w:p w14:paraId="682D64DD" w14:textId="77777777" w:rsidR="009F3E85" w:rsidRPr="00193692" w:rsidRDefault="009F3E85" w:rsidP="00193D2A">
            <w:pPr>
              <w:numPr>
                <w:ilvl w:val="12"/>
                <w:numId w:val="0"/>
              </w:numPr>
              <w:shd w:val="clear" w:color="auto" w:fill="FFFFFF"/>
              <w:spacing w:before="34"/>
              <w:contextualSpacing/>
              <w:jc w:val="both"/>
              <w:rPr>
                <w:spacing w:val="-3"/>
              </w:rPr>
            </w:pPr>
            <w:r w:rsidRPr="00193692">
              <w:rPr>
                <w:shd w:val="clear" w:color="auto" w:fill="FFFFFF"/>
              </w:rPr>
              <w:t>Семинар «Культура московского царства в  эпоху правления Ивана  IV Грозного»</w:t>
            </w:r>
          </w:p>
        </w:tc>
        <w:tc>
          <w:tcPr>
            <w:tcW w:w="1273" w:type="dxa"/>
          </w:tcPr>
          <w:p w14:paraId="3083636E" w14:textId="77777777" w:rsidR="009F3E85" w:rsidRPr="00193692" w:rsidRDefault="009F3E85" w:rsidP="00193D2A">
            <w:pPr>
              <w:spacing w:after="200" w:line="276" w:lineRule="auto"/>
              <w:contextualSpacing/>
              <w:jc w:val="center"/>
            </w:pPr>
            <w:r w:rsidRPr="00193692">
              <w:t>2</w:t>
            </w:r>
          </w:p>
        </w:tc>
        <w:tc>
          <w:tcPr>
            <w:tcW w:w="1415" w:type="dxa"/>
            <w:vMerge/>
          </w:tcPr>
          <w:p w14:paraId="3B8A3114" w14:textId="77777777" w:rsidR="009F3E85" w:rsidRPr="00193692" w:rsidRDefault="009F3E85" w:rsidP="00193D2A">
            <w:pPr>
              <w:spacing w:after="200" w:line="276" w:lineRule="auto"/>
              <w:rPr>
                <w:b/>
              </w:rPr>
            </w:pPr>
          </w:p>
        </w:tc>
      </w:tr>
      <w:tr w:rsidR="009F3E85" w:rsidRPr="00193692" w14:paraId="2954E769" w14:textId="77777777" w:rsidTr="00193D2A">
        <w:trPr>
          <w:trHeight w:val="20"/>
        </w:trPr>
        <w:tc>
          <w:tcPr>
            <w:tcW w:w="7225" w:type="dxa"/>
            <w:gridSpan w:val="2"/>
          </w:tcPr>
          <w:p w14:paraId="1C4C274A" w14:textId="77777777" w:rsidR="009F3E85" w:rsidRPr="00193692" w:rsidRDefault="009F3E85" w:rsidP="00193D2A">
            <w:pPr>
              <w:contextualSpacing/>
              <w:rPr>
                <w:b/>
                <w:spacing w:val="-3"/>
              </w:rPr>
            </w:pPr>
            <w:r w:rsidRPr="00193692">
              <w:rPr>
                <w:b/>
                <w:bCs/>
                <w:color w:val="000000"/>
                <w:shd w:val="clear" w:color="auto" w:fill="FFFFFF"/>
              </w:rPr>
              <w:t>Раздел 3.  История отечественной культуры Нового времени</w:t>
            </w:r>
          </w:p>
        </w:tc>
        <w:tc>
          <w:tcPr>
            <w:tcW w:w="1273" w:type="dxa"/>
          </w:tcPr>
          <w:p w14:paraId="308BF895" w14:textId="77777777" w:rsidR="009F3E85" w:rsidRPr="00193692" w:rsidRDefault="009F3E85" w:rsidP="00193D2A">
            <w:pPr>
              <w:spacing w:after="200" w:line="276" w:lineRule="auto"/>
              <w:jc w:val="center"/>
              <w:rPr>
                <w:b/>
              </w:rPr>
            </w:pPr>
            <w:r w:rsidRPr="00193692">
              <w:rPr>
                <w:b/>
              </w:rPr>
              <w:t>28</w:t>
            </w:r>
          </w:p>
        </w:tc>
        <w:tc>
          <w:tcPr>
            <w:tcW w:w="1415" w:type="dxa"/>
          </w:tcPr>
          <w:p w14:paraId="04CC3689" w14:textId="5515AB6D" w:rsidR="009F3E85" w:rsidRPr="00193692" w:rsidRDefault="00193D2A" w:rsidP="00193D2A">
            <w:pPr>
              <w:spacing w:after="200" w:line="276" w:lineRule="auto"/>
              <w:jc w:val="center"/>
              <w:rPr>
                <w:b/>
              </w:rPr>
            </w:pPr>
            <w:r>
              <w:rPr>
                <w:i/>
                <w:sz w:val="22"/>
                <w:szCs w:val="22"/>
              </w:rPr>
              <w:t xml:space="preserve">ОК 02,  ОК 04, ОК 05, </w:t>
            </w:r>
            <w:r w:rsidRPr="009F3E85">
              <w:rPr>
                <w:i/>
                <w:sz w:val="22"/>
                <w:szCs w:val="22"/>
              </w:rPr>
              <w:t>ОК 06</w:t>
            </w:r>
          </w:p>
        </w:tc>
      </w:tr>
      <w:tr w:rsidR="009F3E85" w:rsidRPr="00193692" w14:paraId="2109EF5F" w14:textId="77777777" w:rsidTr="00193D2A">
        <w:trPr>
          <w:trHeight w:val="20"/>
        </w:trPr>
        <w:tc>
          <w:tcPr>
            <w:tcW w:w="1838" w:type="dxa"/>
            <w:vMerge w:val="restart"/>
          </w:tcPr>
          <w:p w14:paraId="393E5F1E" w14:textId="77777777" w:rsidR="009F3E85" w:rsidRPr="00193692" w:rsidRDefault="009F3E85" w:rsidP="00193D2A">
            <w:pPr>
              <w:numPr>
                <w:ilvl w:val="12"/>
                <w:numId w:val="0"/>
              </w:numPr>
              <w:rPr>
                <w:bCs/>
              </w:rPr>
            </w:pPr>
            <w:r w:rsidRPr="00193692">
              <w:rPr>
                <w:bCs/>
                <w:color w:val="000000"/>
                <w:shd w:val="clear" w:color="auto" w:fill="FFFFFF"/>
              </w:rPr>
              <w:t>Тема 3.1.</w:t>
            </w:r>
            <w:r w:rsidRPr="00193692">
              <w:rPr>
                <w:color w:val="000000"/>
                <w:shd w:val="clear" w:color="auto" w:fill="FFFFFF"/>
              </w:rPr>
              <w:t> КУЛЬТУРА ПЕРИОДА ПЕТЕРБУРГСКОЙ ИМПЕРИИ.</w:t>
            </w:r>
          </w:p>
        </w:tc>
        <w:tc>
          <w:tcPr>
            <w:tcW w:w="5387" w:type="dxa"/>
          </w:tcPr>
          <w:p w14:paraId="28D3CFAD" w14:textId="77777777" w:rsidR="009F3E85" w:rsidRPr="00193692" w:rsidRDefault="009F3E85" w:rsidP="00193D2A">
            <w:pPr>
              <w:shd w:val="clear" w:color="auto" w:fill="FFFFFF"/>
              <w:jc w:val="both"/>
              <w:rPr>
                <w:color w:val="000000"/>
              </w:rPr>
            </w:pPr>
            <w:r w:rsidRPr="00193692">
              <w:rPr>
                <w:color w:val="000000"/>
              </w:rPr>
              <w:t xml:space="preserve">Развитие литературы и образования, деятельность Симеона Полоцкого. Преобразования Петра I и судьба русской культуры. Западные влияния. Создание новой системы </w:t>
            </w:r>
            <w:r w:rsidRPr="00193692">
              <w:t xml:space="preserve">образования. </w:t>
            </w:r>
            <w:r w:rsidRPr="00193692">
              <w:rPr>
                <w:color w:val="000000"/>
              </w:rPr>
              <w:t xml:space="preserve">Строительство новой северной столицы России- Петербурга.  Кунсткамера как первый русский </w:t>
            </w:r>
            <w:r w:rsidRPr="00193692">
              <w:t xml:space="preserve">музей. </w:t>
            </w:r>
            <w:r w:rsidRPr="00193692">
              <w:rPr>
                <w:color w:val="000000"/>
              </w:rPr>
              <w:t xml:space="preserve">Влияние западной архитектуры на становление русского барокко - петербургский стиль.   </w:t>
            </w:r>
          </w:p>
          <w:p w14:paraId="60D2E827" w14:textId="77777777" w:rsidR="009F3E85" w:rsidRPr="00193692" w:rsidRDefault="009F3E85" w:rsidP="00193D2A">
            <w:pPr>
              <w:shd w:val="clear" w:color="auto" w:fill="FFFFFF"/>
              <w:ind w:firstLine="618"/>
              <w:jc w:val="both"/>
              <w:rPr>
                <w:color w:val="000000"/>
              </w:rPr>
            </w:pPr>
            <w:r w:rsidRPr="00193692">
              <w:rPr>
                <w:color w:val="000000"/>
              </w:rPr>
              <w:t> Новые области изобразительного искусства: портретная живопись и миниатюра по эмали. Мастера- живописцы: И.Н. Никитин, А.М. Матвеев, А.Ф. Зубов). Первая печатная газета России «Ведомости» (1703 г.). Первая публичная библиотека (1714 г.  Введение нового летоисчисления «от Рождества Христова».). Открытие Академии наук в Петербурге.</w:t>
            </w:r>
          </w:p>
          <w:p w14:paraId="162104E0" w14:textId="77777777" w:rsidR="009F3E85" w:rsidRPr="00193692" w:rsidRDefault="009F3E85" w:rsidP="00193D2A">
            <w:pPr>
              <w:shd w:val="clear" w:color="auto" w:fill="FFFFFF"/>
              <w:ind w:firstLine="618"/>
              <w:jc w:val="both"/>
              <w:rPr>
                <w:color w:val="000000"/>
              </w:rPr>
            </w:pPr>
            <w:r w:rsidRPr="00193692">
              <w:t xml:space="preserve">«Елизаветинское барокко». Творчество Ф.Б. Растрелли.   </w:t>
            </w:r>
            <w:r w:rsidRPr="00193692">
              <w:rPr>
                <w:color w:val="000000"/>
              </w:rPr>
              <w:t xml:space="preserve">Садово-парковое искусство (Петергоф, Царское село). Строительство Зимнего дворца. </w:t>
            </w:r>
          </w:p>
          <w:p w14:paraId="0BC4BDA6" w14:textId="77777777" w:rsidR="009F3E85" w:rsidRPr="00193692" w:rsidRDefault="009F3E85" w:rsidP="00193D2A">
            <w:pPr>
              <w:shd w:val="clear" w:color="auto" w:fill="FFFFFF"/>
              <w:ind w:firstLine="618"/>
              <w:jc w:val="both"/>
            </w:pPr>
            <w:r w:rsidRPr="00193692">
              <w:rPr>
                <w:color w:val="000000"/>
              </w:rPr>
              <w:t>Роль М.В. Ломоносова в формировании русской национальной культуры.  Открытие в Москве первого Университета</w:t>
            </w:r>
            <w:r w:rsidRPr="00193692">
              <w:rPr>
                <w:color w:val="FF0000"/>
              </w:rPr>
              <w:t>.  </w:t>
            </w:r>
            <w:r w:rsidRPr="00193692">
              <w:t xml:space="preserve">Ф. Волков </w:t>
            </w:r>
            <w:r w:rsidRPr="00193692">
              <w:rPr>
                <w:color w:val="000000"/>
              </w:rPr>
              <w:t xml:space="preserve">и создание в Петербурге первого постоянного профессионального русского публичного театра. </w:t>
            </w:r>
            <w:r w:rsidRPr="00193692">
              <w:t xml:space="preserve"> </w:t>
            </w:r>
          </w:p>
          <w:p w14:paraId="15AC4C98" w14:textId="77777777" w:rsidR="009F3E85" w:rsidRPr="00193692" w:rsidRDefault="009F3E85" w:rsidP="00193D2A">
            <w:pPr>
              <w:shd w:val="clear" w:color="auto" w:fill="FFFFFF"/>
              <w:ind w:firstLine="618"/>
              <w:jc w:val="both"/>
              <w:rPr>
                <w:color w:val="000000"/>
              </w:rPr>
            </w:pPr>
            <w:r w:rsidRPr="00193692">
              <w:rPr>
                <w:color w:val="000000"/>
              </w:rPr>
              <w:t xml:space="preserve"> Новый этап сближения русской культуры с европейской в эпоху правления Екатерины II. Противоречивость русского Просвещения. </w:t>
            </w:r>
          </w:p>
          <w:p w14:paraId="0E031B0B" w14:textId="77777777" w:rsidR="009F3E85" w:rsidRPr="00193692" w:rsidRDefault="009F3E85" w:rsidP="00193D2A">
            <w:pPr>
              <w:shd w:val="clear" w:color="auto" w:fill="FFFFFF"/>
              <w:ind w:firstLine="618"/>
              <w:jc w:val="both"/>
              <w:rPr>
                <w:color w:val="000000"/>
              </w:rPr>
            </w:pPr>
            <w:r w:rsidRPr="00193692">
              <w:rPr>
                <w:color w:val="000000"/>
              </w:rPr>
              <w:t>«Екатерининский классицизм» в архитектуре. Творчество Кваренги, Камерона, М.Ф. Казакова, В.И. Баженова. Исторический жанр в живописи (А.П. Лосенко). Творчество живописцев Д. Левицкого, Ф. Рокотова, портреты В.Л. Боровиковского.</w:t>
            </w:r>
          </w:p>
          <w:p w14:paraId="283134D6" w14:textId="77777777" w:rsidR="009F3E85" w:rsidRPr="00193692" w:rsidRDefault="009F3E85" w:rsidP="00193D2A">
            <w:pPr>
              <w:shd w:val="clear" w:color="auto" w:fill="FFFFFF"/>
              <w:ind w:firstLine="618"/>
              <w:jc w:val="both"/>
            </w:pPr>
            <w:r w:rsidRPr="00193692">
              <w:rPr>
                <w:color w:val="000000"/>
              </w:rPr>
              <w:t xml:space="preserve">Достижения русской скульптуры. Академия художеств в Петербурге. Шедевры, созданные    Ф.И. Шубиным, Фальконе. Петербург и Москва – соперничество и самобытность. </w:t>
            </w:r>
            <w:r w:rsidRPr="00193692">
              <w:rPr>
                <w:color w:val="0070C0"/>
              </w:rPr>
              <w:t xml:space="preserve"> </w:t>
            </w:r>
            <w:r w:rsidRPr="00193692">
              <w:rPr>
                <w:color w:val="000000"/>
              </w:rPr>
              <w:t xml:space="preserve"> </w:t>
            </w:r>
            <w:r w:rsidRPr="00193692">
              <w:t>Зарождение национальной оперы (</w:t>
            </w:r>
            <w:proofErr w:type="spellStart"/>
            <w:r w:rsidRPr="00193692">
              <w:t>Аблесимов</w:t>
            </w:r>
            <w:proofErr w:type="spellEnd"/>
            <w:r w:rsidRPr="00193692">
              <w:t>), «русского романса». Творчество Сумарокова, Тредиаковского, Хераскова. Идеи русских просветителей- Радищева, Новикова, Фонвизина, Державина.</w:t>
            </w:r>
          </w:p>
          <w:p w14:paraId="02C4C64B" w14:textId="77777777" w:rsidR="009F3E85" w:rsidRPr="00193692" w:rsidRDefault="009F3E85" w:rsidP="00193D2A">
            <w:pPr>
              <w:shd w:val="clear" w:color="auto" w:fill="FFFFFF"/>
              <w:ind w:firstLine="618"/>
              <w:jc w:val="both"/>
              <w:rPr>
                <w:b/>
                <w:spacing w:val="-3"/>
              </w:rPr>
            </w:pPr>
            <w:r w:rsidRPr="00193692">
              <w:rPr>
                <w:color w:val="000000"/>
              </w:rPr>
              <w:t>Огромная роль культуры периода Петербургской империи и вклад ее в сокровищницу мировой   культуры.</w:t>
            </w:r>
          </w:p>
        </w:tc>
        <w:tc>
          <w:tcPr>
            <w:tcW w:w="1273" w:type="dxa"/>
          </w:tcPr>
          <w:p w14:paraId="51F7E8D6" w14:textId="77777777" w:rsidR="009F3E85" w:rsidRPr="00193692" w:rsidRDefault="009F3E85" w:rsidP="00193D2A">
            <w:pPr>
              <w:spacing w:after="200" w:line="276" w:lineRule="auto"/>
              <w:contextualSpacing/>
              <w:jc w:val="center"/>
            </w:pPr>
            <w:r w:rsidRPr="00193692">
              <w:t>6</w:t>
            </w:r>
          </w:p>
        </w:tc>
        <w:tc>
          <w:tcPr>
            <w:tcW w:w="1415" w:type="dxa"/>
            <w:vMerge w:val="restart"/>
          </w:tcPr>
          <w:p w14:paraId="2EAC3F6C" w14:textId="77777777" w:rsidR="009F3E85" w:rsidRPr="00193692" w:rsidRDefault="009F3E85" w:rsidP="00193D2A">
            <w:pPr>
              <w:spacing w:after="200" w:line="276" w:lineRule="auto"/>
              <w:jc w:val="center"/>
              <w:rPr>
                <w:b/>
              </w:rPr>
            </w:pPr>
          </w:p>
        </w:tc>
      </w:tr>
      <w:tr w:rsidR="009F3E85" w:rsidRPr="00193692" w14:paraId="7666F67A" w14:textId="77777777" w:rsidTr="00193D2A">
        <w:trPr>
          <w:trHeight w:val="20"/>
        </w:trPr>
        <w:tc>
          <w:tcPr>
            <w:tcW w:w="1838" w:type="dxa"/>
            <w:vMerge/>
          </w:tcPr>
          <w:p w14:paraId="1530E0E3" w14:textId="77777777" w:rsidR="009F3E85" w:rsidRPr="00193692" w:rsidRDefault="009F3E85" w:rsidP="00193D2A">
            <w:pPr>
              <w:numPr>
                <w:ilvl w:val="12"/>
                <w:numId w:val="0"/>
              </w:numPr>
              <w:rPr>
                <w:b/>
                <w:bCs/>
              </w:rPr>
            </w:pPr>
          </w:p>
        </w:tc>
        <w:tc>
          <w:tcPr>
            <w:tcW w:w="5387" w:type="dxa"/>
          </w:tcPr>
          <w:p w14:paraId="0F3021FC" w14:textId="77777777" w:rsidR="009F3E85" w:rsidRPr="00193692" w:rsidRDefault="009F3E85" w:rsidP="00193D2A">
            <w:pPr>
              <w:contextualSpacing/>
              <w:rPr>
                <w:color w:val="000000"/>
                <w:shd w:val="clear" w:color="auto" w:fill="FFFFFF"/>
              </w:rPr>
            </w:pPr>
            <w:r w:rsidRPr="00193692">
              <w:rPr>
                <w:color w:val="000000"/>
                <w:shd w:val="clear" w:color="auto" w:fill="FFFFFF"/>
              </w:rPr>
              <w:t xml:space="preserve">Семинар «Культура России </w:t>
            </w:r>
            <w:r w:rsidRPr="00193692">
              <w:rPr>
                <w:shd w:val="clear" w:color="auto" w:fill="FFFFFF"/>
              </w:rPr>
              <w:t>петровского</w:t>
            </w:r>
            <w:r w:rsidRPr="00193692">
              <w:rPr>
                <w:color w:val="0070C0"/>
                <w:shd w:val="clear" w:color="auto" w:fill="FFFFFF"/>
              </w:rPr>
              <w:t xml:space="preserve"> </w:t>
            </w:r>
            <w:r w:rsidRPr="00193692">
              <w:rPr>
                <w:color w:val="000000"/>
                <w:shd w:val="clear" w:color="auto" w:fill="FFFFFF"/>
              </w:rPr>
              <w:t xml:space="preserve">времени» </w:t>
            </w:r>
          </w:p>
        </w:tc>
        <w:tc>
          <w:tcPr>
            <w:tcW w:w="1273" w:type="dxa"/>
          </w:tcPr>
          <w:p w14:paraId="449478E5" w14:textId="77777777" w:rsidR="009F3E85" w:rsidRPr="00193692" w:rsidRDefault="009F3E85" w:rsidP="00193D2A">
            <w:pPr>
              <w:spacing w:after="200" w:line="276" w:lineRule="auto"/>
              <w:contextualSpacing/>
              <w:jc w:val="center"/>
            </w:pPr>
            <w:r w:rsidRPr="00193692">
              <w:t>2</w:t>
            </w:r>
          </w:p>
        </w:tc>
        <w:tc>
          <w:tcPr>
            <w:tcW w:w="1415" w:type="dxa"/>
            <w:vMerge/>
          </w:tcPr>
          <w:p w14:paraId="0EEEB373" w14:textId="77777777" w:rsidR="009F3E85" w:rsidRPr="00193692" w:rsidRDefault="009F3E85" w:rsidP="00193D2A">
            <w:pPr>
              <w:spacing w:after="200" w:line="276" w:lineRule="auto"/>
              <w:jc w:val="center"/>
              <w:rPr>
                <w:b/>
              </w:rPr>
            </w:pPr>
          </w:p>
        </w:tc>
      </w:tr>
      <w:tr w:rsidR="009F3E85" w:rsidRPr="00193692" w14:paraId="5532C41A" w14:textId="77777777" w:rsidTr="00193D2A">
        <w:trPr>
          <w:trHeight w:val="20"/>
        </w:trPr>
        <w:tc>
          <w:tcPr>
            <w:tcW w:w="1838" w:type="dxa"/>
            <w:vMerge/>
          </w:tcPr>
          <w:p w14:paraId="670A8CE5" w14:textId="77777777" w:rsidR="009F3E85" w:rsidRPr="00193692" w:rsidRDefault="009F3E85" w:rsidP="00193D2A">
            <w:pPr>
              <w:numPr>
                <w:ilvl w:val="12"/>
                <w:numId w:val="0"/>
              </w:numPr>
              <w:rPr>
                <w:b/>
                <w:bCs/>
              </w:rPr>
            </w:pPr>
          </w:p>
        </w:tc>
        <w:tc>
          <w:tcPr>
            <w:tcW w:w="5387" w:type="dxa"/>
          </w:tcPr>
          <w:p w14:paraId="1ACC20A9" w14:textId="77777777" w:rsidR="009F3E85" w:rsidRPr="00193692" w:rsidRDefault="009F3E85" w:rsidP="00193D2A">
            <w:pPr>
              <w:contextualSpacing/>
              <w:rPr>
                <w:b/>
                <w:spacing w:val="-3"/>
              </w:rPr>
            </w:pPr>
            <w:r w:rsidRPr="00193692">
              <w:rPr>
                <w:color w:val="000000"/>
                <w:shd w:val="clear" w:color="auto" w:fill="FFFFFF"/>
              </w:rPr>
              <w:t xml:space="preserve">Семинар «Культура </w:t>
            </w:r>
            <w:proofErr w:type="spellStart"/>
            <w:r w:rsidRPr="00193692">
              <w:rPr>
                <w:color w:val="000000"/>
                <w:shd w:val="clear" w:color="auto" w:fill="FFFFFF"/>
              </w:rPr>
              <w:t>постпетровского</w:t>
            </w:r>
            <w:proofErr w:type="spellEnd"/>
            <w:r w:rsidRPr="00193692">
              <w:rPr>
                <w:color w:val="000000"/>
                <w:shd w:val="clear" w:color="auto" w:fill="FFFFFF"/>
              </w:rPr>
              <w:t xml:space="preserve"> периода»</w:t>
            </w:r>
          </w:p>
        </w:tc>
        <w:tc>
          <w:tcPr>
            <w:tcW w:w="1273" w:type="dxa"/>
          </w:tcPr>
          <w:p w14:paraId="240DA35A" w14:textId="77777777" w:rsidR="009F3E85" w:rsidRPr="00193692" w:rsidRDefault="009F3E85" w:rsidP="00193D2A">
            <w:pPr>
              <w:spacing w:after="200" w:line="276" w:lineRule="auto"/>
              <w:contextualSpacing/>
              <w:jc w:val="center"/>
            </w:pPr>
            <w:r w:rsidRPr="00193692">
              <w:t>2</w:t>
            </w:r>
          </w:p>
        </w:tc>
        <w:tc>
          <w:tcPr>
            <w:tcW w:w="1415" w:type="dxa"/>
            <w:vMerge/>
          </w:tcPr>
          <w:p w14:paraId="3A4070C3" w14:textId="77777777" w:rsidR="009F3E85" w:rsidRPr="00193692" w:rsidRDefault="009F3E85" w:rsidP="00193D2A">
            <w:pPr>
              <w:spacing w:after="200" w:line="276" w:lineRule="auto"/>
              <w:jc w:val="center"/>
              <w:rPr>
                <w:b/>
              </w:rPr>
            </w:pPr>
          </w:p>
        </w:tc>
      </w:tr>
      <w:tr w:rsidR="009F3E85" w:rsidRPr="00193692" w14:paraId="6732E71F" w14:textId="77777777" w:rsidTr="00193D2A">
        <w:trPr>
          <w:trHeight w:val="20"/>
        </w:trPr>
        <w:tc>
          <w:tcPr>
            <w:tcW w:w="1838" w:type="dxa"/>
            <w:vMerge w:val="restart"/>
          </w:tcPr>
          <w:p w14:paraId="1799FC6E" w14:textId="77777777" w:rsidR="009F3E85" w:rsidRPr="00193692" w:rsidRDefault="009F3E85" w:rsidP="00193D2A">
            <w:pPr>
              <w:numPr>
                <w:ilvl w:val="12"/>
                <w:numId w:val="0"/>
              </w:numPr>
              <w:rPr>
                <w:b/>
                <w:bCs/>
              </w:rPr>
            </w:pPr>
            <w:r w:rsidRPr="00193692">
              <w:rPr>
                <w:b/>
                <w:bCs/>
                <w:color w:val="000000"/>
                <w:shd w:val="clear" w:color="auto" w:fill="FFFFFF"/>
              </w:rPr>
              <w:t>Тема 3.2</w:t>
            </w:r>
            <w:r w:rsidRPr="00193692">
              <w:rPr>
                <w:color w:val="000000"/>
                <w:shd w:val="clear" w:color="auto" w:fill="FFFFFF"/>
              </w:rPr>
              <w:t>. ЗОЛОТОЙ ВЕК РУССКОЙ КУЛЬТУРЫ</w:t>
            </w:r>
          </w:p>
        </w:tc>
        <w:tc>
          <w:tcPr>
            <w:tcW w:w="5387" w:type="dxa"/>
          </w:tcPr>
          <w:p w14:paraId="0975B96B" w14:textId="77777777" w:rsidR="009F3E85" w:rsidRPr="00193692" w:rsidRDefault="009F3E85" w:rsidP="00193D2A">
            <w:pPr>
              <w:shd w:val="clear" w:color="auto" w:fill="FFFFFF"/>
              <w:jc w:val="both"/>
              <w:rPr>
                <w:color w:val="000000"/>
              </w:rPr>
            </w:pPr>
            <w:r w:rsidRPr="00193692">
              <w:rPr>
                <w:color w:val="000000"/>
              </w:rPr>
              <w:t>XIX век- «золотой век» русской культуры. Гражданская страстность, вера в великое предназначение человека. Расцвет всех видов искусства, обусловленный подъемом патриотических чувств русского народа. Направления в культуре: классицизм, сентиментализм, романтизм, реализм.</w:t>
            </w:r>
          </w:p>
          <w:p w14:paraId="0456ECDB" w14:textId="77777777" w:rsidR="009F3E85" w:rsidRPr="00193692" w:rsidRDefault="009F3E85" w:rsidP="00193D2A">
            <w:pPr>
              <w:shd w:val="clear" w:color="auto" w:fill="FFFFFF"/>
              <w:jc w:val="both"/>
              <w:rPr>
                <w:color w:val="000000"/>
              </w:rPr>
            </w:pPr>
            <w:r w:rsidRPr="00193692">
              <w:rPr>
                <w:color w:val="000000"/>
              </w:rPr>
              <w:t>«</w:t>
            </w:r>
            <w:r w:rsidRPr="00193692">
              <w:t>Александровский ампир» в архитектуре</w:t>
            </w:r>
            <w:r w:rsidRPr="00193692">
              <w:rPr>
                <w:color w:val="000000"/>
              </w:rPr>
              <w:t xml:space="preserve">. Казанский собор А.Н. Воронихина. Здание Биржи (арх.- </w:t>
            </w:r>
            <w:proofErr w:type="spellStart"/>
            <w:r w:rsidRPr="00193692">
              <w:rPr>
                <w:color w:val="000000"/>
              </w:rPr>
              <w:t>Тома.де</w:t>
            </w:r>
            <w:proofErr w:type="spellEnd"/>
            <w:r w:rsidRPr="00193692">
              <w:rPr>
                <w:color w:val="000000"/>
              </w:rPr>
              <w:t xml:space="preserve"> Томон). Адмиралтейство Захарова. </w:t>
            </w:r>
            <w:r w:rsidRPr="00193692">
              <w:rPr>
                <w:color w:val="0070C0"/>
              </w:rPr>
              <w:t xml:space="preserve"> </w:t>
            </w:r>
            <w:r w:rsidRPr="00193692">
              <w:rPr>
                <w:color w:val="000000"/>
              </w:rPr>
              <w:t xml:space="preserve"> Творчество Карла Росси. Новая мемориальная пластика. Традиции античной классики. И.П. Мартос и его творения.  О. </w:t>
            </w:r>
            <w:proofErr w:type="spellStart"/>
            <w:r w:rsidRPr="00193692">
              <w:rPr>
                <w:color w:val="000000"/>
              </w:rPr>
              <w:t>Монферан</w:t>
            </w:r>
            <w:proofErr w:type="spellEnd"/>
            <w:r w:rsidRPr="00193692">
              <w:rPr>
                <w:color w:val="000000"/>
              </w:rPr>
              <w:t xml:space="preserve"> и создание Исаакиевского собора. Споры «славянофилов» и «западников» и рождение «русско-византийского» стиля архитекторов </w:t>
            </w:r>
            <w:proofErr w:type="spellStart"/>
            <w:r w:rsidRPr="00193692">
              <w:rPr>
                <w:color w:val="000000"/>
              </w:rPr>
              <w:t>К.Тона</w:t>
            </w:r>
            <w:proofErr w:type="spellEnd"/>
            <w:r w:rsidRPr="00193692">
              <w:rPr>
                <w:color w:val="000000"/>
              </w:rPr>
              <w:t xml:space="preserve"> и А. Горностаева.</w:t>
            </w:r>
          </w:p>
          <w:p w14:paraId="15C93CC4" w14:textId="77777777" w:rsidR="009F3E85" w:rsidRPr="00193692" w:rsidRDefault="009F3E85" w:rsidP="00193D2A">
            <w:pPr>
              <w:shd w:val="clear" w:color="auto" w:fill="FFFFFF"/>
              <w:jc w:val="both"/>
            </w:pPr>
            <w:r w:rsidRPr="00193692">
              <w:t xml:space="preserve">Реформа системы образования. Университеты и научные общества. Правительственная политика в отношении образования. Литература – ведущая область культуры. Развитие литературы, писатели и поэты романтизма. Переход к реализму. А.С. Пушкин – эпоха, перешагнувшая века. </w:t>
            </w:r>
          </w:p>
          <w:p w14:paraId="642CEF50" w14:textId="77777777" w:rsidR="009F3E85" w:rsidRPr="00193692" w:rsidRDefault="009F3E85" w:rsidP="00193D2A">
            <w:pPr>
              <w:shd w:val="clear" w:color="auto" w:fill="FFFFFF"/>
              <w:jc w:val="both"/>
              <w:rPr>
                <w:color w:val="000000"/>
              </w:rPr>
            </w:pPr>
            <w:r w:rsidRPr="00193692">
              <w:t xml:space="preserve">Роль художественной критики. </w:t>
            </w:r>
          </w:p>
          <w:p w14:paraId="2AE5AE2D" w14:textId="77777777" w:rsidR="009F3E85" w:rsidRPr="00193692" w:rsidRDefault="009F3E85" w:rsidP="00193D2A">
            <w:pPr>
              <w:shd w:val="clear" w:color="auto" w:fill="FFFFFF"/>
              <w:jc w:val="both"/>
            </w:pPr>
            <w:r w:rsidRPr="00193692">
              <w:rPr>
                <w:color w:val="000000"/>
              </w:rPr>
              <w:t>Школа классицизма в русской живописи. О.А. Кипренский,  </w:t>
            </w:r>
            <w:proofErr w:type="spellStart"/>
            <w:r w:rsidRPr="00193692">
              <w:rPr>
                <w:color w:val="000000"/>
              </w:rPr>
              <w:t>К.Брюллов</w:t>
            </w:r>
            <w:proofErr w:type="spellEnd"/>
            <w:r w:rsidRPr="00193692">
              <w:rPr>
                <w:color w:val="000000"/>
              </w:rPr>
              <w:t>,  Г. Семирадский. Байронизм в русской культуре. Творчество В.А. Жуковского и М.Ю. Лермонтова. Роль Н. Карамзина и А.С. Пушкина в формировании русского национального сознания, русской культуры в целом</w:t>
            </w:r>
            <w:r w:rsidRPr="00193692">
              <w:t>.  М.И. Глинка и создание русской национальной оперы.</w:t>
            </w:r>
          </w:p>
          <w:p w14:paraId="4857AD38" w14:textId="77777777" w:rsidR="009F3E85" w:rsidRPr="00193692" w:rsidRDefault="009F3E85" w:rsidP="00193D2A">
            <w:pPr>
              <w:shd w:val="clear" w:color="auto" w:fill="FFFFFF"/>
              <w:jc w:val="both"/>
              <w:rPr>
                <w:color w:val="000000"/>
              </w:rPr>
            </w:pPr>
            <w:r w:rsidRPr="00193692">
              <w:rPr>
                <w:color w:val="000000"/>
              </w:rPr>
              <w:t xml:space="preserve">Религиозные и революционно-демократические тенденции в русской культуре. Самобытность русской  реалистической школы живописи. Творчество </w:t>
            </w:r>
            <w:proofErr w:type="spellStart"/>
            <w:r w:rsidRPr="00193692">
              <w:rPr>
                <w:color w:val="000000"/>
              </w:rPr>
              <w:t>П.Федотова</w:t>
            </w:r>
            <w:proofErr w:type="spellEnd"/>
            <w:r w:rsidRPr="00193692">
              <w:rPr>
                <w:color w:val="000000"/>
              </w:rPr>
              <w:t>, В. Тропинина, А. Венецианова, С. Щедрина, И. Айвазовского, </w:t>
            </w:r>
            <w:proofErr w:type="spellStart"/>
            <w:r w:rsidRPr="00193692">
              <w:rPr>
                <w:color w:val="000000"/>
              </w:rPr>
              <w:t>А.Иванова</w:t>
            </w:r>
            <w:proofErr w:type="spellEnd"/>
            <w:r w:rsidRPr="00193692">
              <w:rPr>
                <w:color w:val="000000"/>
              </w:rPr>
              <w:t>.</w:t>
            </w:r>
          </w:p>
          <w:p w14:paraId="669D1203" w14:textId="77777777" w:rsidR="009F3E85" w:rsidRPr="00193692" w:rsidRDefault="009F3E85" w:rsidP="00193D2A">
            <w:pPr>
              <w:shd w:val="clear" w:color="auto" w:fill="FFFFFF"/>
              <w:jc w:val="both"/>
              <w:rPr>
                <w:color w:val="000000"/>
              </w:rPr>
            </w:pPr>
            <w:r w:rsidRPr="00193692">
              <w:rPr>
                <w:color w:val="000000"/>
              </w:rPr>
              <w:t xml:space="preserve"> Создание в 1870 году Товарищества передвижных художественных выставок. Многообразие направлений и жанров в творчестве художников-передвижников. Портретисты И. Крамской, И. Репин, Н. </w:t>
            </w:r>
            <w:proofErr w:type="spellStart"/>
            <w:r w:rsidRPr="00193692">
              <w:rPr>
                <w:color w:val="000000"/>
              </w:rPr>
              <w:t>Ге</w:t>
            </w:r>
            <w:proofErr w:type="spellEnd"/>
            <w:r w:rsidRPr="00193692">
              <w:rPr>
                <w:color w:val="000000"/>
              </w:rPr>
              <w:t>, жанровые живописцы В. Перов, Г. Мясоедов, В. Маковский. Лирические пейзажисты А. Саврасов, В. Поленов, И. Левитан, и</w:t>
            </w:r>
            <w:r w:rsidRPr="00193692">
              <w:rPr>
                <w:color w:val="FF0000"/>
              </w:rPr>
              <w:t>,</w:t>
            </w:r>
            <w:r w:rsidRPr="00193692">
              <w:rPr>
                <w:color w:val="000000"/>
              </w:rPr>
              <w:t xml:space="preserve"> Шишкин. Исторические сюжеты В. Сурикова, сказочные сюжеты В. Васнецова.</w:t>
            </w:r>
          </w:p>
          <w:p w14:paraId="32C8E0AC" w14:textId="77777777" w:rsidR="009F3E85" w:rsidRPr="00193692" w:rsidRDefault="009F3E85" w:rsidP="00193D2A">
            <w:pPr>
              <w:shd w:val="clear" w:color="auto" w:fill="FFFFFF"/>
              <w:jc w:val="both"/>
            </w:pPr>
            <w:r w:rsidRPr="00193692">
              <w:rPr>
                <w:color w:val="000000"/>
              </w:rPr>
              <w:t> Самобытность искусства русских художников в контексте основных направлений развития мировой культуры.     Композиторы «Могучей кучки»: </w:t>
            </w:r>
            <w:proofErr w:type="spellStart"/>
            <w:r w:rsidRPr="00193692">
              <w:rPr>
                <w:color w:val="000000"/>
              </w:rPr>
              <w:t>М.Балакирев</w:t>
            </w:r>
            <w:proofErr w:type="spellEnd"/>
            <w:r w:rsidRPr="00193692">
              <w:rPr>
                <w:color w:val="000000"/>
              </w:rPr>
              <w:t xml:space="preserve">, А. Бородин, Ц. Кюи, </w:t>
            </w:r>
            <w:proofErr w:type="spellStart"/>
            <w:r w:rsidRPr="00193692">
              <w:rPr>
                <w:color w:val="000000"/>
              </w:rPr>
              <w:t>М.Мусоргский</w:t>
            </w:r>
            <w:proofErr w:type="spellEnd"/>
            <w:r w:rsidRPr="00193692">
              <w:rPr>
                <w:color w:val="000000"/>
              </w:rPr>
              <w:t xml:space="preserve">, </w:t>
            </w:r>
            <w:proofErr w:type="spellStart"/>
            <w:r w:rsidRPr="00193692">
              <w:rPr>
                <w:color w:val="000000"/>
              </w:rPr>
              <w:t>Н.Римский</w:t>
            </w:r>
            <w:proofErr w:type="spellEnd"/>
            <w:r w:rsidRPr="00193692">
              <w:rPr>
                <w:color w:val="000000"/>
              </w:rPr>
              <w:t xml:space="preserve">-Корсаков.  Творчество П.И. Чайковского как гения русской музыки. Открытие Третьяковской галереи в Москве и Русского музея имени императора Александра III как хранилищ шедевров русской национальной культуры.     Создание в 1898 г. К. Станиславским и В. Немировичем-Данченко Московского художественного общедоступного театра.      Выдающиеся открытия русских ученых. </w:t>
            </w:r>
            <w:r w:rsidRPr="00193692">
              <w:t xml:space="preserve">Чебышев, Ковалевская, Менделеев, Павлов, Лазарев, Пржевальский и др.  </w:t>
            </w:r>
          </w:p>
          <w:p w14:paraId="5F5FE952" w14:textId="77777777" w:rsidR="009F3E85" w:rsidRPr="00193692" w:rsidRDefault="009F3E85" w:rsidP="00193D2A">
            <w:pPr>
              <w:shd w:val="clear" w:color="auto" w:fill="FFFFFF"/>
              <w:jc w:val="both"/>
              <w:rPr>
                <w:spacing w:val="6"/>
              </w:rPr>
            </w:pPr>
            <w:r w:rsidRPr="00193692">
              <w:t xml:space="preserve">Меценатство и его роль в развитии отечественной культуры. </w:t>
            </w:r>
          </w:p>
        </w:tc>
        <w:tc>
          <w:tcPr>
            <w:tcW w:w="1273" w:type="dxa"/>
          </w:tcPr>
          <w:p w14:paraId="7D86C986" w14:textId="77777777" w:rsidR="009F3E85" w:rsidRPr="00193692" w:rsidRDefault="009F3E85" w:rsidP="00193D2A">
            <w:pPr>
              <w:spacing w:after="200" w:line="276" w:lineRule="auto"/>
              <w:contextualSpacing/>
              <w:jc w:val="center"/>
            </w:pPr>
            <w:r w:rsidRPr="00193692">
              <w:t>8</w:t>
            </w:r>
          </w:p>
        </w:tc>
        <w:tc>
          <w:tcPr>
            <w:tcW w:w="1415" w:type="dxa"/>
            <w:vMerge/>
          </w:tcPr>
          <w:p w14:paraId="36EE189C" w14:textId="77777777" w:rsidR="009F3E85" w:rsidRPr="00193692" w:rsidRDefault="009F3E85" w:rsidP="00193D2A">
            <w:pPr>
              <w:spacing w:after="200" w:line="276" w:lineRule="auto"/>
              <w:jc w:val="center"/>
              <w:rPr>
                <w:b/>
              </w:rPr>
            </w:pPr>
          </w:p>
        </w:tc>
      </w:tr>
      <w:tr w:rsidR="009F3E85" w:rsidRPr="00193692" w14:paraId="6CF0F280" w14:textId="77777777" w:rsidTr="00193D2A">
        <w:trPr>
          <w:trHeight w:val="20"/>
        </w:trPr>
        <w:tc>
          <w:tcPr>
            <w:tcW w:w="1838" w:type="dxa"/>
            <w:vMerge/>
          </w:tcPr>
          <w:p w14:paraId="26D970EC" w14:textId="77777777" w:rsidR="009F3E85" w:rsidRPr="00193692" w:rsidRDefault="009F3E85" w:rsidP="00193D2A">
            <w:pPr>
              <w:numPr>
                <w:ilvl w:val="12"/>
                <w:numId w:val="0"/>
              </w:numPr>
              <w:rPr>
                <w:b/>
                <w:bCs/>
              </w:rPr>
            </w:pPr>
          </w:p>
        </w:tc>
        <w:tc>
          <w:tcPr>
            <w:tcW w:w="5387" w:type="dxa"/>
          </w:tcPr>
          <w:p w14:paraId="7ECDCD58" w14:textId="77777777" w:rsidR="009F3E85" w:rsidRPr="00193692" w:rsidRDefault="009F3E85" w:rsidP="00193D2A">
            <w:pPr>
              <w:contextualSpacing/>
              <w:rPr>
                <w:color w:val="000000"/>
                <w:shd w:val="clear" w:color="auto" w:fill="FFFFFF"/>
              </w:rPr>
            </w:pPr>
            <w:r w:rsidRPr="00193692">
              <w:rPr>
                <w:color w:val="000000"/>
                <w:shd w:val="clear" w:color="auto" w:fill="FFFFFF"/>
              </w:rPr>
              <w:t>Семинарское занятие «Шедевры русской художественной культуры первой половины XIX в.»</w:t>
            </w:r>
          </w:p>
        </w:tc>
        <w:tc>
          <w:tcPr>
            <w:tcW w:w="1273" w:type="dxa"/>
          </w:tcPr>
          <w:p w14:paraId="384BB157" w14:textId="77777777" w:rsidR="009F3E85" w:rsidRPr="00193692" w:rsidRDefault="009F3E85" w:rsidP="00193D2A">
            <w:pPr>
              <w:spacing w:after="200" w:line="276" w:lineRule="auto"/>
              <w:contextualSpacing/>
              <w:jc w:val="center"/>
            </w:pPr>
            <w:r w:rsidRPr="00193692">
              <w:t>1</w:t>
            </w:r>
          </w:p>
        </w:tc>
        <w:tc>
          <w:tcPr>
            <w:tcW w:w="1415" w:type="dxa"/>
            <w:vMerge/>
          </w:tcPr>
          <w:p w14:paraId="4ADF208F" w14:textId="77777777" w:rsidR="009F3E85" w:rsidRPr="00193692" w:rsidRDefault="009F3E85" w:rsidP="00193D2A">
            <w:pPr>
              <w:spacing w:after="200" w:line="276" w:lineRule="auto"/>
              <w:jc w:val="center"/>
              <w:rPr>
                <w:b/>
              </w:rPr>
            </w:pPr>
          </w:p>
        </w:tc>
      </w:tr>
      <w:tr w:rsidR="009F3E85" w:rsidRPr="00193692" w14:paraId="5A98FCBA" w14:textId="77777777" w:rsidTr="00193D2A">
        <w:trPr>
          <w:trHeight w:val="20"/>
        </w:trPr>
        <w:tc>
          <w:tcPr>
            <w:tcW w:w="1838" w:type="dxa"/>
            <w:vMerge/>
          </w:tcPr>
          <w:p w14:paraId="72940F8F" w14:textId="77777777" w:rsidR="009F3E85" w:rsidRPr="00193692" w:rsidRDefault="009F3E85" w:rsidP="00193D2A">
            <w:pPr>
              <w:numPr>
                <w:ilvl w:val="12"/>
                <w:numId w:val="0"/>
              </w:numPr>
              <w:rPr>
                <w:b/>
                <w:bCs/>
              </w:rPr>
            </w:pPr>
          </w:p>
        </w:tc>
        <w:tc>
          <w:tcPr>
            <w:tcW w:w="5387" w:type="dxa"/>
          </w:tcPr>
          <w:p w14:paraId="3525D2EB" w14:textId="77777777" w:rsidR="009F3E85" w:rsidRPr="00193692" w:rsidRDefault="009F3E85" w:rsidP="00193D2A">
            <w:pPr>
              <w:contextualSpacing/>
            </w:pPr>
            <w:r w:rsidRPr="00193692">
              <w:rPr>
                <w:color w:val="000000"/>
                <w:shd w:val="clear" w:color="auto" w:fill="FFFFFF"/>
              </w:rPr>
              <w:t>Семинарское занятие «Художественная культура России пореформенной эпохи»</w:t>
            </w:r>
          </w:p>
        </w:tc>
        <w:tc>
          <w:tcPr>
            <w:tcW w:w="1273" w:type="dxa"/>
          </w:tcPr>
          <w:p w14:paraId="07193F7E" w14:textId="77777777" w:rsidR="009F3E85" w:rsidRPr="00193692" w:rsidRDefault="009F3E85" w:rsidP="00193D2A">
            <w:pPr>
              <w:spacing w:after="200" w:line="276" w:lineRule="auto"/>
              <w:contextualSpacing/>
              <w:jc w:val="center"/>
            </w:pPr>
            <w:r w:rsidRPr="00193692">
              <w:t>1</w:t>
            </w:r>
          </w:p>
        </w:tc>
        <w:tc>
          <w:tcPr>
            <w:tcW w:w="1415" w:type="dxa"/>
            <w:vMerge/>
          </w:tcPr>
          <w:p w14:paraId="6EA56823" w14:textId="77777777" w:rsidR="009F3E85" w:rsidRPr="00193692" w:rsidRDefault="009F3E85" w:rsidP="00193D2A">
            <w:pPr>
              <w:spacing w:after="200" w:line="276" w:lineRule="auto"/>
              <w:jc w:val="center"/>
              <w:rPr>
                <w:b/>
              </w:rPr>
            </w:pPr>
          </w:p>
        </w:tc>
      </w:tr>
      <w:tr w:rsidR="009F3E85" w:rsidRPr="00193692" w14:paraId="7F403983" w14:textId="77777777" w:rsidTr="00193D2A">
        <w:trPr>
          <w:trHeight w:val="20"/>
        </w:trPr>
        <w:tc>
          <w:tcPr>
            <w:tcW w:w="1838" w:type="dxa"/>
            <w:vMerge w:val="restart"/>
          </w:tcPr>
          <w:p w14:paraId="3A2448B5" w14:textId="77777777" w:rsidR="009F3E85" w:rsidRPr="00193692" w:rsidRDefault="009F3E85" w:rsidP="00193D2A">
            <w:pPr>
              <w:shd w:val="clear" w:color="auto" w:fill="FFFFFF"/>
            </w:pPr>
            <w:r w:rsidRPr="00193692">
              <w:rPr>
                <w:b/>
                <w:bCs/>
                <w:color w:val="000000"/>
              </w:rPr>
              <w:t>Тема 3.3.</w:t>
            </w:r>
            <w:r w:rsidRPr="00193692">
              <w:rPr>
                <w:color w:val="000000"/>
              </w:rPr>
              <w:t xml:space="preserve"> РУССКАЯ </w:t>
            </w:r>
            <w:r w:rsidRPr="00193692">
              <w:t>КУЛЬТУРА НАЧАЛА XX В.            </w:t>
            </w:r>
          </w:p>
          <w:p w14:paraId="1D061921" w14:textId="77777777" w:rsidR="009F3E85" w:rsidRPr="00193692" w:rsidRDefault="009F3E85" w:rsidP="00193D2A">
            <w:pPr>
              <w:shd w:val="clear" w:color="auto" w:fill="FFFFFF"/>
            </w:pPr>
            <w:r w:rsidRPr="00193692">
              <w:t>ХУДОЖЕСТВЕННАЯ КУЛЬТУРА «СЕРЕБРЯНОГО ВЕКА».</w:t>
            </w:r>
          </w:p>
          <w:p w14:paraId="0DFEC482" w14:textId="77777777" w:rsidR="009F3E85" w:rsidRPr="00193692" w:rsidRDefault="009F3E85" w:rsidP="00193D2A">
            <w:pPr>
              <w:numPr>
                <w:ilvl w:val="12"/>
                <w:numId w:val="0"/>
              </w:numPr>
              <w:rPr>
                <w:b/>
                <w:bCs/>
              </w:rPr>
            </w:pPr>
          </w:p>
        </w:tc>
        <w:tc>
          <w:tcPr>
            <w:tcW w:w="5387" w:type="dxa"/>
          </w:tcPr>
          <w:p w14:paraId="01C56794" w14:textId="77777777" w:rsidR="009F3E85" w:rsidRPr="00193692" w:rsidRDefault="009F3E85" w:rsidP="00193D2A">
            <w:pPr>
              <w:shd w:val="clear" w:color="auto" w:fill="FFFFFF"/>
              <w:jc w:val="both"/>
              <w:rPr>
                <w:color w:val="000000"/>
              </w:rPr>
            </w:pPr>
            <w:r w:rsidRPr="00193692">
              <w:rPr>
                <w:color w:val="000000"/>
              </w:rPr>
              <w:t xml:space="preserve">  Особенности русской культуры на «стыке веков». </w:t>
            </w:r>
            <w:proofErr w:type="spellStart"/>
            <w:r w:rsidRPr="00193692">
              <w:rPr>
                <w:color w:val="000000"/>
              </w:rPr>
              <w:t>Космологизм</w:t>
            </w:r>
            <w:proofErr w:type="spellEnd"/>
            <w:r w:rsidRPr="00193692">
              <w:rPr>
                <w:color w:val="000000"/>
              </w:rPr>
              <w:t xml:space="preserve"> как элемент новой картины мира и нового соответствующего осмысления ее (философия Вл. Соловьева, </w:t>
            </w:r>
            <w:proofErr w:type="spellStart"/>
            <w:r w:rsidRPr="00193692">
              <w:rPr>
                <w:color w:val="000000"/>
              </w:rPr>
              <w:t>В.Розанова</w:t>
            </w:r>
            <w:proofErr w:type="spellEnd"/>
            <w:r w:rsidRPr="00193692">
              <w:rPr>
                <w:color w:val="000000"/>
              </w:rPr>
              <w:t xml:space="preserve">). </w:t>
            </w:r>
            <w:r w:rsidRPr="00193692">
              <w:t>Декаданс</w:t>
            </w:r>
            <w:r w:rsidRPr="00193692">
              <w:rPr>
                <w:color w:val="000000"/>
              </w:rPr>
              <w:t xml:space="preserve"> рубежа веков. Новый тип культуры на основе критицизма. Главное - не разум, а вера.</w:t>
            </w:r>
          </w:p>
          <w:p w14:paraId="0D233CA9" w14:textId="77777777" w:rsidR="009F3E85" w:rsidRPr="00193692" w:rsidRDefault="009F3E85" w:rsidP="00193D2A">
            <w:pPr>
              <w:shd w:val="clear" w:color="auto" w:fill="FFFFFF"/>
              <w:jc w:val="both"/>
              <w:rPr>
                <w:color w:val="000000"/>
              </w:rPr>
            </w:pPr>
            <w:r w:rsidRPr="00193692">
              <w:rPr>
                <w:color w:val="000000"/>
              </w:rPr>
              <w:t>Рождение модернизма как «искусства выражения». Отказ от традиций, выражение художником своей индивидуальности. Многообразие направлений и стилей. Произведения искусства становятся предметом купли-продажи.</w:t>
            </w:r>
          </w:p>
          <w:p w14:paraId="1BDAD31A" w14:textId="77777777" w:rsidR="009F3E85" w:rsidRPr="00193692" w:rsidRDefault="009F3E85" w:rsidP="00193D2A">
            <w:pPr>
              <w:shd w:val="clear" w:color="auto" w:fill="FFFFFF"/>
              <w:jc w:val="both"/>
              <w:rPr>
                <w:color w:val="000000"/>
              </w:rPr>
            </w:pPr>
            <w:r w:rsidRPr="00193692">
              <w:rPr>
                <w:color w:val="000000"/>
              </w:rPr>
              <w:t>     Русский символизм (Н. Рерих, М. Врубель, А. Блок). «Мир искусства».</w:t>
            </w:r>
          </w:p>
          <w:p w14:paraId="34E13D4A" w14:textId="77777777" w:rsidR="009F3E85" w:rsidRPr="00193692" w:rsidRDefault="009F3E85" w:rsidP="00193D2A">
            <w:pPr>
              <w:shd w:val="clear" w:color="auto" w:fill="FFFFFF"/>
              <w:jc w:val="both"/>
              <w:rPr>
                <w:color w:val="000000"/>
              </w:rPr>
            </w:pPr>
            <w:r w:rsidRPr="00193692">
              <w:rPr>
                <w:color w:val="000000"/>
              </w:rPr>
              <w:t>Предпосылки русского авангарда («Голубая роза», «Бубновый валет», «Ослиный хвос</w:t>
            </w:r>
            <w:r w:rsidRPr="00193692">
              <w:rPr>
                <w:color w:val="FF0000"/>
              </w:rPr>
              <w:t xml:space="preserve">т». </w:t>
            </w:r>
            <w:r w:rsidRPr="00193692">
              <w:t>Супрематизм-</w:t>
            </w:r>
            <w:r w:rsidRPr="00193692">
              <w:rPr>
                <w:color w:val="000000"/>
              </w:rPr>
              <w:t xml:space="preserve"> искусство беспредметности (Малевич, Кандинский). Роль формы, цвета и линии.</w:t>
            </w:r>
          </w:p>
          <w:p w14:paraId="3FF91AF5" w14:textId="77777777" w:rsidR="009F3E85" w:rsidRPr="00193692" w:rsidRDefault="009F3E85" w:rsidP="00193D2A">
            <w:pPr>
              <w:shd w:val="clear" w:color="auto" w:fill="FFFFFF"/>
              <w:jc w:val="both"/>
              <w:rPr>
                <w:color w:val="000000"/>
              </w:rPr>
            </w:pPr>
            <w:r w:rsidRPr="00193692">
              <w:rPr>
                <w:color w:val="000000"/>
              </w:rPr>
              <w:t xml:space="preserve">     Культура «серебряного века» (Н. Бердяев). Творчество В. Иванова, А. Белого, В. Брюсова, К. Бальмонта. Публикации В. Короленко, А. Серафимовича, Н. Гарина- Михайловского, М. Горького, Л. Андреева, И. Бунина, А. Куприна, В. Вересаева. Кризис символизма. Возникновение акмеизма </w:t>
            </w:r>
            <w:r w:rsidRPr="00193692">
              <w:rPr>
                <w:color w:val="0070C0"/>
              </w:rPr>
              <w:t xml:space="preserve">(от греч. - цветущая сила), </w:t>
            </w:r>
            <w:r w:rsidRPr="00193692">
              <w:rPr>
                <w:color w:val="000000"/>
              </w:rPr>
              <w:t xml:space="preserve">Н. Гумилев, А. Ахматова, О. Мандельштам, М. Волошин и др.; и футуризма </w:t>
            </w:r>
            <w:r w:rsidRPr="00193692">
              <w:rPr>
                <w:color w:val="0070C0"/>
              </w:rPr>
              <w:t>(от лат. -будущее</w:t>
            </w:r>
            <w:r w:rsidRPr="00193692">
              <w:rPr>
                <w:color w:val="000000"/>
              </w:rPr>
              <w:t>), И. Северянин, Б. Пастернак, В. Хлебников, В. Маяковский. Группа поэтов- имажинистов (</w:t>
            </w:r>
            <w:r w:rsidRPr="00193692">
              <w:rPr>
                <w:color w:val="0070C0"/>
              </w:rPr>
              <w:t>от фр.- образ</w:t>
            </w:r>
            <w:r w:rsidRPr="00193692">
              <w:rPr>
                <w:color w:val="000000"/>
              </w:rPr>
              <w:t>), возглавляемая С. Есениным.</w:t>
            </w:r>
          </w:p>
          <w:p w14:paraId="528C0DBF" w14:textId="77777777" w:rsidR="009F3E85" w:rsidRPr="00193692" w:rsidRDefault="009F3E85" w:rsidP="00193D2A">
            <w:pPr>
              <w:shd w:val="clear" w:color="auto" w:fill="FFFFFF"/>
              <w:jc w:val="both"/>
              <w:rPr>
                <w:color w:val="000000"/>
              </w:rPr>
            </w:pPr>
            <w:r w:rsidRPr="00193692">
              <w:rPr>
                <w:color w:val="000000"/>
              </w:rPr>
              <w:t xml:space="preserve">     Расцвет русского театрального искусства. Московский Художественный театр (К. Станиславский и В. Немирович-Данченко). Драматургия А.П. Чехова, создание «новой драмы». В. Качалов, И. Москвин, </w:t>
            </w:r>
            <w:proofErr w:type="spellStart"/>
            <w:r w:rsidRPr="00193692">
              <w:rPr>
                <w:color w:val="000000"/>
              </w:rPr>
              <w:t>Л.Леонидов</w:t>
            </w:r>
            <w:proofErr w:type="spellEnd"/>
            <w:r w:rsidRPr="00193692">
              <w:rPr>
                <w:color w:val="000000"/>
              </w:rPr>
              <w:t>, О. Книппер-Чехова - замечательные русские актеры начала века.</w:t>
            </w:r>
          </w:p>
          <w:p w14:paraId="61F8275C" w14:textId="77777777" w:rsidR="009F3E85" w:rsidRPr="00193692" w:rsidRDefault="009F3E85" w:rsidP="00193D2A">
            <w:pPr>
              <w:shd w:val="clear" w:color="auto" w:fill="FFFFFF"/>
              <w:jc w:val="both"/>
              <w:rPr>
                <w:color w:val="000000"/>
              </w:rPr>
            </w:pPr>
            <w:r w:rsidRPr="00193692">
              <w:rPr>
                <w:color w:val="000000"/>
              </w:rPr>
              <w:t>     Изобразительное искусство. Романтическое мышление в стиле модерн. Сложный декоративный ритм гибких текучих линий и плоскостных цветовых пятен в сочетании со стилизованным растительным узором. Васнецов- возвращение к народным формам красоты, отражение высоких духовных и религиозных идеалов русского народа. М.В. Нестеров и его творчество, приблизившееся к высокому духу природы Достоевского. Абрамцевский кружок- художники- реалисты И.Е. Репин, В.Д. Поленов, В.А. Серов, К.А. Коровин, И.И. Левитан.</w:t>
            </w:r>
          </w:p>
          <w:p w14:paraId="080ADF80" w14:textId="77777777" w:rsidR="009F3E85" w:rsidRPr="00193692" w:rsidRDefault="009F3E85" w:rsidP="00193D2A">
            <w:pPr>
              <w:shd w:val="clear" w:color="auto" w:fill="FFFFFF"/>
              <w:jc w:val="both"/>
              <w:rPr>
                <w:color w:val="000000"/>
              </w:rPr>
            </w:pPr>
            <w:r w:rsidRPr="00193692">
              <w:rPr>
                <w:color w:val="000000"/>
              </w:rPr>
              <w:t xml:space="preserve">         Архитектура модерна. Выбор мотива декоративной стилизации и подчинение ему прочих форм композиций (неоромантизм, </w:t>
            </w:r>
            <w:proofErr w:type="spellStart"/>
            <w:r w:rsidRPr="00193692">
              <w:rPr>
                <w:color w:val="000000"/>
              </w:rPr>
              <w:t>неопластицизм</w:t>
            </w:r>
            <w:proofErr w:type="spellEnd"/>
            <w:r w:rsidRPr="00193692">
              <w:rPr>
                <w:color w:val="000000"/>
              </w:rPr>
              <w:t>, неоклассицизм, рационализм). Ф.О. Шехтель.</w:t>
            </w:r>
          </w:p>
          <w:p w14:paraId="242CD445" w14:textId="77777777" w:rsidR="009F3E85" w:rsidRPr="00193692" w:rsidRDefault="009F3E85" w:rsidP="00193D2A">
            <w:pPr>
              <w:shd w:val="clear" w:color="auto" w:fill="FFFFFF"/>
              <w:jc w:val="both"/>
              <w:rPr>
                <w:color w:val="000000"/>
              </w:rPr>
            </w:pPr>
            <w:r w:rsidRPr="00193692">
              <w:rPr>
                <w:color w:val="000000"/>
              </w:rPr>
              <w:t xml:space="preserve">       Музыкальная культура начала века. </w:t>
            </w:r>
            <w:proofErr w:type="spellStart"/>
            <w:r w:rsidRPr="00193692">
              <w:rPr>
                <w:color w:val="000000"/>
              </w:rPr>
              <w:t>А.Н.Скрябин</w:t>
            </w:r>
            <w:proofErr w:type="spellEnd"/>
            <w:r w:rsidRPr="00193692">
              <w:rPr>
                <w:color w:val="000000"/>
              </w:rPr>
              <w:t>- выражение философской идеи единства мистического и рационального в музыке. С.В. Рахманинов,  Ф.И. Шаляпин</w:t>
            </w:r>
            <w:r w:rsidRPr="00193692">
              <w:t xml:space="preserve">. «Русские сезоны» С. П. Дягилева </w:t>
            </w:r>
            <w:r w:rsidRPr="00193692">
              <w:rPr>
                <w:color w:val="0070C0"/>
              </w:rPr>
              <w:t>в</w:t>
            </w:r>
            <w:r w:rsidRPr="00193692">
              <w:rPr>
                <w:color w:val="000000"/>
              </w:rPr>
              <w:t xml:space="preserve"> Париже - </w:t>
            </w:r>
            <w:proofErr w:type="spellStart"/>
            <w:r w:rsidRPr="00193692">
              <w:rPr>
                <w:color w:val="000000"/>
              </w:rPr>
              <w:t>А.Павлова</w:t>
            </w:r>
            <w:proofErr w:type="spellEnd"/>
            <w:r w:rsidRPr="00193692">
              <w:rPr>
                <w:color w:val="000000"/>
              </w:rPr>
              <w:t xml:space="preserve">, </w:t>
            </w:r>
            <w:proofErr w:type="spellStart"/>
            <w:r w:rsidRPr="00193692">
              <w:rPr>
                <w:color w:val="000000"/>
              </w:rPr>
              <w:t>М.Фокин</w:t>
            </w:r>
            <w:proofErr w:type="spellEnd"/>
            <w:r w:rsidRPr="00193692">
              <w:rPr>
                <w:color w:val="000000"/>
              </w:rPr>
              <w:t>, А. Бенуа.</w:t>
            </w:r>
            <w:r w:rsidRPr="00193692">
              <w:rPr>
                <w:color w:val="0070C0"/>
              </w:rPr>
              <w:t xml:space="preserve">   </w:t>
            </w:r>
            <w:r w:rsidRPr="00193692">
              <w:rPr>
                <w:color w:val="000000"/>
              </w:rPr>
              <w:t>Балеты Стравинского и декоративные стилизации  Бакста.</w:t>
            </w:r>
          </w:p>
          <w:p w14:paraId="66D81954" w14:textId="77777777" w:rsidR="009F3E85" w:rsidRPr="00193692" w:rsidRDefault="009F3E85" w:rsidP="00193D2A">
            <w:pPr>
              <w:shd w:val="clear" w:color="auto" w:fill="FFFFFF"/>
              <w:jc w:val="both"/>
              <w:rPr>
                <w:b/>
                <w:spacing w:val="-3"/>
              </w:rPr>
            </w:pPr>
            <w:r w:rsidRPr="00193692">
              <w:rPr>
                <w:color w:val="000000"/>
              </w:rPr>
              <w:t>    Значение достижений русского искусства «серебряного века», их мировое значение. Блестящий расцвет философской, экологической и художественной культуры «серебряного века».</w:t>
            </w:r>
          </w:p>
        </w:tc>
        <w:tc>
          <w:tcPr>
            <w:tcW w:w="1273" w:type="dxa"/>
          </w:tcPr>
          <w:p w14:paraId="0B50A98C" w14:textId="77777777" w:rsidR="009F3E85" w:rsidRPr="00193692" w:rsidRDefault="009F3E85" w:rsidP="00193D2A">
            <w:pPr>
              <w:spacing w:after="200" w:line="276" w:lineRule="auto"/>
              <w:contextualSpacing/>
              <w:jc w:val="center"/>
            </w:pPr>
            <w:r w:rsidRPr="00193692">
              <w:t>4</w:t>
            </w:r>
          </w:p>
        </w:tc>
        <w:tc>
          <w:tcPr>
            <w:tcW w:w="1415" w:type="dxa"/>
            <w:vMerge/>
          </w:tcPr>
          <w:p w14:paraId="30852744" w14:textId="77777777" w:rsidR="009F3E85" w:rsidRPr="00193692" w:rsidRDefault="009F3E85" w:rsidP="00193D2A">
            <w:pPr>
              <w:spacing w:after="200" w:line="276" w:lineRule="auto"/>
              <w:rPr>
                <w:b/>
              </w:rPr>
            </w:pPr>
          </w:p>
        </w:tc>
      </w:tr>
      <w:tr w:rsidR="009F3E85" w:rsidRPr="00193692" w14:paraId="0311C4F0" w14:textId="77777777" w:rsidTr="00193D2A">
        <w:trPr>
          <w:trHeight w:val="20"/>
        </w:trPr>
        <w:tc>
          <w:tcPr>
            <w:tcW w:w="1838" w:type="dxa"/>
            <w:vMerge/>
          </w:tcPr>
          <w:p w14:paraId="5DEB4050" w14:textId="77777777" w:rsidR="009F3E85" w:rsidRPr="00193692" w:rsidRDefault="009F3E85" w:rsidP="00193D2A">
            <w:pPr>
              <w:numPr>
                <w:ilvl w:val="12"/>
                <w:numId w:val="0"/>
              </w:numPr>
              <w:rPr>
                <w:b/>
                <w:bCs/>
              </w:rPr>
            </w:pPr>
          </w:p>
        </w:tc>
        <w:tc>
          <w:tcPr>
            <w:tcW w:w="5387" w:type="dxa"/>
          </w:tcPr>
          <w:p w14:paraId="250F224B" w14:textId="77777777" w:rsidR="009F3E85" w:rsidRPr="00193692" w:rsidRDefault="009F3E85" w:rsidP="00193D2A">
            <w:pPr>
              <w:contextualSpacing/>
            </w:pPr>
            <w:r w:rsidRPr="00193692">
              <w:rPr>
                <w:color w:val="000000"/>
                <w:shd w:val="clear" w:color="auto" w:fill="FFFFFF"/>
              </w:rPr>
              <w:t>Семинарское занятие «Символизм в отечественной культуре»</w:t>
            </w:r>
          </w:p>
        </w:tc>
        <w:tc>
          <w:tcPr>
            <w:tcW w:w="1273" w:type="dxa"/>
          </w:tcPr>
          <w:p w14:paraId="50A359EE" w14:textId="77777777" w:rsidR="009F3E85" w:rsidRPr="00193692" w:rsidRDefault="009F3E85" w:rsidP="00193D2A">
            <w:pPr>
              <w:spacing w:after="200" w:line="276" w:lineRule="auto"/>
              <w:contextualSpacing/>
              <w:jc w:val="center"/>
            </w:pPr>
            <w:r w:rsidRPr="00193692">
              <w:t>2</w:t>
            </w:r>
          </w:p>
        </w:tc>
        <w:tc>
          <w:tcPr>
            <w:tcW w:w="1415" w:type="dxa"/>
            <w:vMerge/>
          </w:tcPr>
          <w:p w14:paraId="25BDF2A1" w14:textId="77777777" w:rsidR="009F3E85" w:rsidRPr="00193692" w:rsidRDefault="009F3E85" w:rsidP="00193D2A">
            <w:pPr>
              <w:spacing w:after="200" w:line="276" w:lineRule="auto"/>
              <w:rPr>
                <w:b/>
              </w:rPr>
            </w:pPr>
          </w:p>
        </w:tc>
      </w:tr>
      <w:tr w:rsidR="009F3E85" w:rsidRPr="00193692" w14:paraId="1CC38168" w14:textId="77777777" w:rsidTr="00193D2A">
        <w:trPr>
          <w:trHeight w:val="20"/>
        </w:trPr>
        <w:tc>
          <w:tcPr>
            <w:tcW w:w="1838" w:type="dxa"/>
            <w:vMerge/>
          </w:tcPr>
          <w:p w14:paraId="5BBCD260" w14:textId="77777777" w:rsidR="009F3E85" w:rsidRPr="00193692" w:rsidRDefault="009F3E85" w:rsidP="00193D2A">
            <w:pPr>
              <w:numPr>
                <w:ilvl w:val="12"/>
                <w:numId w:val="0"/>
              </w:numPr>
              <w:rPr>
                <w:b/>
                <w:bCs/>
              </w:rPr>
            </w:pPr>
          </w:p>
        </w:tc>
        <w:tc>
          <w:tcPr>
            <w:tcW w:w="5387" w:type="dxa"/>
          </w:tcPr>
          <w:p w14:paraId="75DF86A3" w14:textId="77777777" w:rsidR="009F3E85" w:rsidRPr="00193692" w:rsidRDefault="009F3E85" w:rsidP="00193D2A">
            <w:pPr>
              <w:contextualSpacing/>
            </w:pPr>
            <w:r w:rsidRPr="00193692">
              <w:rPr>
                <w:color w:val="000000"/>
                <w:shd w:val="clear" w:color="auto" w:fill="FFFFFF"/>
              </w:rPr>
              <w:t>Семинарское занятие «Эстетика эксперимента и ранний русский авангард»</w:t>
            </w:r>
          </w:p>
        </w:tc>
        <w:tc>
          <w:tcPr>
            <w:tcW w:w="1273" w:type="dxa"/>
          </w:tcPr>
          <w:p w14:paraId="1B3D234A" w14:textId="77777777" w:rsidR="009F3E85" w:rsidRPr="00193692" w:rsidRDefault="009F3E85" w:rsidP="00193D2A">
            <w:pPr>
              <w:spacing w:after="200" w:line="276" w:lineRule="auto"/>
              <w:contextualSpacing/>
              <w:jc w:val="center"/>
            </w:pPr>
            <w:r w:rsidRPr="00193692">
              <w:t>2</w:t>
            </w:r>
          </w:p>
        </w:tc>
        <w:tc>
          <w:tcPr>
            <w:tcW w:w="1415" w:type="dxa"/>
            <w:vMerge/>
          </w:tcPr>
          <w:p w14:paraId="137F7BF7" w14:textId="77777777" w:rsidR="009F3E85" w:rsidRPr="00193692" w:rsidRDefault="009F3E85" w:rsidP="00193D2A">
            <w:pPr>
              <w:spacing w:after="200" w:line="276" w:lineRule="auto"/>
              <w:rPr>
                <w:b/>
              </w:rPr>
            </w:pPr>
          </w:p>
        </w:tc>
      </w:tr>
      <w:tr w:rsidR="009F3E85" w:rsidRPr="00193692" w14:paraId="792B75E9" w14:textId="77777777" w:rsidTr="00193D2A">
        <w:trPr>
          <w:trHeight w:val="20"/>
        </w:trPr>
        <w:tc>
          <w:tcPr>
            <w:tcW w:w="7225" w:type="dxa"/>
            <w:gridSpan w:val="2"/>
          </w:tcPr>
          <w:p w14:paraId="134841FC" w14:textId="77777777" w:rsidR="009F3E85" w:rsidRPr="00193692" w:rsidRDefault="009F3E85" w:rsidP="00193D2A">
            <w:pPr>
              <w:contextualSpacing/>
              <w:jc w:val="both"/>
              <w:rPr>
                <w:b/>
                <w:spacing w:val="-3"/>
              </w:rPr>
            </w:pPr>
            <w:r w:rsidRPr="00193692">
              <w:rPr>
                <w:b/>
                <w:bCs/>
                <w:color w:val="000000"/>
                <w:shd w:val="clear" w:color="auto" w:fill="FFFFFF"/>
              </w:rPr>
              <w:t>Раздел 4. История отечественной культуры советского и постсоветского периода  </w:t>
            </w:r>
          </w:p>
        </w:tc>
        <w:tc>
          <w:tcPr>
            <w:tcW w:w="1273" w:type="dxa"/>
          </w:tcPr>
          <w:p w14:paraId="561813CC" w14:textId="77777777" w:rsidR="009F3E85" w:rsidRPr="00193692" w:rsidRDefault="009F3E85" w:rsidP="00193D2A">
            <w:pPr>
              <w:spacing w:after="200" w:line="276" w:lineRule="auto"/>
              <w:contextualSpacing/>
              <w:jc w:val="center"/>
              <w:rPr>
                <w:b/>
              </w:rPr>
            </w:pPr>
            <w:r w:rsidRPr="00193692">
              <w:rPr>
                <w:b/>
              </w:rPr>
              <w:t>22</w:t>
            </w:r>
          </w:p>
        </w:tc>
        <w:tc>
          <w:tcPr>
            <w:tcW w:w="1415" w:type="dxa"/>
          </w:tcPr>
          <w:p w14:paraId="74BC5C3D" w14:textId="06F34D4C" w:rsidR="009F3E85" w:rsidRPr="00193692" w:rsidRDefault="00193D2A" w:rsidP="00193D2A">
            <w:pPr>
              <w:spacing w:after="200" w:line="276" w:lineRule="auto"/>
              <w:jc w:val="center"/>
              <w:rPr>
                <w:b/>
              </w:rPr>
            </w:pPr>
            <w:r>
              <w:rPr>
                <w:i/>
                <w:sz w:val="22"/>
                <w:szCs w:val="22"/>
              </w:rPr>
              <w:t xml:space="preserve">ОК 02,  ОК 04, ОК 05, </w:t>
            </w:r>
            <w:r w:rsidRPr="009F3E85">
              <w:rPr>
                <w:i/>
                <w:sz w:val="22"/>
                <w:szCs w:val="22"/>
              </w:rPr>
              <w:t>ОК 06</w:t>
            </w:r>
          </w:p>
        </w:tc>
      </w:tr>
      <w:tr w:rsidR="009F3E85" w:rsidRPr="00193692" w14:paraId="561DD4D5" w14:textId="77777777" w:rsidTr="00193D2A">
        <w:trPr>
          <w:trHeight w:val="20"/>
        </w:trPr>
        <w:tc>
          <w:tcPr>
            <w:tcW w:w="1838" w:type="dxa"/>
            <w:vMerge w:val="restart"/>
          </w:tcPr>
          <w:p w14:paraId="13575F43" w14:textId="77777777" w:rsidR="009F3E85" w:rsidRPr="00193692" w:rsidRDefault="009F3E85" w:rsidP="00193D2A">
            <w:pPr>
              <w:numPr>
                <w:ilvl w:val="12"/>
                <w:numId w:val="0"/>
              </w:numPr>
              <w:rPr>
                <w:b/>
                <w:bCs/>
              </w:rPr>
            </w:pPr>
            <w:r w:rsidRPr="00193692">
              <w:rPr>
                <w:b/>
                <w:bCs/>
                <w:color w:val="000000"/>
                <w:shd w:val="clear" w:color="auto" w:fill="FFFFFF"/>
              </w:rPr>
              <w:t>Тема 4.1.</w:t>
            </w:r>
            <w:r w:rsidRPr="00193692">
              <w:rPr>
                <w:color w:val="000000"/>
                <w:shd w:val="clear" w:color="auto" w:fill="FFFFFF"/>
              </w:rPr>
              <w:t> КУЛЬТУРА СОВЕТСКОГО ПЕРИОДА - МИФЫ И                    РЕАЛЬНОСТЬ. ТОТАЛИТАРИЗМ И КУЛЬТУРА.   </w:t>
            </w:r>
          </w:p>
        </w:tc>
        <w:tc>
          <w:tcPr>
            <w:tcW w:w="5387" w:type="dxa"/>
          </w:tcPr>
          <w:p w14:paraId="19EE4B4F" w14:textId="77777777" w:rsidR="009F3E85" w:rsidRPr="00193692" w:rsidRDefault="009F3E85" w:rsidP="00193D2A">
            <w:pPr>
              <w:shd w:val="clear" w:color="auto" w:fill="FFFFFF"/>
              <w:jc w:val="both"/>
              <w:rPr>
                <w:color w:val="000000"/>
              </w:rPr>
            </w:pPr>
            <w:r w:rsidRPr="00193692">
              <w:rPr>
                <w:color w:val="000000"/>
              </w:rPr>
              <w:t>Советский период развития культуры как сложное и противоречивое явление. Идеологические установки коммунистов по отношению к художественной культуре. Работа В.И. Ленина «Партийная организация и партийная литература». Философская категория «классовая тенденциозность» как сущностный момент в восприятии любого культурного явления. Отказ вождей революции признать культурную эволюцию, преемственность культурного развития. Курс на культурную революцию.</w:t>
            </w:r>
          </w:p>
          <w:p w14:paraId="65CBD17D" w14:textId="77777777" w:rsidR="009F3E85" w:rsidRPr="00193692" w:rsidRDefault="009F3E85" w:rsidP="00193D2A">
            <w:pPr>
              <w:shd w:val="clear" w:color="auto" w:fill="FFFFFF"/>
              <w:jc w:val="both"/>
              <w:rPr>
                <w:color w:val="000000"/>
              </w:rPr>
            </w:pPr>
            <w:r w:rsidRPr="00193692">
              <w:rPr>
                <w:color w:val="000000"/>
              </w:rPr>
              <w:t> Первое октябрьское десятилетие в развитии культуры России. Отрицание значения классического художественного наследия.  Классовый подход в отборе и оценке художественных средств в творчестве деятелей культуры. Пролеткульт и РАПП- их концепции формирования новой культуры. Активное противостояние ряда художников новым веяниям — позиция и творчество А. Платонова, Е.  Замятина, М. Булгакова, М. Цветаевой.  О. Мандельштама.  Безусловный приоритет общечеловеческого гуманистического начала над партикулярным как непреложный закон творчества этих деятелей культуры.     Создание советского режиссерского театра</w:t>
            </w:r>
            <w:r w:rsidRPr="00193692">
              <w:rPr>
                <w:color w:val="FF0000"/>
              </w:rPr>
              <w:t xml:space="preserve">. </w:t>
            </w:r>
            <w:r w:rsidRPr="00193692">
              <w:t>Вахтангов, Таиров, Мейерхольд.</w:t>
            </w:r>
          </w:p>
          <w:p w14:paraId="5730A6AA" w14:textId="77777777" w:rsidR="009F3E85" w:rsidRPr="00193692" w:rsidRDefault="009F3E85" w:rsidP="00193D2A">
            <w:pPr>
              <w:shd w:val="clear" w:color="auto" w:fill="FFFFFF"/>
              <w:jc w:val="both"/>
              <w:rPr>
                <w:color w:val="000000"/>
              </w:rPr>
            </w:pPr>
            <w:r w:rsidRPr="00193692">
              <w:rPr>
                <w:color w:val="000000"/>
              </w:rPr>
              <w:t>Тоталитаризм и культура. Социокультурная мифология. Масштабы развития народного образования. Создание массовой сети кинотеатров, музеев, выставок, библиотек, размах книгоиздательского дела.</w:t>
            </w:r>
          </w:p>
          <w:p w14:paraId="0076A413" w14:textId="77777777" w:rsidR="009F3E85" w:rsidRPr="00193692" w:rsidRDefault="009F3E85" w:rsidP="00193D2A">
            <w:pPr>
              <w:shd w:val="clear" w:color="auto" w:fill="FFFFFF"/>
              <w:jc w:val="both"/>
              <w:rPr>
                <w:color w:val="000000"/>
              </w:rPr>
            </w:pPr>
            <w:r w:rsidRPr="00193692">
              <w:rPr>
                <w:color w:val="000000"/>
              </w:rPr>
              <w:t>Эйфорический характер официального искусства. Вера в социалистические идеалы, соединенная с «вождизмом». Распространение социальной трусости во всех слоях тоталитарного советского общества. Первый всесоюзный съезд советских писателей. Объявление «социалистического реализма» основным творческим методом. Моральное и физическое уничтожение целой плеяды «инакомыслящих» деятелей культуры сталинским режимом.</w:t>
            </w:r>
          </w:p>
          <w:p w14:paraId="628117FC" w14:textId="77777777" w:rsidR="009F3E85" w:rsidRPr="00193692" w:rsidRDefault="009F3E85" w:rsidP="00193D2A">
            <w:pPr>
              <w:shd w:val="clear" w:color="auto" w:fill="FFFFFF"/>
              <w:jc w:val="both"/>
              <w:rPr>
                <w:color w:val="000000"/>
              </w:rPr>
            </w:pPr>
            <w:r w:rsidRPr="00193692">
              <w:rPr>
                <w:color w:val="000000"/>
              </w:rPr>
              <w:t xml:space="preserve">Стойкость и богатство художественной практики 30-40-годов. Роль исторического романа в русской культуре. Романы </w:t>
            </w:r>
            <w:r w:rsidRPr="00193692">
              <w:t xml:space="preserve">Тынянова, О. Форш,  Шишкова, Яна, </w:t>
            </w:r>
            <w:r w:rsidRPr="00193692">
              <w:rPr>
                <w:color w:val="000000"/>
              </w:rPr>
              <w:t xml:space="preserve">А. Толстого. Расцвет детской советской литературы. </w:t>
            </w:r>
            <w:proofErr w:type="spellStart"/>
            <w:r w:rsidRPr="00193692">
              <w:rPr>
                <w:color w:val="000000"/>
              </w:rPr>
              <w:t>С.Маршак</w:t>
            </w:r>
            <w:proofErr w:type="spellEnd"/>
            <w:r w:rsidRPr="00193692">
              <w:rPr>
                <w:color w:val="000000"/>
              </w:rPr>
              <w:t xml:space="preserve">, </w:t>
            </w:r>
            <w:proofErr w:type="spellStart"/>
            <w:r w:rsidRPr="00193692">
              <w:rPr>
                <w:color w:val="000000"/>
              </w:rPr>
              <w:t>К.Чуковский</w:t>
            </w:r>
            <w:proofErr w:type="spellEnd"/>
            <w:r w:rsidRPr="00193692">
              <w:rPr>
                <w:color w:val="000000"/>
              </w:rPr>
              <w:t xml:space="preserve">, </w:t>
            </w:r>
            <w:proofErr w:type="spellStart"/>
            <w:r w:rsidRPr="00193692">
              <w:rPr>
                <w:color w:val="000000"/>
              </w:rPr>
              <w:t>С.Михалков</w:t>
            </w:r>
            <w:proofErr w:type="spellEnd"/>
            <w:r w:rsidRPr="00193692">
              <w:rPr>
                <w:color w:val="000000"/>
              </w:rPr>
              <w:t xml:space="preserve">, </w:t>
            </w:r>
            <w:proofErr w:type="spellStart"/>
            <w:r w:rsidRPr="00193692">
              <w:rPr>
                <w:color w:val="000000"/>
              </w:rPr>
              <w:t>А.Гайдар</w:t>
            </w:r>
            <w:proofErr w:type="spellEnd"/>
            <w:r w:rsidRPr="00193692">
              <w:rPr>
                <w:color w:val="000000"/>
              </w:rPr>
              <w:t xml:space="preserve">, </w:t>
            </w:r>
            <w:proofErr w:type="spellStart"/>
            <w:r w:rsidRPr="00193692">
              <w:rPr>
                <w:color w:val="000000"/>
              </w:rPr>
              <w:t>Л.Кассиль</w:t>
            </w:r>
            <w:proofErr w:type="spellEnd"/>
            <w:r w:rsidRPr="00193692">
              <w:rPr>
                <w:color w:val="000000"/>
              </w:rPr>
              <w:t xml:space="preserve">, </w:t>
            </w:r>
            <w:proofErr w:type="spellStart"/>
            <w:r w:rsidRPr="00193692">
              <w:rPr>
                <w:color w:val="000000"/>
              </w:rPr>
              <w:t>В.Каверин</w:t>
            </w:r>
            <w:proofErr w:type="spellEnd"/>
            <w:r w:rsidRPr="00193692">
              <w:rPr>
                <w:color w:val="000000"/>
              </w:rPr>
              <w:t>, Ю Олеша.</w:t>
            </w:r>
          </w:p>
          <w:p w14:paraId="0D820966" w14:textId="77777777" w:rsidR="009F3E85" w:rsidRPr="00193692" w:rsidRDefault="009F3E85" w:rsidP="00193D2A">
            <w:pPr>
              <w:shd w:val="clear" w:color="auto" w:fill="FFFFFF"/>
              <w:jc w:val="both"/>
            </w:pPr>
            <w:r w:rsidRPr="00193692">
              <w:t xml:space="preserve">Культура в годы Великой Отечественной войны.  Советская поэзия и песня. Седьмая симфония </w:t>
            </w:r>
            <w:proofErr w:type="spellStart"/>
            <w:r w:rsidRPr="00193692">
              <w:t>Д.Шостаковича</w:t>
            </w:r>
            <w:proofErr w:type="spellEnd"/>
            <w:r w:rsidRPr="00193692">
              <w:t>.  Драматургия.  Концерты - фронту.  Драматизм и трагизм советской культуры. Продолжение освоения военной темы в послевоенное время - романы А. Фадеева и Б. Полевого.</w:t>
            </w:r>
          </w:p>
        </w:tc>
        <w:tc>
          <w:tcPr>
            <w:tcW w:w="1273" w:type="dxa"/>
          </w:tcPr>
          <w:p w14:paraId="50AF4DBE" w14:textId="77777777" w:rsidR="009F3E85" w:rsidRPr="00193692" w:rsidRDefault="009F3E85" w:rsidP="00193D2A">
            <w:pPr>
              <w:spacing w:after="200" w:line="276" w:lineRule="auto"/>
              <w:contextualSpacing/>
              <w:jc w:val="center"/>
            </w:pPr>
            <w:r w:rsidRPr="00193692">
              <w:t>4</w:t>
            </w:r>
          </w:p>
        </w:tc>
        <w:tc>
          <w:tcPr>
            <w:tcW w:w="1415" w:type="dxa"/>
          </w:tcPr>
          <w:p w14:paraId="70465AFF" w14:textId="77777777" w:rsidR="009F3E85" w:rsidRPr="00193692" w:rsidRDefault="009F3E85" w:rsidP="00193D2A">
            <w:pPr>
              <w:spacing w:after="200" w:line="276" w:lineRule="auto"/>
              <w:rPr>
                <w:b/>
              </w:rPr>
            </w:pPr>
          </w:p>
        </w:tc>
      </w:tr>
      <w:tr w:rsidR="009F3E85" w:rsidRPr="00193692" w14:paraId="64877FF9" w14:textId="77777777" w:rsidTr="00193D2A">
        <w:trPr>
          <w:trHeight w:val="20"/>
        </w:trPr>
        <w:tc>
          <w:tcPr>
            <w:tcW w:w="1838" w:type="dxa"/>
            <w:vMerge/>
          </w:tcPr>
          <w:p w14:paraId="517AD44E" w14:textId="77777777" w:rsidR="009F3E85" w:rsidRPr="00193692" w:rsidRDefault="009F3E85" w:rsidP="00193D2A">
            <w:pPr>
              <w:numPr>
                <w:ilvl w:val="12"/>
                <w:numId w:val="0"/>
              </w:numPr>
              <w:rPr>
                <w:b/>
                <w:bCs/>
              </w:rPr>
            </w:pPr>
          </w:p>
        </w:tc>
        <w:tc>
          <w:tcPr>
            <w:tcW w:w="5387" w:type="dxa"/>
          </w:tcPr>
          <w:p w14:paraId="702FA7DF" w14:textId="77777777" w:rsidR="009F3E85" w:rsidRPr="00193692" w:rsidRDefault="009F3E85" w:rsidP="00193D2A">
            <w:pPr>
              <w:contextualSpacing/>
            </w:pPr>
            <w:r w:rsidRPr="00193692">
              <w:rPr>
                <w:color w:val="000000"/>
                <w:shd w:val="clear" w:color="auto" w:fill="FFFFFF"/>
              </w:rPr>
              <w:t>Семинарское занятие «Социалистический реализм: глобальная политизация художественной культуры 20-30-х гг. »</w:t>
            </w:r>
          </w:p>
        </w:tc>
        <w:tc>
          <w:tcPr>
            <w:tcW w:w="1273" w:type="dxa"/>
          </w:tcPr>
          <w:p w14:paraId="6F4819A8" w14:textId="77777777" w:rsidR="009F3E85" w:rsidRPr="00193692" w:rsidRDefault="009F3E85" w:rsidP="00193D2A">
            <w:pPr>
              <w:spacing w:after="200" w:line="276" w:lineRule="auto"/>
              <w:contextualSpacing/>
              <w:jc w:val="center"/>
            </w:pPr>
            <w:r w:rsidRPr="00193692">
              <w:t>2</w:t>
            </w:r>
          </w:p>
        </w:tc>
        <w:tc>
          <w:tcPr>
            <w:tcW w:w="1415" w:type="dxa"/>
            <w:vMerge w:val="restart"/>
          </w:tcPr>
          <w:p w14:paraId="3C0D47C7" w14:textId="77777777" w:rsidR="009F3E85" w:rsidRPr="00193692" w:rsidRDefault="009F3E85" w:rsidP="00193D2A">
            <w:pPr>
              <w:spacing w:after="200" w:line="276" w:lineRule="auto"/>
              <w:jc w:val="center"/>
              <w:rPr>
                <w:b/>
              </w:rPr>
            </w:pPr>
          </w:p>
        </w:tc>
      </w:tr>
      <w:tr w:rsidR="009F3E85" w:rsidRPr="00193692" w14:paraId="64810E84" w14:textId="77777777" w:rsidTr="00193D2A">
        <w:trPr>
          <w:trHeight w:val="20"/>
        </w:trPr>
        <w:tc>
          <w:tcPr>
            <w:tcW w:w="1838" w:type="dxa"/>
            <w:vMerge/>
          </w:tcPr>
          <w:p w14:paraId="3D4555C3" w14:textId="77777777" w:rsidR="009F3E85" w:rsidRPr="00193692" w:rsidRDefault="009F3E85" w:rsidP="00193D2A">
            <w:pPr>
              <w:numPr>
                <w:ilvl w:val="12"/>
                <w:numId w:val="0"/>
              </w:numPr>
              <w:rPr>
                <w:b/>
                <w:bCs/>
              </w:rPr>
            </w:pPr>
          </w:p>
        </w:tc>
        <w:tc>
          <w:tcPr>
            <w:tcW w:w="5387" w:type="dxa"/>
          </w:tcPr>
          <w:p w14:paraId="27F7FFAB" w14:textId="77777777" w:rsidR="009F3E85" w:rsidRPr="00193692" w:rsidRDefault="009F3E85" w:rsidP="00193D2A">
            <w:pPr>
              <w:contextualSpacing/>
              <w:jc w:val="both"/>
              <w:rPr>
                <w:b/>
                <w:spacing w:val="-3"/>
              </w:rPr>
            </w:pPr>
            <w:r w:rsidRPr="00193692">
              <w:rPr>
                <w:color w:val="000000"/>
                <w:shd w:val="clear" w:color="auto" w:fill="FFFFFF"/>
              </w:rPr>
              <w:t>Семинарское занятие «Смысл высокой трагедии: образы искусства военных лет и образы войны в искусстве второй половины XX в. »</w:t>
            </w:r>
          </w:p>
        </w:tc>
        <w:tc>
          <w:tcPr>
            <w:tcW w:w="1273" w:type="dxa"/>
          </w:tcPr>
          <w:p w14:paraId="70181730" w14:textId="77777777" w:rsidR="009F3E85" w:rsidRPr="00193692" w:rsidRDefault="009F3E85" w:rsidP="00193D2A">
            <w:pPr>
              <w:spacing w:after="200" w:line="276" w:lineRule="auto"/>
              <w:contextualSpacing/>
              <w:jc w:val="center"/>
            </w:pPr>
            <w:r w:rsidRPr="00193692">
              <w:t>2</w:t>
            </w:r>
          </w:p>
        </w:tc>
        <w:tc>
          <w:tcPr>
            <w:tcW w:w="1415" w:type="dxa"/>
            <w:vMerge/>
          </w:tcPr>
          <w:p w14:paraId="673E84FF" w14:textId="77777777" w:rsidR="009F3E85" w:rsidRPr="00193692" w:rsidRDefault="009F3E85" w:rsidP="00193D2A">
            <w:pPr>
              <w:spacing w:after="200" w:line="276" w:lineRule="auto"/>
              <w:rPr>
                <w:b/>
              </w:rPr>
            </w:pPr>
          </w:p>
        </w:tc>
      </w:tr>
      <w:tr w:rsidR="009F3E85" w:rsidRPr="00193692" w14:paraId="21417CCD" w14:textId="77777777" w:rsidTr="00193D2A">
        <w:trPr>
          <w:trHeight w:val="20"/>
        </w:trPr>
        <w:tc>
          <w:tcPr>
            <w:tcW w:w="1838" w:type="dxa"/>
          </w:tcPr>
          <w:p w14:paraId="4616BCAA" w14:textId="77777777" w:rsidR="009F3E85" w:rsidRPr="00193692" w:rsidRDefault="009F3E85" w:rsidP="00193D2A">
            <w:pPr>
              <w:numPr>
                <w:ilvl w:val="12"/>
                <w:numId w:val="0"/>
              </w:numPr>
              <w:tabs>
                <w:tab w:val="left" w:pos="1440"/>
              </w:tabs>
              <w:rPr>
                <w:b/>
                <w:bCs/>
              </w:rPr>
            </w:pPr>
            <w:r w:rsidRPr="00193692">
              <w:rPr>
                <w:b/>
                <w:bCs/>
                <w:color w:val="000000"/>
                <w:shd w:val="clear" w:color="auto" w:fill="FFFFFF"/>
              </w:rPr>
              <w:t>Тема 4.2.</w:t>
            </w:r>
            <w:r w:rsidRPr="00193692">
              <w:rPr>
                <w:color w:val="000000"/>
                <w:shd w:val="clear" w:color="auto" w:fill="FFFFFF"/>
              </w:rPr>
              <w:t> СОЦИОКУЛЬТУРНАЯ СИТУАЦИЯ 60-90-Х ГОДОВ XX ВЕКА В РОССИИ.</w:t>
            </w:r>
          </w:p>
        </w:tc>
        <w:tc>
          <w:tcPr>
            <w:tcW w:w="5387" w:type="dxa"/>
          </w:tcPr>
          <w:p w14:paraId="71509002" w14:textId="77777777" w:rsidR="009F3E85" w:rsidRPr="00193692" w:rsidRDefault="009F3E85" w:rsidP="00193D2A">
            <w:pPr>
              <w:shd w:val="clear" w:color="auto" w:fill="FFFFFF"/>
              <w:jc w:val="both"/>
              <w:rPr>
                <w:color w:val="000000"/>
              </w:rPr>
            </w:pPr>
            <w:r w:rsidRPr="00193692">
              <w:rPr>
                <w:color w:val="000000"/>
              </w:rPr>
              <w:t xml:space="preserve">Социокультурная ситуация 60-70-х годов XX века в России. Интенсивность и динамизм художественного процесса. Политическая и культурная «оттепель». Бурное развитие научно-технического прогресса и его влияние на формирование культуры «оттепели». Стремление художников в бытовых сюжетах увидеть сложные проблемы времени. Творчество В. Шукшина, Ю, Трифонова, В. Распутина, Ч. Айтматова, А. Вампилова, В Розова, А. Володина, В.С. Высоцкого. Тема сталинских репрессий в советской культуре. </w:t>
            </w:r>
            <w:r w:rsidRPr="00193692">
              <w:t xml:space="preserve">Пастернак, Шалимов, Приставкин, Дудинцев, Рыбаков. </w:t>
            </w:r>
            <w:r w:rsidRPr="00193692">
              <w:rPr>
                <w:color w:val="000000"/>
              </w:rPr>
              <w:t> Тема войны в прозе и кинематографе (прозаики В. Астафьев, В. Быков, Г. Бакланов, В. Кондратьев, кинорежиссеры Г. Чухрай, С. Ростоцкий).    </w:t>
            </w:r>
          </w:p>
          <w:p w14:paraId="3AB19D28" w14:textId="77777777" w:rsidR="009F3E85" w:rsidRPr="00193692" w:rsidRDefault="009F3E85" w:rsidP="00193D2A">
            <w:pPr>
              <w:shd w:val="clear" w:color="auto" w:fill="FFFFFF"/>
              <w:jc w:val="both"/>
              <w:rPr>
                <w:color w:val="000000"/>
              </w:rPr>
            </w:pPr>
            <w:r w:rsidRPr="00193692">
              <w:rPr>
                <w:color w:val="000000"/>
              </w:rPr>
              <w:t xml:space="preserve">Рождение «деревенской прозы» - </w:t>
            </w:r>
            <w:proofErr w:type="spellStart"/>
            <w:r w:rsidRPr="00193692">
              <w:rPr>
                <w:color w:val="000000"/>
              </w:rPr>
              <w:t>В.Астафьев</w:t>
            </w:r>
            <w:proofErr w:type="spellEnd"/>
            <w:r w:rsidRPr="00193692">
              <w:rPr>
                <w:color w:val="000000"/>
              </w:rPr>
              <w:t xml:space="preserve">, </w:t>
            </w:r>
            <w:proofErr w:type="spellStart"/>
            <w:r w:rsidRPr="00193692">
              <w:rPr>
                <w:color w:val="000000"/>
              </w:rPr>
              <w:t>В.Белов</w:t>
            </w:r>
            <w:proofErr w:type="spellEnd"/>
            <w:r w:rsidRPr="00193692">
              <w:rPr>
                <w:color w:val="000000"/>
              </w:rPr>
              <w:t xml:space="preserve">, Ф. Абрамов, </w:t>
            </w:r>
            <w:proofErr w:type="spellStart"/>
            <w:r w:rsidRPr="00193692">
              <w:rPr>
                <w:color w:val="000000"/>
              </w:rPr>
              <w:t>В.Распутин</w:t>
            </w:r>
            <w:proofErr w:type="spellEnd"/>
            <w:r w:rsidRPr="00193692">
              <w:rPr>
                <w:color w:val="000000"/>
              </w:rPr>
              <w:t xml:space="preserve">. Общечеловеческие проблемы в их творчестве.  Проблема взаимоотношения человека и природы и ее отражение в литературе и кинематографе. Феномен А. Солженицына. Классика инакомыслия. Создание молодых театров-студий «Современник» и «Таганка». Журнал «Новый мир» под руководством </w:t>
            </w:r>
            <w:proofErr w:type="spellStart"/>
            <w:r w:rsidRPr="00193692">
              <w:rPr>
                <w:color w:val="000000"/>
              </w:rPr>
              <w:t>А.Т.Твардовского</w:t>
            </w:r>
            <w:proofErr w:type="spellEnd"/>
            <w:r w:rsidRPr="00193692">
              <w:rPr>
                <w:color w:val="000000"/>
              </w:rPr>
              <w:t xml:space="preserve">. </w:t>
            </w:r>
          </w:p>
          <w:p w14:paraId="4AE6C7E5" w14:textId="77777777" w:rsidR="009F3E85" w:rsidRPr="00193692" w:rsidRDefault="009F3E85" w:rsidP="00193D2A">
            <w:pPr>
              <w:shd w:val="clear" w:color="auto" w:fill="FFFFFF"/>
              <w:jc w:val="both"/>
              <w:rPr>
                <w:color w:val="000000"/>
              </w:rPr>
            </w:pPr>
            <w:r w:rsidRPr="00193692">
              <w:rPr>
                <w:color w:val="000000"/>
              </w:rPr>
              <w:t>Советская культура 80-90-х годов века. Идея покаяния. Обращение художников к таким формам художественно- образного мышления, как притча, миф, символ. «Плаха» Ч. Айтматова и «Покаяние» Т. Абуладзе.</w:t>
            </w:r>
          </w:p>
          <w:p w14:paraId="128F7728" w14:textId="77777777" w:rsidR="009F3E85" w:rsidRPr="00193692" w:rsidRDefault="009F3E85" w:rsidP="00193D2A">
            <w:pPr>
              <w:shd w:val="clear" w:color="auto" w:fill="FFFFFF"/>
              <w:jc w:val="both"/>
              <w:rPr>
                <w:spacing w:val="3"/>
              </w:rPr>
            </w:pPr>
            <w:r w:rsidRPr="00193692">
              <w:rPr>
                <w:color w:val="000000"/>
              </w:rPr>
              <w:t>Восстановление Храма Христа Спасителя, строительство церквей. Возникновение мощного потока «возвращенной» художественной культуры. Наметившаяся тенденция новой концепции человека и мира, где общечеловеческое гуманистическое значимее, чем социально- историческое.</w:t>
            </w:r>
            <w:r w:rsidRPr="00193692">
              <w:t xml:space="preserve"> </w:t>
            </w:r>
            <w:r w:rsidRPr="00193692">
              <w:rPr>
                <w:color w:val="000000"/>
              </w:rPr>
              <w:t>Перестройка государства, крушение «железного занавеса».</w:t>
            </w:r>
          </w:p>
        </w:tc>
        <w:tc>
          <w:tcPr>
            <w:tcW w:w="1273" w:type="dxa"/>
          </w:tcPr>
          <w:p w14:paraId="24DB00A4" w14:textId="77777777" w:rsidR="009F3E85" w:rsidRPr="00193692" w:rsidRDefault="009F3E85" w:rsidP="00193D2A">
            <w:pPr>
              <w:spacing w:after="200" w:line="276" w:lineRule="auto"/>
              <w:contextualSpacing/>
              <w:jc w:val="center"/>
            </w:pPr>
            <w:r w:rsidRPr="00193692">
              <w:t>6</w:t>
            </w:r>
          </w:p>
        </w:tc>
        <w:tc>
          <w:tcPr>
            <w:tcW w:w="1415" w:type="dxa"/>
            <w:vMerge/>
          </w:tcPr>
          <w:p w14:paraId="00B45585" w14:textId="77777777" w:rsidR="009F3E85" w:rsidRPr="00193692" w:rsidRDefault="009F3E85" w:rsidP="00193D2A">
            <w:pPr>
              <w:spacing w:after="200" w:line="276" w:lineRule="auto"/>
              <w:rPr>
                <w:b/>
              </w:rPr>
            </w:pPr>
          </w:p>
        </w:tc>
      </w:tr>
      <w:tr w:rsidR="009F3E85" w:rsidRPr="00193692" w14:paraId="05798292" w14:textId="77777777" w:rsidTr="00193D2A">
        <w:trPr>
          <w:trHeight w:val="20"/>
        </w:trPr>
        <w:tc>
          <w:tcPr>
            <w:tcW w:w="1838" w:type="dxa"/>
          </w:tcPr>
          <w:p w14:paraId="685D81C3" w14:textId="77777777" w:rsidR="009F3E85" w:rsidRPr="00193692" w:rsidRDefault="009F3E85" w:rsidP="00193D2A">
            <w:pPr>
              <w:numPr>
                <w:ilvl w:val="12"/>
                <w:numId w:val="0"/>
              </w:numPr>
              <w:rPr>
                <w:b/>
                <w:bCs/>
              </w:rPr>
            </w:pPr>
          </w:p>
        </w:tc>
        <w:tc>
          <w:tcPr>
            <w:tcW w:w="5387" w:type="dxa"/>
          </w:tcPr>
          <w:p w14:paraId="66481182" w14:textId="77777777" w:rsidR="009F3E85" w:rsidRPr="00193692" w:rsidRDefault="009F3E85" w:rsidP="00193D2A">
            <w:pPr>
              <w:contextualSpacing/>
              <w:jc w:val="both"/>
              <w:rPr>
                <w:color w:val="000000"/>
                <w:shd w:val="clear" w:color="auto" w:fill="FFFFFF"/>
              </w:rPr>
            </w:pPr>
            <w:r w:rsidRPr="00193692">
              <w:rPr>
                <w:color w:val="000000"/>
                <w:shd w:val="clear" w:color="auto" w:fill="FFFFFF"/>
              </w:rPr>
              <w:t>Семинарское занятие «Феномен авторской песни»</w:t>
            </w:r>
          </w:p>
        </w:tc>
        <w:tc>
          <w:tcPr>
            <w:tcW w:w="1273" w:type="dxa"/>
          </w:tcPr>
          <w:p w14:paraId="75D48D87" w14:textId="77777777" w:rsidR="009F3E85" w:rsidRPr="00193692" w:rsidRDefault="009F3E85" w:rsidP="00193D2A">
            <w:pPr>
              <w:spacing w:after="200" w:line="276" w:lineRule="auto"/>
              <w:contextualSpacing/>
              <w:jc w:val="center"/>
            </w:pPr>
            <w:r w:rsidRPr="00193692">
              <w:t>2</w:t>
            </w:r>
          </w:p>
        </w:tc>
        <w:tc>
          <w:tcPr>
            <w:tcW w:w="1415" w:type="dxa"/>
            <w:vMerge/>
          </w:tcPr>
          <w:p w14:paraId="7646640F" w14:textId="77777777" w:rsidR="009F3E85" w:rsidRPr="00193692" w:rsidRDefault="009F3E85" w:rsidP="00193D2A">
            <w:pPr>
              <w:spacing w:after="200" w:line="276" w:lineRule="auto"/>
              <w:rPr>
                <w:b/>
              </w:rPr>
            </w:pPr>
          </w:p>
        </w:tc>
      </w:tr>
      <w:tr w:rsidR="009F3E85" w:rsidRPr="00193692" w14:paraId="05678B51" w14:textId="77777777" w:rsidTr="00193D2A">
        <w:trPr>
          <w:trHeight w:val="20"/>
        </w:trPr>
        <w:tc>
          <w:tcPr>
            <w:tcW w:w="1838" w:type="dxa"/>
          </w:tcPr>
          <w:p w14:paraId="2192DCE7" w14:textId="77777777" w:rsidR="009F3E85" w:rsidRPr="00193692" w:rsidRDefault="009F3E85" w:rsidP="00193D2A">
            <w:pPr>
              <w:numPr>
                <w:ilvl w:val="12"/>
                <w:numId w:val="0"/>
              </w:numPr>
              <w:rPr>
                <w:b/>
                <w:bCs/>
              </w:rPr>
            </w:pPr>
          </w:p>
        </w:tc>
        <w:tc>
          <w:tcPr>
            <w:tcW w:w="5387" w:type="dxa"/>
          </w:tcPr>
          <w:p w14:paraId="1A3156CC" w14:textId="77777777" w:rsidR="009F3E85" w:rsidRPr="00193692" w:rsidRDefault="009F3E85" w:rsidP="00193D2A">
            <w:pPr>
              <w:contextualSpacing/>
              <w:jc w:val="both"/>
              <w:rPr>
                <w:spacing w:val="-2"/>
              </w:rPr>
            </w:pPr>
            <w:r w:rsidRPr="00193692">
              <w:rPr>
                <w:color w:val="000000"/>
                <w:shd w:val="clear" w:color="auto" w:fill="FFFFFF"/>
              </w:rPr>
              <w:t>Семинарское занятие «Общечеловеческие ценности и «русская тема» в советском искусстве периода «оттепели». Семинарское занятие «Культура эпохи «застоя» и «перестройки»</w:t>
            </w:r>
          </w:p>
        </w:tc>
        <w:tc>
          <w:tcPr>
            <w:tcW w:w="1273" w:type="dxa"/>
          </w:tcPr>
          <w:p w14:paraId="71DB9185" w14:textId="77777777" w:rsidR="009F3E85" w:rsidRPr="00193692" w:rsidRDefault="009F3E85" w:rsidP="00193D2A">
            <w:pPr>
              <w:spacing w:after="200" w:line="276" w:lineRule="auto"/>
              <w:contextualSpacing/>
              <w:jc w:val="center"/>
            </w:pPr>
            <w:r w:rsidRPr="00193692">
              <w:t>2</w:t>
            </w:r>
          </w:p>
        </w:tc>
        <w:tc>
          <w:tcPr>
            <w:tcW w:w="1415" w:type="dxa"/>
            <w:vMerge/>
          </w:tcPr>
          <w:p w14:paraId="0F6A8B1D" w14:textId="77777777" w:rsidR="009F3E85" w:rsidRPr="00193692" w:rsidRDefault="009F3E85" w:rsidP="00193D2A">
            <w:pPr>
              <w:spacing w:after="200" w:line="276" w:lineRule="auto"/>
              <w:rPr>
                <w:b/>
              </w:rPr>
            </w:pPr>
          </w:p>
        </w:tc>
      </w:tr>
      <w:tr w:rsidR="009F3E85" w:rsidRPr="00193692" w14:paraId="40683F7A" w14:textId="77777777" w:rsidTr="00193D2A">
        <w:trPr>
          <w:trHeight w:val="20"/>
        </w:trPr>
        <w:tc>
          <w:tcPr>
            <w:tcW w:w="1838" w:type="dxa"/>
          </w:tcPr>
          <w:p w14:paraId="7058433E" w14:textId="77777777" w:rsidR="009F3E85" w:rsidRPr="00193692" w:rsidRDefault="009F3E85" w:rsidP="00193D2A">
            <w:pPr>
              <w:shd w:val="clear" w:color="auto" w:fill="FFFFFF"/>
              <w:rPr>
                <w:color w:val="000000"/>
              </w:rPr>
            </w:pPr>
            <w:r w:rsidRPr="00193692">
              <w:rPr>
                <w:b/>
                <w:bCs/>
                <w:color w:val="000000"/>
              </w:rPr>
              <w:t>Тема 4.3.</w:t>
            </w:r>
          </w:p>
          <w:p w14:paraId="051890CC" w14:textId="77777777" w:rsidR="009F3E85" w:rsidRPr="00193692" w:rsidRDefault="009F3E85" w:rsidP="00193D2A">
            <w:pPr>
              <w:shd w:val="clear" w:color="auto" w:fill="FFFFFF"/>
              <w:rPr>
                <w:color w:val="000000"/>
              </w:rPr>
            </w:pPr>
            <w:r w:rsidRPr="00193692">
              <w:rPr>
                <w:color w:val="000000"/>
              </w:rPr>
              <w:t>ПРОБЛЕМЫ МИРОВОЙ И ОТЕЧЕСТВЕННОЙ           КУЛЬТУРЫ НА СОВРЕМЕННОМ ЭТАПЕ</w:t>
            </w:r>
          </w:p>
          <w:p w14:paraId="1A778B8C" w14:textId="77777777" w:rsidR="009F3E85" w:rsidRPr="00193692" w:rsidRDefault="009F3E85" w:rsidP="00193D2A">
            <w:pPr>
              <w:numPr>
                <w:ilvl w:val="12"/>
                <w:numId w:val="0"/>
              </w:numPr>
              <w:rPr>
                <w:b/>
                <w:bCs/>
              </w:rPr>
            </w:pPr>
          </w:p>
        </w:tc>
        <w:tc>
          <w:tcPr>
            <w:tcW w:w="5387" w:type="dxa"/>
          </w:tcPr>
          <w:p w14:paraId="77313E7E" w14:textId="77777777" w:rsidR="009F3E85" w:rsidRPr="00193692" w:rsidRDefault="009F3E85" w:rsidP="00193D2A">
            <w:pPr>
              <w:shd w:val="clear" w:color="auto" w:fill="FFFFFF"/>
              <w:jc w:val="both"/>
              <w:rPr>
                <w:color w:val="000000"/>
              </w:rPr>
            </w:pPr>
            <w:r w:rsidRPr="00193692">
              <w:rPr>
                <w:color w:val="000000"/>
              </w:rPr>
              <w:t>Особенности социокультурной ситуации первых лет нового века. Культура и рынок. Коммерциализация культуры. Новые ориентиры. Литература. Кинематограф. Новые пласты духовной культуры в запрещённых ранее художественных произведениях. Кризис материальной базы отечественной культуры.   Фундаментальные изменения в культурно-ценностной ориентации человека, в становлении единых оснований общечеловеческой культуры, формировании новых потребностей, новых форм жизни, культурных стереотипов. Изменение модели личности (из замкнутой, статичной, личность нового века становится динамичной). Массовая культура и развитие молодежных субкультур. Развитие отечественных средств массовой коммуникации (радио, кино, телевидение, периодика, Интернет и т.д.). Внедрение новых информационных технологий.   Достижения современной отечественной художественной культуры – театр, кино, литература, архитектура, живопись, наука, образование.</w:t>
            </w:r>
          </w:p>
          <w:p w14:paraId="3737504D" w14:textId="77777777" w:rsidR="009F3E85" w:rsidRPr="00193692" w:rsidRDefault="009F3E85" w:rsidP="00193D2A">
            <w:pPr>
              <w:shd w:val="clear" w:color="auto" w:fill="FFFFFF"/>
              <w:ind w:firstLine="360"/>
              <w:jc w:val="both"/>
              <w:rPr>
                <w:color w:val="000000"/>
              </w:rPr>
            </w:pPr>
            <w:r w:rsidRPr="00193692">
              <w:rPr>
                <w:color w:val="000000"/>
              </w:rPr>
              <w:t>Оценка социального процесса с точки зрения функционирования в нем элементов культуры. Культура и средства массовой информации. Массовое сознание и массовая культура. Философские основы массовой культуры. Элитарная культура как антипод массовой.  </w:t>
            </w:r>
          </w:p>
          <w:p w14:paraId="60105C6F" w14:textId="77777777" w:rsidR="009F3E85" w:rsidRPr="00193692" w:rsidRDefault="009F3E85" w:rsidP="00193D2A">
            <w:pPr>
              <w:shd w:val="clear" w:color="auto" w:fill="FFFFFF"/>
              <w:jc w:val="both"/>
              <w:rPr>
                <w:b/>
                <w:spacing w:val="-3"/>
              </w:rPr>
            </w:pPr>
            <w:r w:rsidRPr="00193692">
              <w:rPr>
                <w:color w:val="000000"/>
              </w:rPr>
              <w:t>     XXI век – век распространения электронных средств тиражирования произведений художественной культуры. Возникновение на базе кино, радио и телевидения самостоятельных видов искусства с самобытной эстетикой.      Индустрия культуры. Разрушение, искажение и забвение традиций. Культурная политика и политический терроризм в сфере культуры. Общий кризис мировой культуры и судьба национальных культур.  Аретология, герменевтика и другие философские направления о культурных проблемах конца века.    «Глобальные проблемы», стоящие перед человечеством. Проблемы выживания человека и человечества.  Культурологические концепции будущего человечества Актуальность сохранения художественных традиций и памятников духовной и материальной культуры.</w:t>
            </w:r>
          </w:p>
        </w:tc>
        <w:tc>
          <w:tcPr>
            <w:tcW w:w="1273" w:type="dxa"/>
          </w:tcPr>
          <w:p w14:paraId="6EB6EC95" w14:textId="77777777" w:rsidR="009F3E85" w:rsidRPr="00193692" w:rsidRDefault="009F3E85" w:rsidP="00193D2A">
            <w:pPr>
              <w:spacing w:after="200" w:line="276" w:lineRule="auto"/>
              <w:contextualSpacing/>
              <w:jc w:val="center"/>
            </w:pPr>
            <w:r w:rsidRPr="00193692">
              <w:t>2</w:t>
            </w:r>
          </w:p>
        </w:tc>
        <w:tc>
          <w:tcPr>
            <w:tcW w:w="1415" w:type="dxa"/>
            <w:vMerge/>
          </w:tcPr>
          <w:p w14:paraId="7A9EFD4C" w14:textId="77777777" w:rsidR="009F3E85" w:rsidRPr="00193692" w:rsidRDefault="009F3E85" w:rsidP="00193D2A">
            <w:pPr>
              <w:spacing w:after="200" w:line="276" w:lineRule="auto"/>
              <w:rPr>
                <w:b/>
              </w:rPr>
            </w:pPr>
          </w:p>
        </w:tc>
      </w:tr>
      <w:tr w:rsidR="009F3E85" w:rsidRPr="00193692" w14:paraId="4B3A2397" w14:textId="77777777" w:rsidTr="00193D2A">
        <w:trPr>
          <w:trHeight w:val="20"/>
        </w:trPr>
        <w:tc>
          <w:tcPr>
            <w:tcW w:w="1838" w:type="dxa"/>
          </w:tcPr>
          <w:p w14:paraId="7A57F053" w14:textId="77777777" w:rsidR="009F3E85" w:rsidRPr="00193692" w:rsidRDefault="009F3E85" w:rsidP="00193D2A">
            <w:pPr>
              <w:numPr>
                <w:ilvl w:val="12"/>
                <w:numId w:val="0"/>
              </w:numPr>
              <w:rPr>
                <w:b/>
                <w:bCs/>
              </w:rPr>
            </w:pPr>
          </w:p>
        </w:tc>
        <w:tc>
          <w:tcPr>
            <w:tcW w:w="5387" w:type="dxa"/>
          </w:tcPr>
          <w:p w14:paraId="1AABAB86" w14:textId="77777777" w:rsidR="009F3E85" w:rsidRPr="00193692" w:rsidRDefault="009F3E85" w:rsidP="00193D2A">
            <w:pPr>
              <w:contextualSpacing/>
              <w:rPr>
                <w:spacing w:val="3"/>
              </w:rPr>
            </w:pPr>
            <w:r w:rsidRPr="00193692">
              <w:rPr>
                <w:color w:val="000000"/>
                <w:shd w:val="clear" w:color="auto" w:fill="FFFFFF"/>
              </w:rPr>
              <w:t>Урок-дискуссия «Противоречия в отечественной художественной культуре конца  XX в. – первого десятилетия XXI в»</w:t>
            </w:r>
          </w:p>
        </w:tc>
        <w:tc>
          <w:tcPr>
            <w:tcW w:w="1273" w:type="dxa"/>
          </w:tcPr>
          <w:p w14:paraId="46DFE176" w14:textId="77777777" w:rsidR="009F3E85" w:rsidRPr="00193692" w:rsidRDefault="009F3E85" w:rsidP="00193D2A">
            <w:pPr>
              <w:spacing w:after="200" w:line="276" w:lineRule="auto"/>
              <w:contextualSpacing/>
              <w:jc w:val="center"/>
            </w:pPr>
            <w:r w:rsidRPr="00193692">
              <w:t>2</w:t>
            </w:r>
          </w:p>
        </w:tc>
        <w:tc>
          <w:tcPr>
            <w:tcW w:w="1415" w:type="dxa"/>
            <w:vMerge/>
          </w:tcPr>
          <w:p w14:paraId="15D94509" w14:textId="77777777" w:rsidR="009F3E85" w:rsidRPr="00193692" w:rsidRDefault="009F3E85" w:rsidP="00193D2A">
            <w:pPr>
              <w:spacing w:after="200" w:line="276" w:lineRule="auto"/>
              <w:rPr>
                <w:b/>
              </w:rPr>
            </w:pPr>
          </w:p>
        </w:tc>
      </w:tr>
      <w:tr w:rsidR="009F3E85" w:rsidRPr="00193692" w14:paraId="71200F69" w14:textId="77777777" w:rsidTr="00193D2A">
        <w:trPr>
          <w:trHeight w:val="20"/>
        </w:trPr>
        <w:tc>
          <w:tcPr>
            <w:tcW w:w="7225" w:type="dxa"/>
            <w:gridSpan w:val="2"/>
          </w:tcPr>
          <w:p w14:paraId="10742FF9" w14:textId="77777777" w:rsidR="009F3E85" w:rsidRPr="00193692" w:rsidRDefault="009F3E85" w:rsidP="00193D2A">
            <w:pPr>
              <w:rPr>
                <w:b/>
              </w:rPr>
            </w:pPr>
            <w:r w:rsidRPr="00193692">
              <w:rPr>
                <w:b/>
              </w:rPr>
              <w:t>Итого:</w:t>
            </w:r>
          </w:p>
        </w:tc>
        <w:tc>
          <w:tcPr>
            <w:tcW w:w="1273" w:type="dxa"/>
          </w:tcPr>
          <w:p w14:paraId="54612E4F" w14:textId="77777777" w:rsidR="009F3E85" w:rsidRPr="00193692" w:rsidRDefault="009F3E85" w:rsidP="00193D2A">
            <w:pPr>
              <w:spacing w:after="200" w:line="276" w:lineRule="auto"/>
              <w:contextualSpacing/>
              <w:jc w:val="center"/>
              <w:rPr>
                <w:b/>
              </w:rPr>
            </w:pPr>
            <w:r w:rsidRPr="00193692">
              <w:rPr>
                <w:b/>
              </w:rPr>
              <w:t>76</w:t>
            </w:r>
          </w:p>
        </w:tc>
        <w:tc>
          <w:tcPr>
            <w:tcW w:w="1415" w:type="dxa"/>
          </w:tcPr>
          <w:p w14:paraId="2F3A7826" w14:textId="77777777" w:rsidR="009F3E85" w:rsidRPr="00193692" w:rsidRDefault="009F3E85" w:rsidP="00193D2A">
            <w:pPr>
              <w:spacing w:after="200" w:line="276" w:lineRule="auto"/>
              <w:rPr>
                <w:b/>
              </w:rPr>
            </w:pPr>
          </w:p>
        </w:tc>
      </w:tr>
      <w:tr w:rsidR="009F3E85" w:rsidRPr="00193692" w14:paraId="2B6885A6" w14:textId="77777777" w:rsidTr="00193D2A">
        <w:trPr>
          <w:trHeight w:val="20"/>
        </w:trPr>
        <w:tc>
          <w:tcPr>
            <w:tcW w:w="7225" w:type="dxa"/>
            <w:gridSpan w:val="2"/>
          </w:tcPr>
          <w:p w14:paraId="75FC2587" w14:textId="77777777" w:rsidR="009F3E85" w:rsidRPr="00193692" w:rsidRDefault="009F3E85" w:rsidP="00193D2A">
            <w:pPr>
              <w:spacing w:after="200" w:line="276" w:lineRule="auto"/>
              <w:rPr>
                <w:b/>
              </w:rPr>
            </w:pPr>
            <w:r w:rsidRPr="00193692">
              <w:rPr>
                <w:b/>
              </w:rPr>
              <w:t>Промежуточная аттестация</w:t>
            </w:r>
          </w:p>
        </w:tc>
        <w:tc>
          <w:tcPr>
            <w:tcW w:w="1273" w:type="dxa"/>
          </w:tcPr>
          <w:p w14:paraId="6538ABF2" w14:textId="77777777" w:rsidR="009F3E85" w:rsidRPr="00193692" w:rsidRDefault="009F3E85" w:rsidP="00193D2A">
            <w:pPr>
              <w:spacing w:after="200" w:line="276" w:lineRule="auto"/>
              <w:contextualSpacing/>
              <w:jc w:val="center"/>
              <w:rPr>
                <w:b/>
              </w:rPr>
            </w:pPr>
            <w:r w:rsidRPr="00193692">
              <w:rPr>
                <w:b/>
              </w:rPr>
              <w:t>6</w:t>
            </w:r>
          </w:p>
        </w:tc>
        <w:tc>
          <w:tcPr>
            <w:tcW w:w="1415" w:type="dxa"/>
          </w:tcPr>
          <w:p w14:paraId="4A293F27" w14:textId="77777777" w:rsidR="009F3E85" w:rsidRPr="00193692" w:rsidRDefault="009F3E85" w:rsidP="00193D2A">
            <w:pPr>
              <w:spacing w:after="200" w:line="276" w:lineRule="auto"/>
              <w:rPr>
                <w:b/>
              </w:rPr>
            </w:pPr>
          </w:p>
        </w:tc>
      </w:tr>
      <w:tr w:rsidR="009F3E85" w:rsidRPr="00193692" w14:paraId="271D4CB0" w14:textId="77777777" w:rsidTr="00193D2A">
        <w:trPr>
          <w:trHeight w:val="20"/>
        </w:trPr>
        <w:tc>
          <w:tcPr>
            <w:tcW w:w="7225" w:type="dxa"/>
            <w:gridSpan w:val="2"/>
          </w:tcPr>
          <w:p w14:paraId="63DBF9E9" w14:textId="77777777" w:rsidR="009F3E85" w:rsidRPr="00193692" w:rsidRDefault="009F3E85" w:rsidP="00193D2A">
            <w:pPr>
              <w:spacing w:after="200" w:line="276" w:lineRule="auto"/>
              <w:rPr>
                <w:b/>
              </w:rPr>
            </w:pPr>
            <w:r w:rsidRPr="00193692">
              <w:rPr>
                <w:b/>
              </w:rPr>
              <w:t>Всего</w:t>
            </w:r>
          </w:p>
        </w:tc>
        <w:tc>
          <w:tcPr>
            <w:tcW w:w="1273" w:type="dxa"/>
          </w:tcPr>
          <w:p w14:paraId="090F39DD" w14:textId="77777777" w:rsidR="009F3E85" w:rsidRPr="00193692" w:rsidRDefault="009F3E85" w:rsidP="00193D2A">
            <w:pPr>
              <w:spacing w:after="200" w:line="276" w:lineRule="auto"/>
              <w:contextualSpacing/>
              <w:jc w:val="center"/>
              <w:rPr>
                <w:b/>
              </w:rPr>
            </w:pPr>
            <w:r w:rsidRPr="00193692">
              <w:rPr>
                <w:b/>
              </w:rPr>
              <w:t>82</w:t>
            </w:r>
          </w:p>
        </w:tc>
        <w:tc>
          <w:tcPr>
            <w:tcW w:w="1415" w:type="dxa"/>
          </w:tcPr>
          <w:p w14:paraId="282B7B13" w14:textId="77777777" w:rsidR="009F3E85" w:rsidRPr="00193692" w:rsidRDefault="009F3E85" w:rsidP="00193D2A">
            <w:pPr>
              <w:spacing w:after="200" w:line="276" w:lineRule="auto"/>
              <w:rPr>
                <w:b/>
              </w:rPr>
            </w:pPr>
          </w:p>
        </w:tc>
      </w:tr>
    </w:tbl>
    <w:p w14:paraId="53D342FF" w14:textId="77777777" w:rsidR="009603F0" w:rsidRDefault="009603F0" w:rsidP="009F3E85">
      <w:pPr>
        <w:spacing w:after="200" w:line="276" w:lineRule="auto"/>
        <w:rPr>
          <w:rFonts w:ascii="Calibri" w:hAnsi="Calibri"/>
          <w:b/>
          <w:bCs/>
          <w:sz w:val="22"/>
          <w:szCs w:val="22"/>
        </w:rPr>
        <w:sectPr w:rsidR="009603F0" w:rsidSect="00193D2A">
          <w:pgSz w:w="11906" w:h="16838"/>
          <w:pgMar w:top="1134" w:right="851" w:bottom="284" w:left="1701" w:header="709" w:footer="113" w:gutter="0"/>
          <w:cols w:space="720"/>
          <w:docGrid w:linePitch="326"/>
        </w:sectPr>
      </w:pPr>
    </w:p>
    <w:p w14:paraId="548755C7" w14:textId="77777777" w:rsidR="009F3E85" w:rsidRPr="009F3E85" w:rsidRDefault="009F3E85" w:rsidP="009F3E85">
      <w:pPr>
        <w:spacing w:after="200" w:line="276" w:lineRule="auto"/>
        <w:jc w:val="center"/>
        <w:rPr>
          <w:b/>
          <w:bCs/>
          <w:sz w:val="22"/>
          <w:szCs w:val="22"/>
        </w:rPr>
      </w:pPr>
      <w:r w:rsidRPr="009F3E85">
        <w:rPr>
          <w:b/>
          <w:bCs/>
          <w:sz w:val="22"/>
          <w:szCs w:val="22"/>
        </w:rPr>
        <w:t>3. УСЛОВИЯ РЕАЛИЗАЦИИ ПРОГРАММЫ УЧЕБНОЙ ДИСЦИПЛИНЫ</w:t>
      </w:r>
    </w:p>
    <w:p w14:paraId="66F28B55"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01D82622" w14:textId="77777777" w:rsidR="009F3E85" w:rsidRPr="009F3E85" w:rsidRDefault="009F3E85" w:rsidP="009F3E85">
      <w:pPr>
        <w:suppressAutoHyphens/>
        <w:spacing w:line="276" w:lineRule="auto"/>
        <w:ind w:firstLine="709"/>
        <w:jc w:val="both"/>
        <w:rPr>
          <w:bCs/>
        </w:rPr>
      </w:pPr>
      <w:r w:rsidRPr="009F3E85">
        <w:rPr>
          <w:bCs/>
        </w:rPr>
        <w:t>Посадочные места по количеству обучающихся (столы и стулья);</w:t>
      </w:r>
    </w:p>
    <w:p w14:paraId="5C3B8931" w14:textId="77777777" w:rsidR="009F3E85" w:rsidRPr="009F3E85" w:rsidRDefault="009F3E85" w:rsidP="009F3E85">
      <w:pPr>
        <w:suppressAutoHyphens/>
        <w:spacing w:line="276" w:lineRule="auto"/>
        <w:ind w:firstLine="709"/>
        <w:jc w:val="both"/>
        <w:rPr>
          <w:bCs/>
        </w:rPr>
      </w:pPr>
      <w:r w:rsidRPr="009F3E85">
        <w:rPr>
          <w:bCs/>
        </w:rPr>
        <w:t>Рабочее место преподавателя;</w:t>
      </w:r>
    </w:p>
    <w:p w14:paraId="730B0866" w14:textId="77777777" w:rsidR="009F3E85" w:rsidRPr="009F3E85" w:rsidRDefault="009F3E85" w:rsidP="009F3E85">
      <w:pPr>
        <w:suppressAutoHyphens/>
        <w:spacing w:line="276" w:lineRule="auto"/>
        <w:ind w:firstLine="709"/>
        <w:jc w:val="both"/>
        <w:rPr>
          <w:bCs/>
        </w:rPr>
      </w:pPr>
      <w:r w:rsidRPr="009F3E85">
        <w:rPr>
          <w:bCs/>
        </w:rPr>
        <w:t>Технические средства обучения:</w:t>
      </w:r>
    </w:p>
    <w:p w14:paraId="094E1B9B" w14:textId="77777777" w:rsidR="009F3E85" w:rsidRPr="009F3E85" w:rsidRDefault="009F3E85" w:rsidP="009F3E85">
      <w:pPr>
        <w:suppressAutoHyphens/>
        <w:spacing w:line="276" w:lineRule="auto"/>
        <w:ind w:firstLine="709"/>
        <w:jc w:val="both"/>
        <w:rPr>
          <w:bCs/>
        </w:rPr>
      </w:pPr>
      <w:r w:rsidRPr="009F3E85">
        <w:rPr>
          <w:bCs/>
        </w:rPr>
        <w:t>Компьютеры с лицензированным программным обеспечением;</w:t>
      </w:r>
    </w:p>
    <w:p w14:paraId="1485C82D" w14:textId="77777777" w:rsidR="009F3E85" w:rsidRPr="009F3E85" w:rsidRDefault="009F3E85" w:rsidP="009F3E85">
      <w:pPr>
        <w:suppressAutoHyphens/>
        <w:spacing w:line="276" w:lineRule="auto"/>
        <w:ind w:firstLine="709"/>
        <w:jc w:val="both"/>
        <w:rPr>
          <w:bCs/>
        </w:rPr>
      </w:pPr>
      <w:r w:rsidRPr="009F3E85">
        <w:rPr>
          <w:bCs/>
        </w:rPr>
        <w:t>Мультимедиапроектор с экраном и /или Интерактивная доска.</w:t>
      </w:r>
    </w:p>
    <w:p w14:paraId="6B5D2908"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6FFC0B12"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41926C" w14:textId="77777777" w:rsidR="009F3E85" w:rsidRPr="009F3E85" w:rsidRDefault="009F3E85" w:rsidP="009F3E85">
      <w:pPr>
        <w:suppressAutoHyphens/>
        <w:spacing w:line="276" w:lineRule="auto"/>
        <w:ind w:firstLine="709"/>
        <w:jc w:val="both"/>
      </w:pPr>
    </w:p>
    <w:p w14:paraId="759B0DD3" w14:textId="77777777" w:rsidR="009F3E85" w:rsidRPr="009F3E85" w:rsidRDefault="009F3E85" w:rsidP="009F3E85">
      <w:pPr>
        <w:suppressAutoHyphens/>
        <w:spacing w:line="276" w:lineRule="auto"/>
        <w:ind w:firstLine="709"/>
        <w:jc w:val="both"/>
        <w:rPr>
          <w:b/>
        </w:rPr>
      </w:pPr>
      <w:r w:rsidRPr="009F3E85">
        <w:rPr>
          <w:b/>
        </w:rPr>
        <w:t>3.2.1. Обязательные печатные издания</w:t>
      </w:r>
    </w:p>
    <w:p w14:paraId="1C979973" w14:textId="77777777" w:rsidR="009F3E85" w:rsidRPr="009F3E85" w:rsidRDefault="009F3E85" w:rsidP="009F3E85">
      <w:pPr>
        <w:spacing w:line="276" w:lineRule="auto"/>
        <w:ind w:firstLine="709"/>
        <w:contextualSpacing/>
        <w:rPr>
          <w:b/>
        </w:rPr>
      </w:pPr>
      <w:r w:rsidRPr="009F3E85">
        <w:rPr>
          <w:b/>
        </w:rPr>
        <w:t xml:space="preserve">3.2.2. Электронные издания </w:t>
      </w:r>
    </w:p>
    <w:p w14:paraId="580F97A6" w14:textId="339E0B9F" w:rsidR="00193D2A" w:rsidRPr="00193D2A" w:rsidRDefault="00193D2A" w:rsidP="00193D2A">
      <w:pPr>
        <w:spacing w:after="200" w:line="276" w:lineRule="auto"/>
        <w:ind w:firstLine="851"/>
        <w:contextualSpacing/>
        <w:jc w:val="both"/>
      </w:pPr>
      <w:r w:rsidRPr="00193D2A">
        <w:t>1.</w:t>
      </w:r>
      <w:r w:rsidRPr="00193D2A">
        <w:tab/>
      </w:r>
      <w:proofErr w:type="spellStart"/>
      <w:r w:rsidRPr="00193D2A">
        <w:t>Замалеев</w:t>
      </w:r>
      <w:proofErr w:type="spellEnd"/>
      <w:r w:rsidRPr="00193D2A">
        <w:t xml:space="preserve">, А. Ф.  История отечественной культуры: учебное пособие для среднего профессионального образования / А. Ф. </w:t>
      </w:r>
      <w:proofErr w:type="spellStart"/>
      <w:r w:rsidRPr="00193D2A">
        <w:t>Замалеев</w:t>
      </w:r>
      <w:proofErr w:type="spellEnd"/>
      <w:r w:rsidRPr="00193D2A">
        <w:t xml:space="preserve">. — 2-е изд., </w:t>
      </w:r>
      <w:proofErr w:type="spellStart"/>
      <w:r w:rsidRPr="00193D2A">
        <w:t>испр</w:t>
      </w:r>
      <w:proofErr w:type="spellEnd"/>
      <w:r w:rsidRPr="00193D2A">
        <w:t xml:space="preserve">. и доп. — Москва : Издательство </w:t>
      </w:r>
      <w:proofErr w:type="spellStart"/>
      <w:r w:rsidRPr="00193D2A">
        <w:t>Юрайт</w:t>
      </w:r>
      <w:proofErr w:type="spellEnd"/>
      <w:r w:rsidRPr="00193D2A">
        <w:t xml:space="preserve">, 2023. — 196 с. —Текст : электронный // Образовательная платформа </w:t>
      </w:r>
      <w:proofErr w:type="spellStart"/>
      <w:r w:rsidRPr="00193D2A">
        <w:t>Юрайт</w:t>
      </w:r>
      <w:proofErr w:type="spellEnd"/>
      <w:r w:rsidRPr="00193D2A">
        <w:t xml:space="preserve"> [сайт]. — URL: </w:t>
      </w:r>
      <w:hyperlink r:id="rId104" w:history="1">
        <w:r w:rsidRPr="002543EB">
          <w:rPr>
            <w:rStyle w:val="af6"/>
          </w:rPr>
          <w:t>https://urait.ru/bcode/513261</w:t>
        </w:r>
      </w:hyperlink>
      <w:r>
        <w:t xml:space="preserve">. </w:t>
      </w:r>
      <w:r w:rsidRPr="00193D2A">
        <w:t xml:space="preserve">  </w:t>
      </w:r>
    </w:p>
    <w:p w14:paraId="6C80A261" w14:textId="3FD85CBD" w:rsidR="009F3E85" w:rsidRDefault="00193D2A" w:rsidP="00193D2A">
      <w:pPr>
        <w:spacing w:after="200" w:line="276" w:lineRule="auto"/>
        <w:ind w:firstLine="851"/>
        <w:contextualSpacing/>
        <w:jc w:val="both"/>
      </w:pPr>
      <w:r w:rsidRPr="00193D2A">
        <w:t>2.</w:t>
      </w:r>
      <w:r w:rsidRPr="00193D2A">
        <w:tab/>
        <w:t xml:space="preserve"> Ильина, Т. В.  История отечественного искусства. От крещения Руси до начала третьего тысячелетия : учебник для среднего профессионального образования / Т. В. Ильина, М. С. Фомина. — 6-е изд., </w:t>
      </w:r>
      <w:proofErr w:type="spellStart"/>
      <w:r w:rsidRPr="00193D2A">
        <w:t>перераб</w:t>
      </w:r>
      <w:proofErr w:type="spellEnd"/>
      <w:r w:rsidRPr="00193D2A">
        <w:t xml:space="preserve">. и доп. — Москва : Издательство </w:t>
      </w:r>
      <w:proofErr w:type="spellStart"/>
      <w:r w:rsidRPr="00193D2A">
        <w:t>Юрайт</w:t>
      </w:r>
      <w:proofErr w:type="spellEnd"/>
      <w:r w:rsidRPr="00193D2A">
        <w:t xml:space="preserve">, 2023. — 354 с. — Текст : электронный // Образовательная платформа </w:t>
      </w:r>
      <w:proofErr w:type="spellStart"/>
      <w:r w:rsidRPr="00193D2A">
        <w:t>Юрайт</w:t>
      </w:r>
      <w:proofErr w:type="spellEnd"/>
      <w:r w:rsidRPr="00193D2A">
        <w:t xml:space="preserve"> [сайт]. — URL: </w:t>
      </w:r>
      <w:hyperlink r:id="rId105" w:history="1">
        <w:r w:rsidRPr="002543EB">
          <w:rPr>
            <w:rStyle w:val="af6"/>
          </w:rPr>
          <w:t>https://urait.ru/bcode/515688</w:t>
        </w:r>
      </w:hyperlink>
    </w:p>
    <w:p w14:paraId="1F140092" w14:textId="77777777" w:rsidR="00193D2A" w:rsidRDefault="00193D2A" w:rsidP="00193D2A">
      <w:pPr>
        <w:spacing w:after="200" w:line="276" w:lineRule="auto"/>
        <w:ind w:firstLine="851"/>
        <w:contextualSpacing/>
        <w:jc w:val="both"/>
      </w:pPr>
      <w:r w:rsidRPr="00193D2A">
        <w:rPr>
          <w:b/>
        </w:rPr>
        <w:t>3.2.3. Дополнительные источники</w:t>
      </w:r>
      <w:r>
        <w:t>:</w:t>
      </w:r>
    </w:p>
    <w:p w14:paraId="5D669F74" w14:textId="742EAE59" w:rsidR="00193D2A" w:rsidRDefault="00193D2A" w:rsidP="00193D2A">
      <w:pPr>
        <w:spacing w:after="200" w:line="276" w:lineRule="auto"/>
        <w:ind w:firstLine="851"/>
        <w:contextualSpacing/>
        <w:jc w:val="both"/>
      </w:pPr>
      <w:r>
        <w:t>1.</w:t>
      </w:r>
      <w:r>
        <w:tab/>
        <w:t xml:space="preserve">Ильина, Т. В.  Русское искусство XVIII века + CD : учебник для бакалавриата и магистратуры / Т. В. Ильина, Е. Ю. Станюкович-Денисова. — Москва : Издательство </w:t>
      </w:r>
      <w:proofErr w:type="spellStart"/>
      <w:r>
        <w:t>Юрайт</w:t>
      </w:r>
      <w:proofErr w:type="spellEnd"/>
      <w:r>
        <w:t xml:space="preserve">, 2022. — 611 с. — (Бакалавр и магистр. Академический курс). — ISBN 978-5-9916-3527-1. — Текст : электронный // Образовательная платформа </w:t>
      </w:r>
      <w:proofErr w:type="spellStart"/>
      <w:r>
        <w:t>Юрайт</w:t>
      </w:r>
      <w:proofErr w:type="spellEnd"/>
      <w:r>
        <w:t xml:space="preserve"> [сайт]. — URL: </w:t>
      </w:r>
      <w:hyperlink r:id="rId106" w:history="1">
        <w:r w:rsidRPr="002543EB">
          <w:rPr>
            <w:rStyle w:val="af6"/>
          </w:rPr>
          <w:t>https://urait.ru/bcode/497676</w:t>
        </w:r>
      </w:hyperlink>
      <w:r>
        <w:t xml:space="preserve">.  </w:t>
      </w:r>
    </w:p>
    <w:p w14:paraId="45000ABE" w14:textId="586B3573" w:rsidR="00193D2A" w:rsidRDefault="00193D2A" w:rsidP="00193D2A">
      <w:pPr>
        <w:spacing w:after="200" w:line="276" w:lineRule="auto"/>
        <w:ind w:firstLine="851"/>
        <w:contextualSpacing/>
        <w:jc w:val="both"/>
      </w:pPr>
      <w:r>
        <w:t>2.</w:t>
      </w:r>
      <w:r>
        <w:tab/>
        <w:t xml:space="preserve">История мировой культуры : учебник и практикум для среднего профессионального образования / С. Н. Иконникова [и др.] ; под редакцией С. Н. Иконниковой, В. П. Большакова. — Москва : Издательство </w:t>
      </w:r>
      <w:proofErr w:type="spellStart"/>
      <w:r>
        <w:t>Юрайт</w:t>
      </w:r>
      <w:proofErr w:type="spellEnd"/>
      <w:r>
        <w:t xml:space="preserve">, 2023. — 256 с. — (Профессиональное образование). — ISBN 978-5-534-09540-1. — Текст : электронный // Образовательная платформа </w:t>
      </w:r>
      <w:proofErr w:type="spellStart"/>
      <w:r>
        <w:t>Юрайт</w:t>
      </w:r>
      <w:proofErr w:type="spellEnd"/>
      <w:r>
        <w:t xml:space="preserve"> [сайт]. — URL: </w:t>
      </w:r>
      <w:hyperlink r:id="rId107" w:history="1">
        <w:r w:rsidRPr="002543EB">
          <w:rPr>
            <w:rStyle w:val="af6"/>
          </w:rPr>
          <w:t>https://urait.ru/bcode/514699</w:t>
        </w:r>
      </w:hyperlink>
      <w:r>
        <w:t xml:space="preserve">. </w:t>
      </w:r>
    </w:p>
    <w:p w14:paraId="2DA9008D" w14:textId="1340F710" w:rsidR="00193D2A" w:rsidRDefault="00193D2A" w:rsidP="00193D2A">
      <w:pPr>
        <w:spacing w:after="200" w:line="276" w:lineRule="auto"/>
        <w:ind w:firstLine="851"/>
        <w:contextualSpacing/>
        <w:jc w:val="both"/>
      </w:pPr>
      <w:r>
        <w:t>3.</w:t>
      </w:r>
      <w:r>
        <w:tab/>
        <w:t xml:space="preserve">История мировых цивилизаций : учебник и практикум для среднего профессионального образования / К. А. Соловьев [и др.] ; под редакцией К. А. Соловьева. — Москва : Издательство </w:t>
      </w:r>
      <w:proofErr w:type="spellStart"/>
      <w:r>
        <w:t>Юрайт</w:t>
      </w:r>
      <w:proofErr w:type="spellEnd"/>
      <w:r>
        <w:t xml:space="preserve">, 2023. — 377 с. —Текст : электронный // Образовательная платформа </w:t>
      </w:r>
      <w:proofErr w:type="spellStart"/>
      <w:r>
        <w:t>Юрайт</w:t>
      </w:r>
      <w:proofErr w:type="spellEnd"/>
      <w:r>
        <w:t xml:space="preserve"> [сайт]. — URL: </w:t>
      </w:r>
      <w:hyperlink r:id="rId108" w:history="1">
        <w:r w:rsidRPr="002543EB">
          <w:rPr>
            <w:rStyle w:val="af6"/>
          </w:rPr>
          <w:t>https://urait.ru/bcode/517517</w:t>
        </w:r>
      </w:hyperlink>
      <w:r>
        <w:t xml:space="preserve">.  </w:t>
      </w:r>
    </w:p>
    <w:p w14:paraId="4786FFC8" w14:textId="4F4E4B76" w:rsidR="00193D2A" w:rsidRDefault="00193D2A" w:rsidP="00193D2A">
      <w:pPr>
        <w:spacing w:after="200" w:line="276" w:lineRule="auto"/>
        <w:ind w:firstLine="851"/>
        <w:contextualSpacing/>
        <w:jc w:val="both"/>
      </w:pPr>
      <w:r>
        <w:t>4.</w:t>
      </w:r>
      <w:r>
        <w:tab/>
        <w:t xml:space="preserve">Касьянов, В. В.  История культуры : учебник для среднего профессионального образования / В. В. Касьянов. — 3-е изд., </w:t>
      </w:r>
      <w:proofErr w:type="spellStart"/>
      <w:r>
        <w:t>испр</w:t>
      </w:r>
      <w:proofErr w:type="spellEnd"/>
      <w:r>
        <w:t xml:space="preserve">. и доп. — Москва : Издательство </w:t>
      </w:r>
      <w:proofErr w:type="spellStart"/>
      <w:r>
        <w:t>Юрайт</w:t>
      </w:r>
      <w:proofErr w:type="spellEnd"/>
      <w:r>
        <w:t xml:space="preserve">, 2023. — 436 с. — Текст : электронный // Образовательная платформа </w:t>
      </w:r>
      <w:proofErr w:type="spellStart"/>
      <w:r>
        <w:t>Юрайт</w:t>
      </w:r>
      <w:proofErr w:type="spellEnd"/>
      <w:r>
        <w:t xml:space="preserve"> [сайт]. — URL: </w:t>
      </w:r>
      <w:hyperlink r:id="rId109" w:history="1">
        <w:r w:rsidRPr="002543EB">
          <w:rPr>
            <w:rStyle w:val="af6"/>
          </w:rPr>
          <w:t>https://urait.ru/bcode/513332</w:t>
        </w:r>
      </w:hyperlink>
      <w:r>
        <w:t xml:space="preserve">. </w:t>
      </w:r>
    </w:p>
    <w:p w14:paraId="7BDC2F3C" w14:textId="3CCB9328" w:rsidR="00193D2A" w:rsidRDefault="00193D2A" w:rsidP="00193D2A">
      <w:pPr>
        <w:spacing w:after="200" w:line="276" w:lineRule="auto"/>
        <w:ind w:firstLine="851"/>
        <w:contextualSpacing/>
        <w:jc w:val="both"/>
      </w:pPr>
      <w:r>
        <w:t>5.</w:t>
      </w:r>
      <w:r>
        <w:tab/>
      </w:r>
      <w:proofErr w:type="spellStart"/>
      <w:r>
        <w:t>Агратина</w:t>
      </w:r>
      <w:proofErr w:type="spellEnd"/>
      <w:r>
        <w:t xml:space="preserve">, Е. Е.  История зарубежного и русского искусства ХХ века : учебник и практикум для среднего профессионального образования / Е. Е. </w:t>
      </w:r>
      <w:proofErr w:type="spellStart"/>
      <w:r>
        <w:t>Агратина</w:t>
      </w:r>
      <w:proofErr w:type="spellEnd"/>
      <w:r>
        <w:t xml:space="preserve">. — 2-е изд. — Москва : Издательство </w:t>
      </w:r>
      <w:proofErr w:type="spellStart"/>
      <w:r>
        <w:t>Юрайт</w:t>
      </w:r>
      <w:proofErr w:type="spellEnd"/>
      <w:r>
        <w:t xml:space="preserve">, 2023. — 325 с. — Текст : электронный // Образовательная платформа </w:t>
      </w:r>
      <w:proofErr w:type="spellStart"/>
      <w:r>
        <w:t>Юрайт</w:t>
      </w:r>
      <w:proofErr w:type="spellEnd"/>
      <w:r>
        <w:t xml:space="preserve"> [сайт]. — URL: </w:t>
      </w:r>
      <w:hyperlink r:id="rId110" w:history="1">
        <w:r w:rsidRPr="002543EB">
          <w:rPr>
            <w:rStyle w:val="af6"/>
          </w:rPr>
          <w:t>https://urait.ru/bcode/530674</w:t>
        </w:r>
      </w:hyperlink>
      <w:r>
        <w:t>.</w:t>
      </w:r>
    </w:p>
    <w:p w14:paraId="68D92E0F" w14:textId="2602537C" w:rsidR="00193D2A" w:rsidRDefault="00193D2A" w:rsidP="00193D2A">
      <w:pPr>
        <w:spacing w:after="200" w:line="276" w:lineRule="auto"/>
        <w:ind w:firstLine="851"/>
        <w:contextualSpacing/>
        <w:jc w:val="both"/>
      </w:pPr>
      <w:r>
        <w:t>Интернет-ресурсы:</w:t>
      </w:r>
    </w:p>
    <w:p w14:paraId="034A17DA" w14:textId="781FADED" w:rsidR="00193D2A" w:rsidRDefault="00193D2A" w:rsidP="00193D2A">
      <w:pPr>
        <w:spacing w:after="200" w:line="276" w:lineRule="auto"/>
        <w:ind w:firstLine="851"/>
        <w:contextualSpacing/>
        <w:jc w:val="both"/>
      </w:pPr>
      <w:r>
        <w:t>1.</w:t>
      </w:r>
      <w:r>
        <w:tab/>
        <w:t xml:space="preserve">Виртуальные экскурсии. - Режим доступа:    </w:t>
      </w:r>
      <w:hyperlink r:id="rId111" w:history="1">
        <w:r w:rsidRPr="002543EB">
          <w:rPr>
            <w:rStyle w:val="af6"/>
          </w:rPr>
          <w:t>http://webtous.ru/virtualnye-ekskursii</w:t>
        </w:r>
      </w:hyperlink>
      <w:r>
        <w:t xml:space="preserve">. </w:t>
      </w:r>
    </w:p>
    <w:p w14:paraId="4C81B3C0" w14:textId="7EBEABD4" w:rsidR="00193D2A" w:rsidRDefault="00193D2A" w:rsidP="00193D2A">
      <w:pPr>
        <w:spacing w:after="200" w:line="276" w:lineRule="auto"/>
        <w:ind w:firstLine="851"/>
        <w:contextualSpacing/>
        <w:jc w:val="both"/>
      </w:pPr>
      <w:r>
        <w:t>2.</w:t>
      </w:r>
      <w:r>
        <w:tab/>
        <w:t xml:space="preserve">История искусства .- Режим доступа: </w:t>
      </w:r>
      <w:hyperlink r:id="rId112" w:history="1">
        <w:r w:rsidRPr="002543EB">
          <w:rPr>
            <w:rStyle w:val="af6"/>
          </w:rPr>
          <w:t>http://cvetamira.ru</w:t>
        </w:r>
      </w:hyperlink>
      <w:r>
        <w:t xml:space="preserve">. </w:t>
      </w:r>
    </w:p>
    <w:p w14:paraId="59B4CF94" w14:textId="691D68C7" w:rsidR="00193D2A" w:rsidRDefault="00193D2A" w:rsidP="00193D2A">
      <w:pPr>
        <w:spacing w:after="200" w:line="276" w:lineRule="auto"/>
        <w:ind w:firstLine="851"/>
        <w:contextualSpacing/>
        <w:jc w:val="both"/>
      </w:pPr>
      <w:r>
        <w:t>3.</w:t>
      </w:r>
      <w:r>
        <w:tab/>
        <w:t xml:space="preserve">Культура РФ .- Режим доступа: </w:t>
      </w:r>
      <w:hyperlink r:id="rId113" w:history="1">
        <w:r w:rsidRPr="002543EB">
          <w:rPr>
            <w:rStyle w:val="af6"/>
          </w:rPr>
          <w:t>http://www.culture.ru</w:t>
        </w:r>
      </w:hyperlink>
      <w:r>
        <w:t xml:space="preserve">. </w:t>
      </w:r>
    </w:p>
    <w:p w14:paraId="2849854B" w14:textId="77777777" w:rsidR="00193D2A" w:rsidRDefault="00193D2A" w:rsidP="00193D2A">
      <w:pPr>
        <w:spacing w:after="200" w:line="276" w:lineRule="auto"/>
        <w:ind w:firstLine="851"/>
        <w:contextualSpacing/>
        <w:jc w:val="both"/>
      </w:pPr>
    </w:p>
    <w:p w14:paraId="1DE24639" w14:textId="5970DC00" w:rsidR="009F3E85" w:rsidRPr="009F3E85" w:rsidRDefault="009F3E85" w:rsidP="00193D2A">
      <w:pPr>
        <w:spacing w:after="200" w:line="276" w:lineRule="auto"/>
        <w:ind w:firstLine="851"/>
        <w:contextualSpacing/>
        <w:jc w:val="both"/>
        <w:rPr>
          <w:b/>
        </w:rPr>
      </w:pPr>
      <w:r w:rsidRPr="009F3E85">
        <w:rPr>
          <w:b/>
        </w:rPr>
        <w:t xml:space="preserve">4. КОНТРОЛЬ И ОЦЕНКА РЕЗУЛЬТАТОВ ОСВОЕНИЯ  </w:t>
      </w:r>
    </w:p>
    <w:p w14:paraId="0CACAA3D" w14:textId="77777777" w:rsidR="009F3E85" w:rsidRPr="009F3E85" w:rsidRDefault="009F3E85" w:rsidP="009F3E85">
      <w:pPr>
        <w:spacing w:after="200" w:line="276" w:lineRule="auto"/>
        <w:contextualSpacing/>
        <w:jc w:val="center"/>
        <w:rPr>
          <w:b/>
        </w:rPr>
      </w:pPr>
      <w:r w:rsidRPr="009F3E85">
        <w:rPr>
          <w:b/>
        </w:rPr>
        <w:t>УЧЕБНОЙ ДИСЦИПЛИНЫ</w:t>
      </w:r>
    </w:p>
    <w:p w14:paraId="570B9C1C" w14:textId="77777777" w:rsidR="009F3E85" w:rsidRPr="009F3E85" w:rsidRDefault="009F3E85" w:rsidP="009F3E85">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525"/>
        <w:gridCol w:w="2553"/>
      </w:tblGrid>
      <w:tr w:rsidR="009F3E85" w:rsidRPr="009F3E85" w14:paraId="043ED4B2" w14:textId="77777777" w:rsidTr="00E10389">
        <w:tc>
          <w:tcPr>
            <w:tcW w:w="1748" w:type="pct"/>
          </w:tcPr>
          <w:p w14:paraId="7370AF9E" w14:textId="77777777" w:rsidR="009F3E85" w:rsidRPr="009F3E85" w:rsidRDefault="009F3E85" w:rsidP="009F3E85">
            <w:pPr>
              <w:spacing w:after="200"/>
              <w:jc w:val="center"/>
              <w:rPr>
                <w:b/>
                <w:bCs/>
                <w:i/>
                <w:sz w:val="22"/>
                <w:szCs w:val="22"/>
              </w:rPr>
            </w:pPr>
            <w:r w:rsidRPr="009F3E85">
              <w:rPr>
                <w:b/>
                <w:bCs/>
                <w:i/>
                <w:sz w:val="22"/>
                <w:szCs w:val="22"/>
              </w:rPr>
              <w:t>Результаты обучения</w:t>
            </w:r>
          </w:p>
        </w:tc>
        <w:tc>
          <w:tcPr>
            <w:tcW w:w="1886" w:type="pct"/>
          </w:tcPr>
          <w:p w14:paraId="450E2B3F" w14:textId="77777777" w:rsidR="009F3E85" w:rsidRPr="009F3E85" w:rsidRDefault="009F3E85" w:rsidP="009F3E85">
            <w:pPr>
              <w:spacing w:after="200"/>
              <w:jc w:val="center"/>
              <w:rPr>
                <w:b/>
                <w:bCs/>
                <w:i/>
                <w:sz w:val="22"/>
                <w:szCs w:val="22"/>
              </w:rPr>
            </w:pPr>
            <w:r w:rsidRPr="009F3E85">
              <w:rPr>
                <w:b/>
                <w:bCs/>
                <w:i/>
                <w:sz w:val="22"/>
                <w:szCs w:val="22"/>
              </w:rPr>
              <w:t>Критерии оценки</w:t>
            </w:r>
          </w:p>
        </w:tc>
        <w:tc>
          <w:tcPr>
            <w:tcW w:w="1366" w:type="pct"/>
          </w:tcPr>
          <w:p w14:paraId="4B9DEAA0" w14:textId="77777777" w:rsidR="009F3E85" w:rsidRPr="009F3E85" w:rsidRDefault="009F3E85" w:rsidP="009F3E85">
            <w:pPr>
              <w:spacing w:after="200"/>
              <w:jc w:val="center"/>
              <w:rPr>
                <w:b/>
                <w:bCs/>
                <w:i/>
                <w:sz w:val="22"/>
                <w:szCs w:val="22"/>
              </w:rPr>
            </w:pPr>
            <w:r w:rsidRPr="009F3E85">
              <w:rPr>
                <w:b/>
                <w:bCs/>
                <w:i/>
                <w:sz w:val="22"/>
                <w:szCs w:val="22"/>
              </w:rPr>
              <w:t>Методы оценки</w:t>
            </w:r>
          </w:p>
        </w:tc>
      </w:tr>
      <w:tr w:rsidR="009F3E85" w:rsidRPr="009F3E85" w14:paraId="6C3F8FE6" w14:textId="77777777" w:rsidTr="00E10389">
        <w:tc>
          <w:tcPr>
            <w:tcW w:w="1748" w:type="pct"/>
          </w:tcPr>
          <w:p w14:paraId="79725899" w14:textId="77777777" w:rsidR="009F3E85" w:rsidRPr="009F3E85" w:rsidRDefault="009F3E85" w:rsidP="009F3E85">
            <w:pPr>
              <w:jc w:val="both"/>
              <w:rPr>
                <w:bCs/>
                <w:i/>
                <w:sz w:val="22"/>
                <w:szCs w:val="22"/>
              </w:rPr>
            </w:pPr>
            <w:r w:rsidRPr="009F3E85">
              <w:rPr>
                <w:bCs/>
                <w:i/>
                <w:sz w:val="22"/>
                <w:szCs w:val="22"/>
              </w:rPr>
              <w:t>Перечень знаний, осваиваемых в рамках дисциплины:</w:t>
            </w:r>
          </w:p>
          <w:p w14:paraId="32BDDEAB" w14:textId="77777777" w:rsidR="009F3E85" w:rsidRPr="009F3E85" w:rsidRDefault="009F3E85" w:rsidP="009F3E85">
            <w:pPr>
              <w:rPr>
                <w:bCs/>
                <w:sz w:val="22"/>
                <w:szCs w:val="22"/>
              </w:rPr>
            </w:pPr>
            <w:r w:rsidRPr="009F3E85">
              <w:rPr>
                <w:bCs/>
                <w:i/>
                <w:sz w:val="22"/>
                <w:szCs w:val="22"/>
              </w:rPr>
              <w:t xml:space="preserve">- </w:t>
            </w:r>
            <w:r w:rsidRPr="009F3E85">
              <w:rPr>
                <w:bCs/>
                <w:sz w:val="22"/>
                <w:szCs w:val="22"/>
              </w:rPr>
              <w:t>понятие, виды и формы культуры;</w:t>
            </w:r>
          </w:p>
          <w:p w14:paraId="39140DFA" w14:textId="77777777" w:rsidR="009F3E85" w:rsidRPr="009F3E85" w:rsidRDefault="009F3E85" w:rsidP="009F3E85">
            <w:pPr>
              <w:rPr>
                <w:bCs/>
                <w:sz w:val="22"/>
                <w:szCs w:val="22"/>
              </w:rPr>
            </w:pPr>
            <w:r w:rsidRPr="009F3E85">
              <w:rPr>
                <w:bCs/>
                <w:sz w:val="22"/>
                <w:szCs w:val="22"/>
              </w:rPr>
              <w:t>- значение и место отечественной культуры, как части мировой культуры;</w:t>
            </w:r>
          </w:p>
          <w:p w14:paraId="51691114" w14:textId="77777777" w:rsidR="009F3E85" w:rsidRPr="009F3E85" w:rsidRDefault="009F3E85" w:rsidP="009F3E85">
            <w:pPr>
              <w:rPr>
                <w:bCs/>
                <w:sz w:val="22"/>
                <w:szCs w:val="22"/>
              </w:rPr>
            </w:pPr>
            <w:r w:rsidRPr="009F3E85">
              <w:rPr>
                <w:bCs/>
                <w:sz w:val="22"/>
                <w:szCs w:val="22"/>
              </w:rPr>
              <w:t>- основные этапы истории отечественной культуры, выдающихся деятелей, известные памятники, тенденции развития отечественной культуры;</w:t>
            </w:r>
          </w:p>
          <w:p w14:paraId="46C0FD43" w14:textId="77777777" w:rsidR="009F3E85" w:rsidRPr="009F3E85" w:rsidRDefault="009F3E85" w:rsidP="009F3E85">
            <w:pPr>
              <w:rPr>
                <w:bCs/>
                <w:sz w:val="22"/>
                <w:szCs w:val="22"/>
              </w:rPr>
            </w:pPr>
            <w:r w:rsidRPr="009F3E85">
              <w:rPr>
                <w:bCs/>
                <w:sz w:val="22"/>
                <w:szCs w:val="22"/>
              </w:rPr>
              <w:t>о роли науки, культуры и религии в сохранении и укреплении национальных и государственных традиций;</w:t>
            </w:r>
          </w:p>
          <w:p w14:paraId="74C0DABD" w14:textId="77777777" w:rsidR="009F3E85" w:rsidRPr="009F3E85" w:rsidRDefault="009F3E85" w:rsidP="009F3E85">
            <w:pPr>
              <w:rPr>
                <w:bCs/>
                <w:i/>
                <w:sz w:val="22"/>
                <w:szCs w:val="22"/>
              </w:rPr>
            </w:pPr>
            <w:r w:rsidRPr="009F3E85">
              <w:rPr>
                <w:bCs/>
                <w:sz w:val="22"/>
                <w:szCs w:val="22"/>
              </w:rPr>
              <w:t>- основные особенности культурного развития народов России, вклад России в мировую художественную культуру</w:t>
            </w:r>
            <w:r w:rsidRPr="009F3E85">
              <w:rPr>
                <w:bCs/>
                <w:i/>
                <w:sz w:val="22"/>
                <w:szCs w:val="22"/>
              </w:rPr>
              <w:t>;</w:t>
            </w:r>
          </w:p>
        </w:tc>
        <w:tc>
          <w:tcPr>
            <w:tcW w:w="1886" w:type="pct"/>
          </w:tcPr>
          <w:p w14:paraId="259477FA" w14:textId="77777777" w:rsidR="009F3E85" w:rsidRPr="009F3E85" w:rsidRDefault="009F3E85" w:rsidP="009F3E85">
            <w:pPr>
              <w:rPr>
                <w:bCs/>
                <w:i/>
                <w:sz w:val="22"/>
                <w:szCs w:val="22"/>
              </w:rPr>
            </w:pPr>
            <w:r w:rsidRPr="009F3E85">
              <w:rPr>
                <w:bCs/>
                <w:i/>
                <w:sz w:val="22"/>
                <w:szCs w:val="22"/>
              </w:rPr>
              <w:t>Характеристики демонстрируемых знаний, которые могут быть проверены:</w:t>
            </w:r>
          </w:p>
          <w:p w14:paraId="4BCB7A47" w14:textId="77777777" w:rsidR="009F3E85" w:rsidRPr="009F3E85" w:rsidRDefault="009F3E85" w:rsidP="009F3E85">
            <w:pPr>
              <w:jc w:val="both"/>
              <w:rPr>
                <w:iCs/>
                <w:sz w:val="22"/>
                <w:szCs w:val="22"/>
              </w:rPr>
            </w:pPr>
            <w:r w:rsidRPr="009F3E85">
              <w:rPr>
                <w:bCs/>
                <w:sz w:val="22"/>
                <w:szCs w:val="22"/>
              </w:rPr>
              <w:t>- обучающийся понимает</w:t>
            </w:r>
            <w:r w:rsidRPr="009F3E85">
              <w:rPr>
                <w:i/>
                <w:iCs/>
                <w:sz w:val="22"/>
                <w:szCs w:val="22"/>
              </w:rPr>
              <w:t xml:space="preserve"> значение и место отечественной культуры, как части мировой культуры;</w:t>
            </w:r>
          </w:p>
          <w:p w14:paraId="581EC212" w14:textId="77777777" w:rsidR="009F3E85" w:rsidRPr="009F3E85" w:rsidRDefault="009F3E85" w:rsidP="009F3E85">
            <w:pPr>
              <w:jc w:val="both"/>
              <w:rPr>
                <w:iCs/>
                <w:sz w:val="22"/>
                <w:szCs w:val="22"/>
              </w:rPr>
            </w:pPr>
            <w:r w:rsidRPr="009F3E85">
              <w:rPr>
                <w:i/>
                <w:iCs/>
                <w:sz w:val="22"/>
                <w:szCs w:val="22"/>
              </w:rPr>
              <w:t>- знает основные этапы истории отечественной культуры, выдающихся деятелей, известные памятники, тенденции развития отечественной культуры;</w:t>
            </w:r>
          </w:p>
          <w:p w14:paraId="2F0802EF" w14:textId="77777777" w:rsidR="009F3E85" w:rsidRPr="009F3E85" w:rsidRDefault="009F3E85" w:rsidP="009F3E85">
            <w:pPr>
              <w:jc w:val="both"/>
              <w:rPr>
                <w:iCs/>
                <w:sz w:val="22"/>
                <w:szCs w:val="22"/>
              </w:rPr>
            </w:pPr>
            <w:r w:rsidRPr="009F3E85">
              <w:rPr>
                <w:i/>
                <w:iCs/>
                <w:sz w:val="22"/>
                <w:szCs w:val="22"/>
              </w:rPr>
              <w:t>- понимает роль</w:t>
            </w:r>
            <w:r w:rsidRPr="009F3E85">
              <w:rPr>
                <w:sz w:val="22"/>
                <w:szCs w:val="22"/>
              </w:rPr>
              <w:t xml:space="preserve"> </w:t>
            </w:r>
            <w:r w:rsidRPr="009F3E85">
              <w:rPr>
                <w:i/>
                <w:iCs/>
                <w:sz w:val="22"/>
                <w:szCs w:val="22"/>
              </w:rPr>
              <w:t>науки, культуры и религии в сохранении и укреплении национальных и государственных традиций;</w:t>
            </w:r>
          </w:p>
          <w:p w14:paraId="61654EDB" w14:textId="77777777" w:rsidR="009F3E85" w:rsidRPr="009F3E85" w:rsidRDefault="009F3E85" w:rsidP="009F3E85">
            <w:pPr>
              <w:jc w:val="both"/>
              <w:rPr>
                <w:bCs/>
                <w:sz w:val="22"/>
                <w:szCs w:val="22"/>
              </w:rPr>
            </w:pPr>
            <w:r w:rsidRPr="009F3E85">
              <w:rPr>
                <w:bCs/>
                <w:sz w:val="22"/>
                <w:szCs w:val="22"/>
              </w:rPr>
              <w:t>Знает роль и место классического наследия в художественной культуре современности;</w:t>
            </w:r>
          </w:p>
          <w:p w14:paraId="068F2511" w14:textId="77777777" w:rsidR="009F3E85" w:rsidRPr="009F3E85" w:rsidRDefault="009F3E85" w:rsidP="009F3E85">
            <w:pPr>
              <w:jc w:val="both"/>
              <w:rPr>
                <w:bCs/>
                <w:sz w:val="22"/>
                <w:szCs w:val="22"/>
              </w:rPr>
            </w:pPr>
            <w:r w:rsidRPr="009F3E85">
              <w:rPr>
                <w:bCs/>
                <w:sz w:val="22"/>
                <w:szCs w:val="22"/>
              </w:rPr>
              <w:t>Знает выдающиеся достижения в сфере культуры различных эпох.</w:t>
            </w:r>
          </w:p>
        </w:tc>
        <w:tc>
          <w:tcPr>
            <w:tcW w:w="1366" w:type="pct"/>
            <w:tcBorders>
              <w:bottom w:val="single" w:sz="4" w:space="0" w:color="auto"/>
            </w:tcBorders>
          </w:tcPr>
          <w:p w14:paraId="3C8DBA2B"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устный и письменный опрос; тестирование</w:t>
            </w:r>
          </w:p>
          <w:p w14:paraId="242BD7EB"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ответы на семинарских занятиях</w:t>
            </w:r>
          </w:p>
          <w:p w14:paraId="4107131C"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фронтальный опрос в форме беседы; оценка активности на занятиях;</w:t>
            </w:r>
          </w:p>
          <w:p w14:paraId="4774F09D" w14:textId="77777777" w:rsidR="009F3E85" w:rsidRPr="009F3E85" w:rsidRDefault="009F3E85" w:rsidP="009F3E85">
            <w:pPr>
              <w:rPr>
                <w:bCs/>
                <w:sz w:val="22"/>
                <w:szCs w:val="22"/>
              </w:rPr>
            </w:pPr>
            <w:r w:rsidRPr="009F3E85">
              <w:rPr>
                <w:bCs/>
                <w:sz w:val="22"/>
                <w:szCs w:val="22"/>
              </w:rPr>
              <w:t>экспертная  оценка по результатам наблюдения за деятельностью студента в процессе освоения учебной дисциплины</w:t>
            </w:r>
          </w:p>
        </w:tc>
      </w:tr>
      <w:tr w:rsidR="009F3E85" w:rsidRPr="009F3E85" w14:paraId="4CA9B802" w14:textId="77777777" w:rsidTr="00E10389">
        <w:tc>
          <w:tcPr>
            <w:tcW w:w="1748" w:type="pct"/>
          </w:tcPr>
          <w:p w14:paraId="5D8054BA" w14:textId="77777777" w:rsidR="009F3E85" w:rsidRPr="009F3E85" w:rsidRDefault="009F3E85" w:rsidP="009F3E85">
            <w:pPr>
              <w:jc w:val="both"/>
              <w:rPr>
                <w:bCs/>
                <w:i/>
                <w:sz w:val="22"/>
                <w:szCs w:val="22"/>
              </w:rPr>
            </w:pPr>
            <w:r w:rsidRPr="009F3E85">
              <w:rPr>
                <w:bCs/>
                <w:i/>
                <w:sz w:val="22"/>
                <w:szCs w:val="22"/>
              </w:rPr>
              <w:t>Перечень умений, осваиваемых в рамках дисциплины:</w:t>
            </w:r>
          </w:p>
          <w:p w14:paraId="1F3F4C3F" w14:textId="77777777" w:rsidR="009F3E85" w:rsidRPr="009F3E85" w:rsidRDefault="009F3E85" w:rsidP="009F3E85">
            <w:pPr>
              <w:rPr>
                <w:bCs/>
                <w:sz w:val="22"/>
                <w:szCs w:val="22"/>
              </w:rPr>
            </w:pPr>
            <w:r w:rsidRPr="009F3E85">
              <w:rPr>
                <w:bCs/>
                <w:i/>
                <w:sz w:val="22"/>
                <w:szCs w:val="22"/>
              </w:rPr>
              <w:t xml:space="preserve">- </w:t>
            </w:r>
            <w:r w:rsidRPr="009F3E85">
              <w:rPr>
                <w:bCs/>
                <w:sz w:val="22"/>
                <w:szCs w:val="22"/>
              </w:rPr>
              <w:t>показать на конкретных примерах место и роль культуры России в мировой художественной культуре;</w:t>
            </w:r>
          </w:p>
          <w:p w14:paraId="5A5CDD35" w14:textId="77777777" w:rsidR="009F3E85" w:rsidRPr="009F3E85" w:rsidRDefault="009F3E85" w:rsidP="009F3E85">
            <w:pPr>
              <w:rPr>
                <w:bCs/>
                <w:sz w:val="22"/>
                <w:szCs w:val="22"/>
              </w:rPr>
            </w:pPr>
            <w:r w:rsidRPr="009F3E85">
              <w:rPr>
                <w:bCs/>
                <w:sz w:val="22"/>
                <w:szCs w:val="22"/>
              </w:rPr>
              <w:t xml:space="preserve">- применять знания истории отечественной культуры в работе с творческим коллективом; </w:t>
            </w:r>
          </w:p>
          <w:p w14:paraId="379F2FAB" w14:textId="77777777" w:rsidR="009F3E85" w:rsidRPr="009F3E85" w:rsidRDefault="009F3E85" w:rsidP="009F3E85">
            <w:pPr>
              <w:rPr>
                <w:bCs/>
                <w:sz w:val="22"/>
                <w:szCs w:val="22"/>
              </w:rPr>
            </w:pPr>
            <w:r w:rsidRPr="009F3E85">
              <w:rPr>
                <w:bCs/>
                <w:sz w:val="22"/>
                <w:szCs w:val="22"/>
              </w:rPr>
              <w:t>- сохранять культурное наследие региона</w:t>
            </w:r>
          </w:p>
          <w:p w14:paraId="70F47ECC" w14:textId="77777777" w:rsidR="009F3E85" w:rsidRPr="009F3E85" w:rsidRDefault="009F3E85" w:rsidP="009F3E85">
            <w:pPr>
              <w:rPr>
                <w:bCs/>
                <w:i/>
                <w:sz w:val="22"/>
                <w:szCs w:val="22"/>
              </w:rPr>
            </w:pPr>
          </w:p>
        </w:tc>
        <w:tc>
          <w:tcPr>
            <w:tcW w:w="1886" w:type="pct"/>
          </w:tcPr>
          <w:p w14:paraId="6EB1437B" w14:textId="77777777" w:rsidR="009F3E85" w:rsidRPr="009F3E85" w:rsidRDefault="009F3E85" w:rsidP="009F3E85">
            <w:pPr>
              <w:rPr>
                <w:bCs/>
                <w:i/>
                <w:sz w:val="22"/>
                <w:szCs w:val="22"/>
              </w:rPr>
            </w:pPr>
            <w:r w:rsidRPr="009F3E85">
              <w:rPr>
                <w:bCs/>
                <w:i/>
                <w:sz w:val="22"/>
                <w:szCs w:val="22"/>
              </w:rPr>
              <w:t>Характеристики демонстрируемых умений:</w:t>
            </w:r>
          </w:p>
          <w:p w14:paraId="2176AAC4" w14:textId="77777777" w:rsidR="009F3E85" w:rsidRPr="009F3E85" w:rsidRDefault="009F3E85" w:rsidP="009F3E85">
            <w:pPr>
              <w:rPr>
                <w:bCs/>
                <w:sz w:val="22"/>
                <w:szCs w:val="22"/>
              </w:rPr>
            </w:pPr>
            <w:r w:rsidRPr="009F3E85">
              <w:rPr>
                <w:bCs/>
                <w:sz w:val="22"/>
                <w:szCs w:val="22"/>
              </w:rPr>
              <w:t>- Демонстрирует умение выделять этапы и особенности культурного процесса в России в различные эпохи;</w:t>
            </w:r>
          </w:p>
          <w:p w14:paraId="6081D607" w14:textId="77777777" w:rsidR="009F3E85" w:rsidRPr="009F3E85" w:rsidRDefault="009F3E85" w:rsidP="009F3E85">
            <w:pPr>
              <w:rPr>
                <w:iCs/>
                <w:sz w:val="22"/>
                <w:szCs w:val="22"/>
              </w:rPr>
            </w:pPr>
            <w:r w:rsidRPr="009F3E85">
              <w:rPr>
                <w:bCs/>
                <w:sz w:val="22"/>
                <w:szCs w:val="22"/>
              </w:rPr>
              <w:t>- обучающийся показывает на конкретных примерах</w:t>
            </w:r>
            <w:r w:rsidRPr="009F3E85">
              <w:rPr>
                <w:sz w:val="22"/>
                <w:szCs w:val="22"/>
              </w:rPr>
              <w:t xml:space="preserve"> </w:t>
            </w:r>
            <w:r w:rsidRPr="009F3E85">
              <w:rPr>
                <w:bCs/>
                <w:sz w:val="22"/>
                <w:szCs w:val="22"/>
              </w:rPr>
              <w:t xml:space="preserve">место и роль культуры России в мировой художественной культуре; </w:t>
            </w:r>
          </w:p>
          <w:p w14:paraId="6FFCA68D" w14:textId="77777777" w:rsidR="009F3E85" w:rsidRPr="009F3E85" w:rsidRDefault="009F3E85" w:rsidP="009F3E85">
            <w:pPr>
              <w:jc w:val="both"/>
              <w:rPr>
                <w:spacing w:val="-2"/>
                <w:sz w:val="22"/>
                <w:szCs w:val="22"/>
              </w:rPr>
            </w:pPr>
            <w:r w:rsidRPr="009F3E85">
              <w:rPr>
                <w:spacing w:val="-2"/>
                <w:sz w:val="22"/>
                <w:szCs w:val="22"/>
              </w:rPr>
              <w:t>- демонстрирует свое оценочное суждение о современной культуре;</w:t>
            </w:r>
          </w:p>
          <w:p w14:paraId="4A8E7186" w14:textId="77777777" w:rsidR="009F3E85" w:rsidRPr="009F3E85" w:rsidRDefault="009F3E85" w:rsidP="009F3E85">
            <w:pPr>
              <w:jc w:val="both"/>
              <w:rPr>
                <w:sz w:val="22"/>
                <w:szCs w:val="22"/>
              </w:rPr>
            </w:pPr>
            <w:r w:rsidRPr="009F3E85">
              <w:rPr>
                <w:spacing w:val="-2"/>
                <w:sz w:val="22"/>
                <w:szCs w:val="22"/>
              </w:rPr>
              <w:t xml:space="preserve">- </w:t>
            </w:r>
            <w:r w:rsidRPr="009F3E85">
              <w:rPr>
                <w:sz w:val="22"/>
                <w:szCs w:val="22"/>
              </w:rPr>
              <w:t>выполняет учебные и творческие задания (доклады, сообщения, презентации);</w:t>
            </w:r>
          </w:p>
          <w:p w14:paraId="55A5F6B9" w14:textId="77777777" w:rsidR="009F3E85" w:rsidRPr="009F3E85" w:rsidRDefault="009F3E85" w:rsidP="009F3E85">
            <w:pPr>
              <w:rPr>
                <w:bCs/>
                <w:sz w:val="22"/>
                <w:szCs w:val="22"/>
              </w:rPr>
            </w:pPr>
            <w:r w:rsidRPr="009F3E85">
              <w:rPr>
                <w:bCs/>
                <w:sz w:val="22"/>
                <w:szCs w:val="22"/>
              </w:rPr>
              <w:t>- объясняет непреходящую роль классики для духовного развития современного человека;</w:t>
            </w:r>
          </w:p>
          <w:p w14:paraId="5AF6F744" w14:textId="77777777" w:rsidR="009F3E85" w:rsidRPr="009F3E85" w:rsidRDefault="009F3E85" w:rsidP="009F3E85">
            <w:pPr>
              <w:rPr>
                <w:bCs/>
                <w:sz w:val="22"/>
                <w:szCs w:val="22"/>
              </w:rPr>
            </w:pPr>
            <w:r w:rsidRPr="009F3E85">
              <w:rPr>
                <w:bCs/>
                <w:i/>
                <w:sz w:val="22"/>
                <w:szCs w:val="22"/>
              </w:rPr>
              <w:t xml:space="preserve">- </w:t>
            </w:r>
            <w:r w:rsidRPr="009F3E85">
              <w:rPr>
                <w:bCs/>
                <w:sz w:val="22"/>
                <w:szCs w:val="22"/>
              </w:rPr>
              <w:t>определяет стилевые и сюжетные связи между произведениями разных видов искусства;</w:t>
            </w:r>
          </w:p>
          <w:p w14:paraId="4F78C04C" w14:textId="77777777" w:rsidR="009F3E85" w:rsidRPr="009F3E85" w:rsidRDefault="009F3E85" w:rsidP="009F3E85">
            <w:pPr>
              <w:rPr>
                <w:bCs/>
                <w:i/>
                <w:sz w:val="22"/>
                <w:szCs w:val="22"/>
              </w:rPr>
            </w:pPr>
            <w:r w:rsidRPr="009F3E85">
              <w:rPr>
                <w:bCs/>
                <w:sz w:val="22"/>
                <w:szCs w:val="22"/>
              </w:rPr>
              <w:t>- ориентируется в культурном наследии региона</w:t>
            </w:r>
          </w:p>
        </w:tc>
        <w:tc>
          <w:tcPr>
            <w:tcW w:w="1366" w:type="pct"/>
            <w:tcBorders>
              <w:bottom w:val="nil"/>
            </w:tcBorders>
          </w:tcPr>
          <w:p w14:paraId="66760038"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 xml:space="preserve">устный и письменный опрос; </w:t>
            </w:r>
          </w:p>
          <w:p w14:paraId="57F351AA"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ответы на семинарских занятиях</w:t>
            </w:r>
          </w:p>
          <w:p w14:paraId="2C90C11F"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 xml:space="preserve">фронтальный опрос в форме беседы; </w:t>
            </w:r>
          </w:p>
          <w:p w14:paraId="484D9E59" w14:textId="77777777" w:rsidR="009F3E85" w:rsidRPr="009F3E85" w:rsidRDefault="009F3E85" w:rsidP="009F3E85">
            <w:pPr>
              <w:rPr>
                <w:color w:val="000000"/>
                <w:sz w:val="22"/>
                <w:szCs w:val="22"/>
                <w:shd w:val="clear" w:color="auto" w:fill="FFFFFF"/>
              </w:rPr>
            </w:pPr>
            <w:r w:rsidRPr="009F3E85">
              <w:rPr>
                <w:color w:val="000000"/>
                <w:sz w:val="22"/>
                <w:szCs w:val="22"/>
                <w:shd w:val="clear" w:color="auto" w:fill="FFFFFF"/>
              </w:rPr>
              <w:t>оценка активности на занятиях;</w:t>
            </w:r>
          </w:p>
          <w:p w14:paraId="64C09F3C" w14:textId="77777777" w:rsidR="009F3E85" w:rsidRPr="009F3E85" w:rsidRDefault="009F3E85" w:rsidP="009F3E85">
            <w:pPr>
              <w:rPr>
                <w:bCs/>
                <w:i/>
                <w:sz w:val="22"/>
                <w:szCs w:val="22"/>
              </w:rPr>
            </w:pPr>
            <w:r w:rsidRPr="009F3E85">
              <w:rPr>
                <w:color w:val="000000"/>
                <w:sz w:val="22"/>
                <w:szCs w:val="22"/>
                <w:shd w:val="clear" w:color="auto" w:fill="FFFFFF"/>
              </w:rPr>
              <w:t>экспертная оценка по результатам наблюдения за деятельностью студента в процессе выполнения практических работ</w:t>
            </w:r>
          </w:p>
        </w:tc>
      </w:tr>
    </w:tbl>
    <w:p w14:paraId="2604FE31" w14:textId="77777777" w:rsidR="009F3E85" w:rsidRPr="009F3E85" w:rsidRDefault="009F3E85" w:rsidP="009F3E85">
      <w:pPr>
        <w:jc w:val="both"/>
        <w:rPr>
          <w:b/>
          <w:sz w:val="22"/>
          <w:szCs w:val="22"/>
        </w:rPr>
      </w:pPr>
    </w:p>
    <w:p w14:paraId="289872FF" w14:textId="77777777" w:rsidR="009F3E85" w:rsidRPr="009F3E85" w:rsidRDefault="009F3E85" w:rsidP="009F3E85">
      <w:pPr>
        <w:jc w:val="both"/>
        <w:rPr>
          <w:b/>
          <w:sz w:val="22"/>
          <w:szCs w:val="22"/>
        </w:rPr>
      </w:pPr>
    </w:p>
    <w:p w14:paraId="7B806844" w14:textId="77777777" w:rsidR="009F3E85" w:rsidRPr="009F3E85" w:rsidRDefault="009F3E85" w:rsidP="009F3E85">
      <w:pPr>
        <w:jc w:val="both"/>
        <w:rPr>
          <w:b/>
          <w:sz w:val="22"/>
          <w:szCs w:val="22"/>
        </w:rPr>
      </w:pPr>
    </w:p>
    <w:p w14:paraId="082CEB6C" w14:textId="77777777" w:rsidR="009F3E85" w:rsidRPr="009F3E85" w:rsidRDefault="009F3E85" w:rsidP="009F3E85">
      <w:pPr>
        <w:spacing w:after="200" w:line="276" w:lineRule="auto"/>
        <w:jc w:val="both"/>
        <w:rPr>
          <w:bCs/>
          <w:sz w:val="28"/>
          <w:szCs w:val="28"/>
        </w:rPr>
      </w:pPr>
    </w:p>
    <w:p w14:paraId="3E50454F" w14:textId="77777777" w:rsidR="009F3E85" w:rsidRPr="009F3E85" w:rsidRDefault="009F3E85" w:rsidP="009F3E85">
      <w:pPr>
        <w:spacing w:after="200" w:line="276" w:lineRule="auto"/>
        <w:rPr>
          <w:rFonts w:ascii="Calibri" w:hAnsi="Calibri"/>
          <w:sz w:val="22"/>
          <w:szCs w:val="22"/>
        </w:rPr>
      </w:pPr>
    </w:p>
    <w:p w14:paraId="287FAE95" w14:textId="77777777" w:rsidR="009F3E85" w:rsidRPr="009F3E85" w:rsidRDefault="009F3E85" w:rsidP="009F3E85">
      <w:pPr>
        <w:spacing w:after="200" w:line="276" w:lineRule="auto"/>
        <w:rPr>
          <w:rFonts w:ascii="Calibri" w:hAnsi="Calibri"/>
          <w:sz w:val="22"/>
          <w:szCs w:val="22"/>
        </w:rPr>
      </w:pPr>
    </w:p>
    <w:p w14:paraId="45595D86" w14:textId="77777777" w:rsidR="009F3E85" w:rsidRPr="009F3E85" w:rsidRDefault="009F3E85" w:rsidP="009F3E85">
      <w:pPr>
        <w:spacing w:after="200" w:line="276" w:lineRule="auto"/>
        <w:rPr>
          <w:rFonts w:ascii="Calibri" w:hAnsi="Calibri"/>
          <w:sz w:val="22"/>
          <w:szCs w:val="22"/>
        </w:rPr>
      </w:pPr>
    </w:p>
    <w:p w14:paraId="1065BDE4" w14:textId="77777777" w:rsidR="009F3E85" w:rsidRPr="009F3E85" w:rsidRDefault="009F3E85" w:rsidP="009F3E85">
      <w:pPr>
        <w:spacing w:after="200" w:line="276" w:lineRule="auto"/>
        <w:rPr>
          <w:rFonts w:ascii="Calibri" w:hAnsi="Calibri"/>
          <w:sz w:val="22"/>
          <w:szCs w:val="22"/>
        </w:rPr>
      </w:pPr>
    </w:p>
    <w:p w14:paraId="4CB17CF7" w14:textId="77777777" w:rsidR="00DC3CA7" w:rsidRDefault="00DC3CA7" w:rsidP="009F3E85">
      <w:pPr>
        <w:spacing w:after="200" w:line="276" w:lineRule="auto"/>
        <w:jc w:val="right"/>
        <w:rPr>
          <w:b/>
        </w:rPr>
        <w:sectPr w:rsidR="00DC3CA7" w:rsidSect="002106DB">
          <w:pgSz w:w="11906" w:h="16838"/>
          <w:pgMar w:top="1134" w:right="851" w:bottom="1134" w:left="1701" w:header="709" w:footer="0" w:gutter="0"/>
          <w:cols w:space="720"/>
          <w:docGrid w:linePitch="326"/>
        </w:sectPr>
      </w:pPr>
    </w:p>
    <w:p w14:paraId="3B222C23" w14:textId="584AE7F5" w:rsidR="009F3E85" w:rsidRPr="007C20E2" w:rsidRDefault="009F3E85" w:rsidP="007C20E2">
      <w:pPr>
        <w:pStyle w:val="afffffd"/>
        <w:jc w:val="right"/>
        <w:rPr>
          <w:rFonts w:ascii="Times New Roman" w:hAnsi="Times New Roman"/>
          <w:b/>
          <w:bCs/>
        </w:rPr>
      </w:pPr>
      <w:bookmarkStart w:id="293" w:name="_Toc149059497"/>
      <w:r w:rsidRPr="007C20E2">
        <w:rPr>
          <w:rFonts w:ascii="Times New Roman" w:hAnsi="Times New Roman"/>
          <w:b/>
          <w:bCs/>
        </w:rPr>
        <w:t>Приложение 2.8</w:t>
      </w:r>
      <w:bookmarkEnd w:id="293"/>
    </w:p>
    <w:p w14:paraId="5013FD33" w14:textId="77777777" w:rsidR="00DC3CA7" w:rsidRPr="007C20E2" w:rsidRDefault="00DC3CA7" w:rsidP="00DC3CA7">
      <w:pPr>
        <w:spacing w:line="276" w:lineRule="auto"/>
        <w:jc w:val="right"/>
        <w:rPr>
          <w:b/>
        </w:rPr>
      </w:pPr>
      <w:r w:rsidRPr="007C20E2">
        <w:rPr>
          <w:b/>
        </w:rPr>
        <w:t xml:space="preserve">к ПОП по специальности </w:t>
      </w:r>
    </w:p>
    <w:p w14:paraId="29E575D4" w14:textId="77777777" w:rsidR="00DC3CA7" w:rsidRPr="007C20E2" w:rsidRDefault="00DC3CA7" w:rsidP="00DC3CA7">
      <w:pPr>
        <w:spacing w:after="200" w:line="276" w:lineRule="auto"/>
        <w:jc w:val="right"/>
        <w:rPr>
          <w:b/>
          <w:i/>
        </w:rPr>
      </w:pPr>
      <w:r w:rsidRPr="007C20E2">
        <w:rPr>
          <w:b/>
        </w:rPr>
        <w:t>51.02.02 Социально-культурная деятельность (по видам)</w:t>
      </w:r>
    </w:p>
    <w:p w14:paraId="5C8C81BC" w14:textId="77777777" w:rsidR="009F3E85" w:rsidRPr="007C20E2" w:rsidRDefault="009F3E85" w:rsidP="009F3E85">
      <w:pPr>
        <w:spacing w:after="200" w:line="276" w:lineRule="auto"/>
        <w:jc w:val="center"/>
        <w:rPr>
          <w:b/>
          <w:i/>
        </w:rPr>
      </w:pPr>
    </w:p>
    <w:p w14:paraId="1559FD4A" w14:textId="77777777" w:rsidR="009F3E85" w:rsidRPr="009F3E85" w:rsidRDefault="009F3E85" w:rsidP="009F3E85">
      <w:pPr>
        <w:spacing w:after="200" w:line="276" w:lineRule="auto"/>
        <w:jc w:val="center"/>
        <w:rPr>
          <w:b/>
          <w:i/>
          <w:sz w:val="22"/>
          <w:szCs w:val="22"/>
        </w:rPr>
      </w:pPr>
    </w:p>
    <w:p w14:paraId="3856BA41" w14:textId="77777777" w:rsidR="009F3E85" w:rsidRPr="009F3E85" w:rsidRDefault="009F3E85" w:rsidP="009F3E85">
      <w:pPr>
        <w:spacing w:after="200" w:line="276" w:lineRule="auto"/>
        <w:jc w:val="center"/>
        <w:rPr>
          <w:b/>
          <w:i/>
          <w:sz w:val="22"/>
          <w:szCs w:val="22"/>
        </w:rPr>
      </w:pPr>
    </w:p>
    <w:p w14:paraId="72341631" w14:textId="77777777" w:rsidR="009F3E85" w:rsidRPr="009F3E85" w:rsidRDefault="009F3E85" w:rsidP="009F3E85">
      <w:pPr>
        <w:spacing w:after="200" w:line="276" w:lineRule="auto"/>
        <w:jc w:val="center"/>
        <w:rPr>
          <w:b/>
          <w:i/>
          <w:sz w:val="22"/>
          <w:szCs w:val="22"/>
        </w:rPr>
      </w:pPr>
    </w:p>
    <w:p w14:paraId="53445A0C" w14:textId="77777777" w:rsidR="009F3E85" w:rsidRPr="009F3E85" w:rsidRDefault="009F3E85" w:rsidP="009F3E85">
      <w:pPr>
        <w:spacing w:after="200" w:line="276" w:lineRule="auto"/>
        <w:jc w:val="center"/>
        <w:rPr>
          <w:b/>
          <w:i/>
          <w:sz w:val="22"/>
          <w:szCs w:val="22"/>
        </w:rPr>
      </w:pPr>
    </w:p>
    <w:p w14:paraId="003F6F21" w14:textId="77777777" w:rsidR="009F3E85" w:rsidRPr="009F3E85" w:rsidRDefault="009F3E85" w:rsidP="009F3E85">
      <w:pPr>
        <w:spacing w:after="200" w:line="276" w:lineRule="auto"/>
        <w:jc w:val="center"/>
        <w:rPr>
          <w:b/>
          <w:i/>
          <w:sz w:val="22"/>
          <w:szCs w:val="22"/>
        </w:rPr>
      </w:pPr>
    </w:p>
    <w:p w14:paraId="1C9706A1" w14:textId="77777777" w:rsidR="009F3E85" w:rsidRPr="009F3E85" w:rsidRDefault="009F3E85" w:rsidP="009F3E85">
      <w:pPr>
        <w:spacing w:after="200" w:line="276" w:lineRule="auto"/>
        <w:jc w:val="center"/>
        <w:rPr>
          <w:b/>
          <w:i/>
          <w:sz w:val="22"/>
          <w:szCs w:val="22"/>
        </w:rPr>
      </w:pPr>
    </w:p>
    <w:p w14:paraId="68E60676" w14:textId="77777777" w:rsidR="009F3E85" w:rsidRPr="009F3E85" w:rsidRDefault="009F3E85" w:rsidP="009F3E85">
      <w:pPr>
        <w:spacing w:after="200" w:line="276" w:lineRule="auto"/>
        <w:jc w:val="center"/>
        <w:rPr>
          <w:b/>
          <w:i/>
          <w:sz w:val="22"/>
          <w:szCs w:val="22"/>
        </w:rPr>
      </w:pPr>
    </w:p>
    <w:p w14:paraId="5B92B907" w14:textId="77777777" w:rsidR="009F3E85" w:rsidRPr="007C20E2" w:rsidRDefault="009F3E85" w:rsidP="007C20E2">
      <w:pPr>
        <w:pStyle w:val="afffffd"/>
        <w:rPr>
          <w:rFonts w:ascii="Times New Roman" w:hAnsi="Times New Roman"/>
          <w:b/>
          <w:bCs/>
        </w:rPr>
      </w:pPr>
      <w:bookmarkStart w:id="294" w:name="_Toc149059498"/>
      <w:r w:rsidRPr="007C20E2">
        <w:rPr>
          <w:rFonts w:ascii="Times New Roman" w:hAnsi="Times New Roman"/>
          <w:b/>
          <w:bCs/>
        </w:rPr>
        <w:t>ПРИМЕРНАЯ РАБОЧАЯ ПРОГРАММА УЧЕБНОЙ ДИСЦИПЛИНЫ</w:t>
      </w:r>
      <w:bookmarkEnd w:id="294"/>
    </w:p>
    <w:p w14:paraId="26D12B6B" w14:textId="77777777" w:rsidR="009F3E85" w:rsidRPr="009F3E85" w:rsidRDefault="009F3E85" w:rsidP="009F3E85">
      <w:pPr>
        <w:spacing w:after="200" w:line="276" w:lineRule="auto"/>
        <w:jc w:val="center"/>
        <w:rPr>
          <w:b/>
          <w:i/>
          <w:u w:val="single"/>
        </w:rPr>
      </w:pPr>
    </w:p>
    <w:p w14:paraId="417B7499" w14:textId="3F7136CB" w:rsidR="009F3E85" w:rsidRPr="007C20E2" w:rsidRDefault="007C20E2" w:rsidP="007C20E2">
      <w:pPr>
        <w:pStyle w:val="afffffd"/>
        <w:rPr>
          <w:rFonts w:ascii="Times New Roman" w:hAnsi="Times New Roman"/>
          <w:b/>
          <w:bCs/>
          <w:sz w:val="22"/>
          <w:szCs w:val="22"/>
        </w:rPr>
      </w:pPr>
      <w:bookmarkStart w:id="295" w:name="_Toc149059499"/>
      <w:r w:rsidRPr="007C20E2">
        <w:rPr>
          <w:rFonts w:ascii="Times New Roman" w:hAnsi="Times New Roman"/>
          <w:b/>
          <w:bCs/>
        </w:rPr>
        <w:t>ОП.03 ОТЕЧЕСТВЕННАЯ ЛИТЕРАТУРА</w:t>
      </w:r>
      <w:bookmarkEnd w:id="295"/>
    </w:p>
    <w:p w14:paraId="3834EB6C" w14:textId="77777777" w:rsidR="009F3E85" w:rsidRPr="009F3E85" w:rsidRDefault="009F3E85" w:rsidP="009F3E85">
      <w:pPr>
        <w:spacing w:after="200" w:line="276" w:lineRule="auto"/>
        <w:rPr>
          <w:b/>
          <w:i/>
          <w:sz w:val="22"/>
          <w:szCs w:val="22"/>
        </w:rPr>
      </w:pPr>
    </w:p>
    <w:p w14:paraId="61385FE8" w14:textId="77777777" w:rsidR="009F3E85" w:rsidRPr="009F3E85" w:rsidRDefault="009F3E85" w:rsidP="009F3E85">
      <w:pPr>
        <w:spacing w:after="200" w:line="276" w:lineRule="auto"/>
        <w:rPr>
          <w:b/>
          <w:i/>
          <w:sz w:val="22"/>
          <w:szCs w:val="22"/>
        </w:rPr>
      </w:pPr>
    </w:p>
    <w:p w14:paraId="4AC420AC" w14:textId="77777777" w:rsidR="009F3E85" w:rsidRPr="009F3E85" w:rsidRDefault="009F3E85" w:rsidP="009F3E85">
      <w:pPr>
        <w:spacing w:after="200" w:line="276" w:lineRule="auto"/>
        <w:rPr>
          <w:b/>
          <w:i/>
          <w:sz w:val="22"/>
          <w:szCs w:val="22"/>
        </w:rPr>
      </w:pPr>
    </w:p>
    <w:p w14:paraId="612634B5" w14:textId="77777777" w:rsidR="009F3E85" w:rsidRPr="009F3E85" w:rsidRDefault="009F3E85" w:rsidP="009F3E85">
      <w:pPr>
        <w:spacing w:after="200" w:line="276" w:lineRule="auto"/>
        <w:rPr>
          <w:b/>
          <w:i/>
          <w:sz w:val="22"/>
          <w:szCs w:val="22"/>
        </w:rPr>
      </w:pPr>
    </w:p>
    <w:p w14:paraId="11C0F5DF" w14:textId="77777777" w:rsidR="009F3E85" w:rsidRPr="009F3E85" w:rsidRDefault="009F3E85" w:rsidP="009F3E85">
      <w:pPr>
        <w:spacing w:after="200" w:line="276" w:lineRule="auto"/>
        <w:rPr>
          <w:b/>
          <w:i/>
          <w:sz w:val="22"/>
          <w:szCs w:val="22"/>
        </w:rPr>
      </w:pPr>
    </w:p>
    <w:p w14:paraId="32A537FD" w14:textId="77777777" w:rsidR="009F3E85" w:rsidRPr="009F3E85" w:rsidRDefault="009F3E85" w:rsidP="009F3E85">
      <w:pPr>
        <w:spacing w:after="200" w:line="276" w:lineRule="auto"/>
        <w:rPr>
          <w:b/>
          <w:i/>
          <w:sz w:val="22"/>
          <w:szCs w:val="22"/>
        </w:rPr>
      </w:pPr>
    </w:p>
    <w:p w14:paraId="0761C5CC" w14:textId="77777777" w:rsidR="009F3E85" w:rsidRPr="009F3E85" w:rsidRDefault="009F3E85" w:rsidP="009F3E85">
      <w:pPr>
        <w:spacing w:after="200" w:line="276" w:lineRule="auto"/>
        <w:rPr>
          <w:b/>
          <w:i/>
          <w:sz w:val="22"/>
          <w:szCs w:val="22"/>
        </w:rPr>
      </w:pPr>
    </w:p>
    <w:p w14:paraId="4CEDD144" w14:textId="77777777" w:rsidR="009F3E85" w:rsidRPr="009F3E85" w:rsidRDefault="009F3E85" w:rsidP="009F3E85">
      <w:pPr>
        <w:spacing w:after="200" w:line="276" w:lineRule="auto"/>
        <w:rPr>
          <w:b/>
          <w:i/>
          <w:sz w:val="22"/>
          <w:szCs w:val="22"/>
        </w:rPr>
      </w:pPr>
    </w:p>
    <w:p w14:paraId="5A81F358" w14:textId="77777777" w:rsidR="009F3E85" w:rsidRPr="009F3E85" w:rsidRDefault="009F3E85" w:rsidP="009F3E85">
      <w:pPr>
        <w:spacing w:after="200" w:line="276" w:lineRule="auto"/>
        <w:rPr>
          <w:b/>
          <w:i/>
          <w:sz w:val="22"/>
          <w:szCs w:val="22"/>
        </w:rPr>
      </w:pPr>
    </w:p>
    <w:p w14:paraId="46616869" w14:textId="77777777" w:rsidR="009F3E85" w:rsidRPr="009F3E85" w:rsidRDefault="009F3E85" w:rsidP="009F3E85">
      <w:pPr>
        <w:spacing w:after="200" w:line="276" w:lineRule="auto"/>
        <w:rPr>
          <w:b/>
          <w:i/>
          <w:sz w:val="22"/>
          <w:szCs w:val="22"/>
        </w:rPr>
      </w:pPr>
    </w:p>
    <w:p w14:paraId="21EF5E23" w14:textId="77777777" w:rsidR="009F3E85" w:rsidRPr="009F3E85" w:rsidRDefault="009F3E85" w:rsidP="009F3E85">
      <w:pPr>
        <w:spacing w:after="200" w:line="276" w:lineRule="auto"/>
        <w:rPr>
          <w:b/>
          <w:i/>
          <w:sz w:val="22"/>
          <w:szCs w:val="22"/>
        </w:rPr>
      </w:pPr>
    </w:p>
    <w:p w14:paraId="76FB1DF5" w14:textId="77777777" w:rsidR="009F3E85" w:rsidRPr="009F3E85" w:rsidRDefault="009F3E85" w:rsidP="009F3E85">
      <w:pPr>
        <w:spacing w:after="200" w:line="276" w:lineRule="auto"/>
        <w:rPr>
          <w:b/>
          <w:i/>
          <w:sz w:val="22"/>
          <w:szCs w:val="22"/>
        </w:rPr>
      </w:pPr>
    </w:p>
    <w:p w14:paraId="1AB93784" w14:textId="77777777" w:rsidR="009F3E85" w:rsidRPr="009F3E85" w:rsidRDefault="009F3E85" w:rsidP="009F3E85">
      <w:pPr>
        <w:spacing w:after="200" w:line="276" w:lineRule="auto"/>
        <w:rPr>
          <w:b/>
          <w:i/>
          <w:sz w:val="22"/>
          <w:szCs w:val="22"/>
        </w:rPr>
      </w:pPr>
    </w:p>
    <w:p w14:paraId="4E939200" w14:textId="5A0CD821" w:rsidR="009F3E85" w:rsidRPr="002106DB" w:rsidRDefault="009F3E85" w:rsidP="009F3E85">
      <w:pPr>
        <w:spacing w:after="200" w:line="276" w:lineRule="auto"/>
        <w:jc w:val="center"/>
        <w:rPr>
          <w:b/>
          <w:iCs/>
          <w:vertAlign w:val="superscript"/>
        </w:rPr>
      </w:pPr>
      <w:r w:rsidRPr="002106DB">
        <w:rPr>
          <w:b/>
          <w:bCs/>
          <w:iCs/>
        </w:rPr>
        <w:t>202</w:t>
      </w:r>
      <w:r w:rsidR="002106DB" w:rsidRPr="002106DB">
        <w:rPr>
          <w:b/>
          <w:bCs/>
          <w:iCs/>
        </w:rPr>
        <w:t>3</w:t>
      </w:r>
      <w:r w:rsidRPr="002106DB">
        <w:rPr>
          <w:b/>
          <w:bCs/>
          <w:iCs/>
        </w:rPr>
        <w:t xml:space="preserve"> г.</w:t>
      </w:r>
      <w:r w:rsidRPr="002106DB">
        <w:rPr>
          <w:b/>
          <w:bCs/>
          <w:iCs/>
          <w:sz w:val="22"/>
          <w:szCs w:val="22"/>
        </w:rPr>
        <w:br w:type="page"/>
      </w:r>
    </w:p>
    <w:p w14:paraId="3A66EDE6" w14:textId="77777777" w:rsidR="007C20E2" w:rsidRPr="00866EA1" w:rsidRDefault="007C20E2" w:rsidP="007C20E2">
      <w:pPr>
        <w:jc w:val="center"/>
        <w:rPr>
          <w:b/>
        </w:rPr>
      </w:pPr>
      <w:r w:rsidRPr="00866EA1">
        <w:rPr>
          <w:b/>
        </w:rPr>
        <w:t>СОДЕРЖАНИЕ</w:t>
      </w:r>
    </w:p>
    <w:p w14:paraId="19C155F1" w14:textId="77777777" w:rsidR="007C20E2" w:rsidRPr="00866EA1" w:rsidRDefault="007C20E2" w:rsidP="007C20E2">
      <w:pPr>
        <w:rPr>
          <w:b/>
          <w:i/>
        </w:rPr>
      </w:pPr>
    </w:p>
    <w:tbl>
      <w:tblPr>
        <w:tblW w:w="0" w:type="auto"/>
        <w:tblLook w:val="01E0" w:firstRow="1" w:lastRow="1" w:firstColumn="1" w:lastColumn="1" w:noHBand="0" w:noVBand="0"/>
      </w:tblPr>
      <w:tblGrid>
        <w:gridCol w:w="7500"/>
        <w:gridCol w:w="1854"/>
      </w:tblGrid>
      <w:tr w:rsidR="007C20E2" w:rsidRPr="00866EA1" w14:paraId="5AF0B037" w14:textId="77777777" w:rsidTr="002A31F7">
        <w:tc>
          <w:tcPr>
            <w:tcW w:w="7501" w:type="dxa"/>
          </w:tcPr>
          <w:p w14:paraId="290AB9AC" w14:textId="77777777" w:rsidR="007C20E2" w:rsidRPr="00866EA1" w:rsidRDefault="007C20E2" w:rsidP="00234C19">
            <w:pPr>
              <w:numPr>
                <w:ilvl w:val="0"/>
                <w:numId w:val="60"/>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1B81BB07" w14:textId="77777777" w:rsidR="007C20E2" w:rsidRPr="00866EA1" w:rsidRDefault="007C20E2" w:rsidP="002A31F7">
            <w:pPr>
              <w:rPr>
                <w:b/>
              </w:rPr>
            </w:pPr>
          </w:p>
        </w:tc>
      </w:tr>
      <w:tr w:rsidR="007C20E2" w:rsidRPr="00866EA1" w14:paraId="7A6BAAAF" w14:textId="77777777" w:rsidTr="002A31F7">
        <w:tc>
          <w:tcPr>
            <w:tcW w:w="7501" w:type="dxa"/>
          </w:tcPr>
          <w:p w14:paraId="5EA5226B" w14:textId="77777777" w:rsidR="007C20E2" w:rsidRPr="00866EA1" w:rsidRDefault="007C20E2" w:rsidP="00234C19">
            <w:pPr>
              <w:numPr>
                <w:ilvl w:val="0"/>
                <w:numId w:val="60"/>
              </w:numPr>
              <w:suppressAutoHyphens/>
              <w:spacing w:after="200" w:line="276" w:lineRule="auto"/>
              <w:rPr>
                <w:b/>
              </w:rPr>
            </w:pPr>
            <w:r w:rsidRPr="00866EA1">
              <w:rPr>
                <w:b/>
              </w:rPr>
              <w:t>СТРУКТУРА И СОДЕРЖАНИЕ УЧЕБНОЙ ДИСЦИПЛИНЫ</w:t>
            </w:r>
          </w:p>
          <w:p w14:paraId="0026470E" w14:textId="77777777" w:rsidR="007C20E2" w:rsidRPr="00866EA1" w:rsidRDefault="007C20E2" w:rsidP="00234C19">
            <w:pPr>
              <w:numPr>
                <w:ilvl w:val="0"/>
                <w:numId w:val="60"/>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578091F1" w14:textId="77777777" w:rsidR="007C20E2" w:rsidRPr="00866EA1" w:rsidRDefault="007C20E2" w:rsidP="002A31F7">
            <w:pPr>
              <w:ind w:left="644"/>
              <w:rPr>
                <w:b/>
              </w:rPr>
            </w:pPr>
          </w:p>
        </w:tc>
      </w:tr>
      <w:tr w:rsidR="007C20E2" w:rsidRPr="00866EA1" w14:paraId="0269660D" w14:textId="77777777" w:rsidTr="002A31F7">
        <w:tc>
          <w:tcPr>
            <w:tcW w:w="7501" w:type="dxa"/>
          </w:tcPr>
          <w:p w14:paraId="0F7FE587" w14:textId="77777777" w:rsidR="007C20E2" w:rsidRPr="00866EA1" w:rsidRDefault="007C20E2" w:rsidP="00234C19">
            <w:pPr>
              <w:numPr>
                <w:ilvl w:val="0"/>
                <w:numId w:val="60"/>
              </w:numPr>
              <w:suppressAutoHyphens/>
              <w:spacing w:after="200" w:line="276" w:lineRule="auto"/>
              <w:rPr>
                <w:b/>
              </w:rPr>
            </w:pPr>
            <w:r w:rsidRPr="00866EA1">
              <w:rPr>
                <w:b/>
              </w:rPr>
              <w:t>КОНТРОЛЬ И ОЦЕНКА РЕЗУЛЬТАТОВ ОСВОЕНИЯ УЧЕБНОЙ ДИСЦИПЛИНЫ</w:t>
            </w:r>
          </w:p>
          <w:p w14:paraId="38951986" w14:textId="77777777" w:rsidR="007C20E2" w:rsidRPr="00866EA1" w:rsidRDefault="007C20E2" w:rsidP="002A31F7">
            <w:pPr>
              <w:suppressAutoHyphens/>
              <w:rPr>
                <w:b/>
              </w:rPr>
            </w:pPr>
          </w:p>
        </w:tc>
        <w:tc>
          <w:tcPr>
            <w:tcW w:w="1854" w:type="dxa"/>
          </w:tcPr>
          <w:p w14:paraId="4B010D55" w14:textId="77777777" w:rsidR="007C20E2" w:rsidRPr="00866EA1" w:rsidRDefault="007C20E2" w:rsidP="002A31F7">
            <w:pPr>
              <w:rPr>
                <w:b/>
              </w:rPr>
            </w:pPr>
          </w:p>
        </w:tc>
      </w:tr>
    </w:tbl>
    <w:p w14:paraId="7D00B183" w14:textId="77777777" w:rsidR="009F3E85" w:rsidRPr="009F3E85" w:rsidRDefault="009F3E85" w:rsidP="00234C19">
      <w:pPr>
        <w:numPr>
          <w:ilvl w:val="0"/>
          <w:numId w:val="36"/>
        </w:numPr>
        <w:suppressAutoHyphens/>
        <w:spacing w:after="200" w:line="276" w:lineRule="auto"/>
        <w:ind w:left="0" w:firstLine="0"/>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1EA6F52A" w14:textId="528526C7" w:rsidR="009F3E85" w:rsidRPr="009F3E85" w:rsidRDefault="002106DB"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9F3E85">
        <w:rPr>
          <w:b/>
        </w:rPr>
        <w:t>ОП.03 ОТЕЧЕСТВЕННАЯ ЛИТЕРАТУРА</w:t>
      </w:r>
    </w:p>
    <w:p w14:paraId="0618086E"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630811F7"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 xml:space="preserve">Учебная дисциплина ОП.03 Отечественная литература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47A61ECD"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Особое значение дисциплина имеет при формировании и развитии ОК 05.</w:t>
      </w:r>
    </w:p>
    <w:p w14:paraId="4AF871CB"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383251FD" w14:textId="77777777" w:rsidR="009F3E85" w:rsidRPr="009F3E85" w:rsidRDefault="009F3E85" w:rsidP="002106DB">
      <w:pPr>
        <w:spacing w:line="276" w:lineRule="auto"/>
        <w:ind w:firstLine="709"/>
        <w:rPr>
          <w:b/>
        </w:rPr>
      </w:pPr>
      <w:r w:rsidRPr="009F3E85">
        <w:rPr>
          <w:b/>
        </w:rPr>
        <w:t>1.2. Цель и планируемые результаты освоения дисциплины:</w:t>
      </w:r>
    </w:p>
    <w:p w14:paraId="7D801732" w14:textId="77777777" w:rsidR="009F3E85" w:rsidRPr="009F3E85" w:rsidRDefault="009F3E85" w:rsidP="002106DB">
      <w:pPr>
        <w:suppressAutoHyphens/>
        <w:spacing w:line="276" w:lineRule="auto"/>
        <w:ind w:firstLine="709"/>
        <w:jc w:val="both"/>
      </w:pPr>
      <w:r w:rsidRPr="009F3E85">
        <w:t>В рамках программы учебной дисциплины обучающимися осваиваются умения и знания</w:t>
      </w:r>
    </w:p>
    <w:p w14:paraId="3606D386" w14:textId="77777777" w:rsidR="009F3E85" w:rsidRPr="009F3E85" w:rsidRDefault="009F3E85" w:rsidP="002106DB">
      <w:pPr>
        <w:suppressAutoHyphens/>
        <w:spacing w:line="276" w:lineRule="auto"/>
        <w:ind w:firstLine="709"/>
        <w:jc w:val="both"/>
        <w:rPr>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76"/>
        <w:gridCol w:w="3686"/>
      </w:tblGrid>
      <w:tr w:rsidR="009F3E85" w:rsidRPr="009F3E85" w14:paraId="7CB0ADB1" w14:textId="77777777" w:rsidTr="002106DB">
        <w:trPr>
          <w:trHeight w:val="649"/>
        </w:trPr>
        <w:tc>
          <w:tcPr>
            <w:tcW w:w="1589" w:type="dxa"/>
            <w:hideMark/>
          </w:tcPr>
          <w:p w14:paraId="3EED86FC" w14:textId="77777777" w:rsidR="009F3E85" w:rsidRPr="009F3E85" w:rsidRDefault="009F3E85" w:rsidP="002106DB">
            <w:pPr>
              <w:suppressAutoHyphens/>
              <w:spacing w:line="276" w:lineRule="auto"/>
              <w:jc w:val="center"/>
            </w:pPr>
            <w:r w:rsidRPr="009F3E85">
              <w:t xml:space="preserve">Код </w:t>
            </w:r>
          </w:p>
          <w:p w14:paraId="39603A14" w14:textId="77777777" w:rsidR="009F3E85" w:rsidRPr="009F3E85" w:rsidRDefault="009F3E85" w:rsidP="002106DB">
            <w:pPr>
              <w:suppressAutoHyphens/>
              <w:spacing w:line="276" w:lineRule="auto"/>
              <w:jc w:val="center"/>
            </w:pPr>
            <w:r w:rsidRPr="009F3E85">
              <w:t>ПК, ОК</w:t>
            </w:r>
          </w:p>
        </w:tc>
        <w:tc>
          <w:tcPr>
            <w:tcW w:w="4076" w:type="dxa"/>
            <w:hideMark/>
          </w:tcPr>
          <w:p w14:paraId="3BA0E483" w14:textId="77777777" w:rsidR="009F3E85" w:rsidRPr="009F3E85" w:rsidRDefault="009F3E85" w:rsidP="002106DB">
            <w:pPr>
              <w:suppressAutoHyphens/>
              <w:spacing w:line="276" w:lineRule="auto"/>
              <w:jc w:val="center"/>
            </w:pPr>
            <w:r w:rsidRPr="009F3E85">
              <w:t>Умения</w:t>
            </w:r>
          </w:p>
        </w:tc>
        <w:tc>
          <w:tcPr>
            <w:tcW w:w="3686" w:type="dxa"/>
            <w:hideMark/>
          </w:tcPr>
          <w:p w14:paraId="266B47DD" w14:textId="77777777" w:rsidR="009F3E85" w:rsidRPr="009F3E85" w:rsidRDefault="009F3E85" w:rsidP="002106DB">
            <w:pPr>
              <w:suppressAutoHyphens/>
              <w:spacing w:line="276" w:lineRule="auto"/>
              <w:jc w:val="center"/>
            </w:pPr>
            <w:r w:rsidRPr="009F3E85">
              <w:t>Знания</w:t>
            </w:r>
          </w:p>
        </w:tc>
      </w:tr>
      <w:tr w:rsidR="009F3E85" w:rsidRPr="009F3E85" w14:paraId="33151F6E" w14:textId="77777777" w:rsidTr="002106DB">
        <w:trPr>
          <w:trHeight w:val="212"/>
        </w:trPr>
        <w:tc>
          <w:tcPr>
            <w:tcW w:w="1589" w:type="dxa"/>
          </w:tcPr>
          <w:p w14:paraId="21045949" w14:textId="07A7B42E" w:rsidR="009F3E85" w:rsidRPr="00A66E23" w:rsidRDefault="001837EE" w:rsidP="002106DB">
            <w:pPr>
              <w:suppressAutoHyphens/>
              <w:spacing w:line="276" w:lineRule="auto"/>
              <w:jc w:val="center"/>
              <w:rPr>
                <w:i/>
                <w:sz w:val="22"/>
                <w:szCs w:val="22"/>
              </w:rPr>
            </w:pPr>
            <w:r w:rsidRPr="00A66E23">
              <w:rPr>
                <w:i/>
                <w:sz w:val="22"/>
                <w:szCs w:val="22"/>
              </w:rPr>
              <w:t xml:space="preserve">ОК 01, </w:t>
            </w:r>
            <w:r w:rsidR="00EF2696" w:rsidRPr="00A66E23">
              <w:rPr>
                <w:i/>
                <w:sz w:val="22"/>
                <w:szCs w:val="22"/>
              </w:rPr>
              <w:t xml:space="preserve">ОК 02, </w:t>
            </w:r>
            <w:r w:rsidRPr="00A66E23">
              <w:rPr>
                <w:i/>
                <w:sz w:val="22"/>
                <w:szCs w:val="22"/>
              </w:rPr>
              <w:t xml:space="preserve">ОК 04, </w:t>
            </w:r>
            <w:r w:rsidR="009F3E85" w:rsidRPr="00A66E23">
              <w:rPr>
                <w:i/>
                <w:sz w:val="22"/>
                <w:szCs w:val="22"/>
              </w:rPr>
              <w:t>ОК 05</w:t>
            </w:r>
            <w:r w:rsidRPr="00A66E23">
              <w:rPr>
                <w:i/>
                <w:sz w:val="22"/>
                <w:szCs w:val="22"/>
              </w:rPr>
              <w:t xml:space="preserve">, ОК 06, </w:t>
            </w:r>
          </w:p>
          <w:p w14:paraId="3EE21445" w14:textId="77777777" w:rsidR="009F3E85" w:rsidRPr="00A66E23" w:rsidRDefault="009F3E85" w:rsidP="002106DB">
            <w:pPr>
              <w:suppressAutoHyphens/>
              <w:spacing w:line="276" w:lineRule="auto"/>
              <w:jc w:val="center"/>
              <w:rPr>
                <w:i/>
                <w:sz w:val="22"/>
                <w:szCs w:val="22"/>
              </w:rPr>
            </w:pPr>
          </w:p>
        </w:tc>
        <w:tc>
          <w:tcPr>
            <w:tcW w:w="4076" w:type="dxa"/>
          </w:tcPr>
          <w:p w14:paraId="0230713D" w14:textId="77777777" w:rsidR="009F3E85" w:rsidRPr="00321FAD" w:rsidRDefault="009F3E85" w:rsidP="001D4239">
            <w:pPr>
              <w:suppressAutoHyphens/>
              <w:spacing w:line="276" w:lineRule="auto"/>
              <w:ind w:firstLine="281"/>
              <w:rPr>
                <w:iCs/>
              </w:rPr>
            </w:pPr>
            <w:r w:rsidRPr="00321FAD">
              <w:rPr>
                <w:iCs/>
              </w:rPr>
              <w:t>- анализировать творчество писателя и отдельное литературное произведение, формулировать свое отношение к авторской позиции;</w:t>
            </w:r>
          </w:p>
          <w:p w14:paraId="1774E04B" w14:textId="77777777" w:rsidR="009F3E85" w:rsidRPr="00321FAD" w:rsidRDefault="009F3E85" w:rsidP="001D4239">
            <w:pPr>
              <w:suppressAutoHyphens/>
              <w:spacing w:line="276" w:lineRule="auto"/>
              <w:ind w:firstLine="281"/>
              <w:rPr>
                <w:iCs/>
              </w:rPr>
            </w:pPr>
            <w:r w:rsidRPr="00321FAD">
              <w:rPr>
                <w:iCs/>
              </w:rPr>
              <w:t>- использовать литературные произведения в профессиональной деятельности;</w:t>
            </w:r>
          </w:p>
          <w:p w14:paraId="79CD5A63" w14:textId="77777777" w:rsidR="009F3E85" w:rsidRPr="00321FAD" w:rsidRDefault="009F3E85" w:rsidP="001D4239">
            <w:pPr>
              <w:suppressAutoHyphens/>
              <w:spacing w:line="276" w:lineRule="auto"/>
              <w:ind w:firstLine="281"/>
              <w:rPr>
                <w:iCs/>
              </w:rPr>
            </w:pPr>
            <w:r w:rsidRPr="00321FAD">
              <w:rPr>
                <w:iCs/>
              </w:rPr>
              <w:t>- строить свою речь в соответствии с языковыми, коммуникативными и этическими нормами;</w:t>
            </w:r>
          </w:p>
          <w:p w14:paraId="5A189638" w14:textId="77777777" w:rsidR="009F3E85" w:rsidRPr="00321FAD" w:rsidRDefault="009F3E85" w:rsidP="001D4239">
            <w:pPr>
              <w:suppressAutoHyphens/>
              <w:spacing w:line="276" w:lineRule="auto"/>
              <w:ind w:firstLine="281"/>
              <w:rPr>
                <w:iCs/>
              </w:rPr>
            </w:pPr>
            <w:r w:rsidRPr="00321FAD">
              <w:rPr>
                <w:iCs/>
              </w:rPr>
              <w:t>- анализировать свою речь с точки зрения ее нормативности, уместности и целесообразности, устранять ошибки и недочеты в своей устной речи;</w:t>
            </w:r>
          </w:p>
          <w:p w14:paraId="759A12EB" w14:textId="77777777" w:rsidR="001837EE" w:rsidRPr="00321FAD" w:rsidRDefault="001837EE" w:rsidP="001D4239">
            <w:pPr>
              <w:suppressAutoHyphens/>
              <w:spacing w:line="276" w:lineRule="auto"/>
              <w:ind w:firstLine="281"/>
              <w:rPr>
                <w:iCs/>
              </w:rPr>
            </w:pPr>
            <w:r w:rsidRPr="00321FAD">
              <w:rPr>
                <w:iCs/>
              </w:rPr>
              <w:t>- выявлять и эффективно искать информацию, необходимую для решения задачи и/или проблемы</w:t>
            </w:r>
          </w:p>
          <w:p w14:paraId="348E7B0E" w14:textId="77777777" w:rsidR="001837EE" w:rsidRPr="00321FAD" w:rsidRDefault="001837EE" w:rsidP="001D4239">
            <w:pPr>
              <w:suppressAutoHyphens/>
              <w:spacing w:line="276" w:lineRule="auto"/>
              <w:ind w:firstLine="281"/>
              <w:rPr>
                <w:iCs/>
              </w:rPr>
            </w:pPr>
            <w:r w:rsidRPr="00321FAD">
              <w:rPr>
                <w:iCs/>
              </w:rPr>
              <w:t>- взаимодействовать с коллегами, руководством, клиентами в ходе профессиональной деятельности</w:t>
            </w:r>
          </w:p>
          <w:p w14:paraId="40FED512" w14:textId="77777777" w:rsidR="001837EE" w:rsidRPr="00321FAD" w:rsidRDefault="001837EE" w:rsidP="001D4239">
            <w:pPr>
              <w:suppressAutoHyphens/>
              <w:spacing w:line="276" w:lineRule="auto"/>
              <w:ind w:firstLine="281"/>
              <w:rPr>
                <w:iCs/>
              </w:rPr>
            </w:pPr>
            <w:r w:rsidRPr="00321FAD">
              <w:rPr>
                <w:iCs/>
              </w:rPr>
              <w:t xml:space="preserve">- показать на конкретных примерах место и роль культуры России в мировой художественной культуре; </w:t>
            </w:r>
          </w:p>
          <w:p w14:paraId="0B40E13E" w14:textId="7DE562B2" w:rsidR="001837EE" w:rsidRPr="00321FAD" w:rsidRDefault="001837EE" w:rsidP="001D4239">
            <w:pPr>
              <w:suppressAutoHyphens/>
              <w:spacing w:line="276" w:lineRule="auto"/>
              <w:ind w:firstLine="281"/>
              <w:rPr>
                <w:iCs/>
              </w:rPr>
            </w:pPr>
            <w:r w:rsidRPr="00321FAD">
              <w:rPr>
                <w:iCs/>
              </w:rPr>
              <w:t>-</w:t>
            </w:r>
            <w:r w:rsidR="008B4916" w:rsidRPr="00321FAD">
              <w:t xml:space="preserve"> </w:t>
            </w:r>
            <w:r w:rsidR="008B4916" w:rsidRPr="00321FAD">
              <w:rPr>
                <w:iCs/>
              </w:rPr>
              <w:t>структурировать получаемую информацию</w:t>
            </w:r>
          </w:p>
          <w:p w14:paraId="64084EA8" w14:textId="6689E0E8" w:rsidR="001D4239" w:rsidRPr="00321FAD" w:rsidRDefault="001D4239" w:rsidP="001D4239">
            <w:pPr>
              <w:suppressAutoHyphens/>
              <w:spacing w:line="276" w:lineRule="auto"/>
              <w:ind w:firstLine="281"/>
              <w:rPr>
                <w:iCs/>
              </w:rPr>
            </w:pPr>
            <w:r w:rsidRPr="00321FAD">
              <w:rPr>
                <w:iCs/>
              </w:rPr>
              <w:t>распознавать задачу и/или проблему в профессиональном и/или социальном контексте;</w:t>
            </w:r>
          </w:p>
          <w:p w14:paraId="56118133" w14:textId="1491D572" w:rsidR="001837EE" w:rsidRPr="00321FAD" w:rsidRDefault="001837EE" w:rsidP="001837EE">
            <w:pPr>
              <w:suppressAutoHyphens/>
              <w:spacing w:line="276" w:lineRule="auto"/>
              <w:rPr>
                <w:iCs/>
              </w:rPr>
            </w:pPr>
          </w:p>
        </w:tc>
        <w:tc>
          <w:tcPr>
            <w:tcW w:w="3686" w:type="dxa"/>
          </w:tcPr>
          <w:p w14:paraId="78965778" w14:textId="77777777" w:rsidR="009F3E85" w:rsidRPr="00321FAD" w:rsidRDefault="009F3E85" w:rsidP="001D4239">
            <w:pPr>
              <w:suppressAutoHyphens/>
              <w:spacing w:line="276" w:lineRule="auto"/>
              <w:ind w:firstLine="322"/>
              <w:rPr>
                <w:iCs/>
              </w:rPr>
            </w:pPr>
            <w:r w:rsidRPr="00321FAD">
              <w:rPr>
                <w:iCs/>
              </w:rPr>
              <w:t xml:space="preserve">- выдающихся писателей, их жизнь и творчество; </w:t>
            </w:r>
          </w:p>
          <w:p w14:paraId="3AA67D8C" w14:textId="77777777" w:rsidR="009F3E85" w:rsidRPr="00321FAD" w:rsidRDefault="009F3E85" w:rsidP="001D4239">
            <w:pPr>
              <w:suppressAutoHyphens/>
              <w:spacing w:line="276" w:lineRule="auto"/>
              <w:ind w:firstLine="322"/>
              <w:rPr>
                <w:iCs/>
              </w:rPr>
            </w:pPr>
            <w:r w:rsidRPr="00321FAD">
              <w:rPr>
                <w:iCs/>
              </w:rPr>
              <w:t>- шедевры классической литературы;</w:t>
            </w:r>
          </w:p>
          <w:p w14:paraId="2CA83325" w14:textId="77777777" w:rsidR="001D4239" w:rsidRPr="00321FAD" w:rsidRDefault="009F3E85" w:rsidP="001D4239">
            <w:pPr>
              <w:suppressAutoHyphens/>
              <w:spacing w:line="276" w:lineRule="auto"/>
              <w:ind w:firstLine="322"/>
              <w:rPr>
                <w:iCs/>
              </w:rPr>
            </w:pPr>
            <w:r w:rsidRPr="00321FAD">
              <w:rPr>
                <w:iCs/>
              </w:rPr>
              <w:t>- содержание изучен</w:t>
            </w:r>
            <w:r w:rsidR="001D4239" w:rsidRPr="00321FAD">
              <w:rPr>
                <w:iCs/>
              </w:rPr>
              <w:t xml:space="preserve">ных литературных произведений; </w:t>
            </w:r>
          </w:p>
          <w:p w14:paraId="202B2D84" w14:textId="4F7DEADE" w:rsidR="009F3E85" w:rsidRPr="00321FAD" w:rsidRDefault="001837EE" w:rsidP="001D4239">
            <w:pPr>
              <w:suppressAutoHyphens/>
              <w:spacing w:line="276" w:lineRule="auto"/>
              <w:ind w:firstLine="322"/>
              <w:rPr>
                <w:iCs/>
              </w:rPr>
            </w:pPr>
            <w:r w:rsidRPr="00321FAD">
              <w:rPr>
                <w:iCs/>
              </w:rPr>
              <w:t>- основные источники информации и ресурсы для решения задач и проблем в профессиональном и/или социальном контексте;</w:t>
            </w:r>
          </w:p>
          <w:p w14:paraId="337DE9A2" w14:textId="3360A3FA" w:rsidR="009F3E85" w:rsidRPr="00321FAD" w:rsidRDefault="001837EE" w:rsidP="001D4239">
            <w:pPr>
              <w:suppressAutoHyphens/>
              <w:spacing w:line="276" w:lineRule="auto"/>
              <w:ind w:firstLine="322"/>
              <w:rPr>
                <w:iCs/>
              </w:rPr>
            </w:pPr>
            <w:r w:rsidRPr="00321FAD">
              <w:rPr>
                <w:iCs/>
              </w:rPr>
              <w:t xml:space="preserve">- </w:t>
            </w:r>
            <w:r w:rsidR="00A66E23" w:rsidRPr="00321FAD">
              <w:rPr>
                <w:iCs/>
              </w:rPr>
              <w:t>приемы структурирования информации</w:t>
            </w:r>
          </w:p>
          <w:p w14:paraId="0078CD0A" w14:textId="77777777" w:rsidR="009F3E85" w:rsidRPr="00321FAD" w:rsidRDefault="009F3E85" w:rsidP="002106DB">
            <w:pPr>
              <w:suppressAutoHyphens/>
              <w:spacing w:line="276" w:lineRule="auto"/>
              <w:rPr>
                <w:iCs/>
              </w:rPr>
            </w:pPr>
          </w:p>
          <w:p w14:paraId="355E9C4D" w14:textId="77777777" w:rsidR="009F3E85" w:rsidRPr="00321FAD" w:rsidRDefault="009F3E85" w:rsidP="002106DB">
            <w:pPr>
              <w:suppressAutoHyphens/>
              <w:spacing w:line="276" w:lineRule="auto"/>
              <w:rPr>
                <w:iCs/>
              </w:rPr>
            </w:pPr>
          </w:p>
          <w:p w14:paraId="099EFB23" w14:textId="77777777" w:rsidR="009F3E85" w:rsidRPr="00321FAD" w:rsidRDefault="009F3E85" w:rsidP="002106DB">
            <w:pPr>
              <w:suppressAutoHyphens/>
              <w:spacing w:line="276" w:lineRule="auto"/>
              <w:rPr>
                <w:iCs/>
              </w:rPr>
            </w:pPr>
          </w:p>
        </w:tc>
      </w:tr>
    </w:tbl>
    <w:p w14:paraId="4C639983" w14:textId="58ECDE67" w:rsidR="009F3E85" w:rsidRDefault="009F3E85" w:rsidP="009F3E85">
      <w:pPr>
        <w:suppressAutoHyphens/>
        <w:spacing w:after="240"/>
        <w:ind w:firstLine="709"/>
        <w:rPr>
          <w:b/>
          <w:sz w:val="22"/>
          <w:szCs w:val="22"/>
        </w:rPr>
      </w:pPr>
    </w:p>
    <w:p w14:paraId="121CF1F5" w14:textId="77777777" w:rsidR="001837EE" w:rsidRPr="009F3E85" w:rsidRDefault="001837EE" w:rsidP="009F3E85">
      <w:pPr>
        <w:suppressAutoHyphens/>
        <w:spacing w:after="240"/>
        <w:ind w:firstLine="709"/>
        <w:rPr>
          <w:b/>
          <w:sz w:val="22"/>
          <w:szCs w:val="22"/>
        </w:rPr>
      </w:pPr>
    </w:p>
    <w:p w14:paraId="240510EB"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7166CCC1"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9F3E85" w:rsidRPr="009F3E85" w14:paraId="10452A2C" w14:textId="77777777" w:rsidTr="00E10389">
        <w:trPr>
          <w:trHeight w:val="490"/>
        </w:trPr>
        <w:tc>
          <w:tcPr>
            <w:tcW w:w="3685" w:type="pct"/>
            <w:vAlign w:val="center"/>
          </w:tcPr>
          <w:p w14:paraId="0FC9E999"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50135232"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2468D3B9" w14:textId="77777777" w:rsidTr="00E10389">
        <w:trPr>
          <w:trHeight w:val="490"/>
        </w:trPr>
        <w:tc>
          <w:tcPr>
            <w:tcW w:w="3685" w:type="pct"/>
            <w:vAlign w:val="center"/>
          </w:tcPr>
          <w:p w14:paraId="486FA3F0"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7DF112BD" w14:textId="77777777" w:rsidR="009F3E85" w:rsidRPr="009F3E85" w:rsidRDefault="009F3E85" w:rsidP="009F3E85">
            <w:pPr>
              <w:suppressAutoHyphens/>
              <w:spacing w:line="276" w:lineRule="auto"/>
              <w:rPr>
                <w:iCs/>
                <w:sz w:val="22"/>
                <w:szCs w:val="22"/>
              </w:rPr>
            </w:pPr>
            <w:r w:rsidRPr="009F3E85">
              <w:rPr>
                <w:iCs/>
                <w:sz w:val="22"/>
                <w:szCs w:val="22"/>
              </w:rPr>
              <w:t>82</w:t>
            </w:r>
          </w:p>
        </w:tc>
      </w:tr>
      <w:tr w:rsidR="009F3E85" w:rsidRPr="009F3E85" w14:paraId="3AD56512" w14:textId="77777777" w:rsidTr="00E10389">
        <w:trPr>
          <w:trHeight w:val="490"/>
        </w:trPr>
        <w:tc>
          <w:tcPr>
            <w:tcW w:w="3685" w:type="pct"/>
            <w:shd w:val="clear" w:color="auto" w:fill="auto"/>
            <w:vAlign w:val="center"/>
          </w:tcPr>
          <w:p w14:paraId="648F2BCF"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6390889A" w14:textId="77777777" w:rsidR="009F3E85" w:rsidRPr="009F3E85" w:rsidRDefault="009F3E85" w:rsidP="009F3E85">
            <w:pPr>
              <w:suppressAutoHyphens/>
              <w:spacing w:line="276" w:lineRule="auto"/>
              <w:rPr>
                <w:iCs/>
                <w:sz w:val="22"/>
                <w:szCs w:val="22"/>
              </w:rPr>
            </w:pPr>
          </w:p>
        </w:tc>
      </w:tr>
      <w:tr w:rsidR="009F3E85" w:rsidRPr="009F3E85" w14:paraId="55BDAE62" w14:textId="77777777" w:rsidTr="00E10389">
        <w:trPr>
          <w:trHeight w:val="336"/>
        </w:trPr>
        <w:tc>
          <w:tcPr>
            <w:tcW w:w="5000" w:type="pct"/>
            <w:gridSpan w:val="2"/>
            <w:vAlign w:val="center"/>
          </w:tcPr>
          <w:p w14:paraId="27933750"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08F74D01" w14:textId="77777777" w:rsidTr="00E10389">
        <w:trPr>
          <w:trHeight w:val="490"/>
        </w:trPr>
        <w:tc>
          <w:tcPr>
            <w:tcW w:w="3685" w:type="pct"/>
            <w:vAlign w:val="center"/>
          </w:tcPr>
          <w:p w14:paraId="68D7D9E3"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3BCED612" w14:textId="77777777" w:rsidR="009F3E85" w:rsidRPr="009F3E85" w:rsidRDefault="009F3E85" w:rsidP="009F3E85">
            <w:pPr>
              <w:suppressAutoHyphens/>
              <w:spacing w:line="276" w:lineRule="auto"/>
              <w:rPr>
                <w:iCs/>
                <w:sz w:val="22"/>
                <w:szCs w:val="22"/>
              </w:rPr>
            </w:pPr>
            <w:r w:rsidRPr="009F3E85">
              <w:rPr>
                <w:iCs/>
                <w:sz w:val="22"/>
                <w:szCs w:val="22"/>
              </w:rPr>
              <w:t>76</w:t>
            </w:r>
          </w:p>
        </w:tc>
      </w:tr>
      <w:tr w:rsidR="009F3E85" w:rsidRPr="009F3E85" w14:paraId="027F6E98" w14:textId="77777777" w:rsidTr="00E10389">
        <w:trPr>
          <w:trHeight w:val="490"/>
        </w:trPr>
        <w:tc>
          <w:tcPr>
            <w:tcW w:w="3685" w:type="pct"/>
            <w:vAlign w:val="center"/>
          </w:tcPr>
          <w:p w14:paraId="1251D863"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68E70A34" w14:textId="77777777" w:rsidR="009F3E85" w:rsidRPr="009F3E85" w:rsidRDefault="009F3E85" w:rsidP="009F3E85">
            <w:pPr>
              <w:suppressAutoHyphens/>
              <w:spacing w:line="276" w:lineRule="auto"/>
              <w:rPr>
                <w:iCs/>
                <w:sz w:val="22"/>
                <w:szCs w:val="22"/>
              </w:rPr>
            </w:pPr>
          </w:p>
        </w:tc>
      </w:tr>
      <w:tr w:rsidR="009F3E85" w:rsidRPr="009F3E85" w14:paraId="3CA37821" w14:textId="77777777" w:rsidTr="00E10389">
        <w:trPr>
          <w:trHeight w:val="490"/>
        </w:trPr>
        <w:tc>
          <w:tcPr>
            <w:tcW w:w="3685" w:type="pct"/>
            <w:vAlign w:val="center"/>
          </w:tcPr>
          <w:p w14:paraId="6DC280CD"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59D43288" w14:textId="77777777" w:rsidR="009F3E85" w:rsidRPr="009F3E85" w:rsidRDefault="009F3E85" w:rsidP="009F3E85">
            <w:pPr>
              <w:suppressAutoHyphens/>
              <w:spacing w:line="276" w:lineRule="auto"/>
              <w:rPr>
                <w:iCs/>
                <w:sz w:val="22"/>
                <w:szCs w:val="22"/>
              </w:rPr>
            </w:pPr>
          </w:p>
        </w:tc>
      </w:tr>
      <w:tr w:rsidR="009F3E85" w:rsidRPr="009F3E85" w14:paraId="528360ED" w14:textId="77777777" w:rsidTr="00E10389">
        <w:trPr>
          <w:trHeight w:val="490"/>
        </w:trPr>
        <w:tc>
          <w:tcPr>
            <w:tcW w:w="3685" w:type="pct"/>
            <w:vAlign w:val="center"/>
          </w:tcPr>
          <w:p w14:paraId="664452F7"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662FCAC9" w14:textId="77777777" w:rsidR="009F3E85" w:rsidRPr="009F3E85" w:rsidRDefault="009F3E85" w:rsidP="009F3E85">
            <w:pPr>
              <w:suppressAutoHyphens/>
              <w:spacing w:line="276" w:lineRule="auto"/>
              <w:rPr>
                <w:iCs/>
                <w:sz w:val="22"/>
                <w:szCs w:val="22"/>
              </w:rPr>
            </w:pPr>
          </w:p>
        </w:tc>
      </w:tr>
      <w:tr w:rsidR="009F3E85" w:rsidRPr="009F3E85" w14:paraId="50334252" w14:textId="77777777" w:rsidTr="00E10389">
        <w:trPr>
          <w:trHeight w:val="267"/>
        </w:trPr>
        <w:tc>
          <w:tcPr>
            <w:tcW w:w="3685" w:type="pct"/>
            <w:vAlign w:val="center"/>
          </w:tcPr>
          <w:p w14:paraId="152A511F"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1376D0C1" w14:textId="77777777" w:rsidR="009F3E85" w:rsidRPr="009F3E85" w:rsidRDefault="009F3E85" w:rsidP="009F3E85">
            <w:pPr>
              <w:suppressAutoHyphens/>
              <w:spacing w:line="276" w:lineRule="auto"/>
              <w:rPr>
                <w:iCs/>
                <w:sz w:val="22"/>
                <w:szCs w:val="22"/>
              </w:rPr>
            </w:pPr>
          </w:p>
        </w:tc>
      </w:tr>
      <w:tr w:rsidR="009F3E85" w:rsidRPr="009F3E85" w14:paraId="6A56743D" w14:textId="77777777" w:rsidTr="00E10389">
        <w:trPr>
          <w:trHeight w:val="331"/>
        </w:trPr>
        <w:tc>
          <w:tcPr>
            <w:tcW w:w="3685" w:type="pct"/>
            <w:vAlign w:val="center"/>
          </w:tcPr>
          <w:p w14:paraId="59842532"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3D93CE19" w14:textId="77777777" w:rsidR="009F3E85" w:rsidRPr="009F3E85" w:rsidRDefault="009F3E85" w:rsidP="009F3E85">
            <w:pPr>
              <w:suppressAutoHyphens/>
              <w:spacing w:line="276" w:lineRule="auto"/>
              <w:rPr>
                <w:iCs/>
                <w:sz w:val="22"/>
                <w:szCs w:val="22"/>
              </w:rPr>
            </w:pPr>
            <w:r w:rsidRPr="009F3E85">
              <w:rPr>
                <w:iCs/>
                <w:sz w:val="22"/>
                <w:szCs w:val="22"/>
              </w:rPr>
              <w:t>6</w:t>
            </w:r>
          </w:p>
        </w:tc>
      </w:tr>
    </w:tbl>
    <w:p w14:paraId="7EFBF684" w14:textId="77777777" w:rsidR="001837EE" w:rsidRDefault="001837EE" w:rsidP="009603F0">
      <w:pPr>
        <w:spacing w:after="200" w:line="276" w:lineRule="auto"/>
        <w:ind w:firstLine="1560"/>
        <w:rPr>
          <w:b/>
        </w:rPr>
      </w:pPr>
    </w:p>
    <w:p w14:paraId="17313E69" w14:textId="01B1043B" w:rsidR="009F3E85" w:rsidRPr="002106DB" w:rsidRDefault="009F3E85" w:rsidP="009603F0">
      <w:pPr>
        <w:spacing w:after="200" w:line="276" w:lineRule="auto"/>
        <w:ind w:firstLine="1560"/>
        <w:rPr>
          <w:b/>
          <w:bCs/>
        </w:rPr>
      </w:pPr>
      <w:r w:rsidRPr="002106DB">
        <w:rPr>
          <w:b/>
        </w:rPr>
        <w:t xml:space="preserve">2.2. Тематический план и содержание учебной дисциплины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6"/>
        <w:gridCol w:w="993"/>
        <w:gridCol w:w="1417"/>
      </w:tblGrid>
      <w:tr w:rsidR="002106DB" w:rsidRPr="009603F0" w14:paraId="23869EA4" w14:textId="77777777" w:rsidTr="001837EE">
        <w:tc>
          <w:tcPr>
            <w:tcW w:w="1985" w:type="dxa"/>
            <w:vAlign w:val="center"/>
            <w:hideMark/>
          </w:tcPr>
          <w:p w14:paraId="5734049B" w14:textId="1338DB0D" w:rsidR="002106DB" w:rsidRPr="009603F0" w:rsidRDefault="002106DB" w:rsidP="002106DB">
            <w:pPr>
              <w:suppressAutoHyphens/>
              <w:spacing w:after="200" w:line="276" w:lineRule="auto"/>
              <w:jc w:val="center"/>
              <w:rPr>
                <w:b/>
                <w:bCs/>
              </w:rPr>
            </w:pPr>
            <w:r w:rsidRPr="00A450A8">
              <w:rPr>
                <w:b/>
                <w:bCs/>
              </w:rPr>
              <w:t>Наименование разделов и тем</w:t>
            </w:r>
          </w:p>
        </w:tc>
        <w:tc>
          <w:tcPr>
            <w:tcW w:w="5386" w:type="dxa"/>
            <w:vAlign w:val="center"/>
            <w:hideMark/>
          </w:tcPr>
          <w:p w14:paraId="01A18C93" w14:textId="12DC3183" w:rsidR="002106DB" w:rsidRPr="009603F0" w:rsidRDefault="002106DB" w:rsidP="002106DB">
            <w:pPr>
              <w:suppressAutoHyphens/>
              <w:spacing w:after="200" w:line="276" w:lineRule="auto"/>
              <w:jc w:val="center"/>
              <w:rPr>
                <w:b/>
                <w:bCs/>
              </w:rPr>
            </w:pPr>
            <w:r w:rsidRPr="00A450A8">
              <w:rPr>
                <w:b/>
                <w:bCs/>
              </w:rPr>
              <w:t>Содержание учебного материала и формы организации деятельности обучающихся</w:t>
            </w:r>
          </w:p>
        </w:tc>
        <w:tc>
          <w:tcPr>
            <w:tcW w:w="993" w:type="dxa"/>
            <w:vAlign w:val="center"/>
            <w:hideMark/>
          </w:tcPr>
          <w:p w14:paraId="1BC0E843" w14:textId="31FCE685" w:rsidR="002106DB" w:rsidRPr="009603F0" w:rsidRDefault="002106DB" w:rsidP="002106DB">
            <w:pPr>
              <w:suppressAutoHyphens/>
              <w:spacing w:after="200" w:line="276" w:lineRule="auto"/>
              <w:jc w:val="center"/>
              <w:rPr>
                <w:b/>
                <w:bCs/>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417" w:type="dxa"/>
            <w:vAlign w:val="center"/>
          </w:tcPr>
          <w:p w14:paraId="529B1BCE" w14:textId="510C2775" w:rsidR="002106DB" w:rsidRPr="009603F0" w:rsidRDefault="002106DB" w:rsidP="002106DB">
            <w:pPr>
              <w:suppressAutoHyphens/>
              <w:spacing w:after="200" w:line="276" w:lineRule="auto"/>
              <w:jc w:val="center"/>
              <w:rPr>
                <w:b/>
                <w:bCs/>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6"/>
            </w:r>
            <w:r w:rsidRPr="00A450A8">
              <w:rPr>
                <w:b/>
                <w:bCs/>
              </w:rPr>
              <w:t>, формированию которых способствует элемент программы</w:t>
            </w:r>
          </w:p>
        </w:tc>
      </w:tr>
      <w:tr w:rsidR="009F3E85" w:rsidRPr="009603F0" w14:paraId="4A85B532" w14:textId="77777777" w:rsidTr="001837EE">
        <w:trPr>
          <w:trHeight w:val="242"/>
        </w:trPr>
        <w:tc>
          <w:tcPr>
            <w:tcW w:w="1985" w:type="dxa"/>
            <w:hideMark/>
          </w:tcPr>
          <w:p w14:paraId="7E80D1D7" w14:textId="77777777" w:rsidR="009F3E85" w:rsidRPr="009603F0" w:rsidRDefault="009F3E85" w:rsidP="009F3E85">
            <w:pPr>
              <w:spacing w:after="200" w:line="276" w:lineRule="auto"/>
              <w:jc w:val="center"/>
              <w:rPr>
                <w:b/>
                <w:i/>
              </w:rPr>
            </w:pPr>
            <w:r w:rsidRPr="009603F0">
              <w:rPr>
                <w:b/>
                <w:i/>
              </w:rPr>
              <w:t>1</w:t>
            </w:r>
          </w:p>
        </w:tc>
        <w:tc>
          <w:tcPr>
            <w:tcW w:w="5386" w:type="dxa"/>
            <w:hideMark/>
          </w:tcPr>
          <w:p w14:paraId="2EFF2443" w14:textId="77777777" w:rsidR="009F3E85" w:rsidRPr="009603F0" w:rsidRDefault="009F3E85" w:rsidP="009F3E85">
            <w:pPr>
              <w:spacing w:after="200" w:line="276" w:lineRule="auto"/>
              <w:jc w:val="center"/>
              <w:rPr>
                <w:b/>
                <w:i/>
              </w:rPr>
            </w:pPr>
            <w:r w:rsidRPr="009603F0">
              <w:rPr>
                <w:b/>
                <w:i/>
              </w:rPr>
              <w:t>2</w:t>
            </w:r>
          </w:p>
        </w:tc>
        <w:tc>
          <w:tcPr>
            <w:tcW w:w="993" w:type="dxa"/>
            <w:hideMark/>
          </w:tcPr>
          <w:p w14:paraId="0D1EDB43" w14:textId="77777777" w:rsidR="009F3E85" w:rsidRPr="009603F0" w:rsidRDefault="009F3E85" w:rsidP="009F3E85">
            <w:pPr>
              <w:spacing w:after="200" w:line="276" w:lineRule="auto"/>
              <w:jc w:val="center"/>
              <w:rPr>
                <w:b/>
                <w:i/>
              </w:rPr>
            </w:pPr>
            <w:r w:rsidRPr="009603F0">
              <w:rPr>
                <w:b/>
                <w:i/>
              </w:rPr>
              <w:t>3</w:t>
            </w:r>
          </w:p>
        </w:tc>
        <w:tc>
          <w:tcPr>
            <w:tcW w:w="1417" w:type="dxa"/>
          </w:tcPr>
          <w:p w14:paraId="73CE404D" w14:textId="77777777" w:rsidR="009F3E85" w:rsidRPr="009603F0" w:rsidRDefault="009F3E85" w:rsidP="009F3E85">
            <w:pPr>
              <w:spacing w:after="200" w:line="276" w:lineRule="auto"/>
              <w:jc w:val="center"/>
              <w:rPr>
                <w:b/>
                <w:i/>
              </w:rPr>
            </w:pPr>
            <w:r w:rsidRPr="009603F0">
              <w:rPr>
                <w:b/>
                <w:i/>
              </w:rPr>
              <w:t>4</w:t>
            </w:r>
          </w:p>
        </w:tc>
      </w:tr>
      <w:tr w:rsidR="009F3E85" w:rsidRPr="009603F0" w14:paraId="4A0ED63B" w14:textId="77777777" w:rsidTr="001837EE">
        <w:trPr>
          <w:trHeight w:val="267"/>
        </w:trPr>
        <w:tc>
          <w:tcPr>
            <w:tcW w:w="1985" w:type="dxa"/>
          </w:tcPr>
          <w:p w14:paraId="0685164F" w14:textId="77777777" w:rsidR="009F3E85" w:rsidRPr="009603F0" w:rsidRDefault="009F3E85" w:rsidP="009F3E85">
            <w:pPr>
              <w:rPr>
                <w:b/>
              </w:rPr>
            </w:pPr>
            <w:r w:rsidRPr="009603F0">
              <w:t>ВВЕДЕНИЕ</w:t>
            </w:r>
          </w:p>
        </w:tc>
        <w:tc>
          <w:tcPr>
            <w:tcW w:w="5386" w:type="dxa"/>
          </w:tcPr>
          <w:p w14:paraId="3AB591B1" w14:textId="77777777" w:rsidR="009F3E85" w:rsidRPr="009603F0" w:rsidRDefault="009F3E85" w:rsidP="009F3E85">
            <w:pPr>
              <w:contextualSpacing/>
            </w:pPr>
            <w:r w:rsidRPr="009603F0">
              <w:t xml:space="preserve">Предмет и задачи курса. Литература как учебная дисциплина, её взаимосвязь с другими науками. Обзор литературы по курсу. Основы теории литературы. </w:t>
            </w:r>
          </w:p>
        </w:tc>
        <w:tc>
          <w:tcPr>
            <w:tcW w:w="993" w:type="dxa"/>
          </w:tcPr>
          <w:p w14:paraId="62A30798" w14:textId="77777777" w:rsidR="009F3E85" w:rsidRPr="009603F0" w:rsidRDefault="009F3E85" w:rsidP="009F3E85">
            <w:pPr>
              <w:contextualSpacing/>
              <w:jc w:val="center"/>
              <w:rPr>
                <w:b/>
              </w:rPr>
            </w:pPr>
            <w:r w:rsidRPr="009603F0">
              <w:rPr>
                <w:b/>
              </w:rPr>
              <w:t>2</w:t>
            </w:r>
          </w:p>
        </w:tc>
        <w:tc>
          <w:tcPr>
            <w:tcW w:w="1417" w:type="dxa"/>
          </w:tcPr>
          <w:p w14:paraId="23673952" w14:textId="7950772A" w:rsidR="009F3E85" w:rsidRPr="009603F0" w:rsidRDefault="001837EE" w:rsidP="009F3E85">
            <w:pPr>
              <w:jc w:val="center"/>
              <w:rPr>
                <w:b/>
              </w:rPr>
            </w:pPr>
            <w:r>
              <w:rPr>
                <w:i/>
                <w:sz w:val="22"/>
                <w:szCs w:val="22"/>
              </w:rPr>
              <w:t xml:space="preserve">ОК 01, </w:t>
            </w:r>
            <w:r w:rsidR="00A66E23">
              <w:rPr>
                <w:i/>
                <w:sz w:val="22"/>
                <w:szCs w:val="22"/>
              </w:rPr>
              <w:t xml:space="preserve">ОК 02, </w:t>
            </w:r>
            <w:r>
              <w:rPr>
                <w:i/>
                <w:sz w:val="22"/>
                <w:szCs w:val="22"/>
              </w:rPr>
              <w:t xml:space="preserve">ОК 04, </w:t>
            </w:r>
            <w:r w:rsidRPr="009F3E85">
              <w:rPr>
                <w:i/>
                <w:sz w:val="22"/>
                <w:szCs w:val="22"/>
              </w:rPr>
              <w:t>ОК 05</w:t>
            </w:r>
            <w:r>
              <w:rPr>
                <w:i/>
                <w:sz w:val="22"/>
                <w:szCs w:val="22"/>
              </w:rPr>
              <w:t>, ОК 06</w:t>
            </w:r>
          </w:p>
        </w:tc>
      </w:tr>
      <w:tr w:rsidR="009F3E85" w:rsidRPr="009603F0" w14:paraId="38210555" w14:textId="77777777" w:rsidTr="001837EE">
        <w:trPr>
          <w:trHeight w:val="412"/>
        </w:trPr>
        <w:tc>
          <w:tcPr>
            <w:tcW w:w="7371" w:type="dxa"/>
            <w:gridSpan w:val="2"/>
          </w:tcPr>
          <w:p w14:paraId="363D6E4D" w14:textId="77777777" w:rsidR="009F3E85" w:rsidRPr="009603F0" w:rsidRDefault="009F3E85" w:rsidP="009F3E85">
            <w:pPr>
              <w:contextualSpacing/>
              <w:jc w:val="both"/>
              <w:rPr>
                <w:b/>
              </w:rPr>
            </w:pPr>
            <w:r w:rsidRPr="009603F0">
              <w:rPr>
                <w:b/>
              </w:rPr>
              <w:t>Отечественная литература ХХ – начала XXI веков</w:t>
            </w:r>
          </w:p>
        </w:tc>
        <w:tc>
          <w:tcPr>
            <w:tcW w:w="993" w:type="dxa"/>
          </w:tcPr>
          <w:p w14:paraId="6DBD43C8" w14:textId="77777777" w:rsidR="009F3E85" w:rsidRPr="009603F0" w:rsidRDefault="009F3E85" w:rsidP="009F3E85">
            <w:pPr>
              <w:contextualSpacing/>
              <w:jc w:val="center"/>
              <w:rPr>
                <w:b/>
              </w:rPr>
            </w:pPr>
          </w:p>
        </w:tc>
        <w:tc>
          <w:tcPr>
            <w:tcW w:w="1417" w:type="dxa"/>
          </w:tcPr>
          <w:p w14:paraId="10DE3842" w14:textId="0AF0EE23" w:rsidR="009F3E85" w:rsidRPr="009603F0" w:rsidRDefault="001837EE" w:rsidP="009F3E85">
            <w:pPr>
              <w:jc w:val="center"/>
              <w:rPr>
                <w:b/>
              </w:rPr>
            </w:pPr>
            <w:r>
              <w:rPr>
                <w:i/>
                <w:sz w:val="22"/>
                <w:szCs w:val="22"/>
              </w:rPr>
              <w:t xml:space="preserve">ОК 01, </w:t>
            </w:r>
            <w:r w:rsidR="00A66E23">
              <w:rPr>
                <w:i/>
                <w:sz w:val="22"/>
                <w:szCs w:val="22"/>
              </w:rPr>
              <w:t xml:space="preserve">ОК 02, </w:t>
            </w:r>
            <w:r>
              <w:rPr>
                <w:i/>
                <w:sz w:val="22"/>
                <w:szCs w:val="22"/>
              </w:rPr>
              <w:t xml:space="preserve">ОК 04, </w:t>
            </w:r>
            <w:r w:rsidRPr="009F3E85">
              <w:rPr>
                <w:i/>
                <w:sz w:val="22"/>
                <w:szCs w:val="22"/>
              </w:rPr>
              <w:t>ОК 05</w:t>
            </w:r>
            <w:r>
              <w:rPr>
                <w:i/>
                <w:sz w:val="22"/>
                <w:szCs w:val="22"/>
              </w:rPr>
              <w:t>, ОК 06</w:t>
            </w:r>
          </w:p>
        </w:tc>
      </w:tr>
      <w:tr w:rsidR="009F3E85" w:rsidRPr="009603F0" w14:paraId="4D2F2413" w14:textId="77777777" w:rsidTr="001837EE">
        <w:trPr>
          <w:trHeight w:val="285"/>
        </w:trPr>
        <w:tc>
          <w:tcPr>
            <w:tcW w:w="1985" w:type="dxa"/>
            <w:tcBorders>
              <w:top w:val="single" w:sz="4" w:space="0" w:color="000000"/>
              <w:left w:val="single" w:sz="4" w:space="0" w:color="000000"/>
              <w:bottom w:val="single" w:sz="4" w:space="0" w:color="000000"/>
            </w:tcBorders>
            <w:shd w:val="clear" w:color="auto" w:fill="auto"/>
          </w:tcPr>
          <w:p w14:paraId="65D6610C" w14:textId="77777777" w:rsidR="009F3E85" w:rsidRPr="009603F0" w:rsidRDefault="009F3E85" w:rsidP="009F3E85">
            <w:r w:rsidRPr="009603F0">
              <w:t xml:space="preserve">Тема 1. Обзор основных течений в литературе конца </w:t>
            </w:r>
            <w:r w:rsidRPr="009603F0">
              <w:rPr>
                <w:lang w:val="en-US"/>
              </w:rPr>
              <w:t>XIX</w:t>
            </w:r>
            <w:r w:rsidRPr="009603F0">
              <w:t xml:space="preserve"> – начала ХХ веков</w:t>
            </w:r>
          </w:p>
        </w:tc>
        <w:tc>
          <w:tcPr>
            <w:tcW w:w="5386" w:type="dxa"/>
            <w:tcBorders>
              <w:top w:val="single" w:sz="4" w:space="0" w:color="000000"/>
              <w:left w:val="single" w:sz="4" w:space="0" w:color="000000"/>
              <w:bottom w:val="single" w:sz="4" w:space="0" w:color="000000"/>
            </w:tcBorders>
            <w:shd w:val="clear" w:color="auto" w:fill="auto"/>
          </w:tcPr>
          <w:p w14:paraId="6C55FB06" w14:textId="77777777" w:rsidR="009F3E85" w:rsidRPr="009603F0" w:rsidRDefault="009F3E85" w:rsidP="009F3E85">
            <w:pPr>
              <w:contextualSpacing/>
            </w:pPr>
            <w:r w:rsidRPr="009603F0">
              <w:t xml:space="preserve">Обзор основных течений в литературе конца </w:t>
            </w:r>
            <w:r w:rsidRPr="009603F0">
              <w:rPr>
                <w:lang w:val="en-US"/>
              </w:rPr>
              <w:t>XIX</w:t>
            </w:r>
            <w:r w:rsidRPr="009603F0">
              <w:t xml:space="preserve"> – начала ХХ веков.</w:t>
            </w:r>
          </w:p>
        </w:tc>
        <w:tc>
          <w:tcPr>
            <w:tcW w:w="993" w:type="dxa"/>
          </w:tcPr>
          <w:p w14:paraId="398C0413" w14:textId="77777777" w:rsidR="009F3E85" w:rsidRPr="009603F0" w:rsidRDefault="009F3E85" w:rsidP="009F3E85">
            <w:pPr>
              <w:contextualSpacing/>
              <w:jc w:val="center"/>
              <w:rPr>
                <w:b/>
              </w:rPr>
            </w:pPr>
            <w:r w:rsidRPr="009603F0">
              <w:rPr>
                <w:b/>
              </w:rPr>
              <w:t>2</w:t>
            </w:r>
          </w:p>
        </w:tc>
        <w:tc>
          <w:tcPr>
            <w:tcW w:w="1417" w:type="dxa"/>
            <w:vMerge w:val="restart"/>
          </w:tcPr>
          <w:p w14:paraId="4B852026" w14:textId="616FC7C8" w:rsidR="009F3E85" w:rsidRPr="009603F0" w:rsidRDefault="001837EE" w:rsidP="009F3E85">
            <w:pPr>
              <w:jc w:val="center"/>
              <w:rPr>
                <w:b/>
              </w:rPr>
            </w:pPr>
            <w:r>
              <w:rPr>
                <w:i/>
                <w:sz w:val="22"/>
                <w:szCs w:val="22"/>
              </w:rPr>
              <w:t>ОК 01,</w:t>
            </w:r>
            <w:r w:rsidR="00A66E23">
              <w:rPr>
                <w:i/>
                <w:sz w:val="22"/>
                <w:szCs w:val="22"/>
              </w:rPr>
              <w:t xml:space="preserve">ОК 02, </w:t>
            </w:r>
            <w:r>
              <w:rPr>
                <w:i/>
                <w:sz w:val="22"/>
                <w:szCs w:val="22"/>
              </w:rPr>
              <w:t xml:space="preserve"> ОК 04, </w:t>
            </w:r>
            <w:r w:rsidRPr="009F3E85">
              <w:rPr>
                <w:i/>
                <w:sz w:val="22"/>
                <w:szCs w:val="22"/>
              </w:rPr>
              <w:t>ОК 05</w:t>
            </w:r>
            <w:r>
              <w:rPr>
                <w:i/>
                <w:sz w:val="22"/>
                <w:szCs w:val="22"/>
              </w:rPr>
              <w:t>, ОК 06</w:t>
            </w:r>
          </w:p>
        </w:tc>
      </w:tr>
      <w:tr w:rsidR="009F3E85" w:rsidRPr="009603F0" w14:paraId="503EC59D" w14:textId="77777777" w:rsidTr="001837EE">
        <w:trPr>
          <w:trHeight w:val="810"/>
        </w:trPr>
        <w:tc>
          <w:tcPr>
            <w:tcW w:w="1985" w:type="dxa"/>
            <w:tcBorders>
              <w:top w:val="single" w:sz="4" w:space="0" w:color="000000"/>
              <w:left w:val="single" w:sz="4" w:space="0" w:color="000000"/>
              <w:bottom w:val="single" w:sz="4" w:space="0" w:color="auto"/>
            </w:tcBorders>
            <w:shd w:val="clear" w:color="auto" w:fill="auto"/>
          </w:tcPr>
          <w:p w14:paraId="2487D7AD" w14:textId="77777777" w:rsidR="009F3E85" w:rsidRPr="009603F0" w:rsidRDefault="009F3E85" w:rsidP="009F3E85">
            <w:pPr>
              <w:contextualSpacing/>
            </w:pPr>
            <w:r w:rsidRPr="009603F0">
              <w:t xml:space="preserve">Тема 2. А.А. Блок. Жизнь и творчество. </w:t>
            </w:r>
          </w:p>
          <w:p w14:paraId="0A69DB79" w14:textId="77777777" w:rsidR="009F3E85" w:rsidRPr="009603F0" w:rsidRDefault="009F3E85" w:rsidP="009F3E85"/>
        </w:tc>
        <w:tc>
          <w:tcPr>
            <w:tcW w:w="5386" w:type="dxa"/>
            <w:tcBorders>
              <w:top w:val="single" w:sz="4" w:space="0" w:color="000000"/>
              <w:left w:val="single" w:sz="4" w:space="0" w:color="000000"/>
              <w:bottom w:val="single" w:sz="4" w:space="0" w:color="auto"/>
            </w:tcBorders>
            <w:shd w:val="clear" w:color="auto" w:fill="auto"/>
          </w:tcPr>
          <w:p w14:paraId="1A155959" w14:textId="77777777" w:rsidR="009F3E85" w:rsidRPr="009603F0" w:rsidRDefault="009F3E85" w:rsidP="009F3E85">
            <w:pPr>
              <w:contextualSpacing/>
            </w:pPr>
            <w:r w:rsidRPr="009603F0">
              <w:rPr>
                <w:b/>
              </w:rPr>
              <w:t xml:space="preserve">А.А. Блок. </w:t>
            </w:r>
            <w:r w:rsidRPr="009603F0">
              <w:t xml:space="preserve">Жизнь и творчество. Стихотворения: </w:t>
            </w:r>
            <w:r w:rsidRPr="009603F0">
              <w:rPr>
                <w:i/>
              </w:rPr>
              <w:t>«Незнакомка», «О, весна без конца и без краю…», «Россия», «Река раскинулась. Течёт, грустит лениво…» (из цикла «На поле Куликовом»), «На железной дороге», «О, я хочу безумно жить…».</w:t>
            </w:r>
            <w:r w:rsidRPr="009603F0">
              <w:rPr>
                <w:b/>
              </w:rPr>
              <w:t xml:space="preserve"> </w:t>
            </w:r>
            <w:r w:rsidRPr="009603F0">
              <w:t xml:space="preserve">Основные темы и образы поэзии. </w:t>
            </w:r>
          </w:p>
        </w:tc>
        <w:tc>
          <w:tcPr>
            <w:tcW w:w="993" w:type="dxa"/>
            <w:tcBorders>
              <w:bottom w:val="single" w:sz="4" w:space="0" w:color="auto"/>
            </w:tcBorders>
          </w:tcPr>
          <w:p w14:paraId="40115B23" w14:textId="77777777" w:rsidR="009F3E85" w:rsidRPr="009603F0" w:rsidRDefault="009F3E85" w:rsidP="009F3E85">
            <w:pPr>
              <w:contextualSpacing/>
              <w:jc w:val="center"/>
              <w:rPr>
                <w:b/>
              </w:rPr>
            </w:pPr>
            <w:r w:rsidRPr="009603F0">
              <w:rPr>
                <w:b/>
              </w:rPr>
              <w:t>2</w:t>
            </w:r>
          </w:p>
          <w:p w14:paraId="74E22335" w14:textId="77777777" w:rsidR="009F3E85" w:rsidRPr="009603F0" w:rsidRDefault="009F3E85" w:rsidP="009F3E85">
            <w:pPr>
              <w:contextualSpacing/>
              <w:jc w:val="center"/>
              <w:rPr>
                <w:b/>
              </w:rPr>
            </w:pPr>
          </w:p>
          <w:p w14:paraId="226D8BC3" w14:textId="77777777" w:rsidR="009F3E85" w:rsidRPr="009603F0" w:rsidRDefault="009F3E85" w:rsidP="009F3E85">
            <w:pPr>
              <w:contextualSpacing/>
              <w:jc w:val="center"/>
              <w:rPr>
                <w:b/>
              </w:rPr>
            </w:pPr>
          </w:p>
        </w:tc>
        <w:tc>
          <w:tcPr>
            <w:tcW w:w="1417" w:type="dxa"/>
            <w:vMerge/>
          </w:tcPr>
          <w:p w14:paraId="5F9773B5" w14:textId="77777777" w:rsidR="009F3E85" w:rsidRPr="009603F0" w:rsidRDefault="009F3E85" w:rsidP="009F3E85">
            <w:pPr>
              <w:jc w:val="center"/>
              <w:rPr>
                <w:b/>
              </w:rPr>
            </w:pPr>
          </w:p>
        </w:tc>
      </w:tr>
      <w:tr w:rsidR="009F3E85" w:rsidRPr="009603F0" w14:paraId="2EF76475" w14:textId="77777777" w:rsidTr="001837EE">
        <w:trPr>
          <w:trHeight w:val="410"/>
        </w:trPr>
        <w:tc>
          <w:tcPr>
            <w:tcW w:w="1985" w:type="dxa"/>
            <w:tcBorders>
              <w:top w:val="single" w:sz="4" w:space="0" w:color="auto"/>
              <w:left w:val="single" w:sz="4" w:space="0" w:color="000000"/>
              <w:bottom w:val="single" w:sz="4" w:space="0" w:color="auto"/>
            </w:tcBorders>
            <w:shd w:val="clear" w:color="auto" w:fill="auto"/>
          </w:tcPr>
          <w:p w14:paraId="132FF03B" w14:textId="77777777" w:rsidR="009F3E85" w:rsidRPr="009603F0" w:rsidRDefault="009F3E85" w:rsidP="009F3E85">
            <w:r w:rsidRPr="009603F0">
              <w:t>Тема 3. А.А. Блок</w:t>
            </w:r>
          </w:p>
        </w:tc>
        <w:tc>
          <w:tcPr>
            <w:tcW w:w="5386" w:type="dxa"/>
            <w:tcBorders>
              <w:top w:val="single" w:sz="4" w:space="0" w:color="auto"/>
              <w:left w:val="single" w:sz="4" w:space="0" w:color="000000"/>
              <w:bottom w:val="single" w:sz="4" w:space="0" w:color="auto"/>
            </w:tcBorders>
            <w:shd w:val="clear" w:color="auto" w:fill="auto"/>
          </w:tcPr>
          <w:p w14:paraId="311FB2E5" w14:textId="77777777" w:rsidR="009F3E85" w:rsidRPr="009603F0" w:rsidRDefault="009F3E85" w:rsidP="009F3E85">
            <w:pPr>
              <w:contextualSpacing/>
              <w:rPr>
                <w:b/>
              </w:rPr>
            </w:pPr>
            <w:r w:rsidRPr="009603F0">
              <w:t xml:space="preserve">Поэма </w:t>
            </w:r>
            <w:r w:rsidRPr="009603F0">
              <w:rPr>
                <w:i/>
              </w:rPr>
              <w:t>«Двенадцать».</w:t>
            </w:r>
            <w:r w:rsidRPr="009603F0">
              <w:rPr>
                <w:b/>
              </w:rPr>
              <w:t xml:space="preserve"> </w:t>
            </w:r>
            <w:r w:rsidRPr="009603F0">
              <w:t xml:space="preserve">Образы-символы. </w:t>
            </w:r>
          </w:p>
        </w:tc>
        <w:tc>
          <w:tcPr>
            <w:tcW w:w="993" w:type="dxa"/>
            <w:tcBorders>
              <w:top w:val="single" w:sz="4" w:space="0" w:color="auto"/>
              <w:bottom w:val="single" w:sz="4" w:space="0" w:color="auto"/>
            </w:tcBorders>
          </w:tcPr>
          <w:p w14:paraId="281EBC28" w14:textId="77777777" w:rsidR="009F3E85" w:rsidRPr="009603F0" w:rsidRDefault="009F3E85" w:rsidP="009F3E85">
            <w:pPr>
              <w:contextualSpacing/>
              <w:jc w:val="center"/>
              <w:rPr>
                <w:b/>
              </w:rPr>
            </w:pPr>
            <w:r w:rsidRPr="009603F0">
              <w:rPr>
                <w:b/>
              </w:rPr>
              <w:t>2</w:t>
            </w:r>
          </w:p>
        </w:tc>
        <w:tc>
          <w:tcPr>
            <w:tcW w:w="1417" w:type="dxa"/>
            <w:vMerge/>
          </w:tcPr>
          <w:p w14:paraId="3E251084" w14:textId="77777777" w:rsidR="009F3E85" w:rsidRPr="009603F0" w:rsidRDefault="009F3E85" w:rsidP="009F3E85">
            <w:pPr>
              <w:jc w:val="center"/>
              <w:rPr>
                <w:b/>
              </w:rPr>
            </w:pPr>
          </w:p>
        </w:tc>
      </w:tr>
      <w:tr w:rsidR="009F3E85" w:rsidRPr="009603F0" w14:paraId="1C7B7994" w14:textId="77777777" w:rsidTr="001837EE">
        <w:trPr>
          <w:trHeight w:val="255"/>
        </w:trPr>
        <w:tc>
          <w:tcPr>
            <w:tcW w:w="1985" w:type="dxa"/>
            <w:tcBorders>
              <w:top w:val="single" w:sz="4" w:space="0" w:color="auto"/>
              <w:left w:val="single" w:sz="4" w:space="0" w:color="000000"/>
              <w:bottom w:val="single" w:sz="4" w:space="0" w:color="auto"/>
            </w:tcBorders>
            <w:shd w:val="clear" w:color="auto" w:fill="auto"/>
          </w:tcPr>
          <w:p w14:paraId="63D5A170" w14:textId="77777777" w:rsidR="009F3E85" w:rsidRPr="009603F0" w:rsidRDefault="009F3E85" w:rsidP="009F3E85">
            <w:pPr>
              <w:contextualSpacing/>
            </w:pPr>
            <w:r w:rsidRPr="009603F0">
              <w:t xml:space="preserve">Тема 4. Н.С. Гумилев. Жизнь и творчество. </w:t>
            </w:r>
          </w:p>
          <w:p w14:paraId="159F23BA" w14:textId="77777777" w:rsidR="009F3E85" w:rsidRPr="009603F0" w:rsidRDefault="009F3E85" w:rsidP="009F3E85"/>
        </w:tc>
        <w:tc>
          <w:tcPr>
            <w:tcW w:w="5386" w:type="dxa"/>
            <w:tcBorders>
              <w:top w:val="single" w:sz="4" w:space="0" w:color="auto"/>
              <w:left w:val="single" w:sz="4" w:space="0" w:color="000000"/>
              <w:bottom w:val="single" w:sz="4" w:space="0" w:color="auto"/>
            </w:tcBorders>
            <w:shd w:val="clear" w:color="auto" w:fill="auto"/>
          </w:tcPr>
          <w:p w14:paraId="152A487A" w14:textId="77777777" w:rsidR="009F3E85" w:rsidRPr="009603F0" w:rsidRDefault="009F3E85" w:rsidP="009F3E85">
            <w:pPr>
              <w:contextualSpacing/>
              <w:jc w:val="both"/>
              <w:rPr>
                <w:rFonts w:eastAsiaTheme="minorHAnsi"/>
                <w:b/>
                <w:lang w:eastAsia="en-US"/>
              </w:rPr>
            </w:pPr>
            <w:r w:rsidRPr="009603F0">
              <w:rPr>
                <w:rFonts w:eastAsiaTheme="minorHAnsi"/>
                <w:b/>
              </w:rPr>
              <w:t xml:space="preserve">Н. С. Гумилёв. </w:t>
            </w:r>
            <w:r w:rsidRPr="009603F0">
              <w:rPr>
                <w:rFonts w:eastAsiaTheme="minorHAnsi"/>
              </w:rPr>
              <w:t>Жизнь и творчество. Стихотворения:</w:t>
            </w:r>
            <w:r w:rsidRPr="009603F0">
              <w:rPr>
                <w:rFonts w:eastAsiaTheme="minorHAnsi"/>
                <w:i/>
              </w:rPr>
              <w:t xml:space="preserve"> «Жираф», «</w:t>
            </w:r>
            <w:r w:rsidRPr="009603F0">
              <w:rPr>
                <w:rFonts w:eastAsiaTheme="minorHAnsi"/>
                <w:bCs/>
                <w:i/>
              </w:rPr>
              <w:t xml:space="preserve">Волшебная скрипка», «Заблудившийся трамвай». </w:t>
            </w:r>
            <w:r w:rsidRPr="009603F0">
              <w:rPr>
                <w:rFonts w:eastAsiaTheme="minorHAnsi"/>
              </w:rPr>
              <w:t xml:space="preserve">Основные темы и мотивы поэзии. </w:t>
            </w:r>
          </w:p>
        </w:tc>
        <w:tc>
          <w:tcPr>
            <w:tcW w:w="993" w:type="dxa"/>
            <w:tcBorders>
              <w:top w:val="single" w:sz="4" w:space="0" w:color="auto"/>
              <w:bottom w:val="single" w:sz="4" w:space="0" w:color="auto"/>
            </w:tcBorders>
          </w:tcPr>
          <w:p w14:paraId="122B22C0" w14:textId="77777777" w:rsidR="009F3E85" w:rsidRPr="009603F0" w:rsidRDefault="009F3E85" w:rsidP="009F3E85">
            <w:pPr>
              <w:contextualSpacing/>
              <w:jc w:val="center"/>
              <w:rPr>
                <w:b/>
              </w:rPr>
            </w:pPr>
            <w:r w:rsidRPr="009603F0">
              <w:rPr>
                <w:b/>
              </w:rPr>
              <w:t>2</w:t>
            </w:r>
          </w:p>
        </w:tc>
        <w:tc>
          <w:tcPr>
            <w:tcW w:w="1417" w:type="dxa"/>
            <w:vMerge/>
          </w:tcPr>
          <w:p w14:paraId="1BE0DC98" w14:textId="77777777" w:rsidR="009F3E85" w:rsidRPr="009603F0" w:rsidRDefault="009F3E85" w:rsidP="009F3E85">
            <w:pPr>
              <w:jc w:val="center"/>
              <w:rPr>
                <w:b/>
              </w:rPr>
            </w:pPr>
          </w:p>
        </w:tc>
      </w:tr>
      <w:tr w:rsidR="009F3E85" w:rsidRPr="009603F0" w14:paraId="1EAA9C38" w14:textId="77777777" w:rsidTr="001837EE">
        <w:trPr>
          <w:trHeight w:val="615"/>
        </w:trPr>
        <w:tc>
          <w:tcPr>
            <w:tcW w:w="1985" w:type="dxa"/>
            <w:tcBorders>
              <w:top w:val="single" w:sz="4" w:space="0" w:color="auto"/>
              <w:left w:val="single" w:sz="4" w:space="0" w:color="000000"/>
              <w:bottom w:val="single" w:sz="4" w:space="0" w:color="auto"/>
            </w:tcBorders>
            <w:shd w:val="clear" w:color="auto" w:fill="auto"/>
          </w:tcPr>
          <w:p w14:paraId="47F3EBBF" w14:textId="77777777" w:rsidR="009F3E85" w:rsidRPr="009603F0" w:rsidRDefault="009F3E85" w:rsidP="009F3E85">
            <w:r w:rsidRPr="009603F0">
              <w:t>Тема 5. А.А. Ахматова. Жизнь и творчество</w:t>
            </w:r>
          </w:p>
        </w:tc>
        <w:tc>
          <w:tcPr>
            <w:tcW w:w="5386" w:type="dxa"/>
            <w:tcBorders>
              <w:top w:val="single" w:sz="4" w:space="0" w:color="auto"/>
              <w:left w:val="single" w:sz="4" w:space="0" w:color="000000"/>
              <w:bottom w:val="single" w:sz="4" w:space="0" w:color="auto"/>
            </w:tcBorders>
            <w:shd w:val="clear" w:color="auto" w:fill="auto"/>
          </w:tcPr>
          <w:p w14:paraId="73A7D513" w14:textId="77777777" w:rsidR="009F3E85" w:rsidRPr="009603F0" w:rsidRDefault="009F3E85" w:rsidP="009F3E85">
            <w:pPr>
              <w:contextualSpacing/>
              <w:jc w:val="both"/>
              <w:rPr>
                <w:b/>
              </w:rPr>
            </w:pPr>
            <w:r w:rsidRPr="009603F0">
              <w:rPr>
                <w:b/>
              </w:rPr>
              <w:t>А.А. Ахматова.</w:t>
            </w:r>
            <w:r w:rsidRPr="009603F0">
              <w:rPr>
                <w:b/>
                <w:vertAlign w:val="superscript"/>
              </w:rPr>
              <w:t xml:space="preserve"> </w:t>
            </w:r>
            <w:r w:rsidRPr="009603F0">
              <w:rPr>
                <w:rFonts w:eastAsia="MS Mincho"/>
                <w:bCs/>
              </w:rPr>
              <w:t xml:space="preserve">Жизнь и творчество. </w:t>
            </w:r>
            <w:r w:rsidRPr="009603F0">
              <w:t xml:space="preserve">Стихотворения: </w:t>
            </w:r>
            <w:r w:rsidRPr="009603F0">
              <w:rPr>
                <w:i/>
              </w:rPr>
              <w:t xml:space="preserve">«Песня последней встречи», «Сжала руки под тёмной вуалью…», «Мне голос был. Он звал </w:t>
            </w:r>
            <w:proofErr w:type="spellStart"/>
            <w:r w:rsidRPr="009603F0">
              <w:rPr>
                <w:i/>
              </w:rPr>
              <w:t>утешно</w:t>
            </w:r>
            <w:proofErr w:type="spellEnd"/>
            <w:r w:rsidRPr="009603F0">
              <w:rPr>
                <w:i/>
              </w:rPr>
              <w:t>…», «Родная земля», «Я научилась просто, мудро жить…», «Мужество».</w:t>
            </w:r>
            <w:r w:rsidRPr="009603F0">
              <w:t xml:space="preserve"> </w:t>
            </w:r>
            <w:r w:rsidRPr="009603F0">
              <w:rPr>
                <w:rFonts w:eastAsia="MS Mincho"/>
                <w:bCs/>
              </w:rPr>
              <w:t>Основные темы поэзии.</w:t>
            </w:r>
          </w:p>
        </w:tc>
        <w:tc>
          <w:tcPr>
            <w:tcW w:w="993" w:type="dxa"/>
            <w:tcBorders>
              <w:top w:val="single" w:sz="4" w:space="0" w:color="auto"/>
              <w:bottom w:val="single" w:sz="4" w:space="0" w:color="auto"/>
            </w:tcBorders>
          </w:tcPr>
          <w:p w14:paraId="08A6402D" w14:textId="77777777" w:rsidR="009F3E85" w:rsidRPr="009603F0" w:rsidRDefault="009F3E85" w:rsidP="009F3E85">
            <w:pPr>
              <w:contextualSpacing/>
              <w:jc w:val="center"/>
              <w:rPr>
                <w:b/>
              </w:rPr>
            </w:pPr>
            <w:r w:rsidRPr="009603F0">
              <w:rPr>
                <w:b/>
              </w:rPr>
              <w:t>2</w:t>
            </w:r>
          </w:p>
        </w:tc>
        <w:tc>
          <w:tcPr>
            <w:tcW w:w="1417" w:type="dxa"/>
            <w:vMerge/>
          </w:tcPr>
          <w:p w14:paraId="6CF8C501" w14:textId="77777777" w:rsidR="009F3E85" w:rsidRPr="009603F0" w:rsidRDefault="009F3E85" w:rsidP="009F3E85">
            <w:pPr>
              <w:jc w:val="center"/>
              <w:rPr>
                <w:b/>
              </w:rPr>
            </w:pPr>
          </w:p>
        </w:tc>
      </w:tr>
      <w:tr w:rsidR="009F3E85" w:rsidRPr="009603F0" w14:paraId="0938C323" w14:textId="77777777" w:rsidTr="001837EE">
        <w:trPr>
          <w:trHeight w:val="600"/>
        </w:trPr>
        <w:tc>
          <w:tcPr>
            <w:tcW w:w="1985" w:type="dxa"/>
            <w:tcBorders>
              <w:top w:val="single" w:sz="4" w:space="0" w:color="auto"/>
              <w:left w:val="single" w:sz="4" w:space="0" w:color="000000"/>
              <w:bottom w:val="single" w:sz="4" w:space="0" w:color="000000"/>
            </w:tcBorders>
            <w:shd w:val="clear" w:color="auto" w:fill="auto"/>
          </w:tcPr>
          <w:p w14:paraId="1237D6B4" w14:textId="77777777" w:rsidR="009F3E85" w:rsidRPr="009603F0" w:rsidRDefault="009F3E85" w:rsidP="009F3E85">
            <w:r w:rsidRPr="009603F0">
              <w:t>Тема 6. А.А. Ахматова</w:t>
            </w:r>
          </w:p>
        </w:tc>
        <w:tc>
          <w:tcPr>
            <w:tcW w:w="5386" w:type="dxa"/>
            <w:tcBorders>
              <w:top w:val="single" w:sz="4" w:space="0" w:color="auto"/>
              <w:left w:val="single" w:sz="4" w:space="0" w:color="000000"/>
              <w:bottom w:val="single" w:sz="4" w:space="0" w:color="000000"/>
            </w:tcBorders>
            <w:shd w:val="clear" w:color="auto" w:fill="auto"/>
          </w:tcPr>
          <w:p w14:paraId="03348060" w14:textId="77777777" w:rsidR="009F3E85" w:rsidRPr="009603F0" w:rsidRDefault="009F3E85" w:rsidP="009F3E85">
            <w:pPr>
              <w:contextualSpacing/>
              <w:jc w:val="both"/>
              <w:rPr>
                <w:b/>
              </w:rPr>
            </w:pPr>
            <w:r w:rsidRPr="009603F0">
              <w:rPr>
                <w:rFonts w:eastAsia="MS Mincho"/>
                <w:bCs/>
              </w:rPr>
              <w:t xml:space="preserve"> </w:t>
            </w:r>
            <w:r w:rsidRPr="009603F0">
              <w:t xml:space="preserve">Поэма </w:t>
            </w:r>
            <w:r w:rsidRPr="009603F0">
              <w:rPr>
                <w:i/>
              </w:rPr>
              <w:t>«Реквием».</w:t>
            </w:r>
            <w:r w:rsidRPr="009603F0">
              <w:t xml:space="preserve"> Смысл названия поэмы, отражение в ней личного и народного горя.</w:t>
            </w:r>
          </w:p>
        </w:tc>
        <w:tc>
          <w:tcPr>
            <w:tcW w:w="993" w:type="dxa"/>
            <w:tcBorders>
              <w:top w:val="single" w:sz="4" w:space="0" w:color="auto"/>
            </w:tcBorders>
          </w:tcPr>
          <w:p w14:paraId="102D9335" w14:textId="77777777" w:rsidR="009F3E85" w:rsidRPr="009603F0" w:rsidRDefault="009F3E85" w:rsidP="009F3E85">
            <w:pPr>
              <w:contextualSpacing/>
              <w:jc w:val="center"/>
              <w:rPr>
                <w:b/>
              </w:rPr>
            </w:pPr>
            <w:r w:rsidRPr="009603F0">
              <w:rPr>
                <w:b/>
              </w:rPr>
              <w:t>2</w:t>
            </w:r>
          </w:p>
        </w:tc>
        <w:tc>
          <w:tcPr>
            <w:tcW w:w="1417" w:type="dxa"/>
            <w:vMerge/>
          </w:tcPr>
          <w:p w14:paraId="3F7511CD" w14:textId="77777777" w:rsidR="009F3E85" w:rsidRPr="009603F0" w:rsidRDefault="009F3E85" w:rsidP="009F3E85">
            <w:pPr>
              <w:jc w:val="center"/>
              <w:rPr>
                <w:b/>
              </w:rPr>
            </w:pPr>
          </w:p>
        </w:tc>
      </w:tr>
      <w:tr w:rsidR="009F3E85" w:rsidRPr="009603F0" w14:paraId="5786BEAD" w14:textId="77777777" w:rsidTr="001837EE">
        <w:trPr>
          <w:trHeight w:val="285"/>
        </w:trPr>
        <w:tc>
          <w:tcPr>
            <w:tcW w:w="1985" w:type="dxa"/>
            <w:tcBorders>
              <w:top w:val="single" w:sz="4" w:space="0" w:color="auto"/>
              <w:left w:val="single" w:sz="4" w:space="0" w:color="000000"/>
              <w:bottom w:val="single" w:sz="4" w:space="0" w:color="auto"/>
            </w:tcBorders>
            <w:shd w:val="clear" w:color="auto" w:fill="auto"/>
          </w:tcPr>
          <w:p w14:paraId="61A2CB23" w14:textId="77777777" w:rsidR="009F3E85" w:rsidRPr="009603F0" w:rsidRDefault="009F3E85" w:rsidP="009F3E85">
            <w:r w:rsidRPr="009603F0">
              <w:t xml:space="preserve">Тема 7. </w:t>
            </w:r>
            <w:r w:rsidRPr="009603F0">
              <w:rPr>
                <w:rFonts w:eastAsia="MS Mincho"/>
                <w:bCs/>
              </w:rPr>
              <w:t>М.И. Цветаева. Жизнь и творчество</w:t>
            </w:r>
          </w:p>
        </w:tc>
        <w:tc>
          <w:tcPr>
            <w:tcW w:w="5386" w:type="dxa"/>
            <w:tcBorders>
              <w:top w:val="single" w:sz="4" w:space="0" w:color="auto"/>
              <w:left w:val="single" w:sz="4" w:space="0" w:color="000000"/>
              <w:bottom w:val="single" w:sz="4" w:space="0" w:color="auto"/>
            </w:tcBorders>
            <w:shd w:val="clear" w:color="auto" w:fill="auto"/>
          </w:tcPr>
          <w:p w14:paraId="3D57EB1C" w14:textId="77777777" w:rsidR="009F3E85" w:rsidRPr="009603F0" w:rsidRDefault="009F3E85" w:rsidP="009F3E85">
            <w:pPr>
              <w:contextualSpacing/>
              <w:jc w:val="both"/>
              <w:rPr>
                <w:rFonts w:eastAsia="MS Mincho"/>
                <w:bCs/>
                <w:lang w:eastAsia="en-US"/>
              </w:rPr>
            </w:pPr>
            <w:r w:rsidRPr="009603F0">
              <w:rPr>
                <w:rFonts w:eastAsia="MS Mincho"/>
                <w:b/>
                <w:bCs/>
                <w:lang w:eastAsia="en-US"/>
              </w:rPr>
              <w:t>М.И. Цветаева</w:t>
            </w:r>
            <w:r w:rsidRPr="009603F0">
              <w:rPr>
                <w:rFonts w:eastAsia="MS Mincho"/>
                <w:bCs/>
                <w:lang w:eastAsia="en-US"/>
              </w:rPr>
              <w:t>. Жизнь и творчество. Стихотворения:</w:t>
            </w:r>
          </w:p>
          <w:p w14:paraId="70E37280" w14:textId="77777777" w:rsidR="009F3E85" w:rsidRPr="009603F0" w:rsidRDefault="009F3E85" w:rsidP="009F3E85">
            <w:pPr>
              <w:contextualSpacing/>
              <w:jc w:val="both"/>
              <w:rPr>
                <w:rFonts w:eastAsia="MS Mincho"/>
                <w:bCs/>
              </w:rPr>
            </w:pPr>
          </w:p>
        </w:tc>
        <w:tc>
          <w:tcPr>
            <w:tcW w:w="993" w:type="dxa"/>
            <w:tcBorders>
              <w:top w:val="single" w:sz="4" w:space="0" w:color="auto"/>
              <w:bottom w:val="single" w:sz="4" w:space="0" w:color="auto"/>
            </w:tcBorders>
          </w:tcPr>
          <w:p w14:paraId="60AC96D4" w14:textId="77777777" w:rsidR="009F3E85" w:rsidRPr="009603F0" w:rsidRDefault="009F3E85" w:rsidP="009F3E85">
            <w:pPr>
              <w:contextualSpacing/>
              <w:jc w:val="center"/>
              <w:rPr>
                <w:b/>
              </w:rPr>
            </w:pPr>
            <w:r w:rsidRPr="009603F0">
              <w:rPr>
                <w:b/>
              </w:rPr>
              <w:t>2</w:t>
            </w:r>
          </w:p>
        </w:tc>
        <w:tc>
          <w:tcPr>
            <w:tcW w:w="1417" w:type="dxa"/>
            <w:vMerge w:val="restart"/>
          </w:tcPr>
          <w:p w14:paraId="58232672" w14:textId="05A23171" w:rsidR="009F3E85" w:rsidRPr="009603F0" w:rsidRDefault="001837EE" w:rsidP="009F3E85">
            <w:pPr>
              <w:jc w:val="center"/>
              <w:rPr>
                <w:b/>
              </w:rPr>
            </w:pPr>
            <w:r>
              <w:rPr>
                <w:i/>
                <w:sz w:val="22"/>
                <w:szCs w:val="22"/>
              </w:rPr>
              <w:t>ОК 01,</w:t>
            </w:r>
            <w:r w:rsidR="00A66E23">
              <w:rPr>
                <w:i/>
                <w:sz w:val="22"/>
                <w:szCs w:val="22"/>
              </w:rPr>
              <w:t xml:space="preserve">ОК 02, </w:t>
            </w:r>
            <w:r>
              <w:rPr>
                <w:i/>
                <w:sz w:val="22"/>
                <w:szCs w:val="22"/>
              </w:rPr>
              <w:t xml:space="preserve"> ОК 04, </w:t>
            </w:r>
            <w:r w:rsidRPr="009F3E85">
              <w:rPr>
                <w:i/>
                <w:sz w:val="22"/>
                <w:szCs w:val="22"/>
              </w:rPr>
              <w:t>ОК 05</w:t>
            </w:r>
            <w:r>
              <w:rPr>
                <w:i/>
                <w:sz w:val="22"/>
                <w:szCs w:val="22"/>
              </w:rPr>
              <w:t>, ОК 06</w:t>
            </w:r>
          </w:p>
        </w:tc>
      </w:tr>
      <w:tr w:rsidR="009F3E85" w:rsidRPr="009603F0" w14:paraId="730F9686" w14:textId="77777777" w:rsidTr="001837EE">
        <w:trPr>
          <w:trHeight w:val="315"/>
        </w:trPr>
        <w:tc>
          <w:tcPr>
            <w:tcW w:w="1985" w:type="dxa"/>
            <w:tcBorders>
              <w:top w:val="single" w:sz="4" w:space="0" w:color="auto"/>
              <w:left w:val="single" w:sz="4" w:space="0" w:color="000000"/>
              <w:bottom w:val="single" w:sz="4" w:space="0" w:color="000000"/>
            </w:tcBorders>
            <w:shd w:val="clear" w:color="auto" w:fill="auto"/>
          </w:tcPr>
          <w:p w14:paraId="674DD5D3" w14:textId="77777777" w:rsidR="009F3E85" w:rsidRPr="009603F0" w:rsidRDefault="009F3E85" w:rsidP="009F3E85">
            <w:r w:rsidRPr="009603F0">
              <w:t xml:space="preserve">Тема 8. </w:t>
            </w:r>
            <w:r w:rsidRPr="009603F0">
              <w:rPr>
                <w:rFonts w:eastAsia="MS Mincho"/>
                <w:bCs/>
              </w:rPr>
              <w:t>О.Э. Мандельштам. Жизнь и творчество.</w:t>
            </w:r>
          </w:p>
        </w:tc>
        <w:tc>
          <w:tcPr>
            <w:tcW w:w="5386" w:type="dxa"/>
            <w:tcBorders>
              <w:top w:val="single" w:sz="4" w:space="0" w:color="auto"/>
              <w:left w:val="single" w:sz="4" w:space="0" w:color="000000"/>
              <w:bottom w:val="single" w:sz="4" w:space="0" w:color="000000"/>
            </w:tcBorders>
            <w:shd w:val="clear" w:color="auto" w:fill="auto"/>
          </w:tcPr>
          <w:p w14:paraId="3010FDD5" w14:textId="77777777" w:rsidR="009F3E85" w:rsidRPr="009603F0" w:rsidRDefault="009F3E85" w:rsidP="009F3E85">
            <w:pPr>
              <w:contextualSpacing/>
              <w:jc w:val="both"/>
              <w:rPr>
                <w:rFonts w:eastAsia="MS Mincho"/>
                <w:bCs/>
                <w:lang w:eastAsia="en-US"/>
              </w:rPr>
            </w:pPr>
            <w:r w:rsidRPr="009603F0">
              <w:rPr>
                <w:rFonts w:eastAsia="MS Mincho"/>
                <w:b/>
                <w:bCs/>
                <w:lang w:eastAsia="en-US"/>
              </w:rPr>
              <w:t xml:space="preserve">О.Э. Мандельштам. </w:t>
            </w:r>
            <w:r w:rsidRPr="009603F0">
              <w:rPr>
                <w:rFonts w:eastAsia="MS Mincho"/>
                <w:bCs/>
                <w:lang w:eastAsia="en-US"/>
              </w:rPr>
              <w:t>Жизнь и творчество. Стихотворения:</w:t>
            </w:r>
          </w:p>
          <w:p w14:paraId="16E6A9BA" w14:textId="77777777" w:rsidR="009F3E85" w:rsidRPr="009603F0" w:rsidRDefault="009F3E85" w:rsidP="009F3E85">
            <w:pPr>
              <w:contextualSpacing/>
              <w:jc w:val="both"/>
              <w:rPr>
                <w:rFonts w:eastAsia="MS Mincho"/>
                <w:bCs/>
              </w:rPr>
            </w:pPr>
          </w:p>
        </w:tc>
        <w:tc>
          <w:tcPr>
            <w:tcW w:w="993" w:type="dxa"/>
            <w:tcBorders>
              <w:top w:val="single" w:sz="4" w:space="0" w:color="auto"/>
            </w:tcBorders>
          </w:tcPr>
          <w:p w14:paraId="2A09F3C7" w14:textId="77777777" w:rsidR="009F3E85" w:rsidRPr="009603F0" w:rsidRDefault="009F3E85" w:rsidP="009F3E85">
            <w:pPr>
              <w:contextualSpacing/>
              <w:jc w:val="center"/>
              <w:rPr>
                <w:b/>
              </w:rPr>
            </w:pPr>
            <w:r w:rsidRPr="009603F0">
              <w:rPr>
                <w:b/>
              </w:rPr>
              <w:t>2</w:t>
            </w:r>
          </w:p>
        </w:tc>
        <w:tc>
          <w:tcPr>
            <w:tcW w:w="1417" w:type="dxa"/>
            <w:vMerge/>
          </w:tcPr>
          <w:p w14:paraId="5AD9DD67" w14:textId="77777777" w:rsidR="009F3E85" w:rsidRPr="009603F0" w:rsidRDefault="009F3E85" w:rsidP="009F3E85">
            <w:pPr>
              <w:jc w:val="center"/>
              <w:rPr>
                <w:b/>
              </w:rPr>
            </w:pPr>
          </w:p>
        </w:tc>
      </w:tr>
      <w:tr w:rsidR="009F3E85" w:rsidRPr="009603F0" w14:paraId="1F1C09FA" w14:textId="77777777" w:rsidTr="001837EE">
        <w:trPr>
          <w:trHeight w:val="825"/>
        </w:trPr>
        <w:tc>
          <w:tcPr>
            <w:tcW w:w="1985" w:type="dxa"/>
            <w:tcBorders>
              <w:top w:val="single" w:sz="4" w:space="0" w:color="000000"/>
              <w:left w:val="single" w:sz="4" w:space="0" w:color="000000"/>
              <w:bottom w:val="single" w:sz="4" w:space="0" w:color="auto"/>
            </w:tcBorders>
            <w:shd w:val="clear" w:color="auto" w:fill="auto"/>
          </w:tcPr>
          <w:p w14:paraId="380E9847" w14:textId="77777777" w:rsidR="009F3E85" w:rsidRPr="009603F0" w:rsidRDefault="009F3E85" w:rsidP="009F3E85">
            <w:r w:rsidRPr="009603F0">
              <w:t xml:space="preserve">Тема 9. В.В. Маяковский. Жизнь и творчество. </w:t>
            </w:r>
          </w:p>
        </w:tc>
        <w:tc>
          <w:tcPr>
            <w:tcW w:w="5386" w:type="dxa"/>
            <w:tcBorders>
              <w:top w:val="single" w:sz="4" w:space="0" w:color="000000"/>
              <w:left w:val="single" w:sz="4" w:space="0" w:color="000000"/>
              <w:bottom w:val="single" w:sz="4" w:space="0" w:color="auto"/>
            </w:tcBorders>
            <w:shd w:val="clear" w:color="auto" w:fill="auto"/>
          </w:tcPr>
          <w:p w14:paraId="22F4B08A" w14:textId="77777777" w:rsidR="009F3E85" w:rsidRPr="009603F0" w:rsidRDefault="009F3E85" w:rsidP="009F3E85">
            <w:pPr>
              <w:contextualSpacing/>
            </w:pPr>
            <w:r w:rsidRPr="009603F0">
              <w:rPr>
                <w:b/>
              </w:rPr>
              <w:t xml:space="preserve">В.В. Маяковский. </w:t>
            </w:r>
            <w:r w:rsidRPr="009603F0">
              <w:t xml:space="preserve">Жизнь и творчество. Стихотворения: </w:t>
            </w:r>
            <w:r w:rsidRPr="009603F0">
              <w:rPr>
                <w:i/>
              </w:rPr>
              <w:t>«А вы могли бы?», «Послушайте!», «</w:t>
            </w:r>
            <w:proofErr w:type="spellStart"/>
            <w:r w:rsidRPr="009603F0">
              <w:rPr>
                <w:i/>
              </w:rPr>
              <w:t>Лиличка</w:t>
            </w:r>
            <w:proofErr w:type="spellEnd"/>
            <w:r w:rsidRPr="009603F0">
              <w:rPr>
                <w:i/>
              </w:rPr>
              <w:t>!», «Юбилейное», «Прозаседавшиеся», «Разговор с фининспектором о поэзии», «Письмо Татьяне Яковлевой».</w:t>
            </w:r>
            <w:r w:rsidRPr="009603F0">
              <w:t xml:space="preserve"> </w:t>
            </w:r>
            <w:r w:rsidRPr="009603F0">
              <w:rPr>
                <w:rFonts w:eastAsia="MS Mincho"/>
                <w:bCs/>
              </w:rPr>
              <w:t xml:space="preserve">Основные темы поэзии. Комедия </w:t>
            </w:r>
            <w:r w:rsidRPr="009603F0">
              <w:rPr>
                <w:rFonts w:eastAsia="MS Mincho"/>
                <w:bCs/>
                <w:i/>
              </w:rPr>
              <w:t>«Клоп».</w:t>
            </w:r>
            <w:r w:rsidRPr="009603F0">
              <w:rPr>
                <w:rFonts w:eastAsia="MS Mincho"/>
                <w:bCs/>
              </w:rPr>
              <w:t xml:space="preserve"> Тематика и проблематика пьесы.</w:t>
            </w:r>
          </w:p>
        </w:tc>
        <w:tc>
          <w:tcPr>
            <w:tcW w:w="993" w:type="dxa"/>
            <w:tcBorders>
              <w:bottom w:val="single" w:sz="4" w:space="0" w:color="auto"/>
            </w:tcBorders>
          </w:tcPr>
          <w:p w14:paraId="20256252" w14:textId="77777777" w:rsidR="009F3E85" w:rsidRPr="009603F0" w:rsidRDefault="009F3E85" w:rsidP="009F3E85">
            <w:pPr>
              <w:contextualSpacing/>
              <w:jc w:val="center"/>
              <w:rPr>
                <w:b/>
              </w:rPr>
            </w:pPr>
            <w:r w:rsidRPr="009603F0">
              <w:rPr>
                <w:b/>
              </w:rPr>
              <w:t>2</w:t>
            </w:r>
          </w:p>
        </w:tc>
        <w:tc>
          <w:tcPr>
            <w:tcW w:w="1417" w:type="dxa"/>
            <w:vMerge w:val="restart"/>
          </w:tcPr>
          <w:p w14:paraId="5539A281" w14:textId="7A6FF0F7" w:rsidR="009F3E85" w:rsidRPr="009603F0" w:rsidRDefault="001837EE" w:rsidP="009F3E85">
            <w:pPr>
              <w:jc w:val="center"/>
              <w:rPr>
                <w:b/>
              </w:rPr>
            </w:pPr>
            <w:r>
              <w:rPr>
                <w:i/>
                <w:sz w:val="22"/>
                <w:szCs w:val="22"/>
              </w:rPr>
              <w:t>ОК 01,</w:t>
            </w:r>
            <w:r w:rsidR="00A66E23">
              <w:rPr>
                <w:i/>
                <w:sz w:val="22"/>
                <w:szCs w:val="22"/>
              </w:rPr>
              <w:t xml:space="preserve">ОК 02, </w:t>
            </w:r>
            <w:r>
              <w:rPr>
                <w:i/>
                <w:sz w:val="22"/>
                <w:szCs w:val="22"/>
              </w:rPr>
              <w:t xml:space="preserve"> ОК 04, </w:t>
            </w:r>
            <w:r w:rsidRPr="009F3E85">
              <w:rPr>
                <w:i/>
                <w:sz w:val="22"/>
                <w:szCs w:val="22"/>
              </w:rPr>
              <w:t>ОК 05</w:t>
            </w:r>
            <w:r>
              <w:rPr>
                <w:i/>
                <w:sz w:val="22"/>
                <w:szCs w:val="22"/>
              </w:rPr>
              <w:t>, ОК 06</w:t>
            </w:r>
          </w:p>
        </w:tc>
      </w:tr>
      <w:tr w:rsidR="009F3E85" w:rsidRPr="009603F0" w14:paraId="2DD6A50E" w14:textId="77777777" w:rsidTr="001837EE">
        <w:trPr>
          <w:trHeight w:val="825"/>
        </w:trPr>
        <w:tc>
          <w:tcPr>
            <w:tcW w:w="1985" w:type="dxa"/>
            <w:tcBorders>
              <w:top w:val="single" w:sz="4" w:space="0" w:color="000000"/>
              <w:left w:val="single" w:sz="4" w:space="0" w:color="000000"/>
              <w:bottom w:val="single" w:sz="4" w:space="0" w:color="auto"/>
            </w:tcBorders>
            <w:shd w:val="clear" w:color="auto" w:fill="auto"/>
          </w:tcPr>
          <w:p w14:paraId="11B790DE" w14:textId="77777777" w:rsidR="009F3E85" w:rsidRPr="009603F0" w:rsidRDefault="009F3E85" w:rsidP="009F3E85">
            <w:r w:rsidRPr="009603F0">
              <w:t xml:space="preserve">Тема 10. </w:t>
            </w:r>
            <w:r w:rsidRPr="009603F0">
              <w:rPr>
                <w:rFonts w:eastAsia="MS Mincho"/>
                <w:bCs/>
              </w:rPr>
              <w:t>С.А. Есенин.  Жизнь и творчество.</w:t>
            </w:r>
          </w:p>
        </w:tc>
        <w:tc>
          <w:tcPr>
            <w:tcW w:w="5386" w:type="dxa"/>
            <w:tcBorders>
              <w:top w:val="single" w:sz="4" w:space="0" w:color="000000"/>
              <w:left w:val="single" w:sz="4" w:space="0" w:color="000000"/>
              <w:bottom w:val="single" w:sz="4" w:space="0" w:color="auto"/>
            </w:tcBorders>
            <w:shd w:val="clear" w:color="auto" w:fill="auto"/>
          </w:tcPr>
          <w:p w14:paraId="4A3D4E58" w14:textId="77777777" w:rsidR="009F3E85" w:rsidRPr="009603F0" w:rsidRDefault="009F3E85" w:rsidP="009F3E85">
            <w:pPr>
              <w:contextualSpacing/>
              <w:rPr>
                <w:b/>
              </w:rPr>
            </w:pPr>
            <w:r w:rsidRPr="009603F0">
              <w:rPr>
                <w:rFonts w:eastAsia="MS Mincho"/>
                <w:b/>
                <w:bCs/>
              </w:rPr>
              <w:t xml:space="preserve">С.А. Есенин.  Жизнь и творчество. </w:t>
            </w:r>
            <w:r w:rsidRPr="009603F0">
              <w:rPr>
                <w:rFonts w:eastAsia="MS Mincho"/>
                <w:bCs/>
              </w:rPr>
              <w:t>Основные темы в лирике поэта.</w:t>
            </w:r>
          </w:p>
        </w:tc>
        <w:tc>
          <w:tcPr>
            <w:tcW w:w="993" w:type="dxa"/>
            <w:tcBorders>
              <w:bottom w:val="single" w:sz="4" w:space="0" w:color="auto"/>
            </w:tcBorders>
          </w:tcPr>
          <w:p w14:paraId="2CF35A90" w14:textId="77777777" w:rsidR="009F3E85" w:rsidRPr="009603F0" w:rsidRDefault="009F3E85" w:rsidP="009F3E85">
            <w:pPr>
              <w:contextualSpacing/>
              <w:jc w:val="center"/>
              <w:rPr>
                <w:b/>
              </w:rPr>
            </w:pPr>
            <w:r w:rsidRPr="009603F0">
              <w:rPr>
                <w:b/>
              </w:rPr>
              <w:t>2</w:t>
            </w:r>
          </w:p>
        </w:tc>
        <w:tc>
          <w:tcPr>
            <w:tcW w:w="1417" w:type="dxa"/>
            <w:vMerge/>
          </w:tcPr>
          <w:p w14:paraId="0EE622ED" w14:textId="77777777" w:rsidR="009F3E85" w:rsidRPr="009603F0" w:rsidRDefault="009F3E85" w:rsidP="009F3E85">
            <w:pPr>
              <w:jc w:val="center"/>
              <w:rPr>
                <w:b/>
              </w:rPr>
            </w:pPr>
          </w:p>
        </w:tc>
      </w:tr>
      <w:tr w:rsidR="009F3E85" w:rsidRPr="009603F0" w14:paraId="2CAEA1C5" w14:textId="77777777" w:rsidTr="001837EE">
        <w:trPr>
          <w:trHeight w:val="1050"/>
        </w:trPr>
        <w:tc>
          <w:tcPr>
            <w:tcW w:w="1985" w:type="dxa"/>
            <w:tcBorders>
              <w:top w:val="single" w:sz="4" w:space="0" w:color="auto"/>
              <w:left w:val="single" w:sz="4" w:space="0" w:color="000000"/>
              <w:bottom w:val="single" w:sz="4" w:space="0" w:color="000000"/>
            </w:tcBorders>
            <w:shd w:val="clear" w:color="auto" w:fill="auto"/>
          </w:tcPr>
          <w:p w14:paraId="1E86E474" w14:textId="77777777" w:rsidR="009F3E85" w:rsidRPr="009603F0" w:rsidRDefault="009F3E85" w:rsidP="009F3E85">
            <w:r w:rsidRPr="009603F0">
              <w:t>Тема 11. И.А. Бунин. Жизнь и творчество</w:t>
            </w:r>
          </w:p>
        </w:tc>
        <w:tc>
          <w:tcPr>
            <w:tcW w:w="5386" w:type="dxa"/>
            <w:tcBorders>
              <w:top w:val="single" w:sz="4" w:space="0" w:color="auto"/>
              <w:left w:val="single" w:sz="4" w:space="0" w:color="000000"/>
              <w:bottom w:val="single" w:sz="4" w:space="0" w:color="000000"/>
            </w:tcBorders>
            <w:shd w:val="clear" w:color="auto" w:fill="auto"/>
          </w:tcPr>
          <w:p w14:paraId="37F6EBDD" w14:textId="77777777" w:rsidR="009F3E85" w:rsidRPr="009603F0" w:rsidRDefault="009F3E85" w:rsidP="009F3E85">
            <w:pPr>
              <w:numPr>
                <w:ilvl w:val="12"/>
                <w:numId w:val="0"/>
              </w:numPr>
              <w:shd w:val="clear" w:color="auto" w:fill="FFFFFF"/>
              <w:contextualSpacing/>
              <w:jc w:val="both"/>
              <w:rPr>
                <w:b/>
              </w:rPr>
            </w:pPr>
            <w:r w:rsidRPr="009603F0">
              <w:rPr>
                <w:b/>
              </w:rPr>
              <w:t xml:space="preserve">И.А. Бунин. </w:t>
            </w:r>
            <w:r w:rsidRPr="009603F0">
              <w:t xml:space="preserve">Жизнь и творчество.  Стихотворения: </w:t>
            </w:r>
            <w:r w:rsidRPr="009603F0">
              <w:rPr>
                <w:i/>
              </w:rPr>
              <w:t xml:space="preserve">«Вечер», «Не стану воспевать вас, звёзды!..», «Последний шмель». </w:t>
            </w:r>
            <w:r w:rsidRPr="009603F0">
              <w:t>Основные темы в лирике Бунина.</w:t>
            </w:r>
            <w:r w:rsidRPr="009603F0">
              <w:rPr>
                <w:b/>
                <w:i/>
              </w:rPr>
              <w:t xml:space="preserve"> </w:t>
            </w:r>
            <w:r w:rsidRPr="009603F0">
              <w:t xml:space="preserve">Рассказы: </w:t>
            </w:r>
            <w:r w:rsidRPr="009603F0">
              <w:rPr>
                <w:i/>
              </w:rPr>
              <w:t>«Господин из Сан-Франциско», «Тёмные аллеи».</w:t>
            </w:r>
            <w:r w:rsidRPr="009603F0">
              <w:t xml:space="preserve"> «Вечные» темы в рассказах Бунина. Своеобразие художественной манеры Бунина.</w:t>
            </w:r>
          </w:p>
        </w:tc>
        <w:tc>
          <w:tcPr>
            <w:tcW w:w="993" w:type="dxa"/>
            <w:tcBorders>
              <w:top w:val="single" w:sz="4" w:space="0" w:color="auto"/>
            </w:tcBorders>
          </w:tcPr>
          <w:p w14:paraId="16C36031" w14:textId="77777777" w:rsidR="009F3E85" w:rsidRPr="009603F0" w:rsidRDefault="009F3E85" w:rsidP="009F3E85">
            <w:pPr>
              <w:contextualSpacing/>
              <w:jc w:val="center"/>
              <w:rPr>
                <w:b/>
              </w:rPr>
            </w:pPr>
            <w:r w:rsidRPr="009603F0">
              <w:rPr>
                <w:b/>
              </w:rPr>
              <w:t>2</w:t>
            </w:r>
          </w:p>
        </w:tc>
        <w:tc>
          <w:tcPr>
            <w:tcW w:w="1417" w:type="dxa"/>
            <w:vMerge/>
          </w:tcPr>
          <w:p w14:paraId="604E08A6" w14:textId="77777777" w:rsidR="009F3E85" w:rsidRPr="009603F0" w:rsidRDefault="009F3E85" w:rsidP="009F3E85">
            <w:pPr>
              <w:jc w:val="center"/>
              <w:rPr>
                <w:b/>
              </w:rPr>
            </w:pPr>
          </w:p>
        </w:tc>
      </w:tr>
      <w:tr w:rsidR="009F3E85" w:rsidRPr="009603F0" w14:paraId="3E75ECD4" w14:textId="77777777" w:rsidTr="001837EE">
        <w:trPr>
          <w:trHeight w:val="243"/>
        </w:trPr>
        <w:tc>
          <w:tcPr>
            <w:tcW w:w="1985" w:type="dxa"/>
            <w:tcBorders>
              <w:top w:val="single" w:sz="4" w:space="0" w:color="000000"/>
              <w:left w:val="single" w:sz="4" w:space="0" w:color="000000"/>
              <w:bottom w:val="single" w:sz="4" w:space="0" w:color="auto"/>
            </w:tcBorders>
            <w:shd w:val="clear" w:color="auto" w:fill="auto"/>
          </w:tcPr>
          <w:p w14:paraId="4280D7C3" w14:textId="77777777" w:rsidR="009F3E85" w:rsidRPr="009603F0" w:rsidRDefault="009F3E85" w:rsidP="009F3E85">
            <w:pPr>
              <w:contextualSpacing/>
              <w:rPr>
                <w:bCs/>
              </w:rPr>
            </w:pPr>
            <w:r w:rsidRPr="009603F0">
              <w:t xml:space="preserve">Тема 12. А.И. Куприн. Жизнь и творчество. </w:t>
            </w:r>
          </w:p>
        </w:tc>
        <w:tc>
          <w:tcPr>
            <w:tcW w:w="5386" w:type="dxa"/>
            <w:tcBorders>
              <w:top w:val="single" w:sz="4" w:space="0" w:color="000000"/>
              <w:left w:val="single" w:sz="4" w:space="0" w:color="000000"/>
              <w:bottom w:val="single" w:sz="4" w:space="0" w:color="auto"/>
            </w:tcBorders>
            <w:shd w:val="clear" w:color="auto" w:fill="auto"/>
          </w:tcPr>
          <w:p w14:paraId="63E21B78" w14:textId="77777777" w:rsidR="009F3E85" w:rsidRPr="009603F0" w:rsidRDefault="009F3E85" w:rsidP="009F3E85">
            <w:pPr>
              <w:contextualSpacing/>
              <w:rPr>
                <w:b/>
              </w:rPr>
            </w:pPr>
            <w:r w:rsidRPr="009603F0">
              <w:rPr>
                <w:b/>
              </w:rPr>
              <w:t xml:space="preserve">А.И. Куприн. </w:t>
            </w:r>
            <w:r w:rsidRPr="009603F0">
              <w:t>Жизнь и творчество.</w:t>
            </w:r>
            <w:r w:rsidRPr="009603F0">
              <w:rPr>
                <w:b/>
              </w:rPr>
              <w:t xml:space="preserve"> </w:t>
            </w:r>
            <w:r w:rsidRPr="009603F0">
              <w:t xml:space="preserve">Повесть </w:t>
            </w:r>
            <w:r w:rsidRPr="009603F0">
              <w:rPr>
                <w:i/>
              </w:rPr>
              <w:t>«Гранатовый браслет».</w:t>
            </w:r>
            <w:r w:rsidRPr="009603F0">
              <w:t xml:space="preserve"> Тематика и проблематика повести. </w:t>
            </w:r>
          </w:p>
          <w:p w14:paraId="7444BD4E" w14:textId="77777777" w:rsidR="009F3E85" w:rsidRPr="009603F0" w:rsidRDefault="009F3E85" w:rsidP="009F3E85">
            <w:pPr>
              <w:contextualSpacing/>
              <w:rPr>
                <w:b/>
                <w:spacing w:val="-3"/>
              </w:rPr>
            </w:pPr>
          </w:p>
        </w:tc>
        <w:tc>
          <w:tcPr>
            <w:tcW w:w="993" w:type="dxa"/>
            <w:tcBorders>
              <w:bottom w:val="single" w:sz="4" w:space="0" w:color="auto"/>
            </w:tcBorders>
          </w:tcPr>
          <w:p w14:paraId="0C1F5D10" w14:textId="77777777" w:rsidR="009F3E85" w:rsidRPr="009603F0" w:rsidRDefault="009F3E85" w:rsidP="009F3E85">
            <w:pPr>
              <w:contextualSpacing/>
              <w:jc w:val="center"/>
              <w:rPr>
                <w:b/>
              </w:rPr>
            </w:pPr>
            <w:r w:rsidRPr="009603F0">
              <w:rPr>
                <w:b/>
              </w:rPr>
              <w:t>2</w:t>
            </w:r>
          </w:p>
        </w:tc>
        <w:tc>
          <w:tcPr>
            <w:tcW w:w="1417" w:type="dxa"/>
            <w:vMerge/>
          </w:tcPr>
          <w:p w14:paraId="2A41EEE1" w14:textId="77777777" w:rsidR="009F3E85" w:rsidRPr="009603F0" w:rsidRDefault="009F3E85" w:rsidP="009F3E85">
            <w:pPr>
              <w:jc w:val="center"/>
              <w:rPr>
                <w:b/>
              </w:rPr>
            </w:pPr>
          </w:p>
        </w:tc>
      </w:tr>
      <w:tr w:rsidR="009F3E85" w:rsidRPr="009603F0" w14:paraId="67760EA1" w14:textId="77777777" w:rsidTr="001837EE">
        <w:trPr>
          <w:trHeight w:val="540"/>
        </w:trPr>
        <w:tc>
          <w:tcPr>
            <w:tcW w:w="1985" w:type="dxa"/>
            <w:tcBorders>
              <w:top w:val="single" w:sz="4" w:space="0" w:color="auto"/>
              <w:left w:val="single" w:sz="4" w:space="0" w:color="000000"/>
              <w:bottom w:val="single" w:sz="4" w:space="0" w:color="auto"/>
            </w:tcBorders>
            <w:shd w:val="clear" w:color="auto" w:fill="auto"/>
          </w:tcPr>
          <w:p w14:paraId="4D0B589B" w14:textId="77777777" w:rsidR="009F3E85" w:rsidRPr="009603F0" w:rsidRDefault="009F3E85" w:rsidP="009F3E85">
            <w:pPr>
              <w:contextualSpacing/>
            </w:pPr>
            <w:r w:rsidRPr="009603F0">
              <w:t xml:space="preserve">Тема 13. М. Горький. Жизнь и творчество. </w:t>
            </w:r>
          </w:p>
          <w:p w14:paraId="4753191C" w14:textId="77777777" w:rsidR="009F3E85" w:rsidRPr="009603F0" w:rsidRDefault="009F3E85" w:rsidP="009F3E85"/>
        </w:tc>
        <w:tc>
          <w:tcPr>
            <w:tcW w:w="5386" w:type="dxa"/>
            <w:tcBorders>
              <w:top w:val="single" w:sz="4" w:space="0" w:color="auto"/>
              <w:left w:val="single" w:sz="4" w:space="0" w:color="000000"/>
              <w:bottom w:val="single" w:sz="4" w:space="0" w:color="auto"/>
            </w:tcBorders>
            <w:shd w:val="clear" w:color="auto" w:fill="auto"/>
          </w:tcPr>
          <w:p w14:paraId="59F7291A" w14:textId="77777777" w:rsidR="009F3E85" w:rsidRPr="009603F0" w:rsidRDefault="009F3E85" w:rsidP="009F3E85">
            <w:pPr>
              <w:contextualSpacing/>
              <w:rPr>
                <w:b/>
              </w:rPr>
            </w:pPr>
            <w:r w:rsidRPr="009603F0">
              <w:rPr>
                <w:b/>
              </w:rPr>
              <w:t xml:space="preserve">М. Горький. </w:t>
            </w:r>
            <w:r w:rsidRPr="009603F0">
              <w:t xml:space="preserve">Жизнь и творчество (обзор).  Рассказ </w:t>
            </w:r>
            <w:r w:rsidRPr="009603F0">
              <w:rPr>
                <w:i/>
              </w:rPr>
              <w:t>«Старуха Изергиль».</w:t>
            </w:r>
            <w:r w:rsidRPr="009603F0">
              <w:t xml:space="preserve"> Романтизм ранних рассказов Горького</w:t>
            </w:r>
          </w:p>
        </w:tc>
        <w:tc>
          <w:tcPr>
            <w:tcW w:w="993" w:type="dxa"/>
            <w:tcBorders>
              <w:top w:val="single" w:sz="4" w:space="0" w:color="auto"/>
              <w:bottom w:val="single" w:sz="4" w:space="0" w:color="auto"/>
            </w:tcBorders>
          </w:tcPr>
          <w:p w14:paraId="79F0B3CB" w14:textId="77777777" w:rsidR="009F3E85" w:rsidRPr="009603F0" w:rsidRDefault="009F3E85" w:rsidP="009F3E85">
            <w:pPr>
              <w:contextualSpacing/>
              <w:jc w:val="center"/>
              <w:rPr>
                <w:b/>
              </w:rPr>
            </w:pPr>
            <w:r w:rsidRPr="009603F0">
              <w:rPr>
                <w:b/>
              </w:rPr>
              <w:t>2</w:t>
            </w:r>
          </w:p>
        </w:tc>
        <w:tc>
          <w:tcPr>
            <w:tcW w:w="1417" w:type="dxa"/>
            <w:vMerge/>
          </w:tcPr>
          <w:p w14:paraId="222E5B6C" w14:textId="77777777" w:rsidR="009F3E85" w:rsidRPr="009603F0" w:rsidRDefault="009F3E85" w:rsidP="009F3E85">
            <w:pPr>
              <w:jc w:val="center"/>
              <w:rPr>
                <w:b/>
              </w:rPr>
            </w:pPr>
          </w:p>
        </w:tc>
      </w:tr>
      <w:tr w:rsidR="009F3E85" w:rsidRPr="009603F0" w14:paraId="6CF34461" w14:textId="77777777" w:rsidTr="001837EE">
        <w:trPr>
          <w:trHeight w:val="375"/>
        </w:trPr>
        <w:tc>
          <w:tcPr>
            <w:tcW w:w="1985" w:type="dxa"/>
            <w:tcBorders>
              <w:top w:val="single" w:sz="4" w:space="0" w:color="auto"/>
              <w:left w:val="single" w:sz="4" w:space="0" w:color="000000"/>
              <w:bottom w:val="single" w:sz="4" w:space="0" w:color="auto"/>
            </w:tcBorders>
            <w:shd w:val="clear" w:color="auto" w:fill="auto"/>
          </w:tcPr>
          <w:p w14:paraId="371C32DF" w14:textId="77777777" w:rsidR="009F3E85" w:rsidRPr="009603F0" w:rsidRDefault="009F3E85" w:rsidP="009F3E85">
            <w:r w:rsidRPr="009603F0">
              <w:t>Тема 14. М. Горький.</w:t>
            </w:r>
          </w:p>
        </w:tc>
        <w:tc>
          <w:tcPr>
            <w:tcW w:w="5386" w:type="dxa"/>
            <w:tcBorders>
              <w:top w:val="single" w:sz="4" w:space="0" w:color="auto"/>
              <w:left w:val="single" w:sz="4" w:space="0" w:color="000000"/>
              <w:bottom w:val="single" w:sz="4" w:space="0" w:color="auto"/>
            </w:tcBorders>
            <w:shd w:val="clear" w:color="auto" w:fill="auto"/>
          </w:tcPr>
          <w:p w14:paraId="4FD85C91" w14:textId="77777777" w:rsidR="009F3E85" w:rsidRPr="009603F0" w:rsidRDefault="009F3E85" w:rsidP="009F3E85">
            <w:pPr>
              <w:contextualSpacing/>
              <w:jc w:val="both"/>
              <w:rPr>
                <w:b/>
              </w:rPr>
            </w:pPr>
            <w:r w:rsidRPr="009603F0">
              <w:rPr>
                <w:i/>
              </w:rPr>
              <w:t xml:space="preserve"> </w:t>
            </w:r>
            <w:r w:rsidRPr="009603F0">
              <w:rPr>
                <w:b/>
              </w:rPr>
              <w:t xml:space="preserve">Пьеса </w:t>
            </w:r>
            <w:r w:rsidRPr="009603F0">
              <w:rPr>
                <w:b/>
                <w:i/>
              </w:rPr>
              <w:t>«На дне».</w:t>
            </w:r>
            <w:r w:rsidRPr="009603F0">
              <w:rPr>
                <w:b/>
              </w:rPr>
              <w:t xml:space="preserve"> </w:t>
            </w:r>
            <w:r w:rsidRPr="009603F0">
              <w:t>«На дне» как социально-философская драма. Смысл названия пьесы. Новаторство Горького-драматурга.</w:t>
            </w:r>
          </w:p>
        </w:tc>
        <w:tc>
          <w:tcPr>
            <w:tcW w:w="993" w:type="dxa"/>
            <w:tcBorders>
              <w:top w:val="single" w:sz="4" w:space="0" w:color="auto"/>
              <w:bottom w:val="single" w:sz="4" w:space="0" w:color="auto"/>
            </w:tcBorders>
          </w:tcPr>
          <w:p w14:paraId="3A64126C" w14:textId="77777777" w:rsidR="009F3E85" w:rsidRPr="009603F0" w:rsidRDefault="009F3E85" w:rsidP="009F3E85">
            <w:pPr>
              <w:contextualSpacing/>
              <w:jc w:val="center"/>
              <w:rPr>
                <w:b/>
              </w:rPr>
            </w:pPr>
            <w:r w:rsidRPr="009603F0">
              <w:rPr>
                <w:b/>
              </w:rPr>
              <w:t>2</w:t>
            </w:r>
          </w:p>
        </w:tc>
        <w:tc>
          <w:tcPr>
            <w:tcW w:w="1417" w:type="dxa"/>
            <w:vMerge/>
          </w:tcPr>
          <w:p w14:paraId="2C239AB8" w14:textId="77777777" w:rsidR="009F3E85" w:rsidRPr="009603F0" w:rsidRDefault="009F3E85" w:rsidP="009F3E85">
            <w:pPr>
              <w:jc w:val="center"/>
              <w:rPr>
                <w:b/>
              </w:rPr>
            </w:pPr>
          </w:p>
        </w:tc>
      </w:tr>
      <w:tr w:rsidR="009F3E85" w:rsidRPr="009603F0" w14:paraId="7D4174CC" w14:textId="77777777" w:rsidTr="001837EE">
        <w:trPr>
          <w:trHeight w:val="454"/>
        </w:trPr>
        <w:tc>
          <w:tcPr>
            <w:tcW w:w="1985" w:type="dxa"/>
            <w:tcBorders>
              <w:top w:val="single" w:sz="4" w:space="0" w:color="auto"/>
              <w:left w:val="single" w:sz="4" w:space="0" w:color="000000"/>
              <w:bottom w:val="single" w:sz="4" w:space="0" w:color="000000"/>
            </w:tcBorders>
            <w:shd w:val="clear" w:color="auto" w:fill="auto"/>
          </w:tcPr>
          <w:p w14:paraId="4B933EA4" w14:textId="77777777" w:rsidR="009F3E85" w:rsidRPr="009603F0" w:rsidRDefault="009F3E85" w:rsidP="009F3E85">
            <w:r w:rsidRPr="009603F0">
              <w:t>Тема 15. Л.Н. Андреев. Жизнь и творчество.</w:t>
            </w:r>
          </w:p>
        </w:tc>
        <w:tc>
          <w:tcPr>
            <w:tcW w:w="5386" w:type="dxa"/>
            <w:tcBorders>
              <w:top w:val="single" w:sz="4" w:space="0" w:color="auto"/>
              <w:left w:val="single" w:sz="4" w:space="0" w:color="000000"/>
              <w:bottom w:val="single" w:sz="4" w:space="0" w:color="000000"/>
            </w:tcBorders>
            <w:shd w:val="clear" w:color="auto" w:fill="auto"/>
          </w:tcPr>
          <w:p w14:paraId="6AD6E7BA" w14:textId="77777777" w:rsidR="009F3E85" w:rsidRPr="009603F0" w:rsidRDefault="009F3E85" w:rsidP="009F3E85">
            <w:pPr>
              <w:contextualSpacing/>
              <w:jc w:val="both"/>
              <w:rPr>
                <w:b/>
              </w:rPr>
            </w:pPr>
            <w:r w:rsidRPr="009603F0">
              <w:rPr>
                <w:b/>
              </w:rPr>
              <w:t xml:space="preserve">Л.Н. Андреев. </w:t>
            </w:r>
            <w:r w:rsidRPr="009603F0">
              <w:t xml:space="preserve">Жизнь и творчество (обзор). Рассказ </w:t>
            </w:r>
            <w:r w:rsidRPr="009603F0">
              <w:rPr>
                <w:i/>
              </w:rPr>
              <w:t>«На реке».</w:t>
            </w:r>
            <w:r w:rsidRPr="009603F0">
              <w:rPr>
                <w:b/>
              </w:rPr>
              <w:t xml:space="preserve"> </w:t>
            </w:r>
            <w:r w:rsidRPr="009603F0">
              <w:t xml:space="preserve">Драма </w:t>
            </w:r>
            <w:r w:rsidRPr="009603F0">
              <w:rPr>
                <w:i/>
              </w:rPr>
              <w:t xml:space="preserve">«Жизнь человека». </w:t>
            </w:r>
            <w:r w:rsidRPr="009603F0">
              <w:t>Тематика и проблематика произведений.</w:t>
            </w:r>
          </w:p>
        </w:tc>
        <w:tc>
          <w:tcPr>
            <w:tcW w:w="993" w:type="dxa"/>
            <w:tcBorders>
              <w:top w:val="single" w:sz="4" w:space="0" w:color="auto"/>
            </w:tcBorders>
          </w:tcPr>
          <w:p w14:paraId="5184B5B8" w14:textId="77777777" w:rsidR="009F3E85" w:rsidRPr="009603F0" w:rsidRDefault="009F3E85" w:rsidP="009F3E85">
            <w:pPr>
              <w:contextualSpacing/>
              <w:jc w:val="center"/>
              <w:rPr>
                <w:b/>
              </w:rPr>
            </w:pPr>
            <w:r w:rsidRPr="009603F0">
              <w:rPr>
                <w:b/>
              </w:rPr>
              <w:t>2</w:t>
            </w:r>
          </w:p>
        </w:tc>
        <w:tc>
          <w:tcPr>
            <w:tcW w:w="1417" w:type="dxa"/>
            <w:vMerge/>
          </w:tcPr>
          <w:p w14:paraId="6B3C2417" w14:textId="77777777" w:rsidR="009F3E85" w:rsidRPr="009603F0" w:rsidRDefault="009F3E85" w:rsidP="009F3E85">
            <w:pPr>
              <w:jc w:val="center"/>
              <w:rPr>
                <w:b/>
              </w:rPr>
            </w:pPr>
          </w:p>
        </w:tc>
      </w:tr>
      <w:tr w:rsidR="009F3E85" w:rsidRPr="009603F0" w14:paraId="3FEA9982" w14:textId="77777777" w:rsidTr="001837EE">
        <w:trPr>
          <w:trHeight w:val="198"/>
        </w:trPr>
        <w:tc>
          <w:tcPr>
            <w:tcW w:w="1985" w:type="dxa"/>
            <w:tcBorders>
              <w:top w:val="single" w:sz="4" w:space="0" w:color="000000"/>
              <w:left w:val="single" w:sz="4" w:space="0" w:color="000000"/>
              <w:bottom w:val="single" w:sz="4" w:space="0" w:color="000000"/>
            </w:tcBorders>
            <w:shd w:val="clear" w:color="auto" w:fill="auto"/>
          </w:tcPr>
          <w:p w14:paraId="532AAC6C" w14:textId="77777777" w:rsidR="009F3E85" w:rsidRPr="009603F0" w:rsidRDefault="009F3E85" w:rsidP="009F3E85">
            <w:pPr>
              <w:rPr>
                <w:bCs/>
              </w:rPr>
            </w:pPr>
            <w:r w:rsidRPr="009603F0">
              <w:t>Тема 16. Литература 20-30-х годов ХХ века (обзор)</w:t>
            </w:r>
          </w:p>
        </w:tc>
        <w:tc>
          <w:tcPr>
            <w:tcW w:w="5386" w:type="dxa"/>
            <w:tcBorders>
              <w:top w:val="single" w:sz="4" w:space="0" w:color="000000"/>
              <w:left w:val="single" w:sz="4" w:space="0" w:color="000000"/>
              <w:bottom w:val="single" w:sz="4" w:space="0" w:color="000000"/>
            </w:tcBorders>
            <w:shd w:val="clear" w:color="auto" w:fill="auto"/>
          </w:tcPr>
          <w:p w14:paraId="27257DE2" w14:textId="77777777" w:rsidR="009F3E85" w:rsidRPr="009603F0" w:rsidRDefault="009F3E85" w:rsidP="009F3E85">
            <w:pPr>
              <w:contextualSpacing/>
              <w:rPr>
                <w:spacing w:val="-1"/>
              </w:rPr>
            </w:pPr>
            <w:r w:rsidRPr="009603F0">
              <w:t>Литература 20-30-х годов ХХ века. (Обзор).</w:t>
            </w:r>
          </w:p>
        </w:tc>
        <w:tc>
          <w:tcPr>
            <w:tcW w:w="993" w:type="dxa"/>
          </w:tcPr>
          <w:p w14:paraId="645B07FD" w14:textId="77777777" w:rsidR="009F3E85" w:rsidRPr="009603F0" w:rsidRDefault="009F3E85" w:rsidP="009F3E85">
            <w:pPr>
              <w:contextualSpacing/>
              <w:jc w:val="center"/>
              <w:rPr>
                <w:b/>
              </w:rPr>
            </w:pPr>
            <w:r w:rsidRPr="009603F0">
              <w:rPr>
                <w:b/>
              </w:rPr>
              <w:t>2</w:t>
            </w:r>
          </w:p>
        </w:tc>
        <w:tc>
          <w:tcPr>
            <w:tcW w:w="1417" w:type="dxa"/>
            <w:vMerge/>
          </w:tcPr>
          <w:p w14:paraId="134E5A4B" w14:textId="77777777" w:rsidR="009F3E85" w:rsidRPr="009603F0" w:rsidRDefault="009F3E85" w:rsidP="009F3E85">
            <w:pPr>
              <w:jc w:val="center"/>
              <w:rPr>
                <w:b/>
              </w:rPr>
            </w:pPr>
          </w:p>
        </w:tc>
      </w:tr>
      <w:tr w:rsidR="009F3E85" w:rsidRPr="009603F0" w14:paraId="22B050C9" w14:textId="77777777" w:rsidTr="001837EE">
        <w:trPr>
          <w:trHeight w:val="172"/>
        </w:trPr>
        <w:tc>
          <w:tcPr>
            <w:tcW w:w="1985" w:type="dxa"/>
            <w:tcBorders>
              <w:top w:val="single" w:sz="4" w:space="0" w:color="000000"/>
              <w:left w:val="single" w:sz="4" w:space="0" w:color="000000"/>
              <w:bottom w:val="single" w:sz="4" w:space="0" w:color="000000"/>
            </w:tcBorders>
            <w:shd w:val="clear" w:color="auto" w:fill="auto"/>
          </w:tcPr>
          <w:p w14:paraId="260FD4CA" w14:textId="77777777" w:rsidR="009F3E85" w:rsidRPr="009603F0" w:rsidRDefault="009F3E85" w:rsidP="009F3E85">
            <w:pPr>
              <w:rPr>
                <w:bCs/>
              </w:rPr>
            </w:pPr>
            <w:r w:rsidRPr="009603F0">
              <w:t>Тема 17. М.А. Булгаков. Жизнь и творчество</w:t>
            </w:r>
          </w:p>
        </w:tc>
        <w:tc>
          <w:tcPr>
            <w:tcW w:w="5386" w:type="dxa"/>
            <w:tcBorders>
              <w:top w:val="single" w:sz="4" w:space="0" w:color="000000"/>
              <w:left w:val="single" w:sz="4" w:space="0" w:color="000000"/>
              <w:bottom w:val="single" w:sz="4" w:space="0" w:color="000000"/>
            </w:tcBorders>
            <w:shd w:val="clear" w:color="auto" w:fill="auto"/>
          </w:tcPr>
          <w:p w14:paraId="48630493" w14:textId="77777777" w:rsidR="009F3E85" w:rsidRPr="009603F0" w:rsidRDefault="009F3E85" w:rsidP="009F3E85">
            <w:pPr>
              <w:contextualSpacing/>
              <w:rPr>
                <w:spacing w:val="-1"/>
              </w:rPr>
            </w:pPr>
            <w:r w:rsidRPr="009603F0">
              <w:rPr>
                <w:rFonts w:eastAsia="MS Mincho"/>
                <w:b/>
                <w:bCs/>
              </w:rPr>
              <w:t xml:space="preserve">М.А. Булгаков. </w:t>
            </w:r>
            <w:r w:rsidRPr="009603F0">
              <w:rPr>
                <w:rFonts w:eastAsia="MS Mincho"/>
                <w:bCs/>
              </w:rPr>
              <w:t xml:space="preserve">Жизнь и творчество. Роман </w:t>
            </w:r>
            <w:r w:rsidRPr="009603F0">
              <w:rPr>
                <w:rFonts w:eastAsia="MS Mincho"/>
                <w:bCs/>
                <w:i/>
              </w:rPr>
              <w:t>«Мастер и Маргарита».</w:t>
            </w:r>
            <w:r w:rsidRPr="009603F0">
              <w:rPr>
                <w:rFonts w:eastAsia="MS Mincho"/>
                <w:bCs/>
              </w:rPr>
              <w:t xml:space="preserve"> Своеобразие жанра и композиции романа. Любовь и творчество в романе. Проблема нравственного выбора в романе.</w:t>
            </w:r>
          </w:p>
        </w:tc>
        <w:tc>
          <w:tcPr>
            <w:tcW w:w="993" w:type="dxa"/>
          </w:tcPr>
          <w:p w14:paraId="19B36847" w14:textId="77777777" w:rsidR="009F3E85" w:rsidRPr="009603F0" w:rsidRDefault="009F3E85" w:rsidP="009F3E85">
            <w:pPr>
              <w:contextualSpacing/>
              <w:jc w:val="center"/>
              <w:rPr>
                <w:b/>
              </w:rPr>
            </w:pPr>
            <w:r w:rsidRPr="009603F0">
              <w:rPr>
                <w:b/>
              </w:rPr>
              <w:t>2</w:t>
            </w:r>
          </w:p>
        </w:tc>
        <w:tc>
          <w:tcPr>
            <w:tcW w:w="1417" w:type="dxa"/>
            <w:vMerge/>
          </w:tcPr>
          <w:p w14:paraId="12B41C59" w14:textId="77777777" w:rsidR="009F3E85" w:rsidRPr="009603F0" w:rsidRDefault="009F3E85" w:rsidP="009F3E85">
            <w:pPr>
              <w:jc w:val="center"/>
              <w:rPr>
                <w:b/>
              </w:rPr>
            </w:pPr>
          </w:p>
        </w:tc>
      </w:tr>
      <w:tr w:rsidR="009F3E85" w:rsidRPr="009603F0" w14:paraId="5381DFF6" w14:textId="77777777" w:rsidTr="001837EE">
        <w:trPr>
          <w:trHeight w:val="540"/>
        </w:trPr>
        <w:tc>
          <w:tcPr>
            <w:tcW w:w="1985" w:type="dxa"/>
            <w:tcBorders>
              <w:top w:val="single" w:sz="4" w:space="0" w:color="000000"/>
              <w:left w:val="single" w:sz="4" w:space="0" w:color="000000"/>
              <w:bottom w:val="single" w:sz="4" w:space="0" w:color="auto"/>
            </w:tcBorders>
            <w:shd w:val="clear" w:color="auto" w:fill="auto"/>
          </w:tcPr>
          <w:p w14:paraId="6117E950" w14:textId="77777777" w:rsidR="009F3E85" w:rsidRPr="009603F0" w:rsidRDefault="009F3E85" w:rsidP="009F3E85">
            <w:pPr>
              <w:numPr>
                <w:ilvl w:val="12"/>
                <w:numId w:val="0"/>
              </w:numPr>
              <w:rPr>
                <w:bCs/>
              </w:rPr>
            </w:pPr>
            <w:r w:rsidRPr="009603F0">
              <w:t>Тема 18. М.А. Шолохов. Жизнь и творчество</w:t>
            </w:r>
          </w:p>
        </w:tc>
        <w:tc>
          <w:tcPr>
            <w:tcW w:w="5386" w:type="dxa"/>
            <w:tcBorders>
              <w:top w:val="single" w:sz="4" w:space="0" w:color="000000"/>
              <w:left w:val="single" w:sz="4" w:space="0" w:color="000000"/>
              <w:bottom w:val="single" w:sz="4" w:space="0" w:color="auto"/>
            </w:tcBorders>
            <w:shd w:val="clear" w:color="auto" w:fill="auto"/>
          </w:tcPr>
          <w:p w14:paraId="6D5E880A" w14:textId="77777777" w:rsidR="009F3E85" w:rsidRPr="009603F0" w:rsidRDefault="009F3E85" w:rsidP="009F3E85">
            <w:pPr>
              <w:numPr>
                <w:ilvl w:val="12"/>
                <w:numId w:val="0"/>
              </w:numPr>
              <w:shd w:val="clear" w:color="auto" w:fill="FFFFFF"/>
              <w:contextualSpacing/>
              <w:jc w:val="both"/>
              <w:rPr>
                <w:i/>
                <w:spacing w:val="-3"/>
              </w:rPr>
            </w:pPr>
            <w:r w:rsidRPr="009603F0">
              <w:rPr>
                <w:rFonts w:eastAsia="MS Mincho"/>
                <w:b/>
                <w:bCs/>
              </w:rPr>
              <w:t xml:space="preserve">М.А. Шолохов. </w:t>
            </w:r>
            <w:r w:rsidRPr="009603F0">
              <w:rPr>
                <w:rFonts w:eastAsia="MS Mincho"/>
                <w:bCs/>
              </w:rPr>
              <w:t xml:space="preserve">Жизнь и творчество. </w:t>
            </w:r>
            <w:r w:rsidRPr="009603F0">
              <w:rPr>
                <w:rFonts w:eastAsia="MS Mincho"/>
                <w:bCs/>
                <w:i/>
              </w:rPr>
              <w:t>«Донские рассказы»</w:t>
            </w:r>
          </w:p>
        </w:tc>
        <w:tc>
          <w:tcPr>
            <w:tcW w:w="993" w:type="dxa"/>
            <w:tcBorders>
              <w:bottom w:val="single" w:sz="4" w:space="0" w:color="auto"/>
            </w:tcBorders>
          </w:tcPr>
          <w:p w14:paraId="5E95C9A3" w14:textId="77777777" w:rsidR="009F3E85" w:rsidRPr="009603F0" w:rsidRDefault="009F3E85" w:rsidP="009F3E85">
            <w:pPr>
              <w:contextualSpacing/>
              <w:jc w:val="center"/>
              <w:rPr>
                <w:b/>
              </w:rPr>
            </w:pPr>
            <w:r w:rsidRPr="009603F0">
              <w:rPr>
                <w:b/>
              </w:rPr>
              <w:t>2</w:t>
            </w:r>
          </w:p>
        </w:tc>
        <w:tc>
          <w:tcPr>
            <w:tcW w:w="1417" w:type="dxa"/>
            <w:vMerge w:val="restart"/>
          </w:tcPr>
          <w:p w14:paraId="33656289" w14:textId="1E894093" w:rsidR="009F3E85" w:rsidRPr="009603F0" w:rsidRDefault="001837EE" w:rsidP="009F3E85">
            <w:pPr>
              <w:jc w:val="center"/>
              <w:rPr>
                <w:b/>
              </w:rPr>
            </w:pPr>
            <w:r>
              <w:rPr>
                <w:i/>
                <w:sz w:val="22"/>
                <w:szCs w:val="22"/>
              </w:rPr>
              <w:t>ОК 01,</w:t>
            </w:r>
            <w:r w:rsidR="00A66E23">
              <w:rPr>
                <w:i/>
                <w:sz w:val="22"/>
                <w:szCs w:val="22"/>
              </w:rPr>
              <w:t xml:space="preserve">ОК 02, </w:t>
            </w:r>
            <w:r>
              <w:rPr>
                <w:i/>
                <w:sz w:val="22"/>
                <w:szCs w:val="22"/>
              </w:rPr>
              <w:t xml:space="preserve"> ОК 04, </w:t>
            </w:r>
            <w:r w:rsidRPr="009F3E85">
              <w:rPr>
                <w:i/>
                <w:sz w:val="22"/>
                <w:szCs w:val="22"/>
              </w:rPr>
              <w:t>ОК 05</w:t>
            </w:r>
            <w:r>
              <w:rPr>
                <w:i/>
                <w:sz w:val="22"/>
                <w:szCs w:val="22"/>
              </w:rPr>
              <w:t>, ОК 06</w:t>
            </w:r>
          </w:p>
        </w:tc>
      </w:tr>
      <w:tr w:rsidR="009F3E85" w:rsidRPr="009603F0" w14:paraId="661A0419" w14:textId="77777777" w:rsidTr="001837EE">
        <w:trPr>
          <w:trHeight w:val="210"/>
        </w:trPr>
        <w:tc>
          <w:tcPr>
            <w:tcW w:w="1985" w:type="dxa"/>
            <w:tcBorders>
              <w:top w:val="single" w:sz="4" w:space="0" w:color="auto"/>
              <w:left w:val="single" w:sz="4" w:space="0" w:color="000000"/>
              <w:bottom w:val="single" w:sz="4" w:space="0" w:color="000000"/>
            </w:tcBorders>
            <w:shd w:val="clear" w:color="auto" w:fill="auto"/>
          </w:tcPr>
          <w:p w14:paraId="3879B111" w14:textId="77777777" w:rsidR="009F3E85" w:rsidRPr="009603F0" w:rsidRDefault="009F3E85" w:rsidP="009F3E85">
            <w:pPr>
              <w:numPr>
                <w:ilvl w:val="12"/>
                <w:numId w:val="0"/>
              </w:numPr>
            </w:pPr>
            <w:r w:rsidRPr="009603F0">
              <w:t>Тема 19.</w:t>
            </w:r>
            <w:r w:rsidRPr="009603F0">
              <w:rPr>
                <w:rFonts w:eastAsia="MS Mincho"/>
                <w:bCs/>
              </w:rPr>
              <w:t xml:space="preserve"> М.А. Шолохов</w:t>
            </w:r>
          </w:p>
        </w:tc>
        <w:tc>
          <w:tcPr>
            <w:tcW w:w="5386" w:type="dxa"/>
            <w:tcBorders>
              <w:top w:val="single" w:sz="4" w:space="0" w:color="auto"/>
              <w:left w:val="single" w:sz="4" w:space="0" w:color="000000"/>
              <w:bottom w:val="single" w:sz="4" w:space="0" w:color="000000"/>
            </w:tcBorders>
            <w:shd w:val="clear" w:color="auto" w:fill="auto"/>
          </w:tcPr>
          <w:p w14:paraId="2F8AA4B4" w14:textId="77777777" w:rsidR="009F3E85" w:rsidRPr="009603F0" w:rsidRDefault="009F3E85" w:rsidP="009F3E85">
            <w:pPr>
              <w:numPr>
                <w:ilvl w:val="12"/>
                <w:numId w:val="0"/>
              </w:numPr>
              <w:shd w:val="clear" w:color="auto" w:fill="FFFFFF"/>
              <w:contextualSpacing/>
              <w:jc w:val="both"/>
              <w:rPr>
                <w:rFonts w:eastAsia="MS Mincho"/>
                <w:b/>
                <w:bCs/>
              </w:rPr>
            </w:pPr>
            <w:r w:rsidRPr="009603F0">
              <w:rPr>
                <w:rFonts w:eastAsia="MS Mincho"/>
                <w:b/>
                <w:bCs/>
              </w:rPr>
              <w:t xml:space="preserve">Роман-эпопея </w:t>
            </w:r>
            <w:r w:rsidRPr="009603F0">
              <w:rPr>
                <w:rFonts w:eastAsia="MS Mincho"/>
                <w:b/>
                <w:bCs/>
                <w:i/>
              </w:rPr>
              <w:t>«Тихий Дон».</w:t>
            </w:r>
            <w:r w:rsidRPr="009603F0">
              <w:rPr>
                <w:rFonts w:eastAsia="MS Mincho"/>
                <w:bCs/>
              </w:rPr>
              <w:t xml:space="preserve"> (Обзорно). Своеобразие жанра. Тематика и проблематика романа.</w:t>
            </w:r>
          </w:p>
        </w:tc>
        <w:tc>
          <w:tcPr>
            <w:tcW w:w="993" w:type="dxa"/>
            <w:tcBorders>
              <w:top w:val="single" w:sz="4" w:space="0" w:color="auto"/>
            </w:tcBorders>
          </w:tcPr>
          <w:p w14:paraId="74DD6AD3" w14:textId="77777777" w:rsidR="009F3E85" w:rsidRPr="009603F0" w:rsidRDefault="009F3E85" w:rsidP="009F3E85">
            <w:pPr>
              <w:contextualSpacing/>
              <w:jc w:val="center"/>
              <w:rPr>
                <w:b/>
              </w:rPr>
            </w:pPr>
            <w:r w:rsidRPr="009603F0">
              <w:rPr>
                <w:b/>
              </w:rPr>
              <w:t>2</w:t>
            </w:r>
          </w:p>
        </w:tc>
        <w:tc>
          <w:tcPr>
            <w:tcW w:w="1417" w:type="dxa"/>
            <w:vMerge/>
          </w:tcPr>
          <w:p w14:paraId="6D580DE5" w14:textId="77777777" w:rsidR="009F3E85" w:rsidRPr="009603F0" w:rsidRDefault="009F3E85" w:rsidP="009F3E85">
            <w:pPr>
              <w:jc w:val="center"/>
              <w:rPr>
                <w:b/>
              </w:rPr>
            </w:pPr>
          </w:p>
        </w:tc>
      </w:tr>
      <w:tr w:rsidR="009F3E85" w:rsidRPr="009603F0" w14:paraId="7DD2A3BC" w14:textId="77777777" w:rsidTr="001837EE">
        <w:trPr>
          <w:trHeight w:val="311"/>
        </w:trPr>
        <w:tc>
          <w:tcPr>
            <w:tcW w:w="1985" w:type="dxa"/>
            <w:tcBorders>
              <w:top w:val="single" w:sz="4" w:space="0" w:color="000000"/>
              <w:left w:val="single" w:sz="4" w:space="0" w:color="000000"/>
              <w:bottom w:val="single" w:sz="4" w:space="0" w:color="000000"/>
            </w:tcBorders>
            <w:shd w:val="clear" w:color="auto" w:fill="auto"/>
          </w:tcPr>
          <w:p w14:paraId="0F1C214E" w14:textId="77777777" w:rsidR="009F3E85" w:rsidRPr="009603F0" w:rsidRDefault="009F3E85" w:rsidP="009F3E85">
            <w:pPr>
              <w:numPr>
                <w:ilvl w:val="12"/>
                <w:numId w:val="0"/>
              </w:numPr>
              <w:rPr>
                <w:bCs/>
              </w:rPr>
            </w:pPr>
            <w:r w:rsidRPr="009603F0">
              <w:t>Тема 20. Отечественная литература 40-50-х годов ХХ века</w:t>
            </w:r>
          </w:p>
        </w:tc>
        <w:tc>
          <w:tcPr>
            <w:tcW w:w="5386" w:type="dxa"/>
            <w:tcBorders>
              <w:top w:val="single" w:sz="4" w:space="0" w:color="000000"/>
              <w:left w:val="single" w:sz="4" w:space="0" w:color="000000"/>
              <w:bottom w:val="single" w:sz="4" w:space="0" w:color="000000"/>
            </w:tcBorders>
            <w:shd w:val="clear" w:color="auto" w:fill="auto"/>
          </w:tcPr>
          <w:p w14:paraId="4536683B" w14:textId="77777777" w:rsidR="009F3E85" w:rsidRPr="009603F0" w:rsidRDefault="009F3E85" w:rsidP="009F3E85">
            <w:pPr>
              <w:numPr>
                <w:ilvl w:val="12"/>
                <w:numId w:val="0"/>
              </w:numPr>
              <w:shd w:val="clear" w:color="auto" w:fill="FFFFFF"/>
              <w:contextualSpacing/>
              <w:jc w:val="both"/>
              <w:rPr>
                <w:b/>
                <w:spacing w:val="-3"/>
              </w:rPr>
            </w:pPr>
            <w:r w:rsidRPr="009603F0">
              <w:t>Отечественная литература 40-х-50-х годов ХХ в.</w:t>
            </w:r>
            <w:r w:rsidRPr="009603F0">
              <w:rPr>
                <w:b/>
              </w:rPr>
              <w:t xml:space="preserve"> </w:t>
            </w:r>
            <w:r w:rsidRPr="009603F0">
              <w:t>Особенности литературы периода Великой Отечественной войны и первого послевоенного десятилетия. (Обзор).</w:t>
            </w:r>
          </w:p>
        </w:tc>
        <w:tc>
          <w:tcPr>
            <w:tcW w:w="993" w:type="dxa"/>
          </w:tcPr>
          <w:p w14:paraId="5349706E" w14:textId="77777777" w:rsidR="009F3E85" w:rsidRPr="009603F0" w:rsidRDefault="009F3E85" w:rsidP="009F3E85">
            <w:pPr>
              <w:contextualSpacing/>
              <w:jc w:val="center"/>
              <w:rPr>
                <w:b/>
              </w:rPr>
            </w:pPr>
            <w:r w:rsidRPr="009603F0">
              <w:rPr>
                <w:b/>
              </w:rPr>
              <w:t>2</w:t>
            </w:r>
          </w:p>
        </w:tc>
        <w:tc>
          <w:tcPr>
            <w:tcW w:w="1417" w:type="dxa"/>
            <w:vMerge/>
          </w:tcPr>
          <w:p w14:paraId="436B135D" w14:textId="77777777" w:rsidR="009F3E85" w:rsidRPr="009603F0" w:rsidRDefault="009F3E85" w:rsidP="009F3E85">
            <w:pPr>
              <w:jc w:val="center"/>
              <w:rPr>
                <w:b/>
              </w:rPr>
            </w:pPr>
          </w:p>
        </w:tc>
      </w:tr>
      <w:tr w:rsidR="009F3E85" w:rsidRPr="009603F0" w14:paraId="21C8655F" w14:textId="77777777" w:rsidTr="001837EE">
        <w:trPr>
          <w:trHeight w:val="241"/>
        </w:trPr>
        <w:tc>
          <w:tcPr>
            <w:tcW w:w="1985" w:type="dxa"/>
            <w:tcBorders>
              <w:top w:val="single" w:sz="4" w:space="0" w:color="000000"/>
              <w:left w:val="single" w:sz="4" w:space="0" w:color="000000"/>
              <w:bottom w:val="single" w:sz="4" w:space="0" w:color="000000"/>
            </w:tcBorders>
            <w:shd w:val="clear" w:color="auto" w:fill="auto"/>
          </w:tcPr>
          <w:p w14:paraId="14E0520B" w14:textId="77777777" w:rsidR="009F3E85" w:rsidRPr="009603F0" w:rsidRDefault="009F3E85" w:rsidP="009F3E85">
            <w:pPr>
              <w:numPr>
                <w:ilvl w:val="12"/>
                <w:numId w:val="0"/>
              </w:numPr>
              <w:rPr>
                <w:bCs/>
              </w:rPr>
            </w:pPr>
            <w:r w:rsidRPr="009603F0">
              <w:rPr>
                <w:rFonts w:eastAsia="Calibri"/>
                <w:bCs/>
              </w:rPr>
              <w:t>Тема 21. Б.Л. Пастернак. Жизнь и творчество</w:t>
            </w:r>
          </w:p>
        </w:tc>
        <w:tc>
          <w:tcPr>
            <w:tcW w:w="5386" w:type="dxa"/>
            <w:tcBorders>
              <w:top w:val="single" w:sz="4" w:space="0" w:color="000000"/>
              <w:left w:val="single" w:sz="4" w:space="0" w:color="000000"/>
              <w:bottom w:val="single" w:sz="4" w:space="0" w:color="000000"/>
            </w:tcBorders>
            <w:shd w:val="clear" w:color="auto" w:fill="auto"/>
          </w:tcPr>
          <w:p w14:paraId="7CB83574" w14:textId="77777777" w:rsidR="009F3E85" w:rsidRPr="009603F0" w:rsidRDefault="009F3E85" w:rsidP="009F3E85">
            <w:pPr>
              <w:numPr>
                <w:ilvl w:val="12"/>
                <w:numId w:val="0"/>
              </w:numPr>
              <w:shd w:val="clear" w:color="auto" w:fill="FFFFFF"/>
              <w:contextualSpacing/>
              <w:jc w:val="both"/>
              <w:rPr>
                <w:b/>
                <w:spacing w:val="-3"/>
              </w:rPr>
            </w:pPr>
            <w:r w:rsidRPr="009603F0">
              <w:rPr>
                <w:b/>
              </w:rPr>
              <w:t xml:space="preserve">Б.Л. Пастернак. </w:t>
            </w:r>
            <w:r w:rsidRPr="009603F0">
              <w:rPr>
                <w:rFonts w:eastAsia="MS Mincho"/>
                <w:bCs/>
              </w:rPr>
              <w:t>Жизнь и творчество.</w:t>
            </w:r>
            <w:r w:rsidRPr="009603F0">
              <w:rPr>
                <w:rFonts w:eastAsia="MS Mincho"/>
                <w:b/>
                <w:bCs/>
              </w:rPr>
              <w:t xml:space="preserve"> </w:t>
            </w:r>
            <w:r w:rsidRPr="009603F0">
              <w:t>Основные мо</w:t>
            </w:r>
            <w:r w:rsidRPr="009603F0">
              <w:softHyphen/>
              <w:t xml:space="preserve">тивы лирики. Роман </w:t>
            </w:r>
            <w:r w:rsidRPr="009603F0">
              <w:rPr>
                <w:i/>
              </w:rPr>
              <w:t>«Доктор Живаго».</w:t>
            </w:r>
            <w:r w:rsidRPr="009603F0">
              <w:t xml:space="preserve"> (Обзорно).</w:t>
            </w:r>
          </w:p>
        </w:tc>
        <w:tc>
          <w:tcPr>
            <w:tcW w:w="993" w:type="dxa"/>
          </w:tcPr>
          <w:p w14:paraId="41E78B97" w14:textId="77777777" w:rsidR="009F3E85" w:rsidRPr="009603F0" w:rsidRDefault="009F3E85" w:rsidP="009F3E85">
            <w:pPr>
              <w:contextualSpacing/>
              <w:jc w:val="center"/>
              <w:rPr>
                <w:b/>
              </w:rPr>
            </w:pPr>
            <w:r w:rsidRPr="009603F0">
              <w:rPr>
                <w:b/>
              </w:rPr>
              <w:t>2</w:t>
            </w:r>
          </w:p>
        </w:tc>
        <w:tc>
          <w:tcPr>
            <w:tcW w:w="1417" w:type="dxa"/>
            <w:vMerge/>
          </w:tcPr>
          <w:p w14:paraId="6AE301C9" w14:textId="77777777" w:rsidR="009F3E85" w:rsidRPr="009603F0" w:rsidRDefault="009F3E85" w:rsidP="009F3E85">
            <w:pPr>
              <w:jc w:val="center"/>
              <w:rPr>
                <w:b/>
              </w:rPr>
            </w:pPr>
          </w:p>
        </w:tc>
      </w:tr>
      <w:tr w:rsidR="009F3E85" w:rsidRPr="009603F0" w14:paraId="125ACA0D" w14:textId="77777777" w:rsidTr="001837EE">
        <w:trPr>
          <w:trHeight w:val="365"/>
        </w:trPr>
        <w:tc>
          <w:tcPr>
            <w:tcW w:w="1985" w:type="dxa"/>
            <w:tcBorders>
              <w:top w:val="single" w:sz="4" w:space="0" w:color="000000"/>
              <w:left w:val="single" w:sz="4" w:space="0" w:color="000000"/>
              <w:bottom w:val="single" w:sz="4" w:space="0" w:color="000000"/>
            </w:tcBorders>
            <w:shd w:val="clear" w:color="auto" w:fill="auto"/>
          </w:tcPr>
          <w:p w14:paraId="1FE5AFFA" w14:textId="77777777" w:rsidR="009F3E85" w:rsidRPr="009603F0" w:rsidRDefault="009F3E85" w:rsidP="009F3E85">
            <w:pPr>
              <w:numPr>
                <w:ilvl w:val="12"/>
                <w:numId w:val="0"/>
              </w:numPr>
              <w:rPr>
                <w:bCs/>
              </w:rPr>
            </w:pPr>
            <w:r w:rsidRPr="009603F0">
              <w:t>Тема 22. Литература 60-80-х годов ХХ века (обзор)</w:t>
            </w:r>
          </w:p>
        </w:tc>
        <w:tc>
          <w:tcPr>
            <w:tcW w:w="5386" w:type="dxa"/>
            <w:tcBorders>
              <w:top w:val="single" w:sz="4" w:space="0" w:color="000000"/>
              <w:left w:val="single" w:sz="4" w:space="0" w:color="000000"/>
              <w:bottom w:val="single" w:sz="4" w:space="0" w:color="000000"/>
            </w:tcBorders>
            <w:shd w:val="clear" w:color="auto" w:fill="auto"/>
          </w:tcPr>
          <w:p w14:paraId="499CC1B7" w14:textId="77777777" w:rsidR="009F3E85" w:rsidRPr="009603F0" w:rsidRDefault="009F3E85" w:rsidP="009F3E85">
            <w:pPr>
              <w:numPr>
                <w:ilvl w:val="12"/>
                <w:numId w:val="0"/>
              </w:numPr>
              <w:shd w:val="clear" w:color="auto" w:fill="FFFFFF"/>
              <w:contextualSpacing/>
              <w:jc w:val="both"/>
              <w:rPr>
                <w:spacing w:val="1"/>
              </w:rPr>
            </w:pPr>
            <w:r w:rsidRPr="009603F0">
              <w:t>Литература 60-80-х годов ХХ в. (Обзор).</w:t>
            </w:r>
            <w:r w:rsidRPr="009603F0">
              <w:rPr>
                <w:b/>
              </w:rPr>
              <w:t xml:space="preserve"> </w:t>
            </w:r>
            <w:r w:rsidRPr="009603F0">
              <w:t>Основные проблемы, темы, направления литературы 60-80-х го</w:t>
            </w:r>
            <w:r w:rsidRPr="009603F0">
              <w:softHyphen/>
              <w:t>дов ХХ в.</w:t>
            </w:r>
          </w:p>
        </w:tc>
        <w:tc>
          <w:tcPr>
            <w:tcW w:w="993" w:type="dxa"/>
          </w:tcPr>
          <w:p w14:paraId="1DC076A7" w14:textId="77777777" w:rsidR="009F3E85" w:rsidRPr="009603F0" w:rsidRDefault="009F3E85" w:rsidP="009F3E85">
            <w:pPr>
              <w:contextualSpacing/>
              <w:jc w:val="center"/>
              <w:rPr>
                <w:b/>
              </w:rPr>
            </w:pPr>
            <w:r w:rsidRPr="009603F0">
              <w:rPr>
                <w:b/>
              </w:rPr>
              <w:t>2</w:t>
            </w:r>
          </w:p>
        </w:tc>
        <w:tc>
          <w:tcPr>
            <w:tcW w:w="1417" w:type="dxa"/>
            <w:vMerge/>
          </w:tcPr>
          <w:p w14:paraId="7B94B117" w14:textId="77777777" w:rsidR="009F3E85" w:rsidRPr="009603F0" w:rsidRDefault="009F3E85" w:rsidP="009F3E85">
            <w:pPr>
              <w:jc w:val="center"/>
              <w:rPr>
                <w:b/>
              </w:rPr>
            </w:pPr>
          </w:p>
        </w:tc>
      </w:tr>
      <w:tr w:rsidR="009F3E85" w:rsidRPr="009603F0" w14:paraId="435E45BE" w14:textId="77777777" w:rsidTr="001837EE">
        <w:trPr>
          <w:trHeight w:val="236"/>
        </w:trPr>
        <w:tc>
          <w:tcPr>
            <w:tcW w:w="1985" w:type="dxa"/>
            <w:tcBorders>
              <w:top w:val="single" w:sz="4" w:space="0" w:color="000000"/>
              <w:left w:val="single" w:sz="4" w:space="0" w:color="000000"/>
              <w:bottom w:val="single" w:sz="4" w:space="0" w:color="auto"/>
            </w:tcBorders>
            <w:shd w:val="clear" w:color="auto" w:fill="auto"/>
          </w:tcPr>
          <w:p w14:paraId="40061097" w14:textId="77777777" w:rsidR="009F3E85" w:rsidRPr="009603F0" w:rsidRDefault="009F3E85" w:rsidP="009F3E85">
            <w:pPr>
              <w:contextualSpacing/>
            </w:pPr>
            <w:r w:rsidRPr="009603F0">
              <w:t xml:space="preserve">Тема 23. Поэзия 60-80-х годов ХХ века. </w:t>
            </w:r>
          </w:p>
          <w:p w14:paraId="43B74FB7" w14:textId="77777777" w:rsidR="009F3E85" w:rsidRPr="009603F0" w:rsidRDefault="009F3E85" w:rsidP="009F3E85">
            <w:pPr>
              <w:numPr>
                <w:ilvl w:val="12"/>
                <w:numId w:val="0"/>
              </w:numPr>
              <w:contextualSpacing/>
              <w:rPr>
                <w:bCs/>
              </w:rPr>
            </w:pPr>
          </w:p>
        </w:tc>
        <w:tc>
          <w:tcPr>
            <w:tcW w:w="5386" w:type="dxa"/>
            <w:tcBorders>
              <w:top w:val="single" w:sz="4" w:space="0" w:color="000000"/>
              <w:left w:val="single" w:sz="4" w:space="0" w:color="000000"/>
              <w:bottom w:val="single" w:sz="4" w:space="0" w:color="auto"/>
            </w:tcBorders>
            <w:shd w:val="clear" w:color="auto" w:fill="auto"/>
          </w:tcPr>
          <w:p w14:paraId="6A79F7AB" w14:textId="77777777" w:rsidR="009F3E85" w:rsidRPr="009603F0" w:rsidRDefault="009F3E85" w:rsidP="009F3E85">
            <w:pPr>
              <w:contextualSpacing/>
            </w:pPr>
            <w:r w:rsidRPr="009603F0">
              <w:t>Поэзия 60-80-х го</w:t>
            </w:r>
            <w:r w:rsidRPr="009603F0">
              <w:softHyphen/>
              <w:t xml:space="preserve">дов ХХ в. Поэзия «громкая» и «тихая». Бардовская поэзия. Тема Великой Отечественной войны. </w:t>
            </w:r>
          </w:p>
        </w:tc>
        <w:tc>
          <w:tcPr>
            <w:tcW w:w="993" w:type="dxa"/>
            <w:tcBorders>
              <w:bottom w:val="single" w:sz="4" w:space="0" w:color="auto"/>
            </w:tcBorders>
          </w:tcPr>
          <w:p w14:paraId="641F534E" w14:textId="77777777" w:rsidR="009F3E85" w:rsidRPr="009603F0" w:rsidRDefault="009F3E85" w:rsidP="009F3E85">
            <w:pPr>
              <w:contextualSpacing/>
              <w:jc w:val="center"/>
              <w:rPr>
                <w:b/>
              </w:rPr>
            </w:pPr>
            <w:r w:rsidRPr="009603F0">
              <w:rPr>
                <w:b/>
              </w:rPr>
              <w:t>2</w:t>
            </w:r>
          </w:p>
        </w:tc>
        <w:tc>
          <w:tcPr>
            <w:tcW w:w="1417" w:type="dxa"/>
            <w:vMerge w:val="restart"/>
          </w:tcPr>
          <w:p w14:paraId="20CBBEAA" w14:textId="71864866" w:rsidR="009F3E85" w:rsidRPr="009603F0" w:rsidRDefault="001837EE" w:rsidP="009F3E85">
            <w:pPr>
              <w:jc w:val="center"/>
              <w:rPr>
                <w:b/>
              </w:rPr>
            </w:pPr>
            <w:r>
              <w:rPr>
                <w:i/>
                <w:sz w:val="22"/>
                <w:szCs w:val="22"/>
              </w:rPr>
              <w:t xml:space="preserve">ОК 01, </w:t>
            </w:r>
            <w:r w:rsidR="00A66E23">
              <w:rPr>
                <w:i/>
                <w:sz w:val="22"/>
                <w:szCs w:val="22"/>
              </w:rPr>
              <w:t xml:space="preserve">ОК 02, </w:t>
            </w:r>
            <w:r>
              <w:rPr>
                <w:i/>
                <w:sz w:val="22"/>
                <w:szCs w:val="22"/>
              </w:rPr>
              <w:t xml:space="preserve">ОК 04, </w:t>
            </w:r>
            <w:r w:rsidRPr="009F3E85">
              <w:rPr>
                <w:i/>
                <w:sz w:val="22"/>
                <w:szCs w:val="22"/>
              </w:rPr>
              <w:t>ОК 05</w:t>
            </w:r>
            <w:r>
              <w:rPr>
                <w:i/>
                <w:sz w:val="22"/>
                <w:szCs w:val="22"/>
              </w:rPr>
              <w:t>, ОК 06</w:t>
            </w:r>
          </w:p>
        </w:tc>
      </w:tr>
      <w:tr w:rsidR="009F3E85" w:rsidRPr="009603F0" w14:paraId="52A40197" w14:textId="77777777" w:rsidTr="001837EE">
        <w:trPr>
          <w:trHeight w:val="555"/>
        </w:trPr>
        <w:tc>
          <w:tcPr>
            <w:tcW w:w="1985" w:type="dxa"/>
            <w:tcBorders>
              <w:top w:val="single" w:sz="4" w:space="0" w:color="auto"/>
              <w:left w:val="single" w:sz="4" w:space="0" w:color="000000"/>
              <w:bottom w:val="single" w:sz="4" w:space="0" w:color="auto"/>
            </w:tcBorders>
            <w:shd w:val="clear" w:color="auto" w:fill="auto"/>
          </w:tcPr>
          <w:p w14:paraId="12A65687" w14:textId="77777777" w:rsidR="009F3E85" w:rsidRPr="009603F0" w:rsidRDefault="009F3E85" w:rsidP="009F3E85">
            <w:pPr>
              <w:numPr>
                <w:ilvl w:val="12"/>
                <w:numId w:val="0"/>
              </w:numPr>
              <w:contextualSpacing/>
            </w:pPr>
            <w:r w:rsidRPr="009603F0">
              <w:t>Тема 24. Б. Васильев и его повесть «А зори здесь тихие…»</w:t>
            </w:r>
          </w:p>
        </w:tc>
        <w:tc>
          <w:tcPr>
            <w:tcW w:w="5386" w:type="dxa"/>
            <w:tcBorders>
              <w:top w:val="single" w:sz="4" w:space="0" w:color="auto"/>
              <w:left w:val="single" w:sz="4" w:space="0" w:color="000000"/>
              <w:bottom w:val="single" w:sz="4" w:space="0" w:color="000000"/>
            </w:tcBorders>
            <w:shd w:val="clear" w:color="auto" w:fill="auto"/>
          </w:tcPr>
          <w:p w14:paraId="12523DFB" w14:textId="77777777" w:rsidR="009F3E85" w:rsidRPr="009603F0" w:rsidRDefault="009F3E85" w:rsidP="009F3E85">
            <w:pPr>
              <w:numPr>
                <w:ilvl w:val="12"/>
                <w:numId w:val="0"/>
              </w:numPr>
              <w:shd w:val="clear" w:color="auto" w:fill="FFFFFF"/>
              <w:contextualSpacing/>
              <w:jc w:val="both"/>
            </w:pPr>
            <w:r w:rsidRPr="009603F0">
              <w:rPr>
                <w:b/>
              </w:rPr>
              <w:t xml:space="preserve">Б. Васильев </w:t>
            </w:r>
            <w:r w:rsidRPr="009603F0">
              <w:t xml:space="preserve">и его повесть </w:t>
            </w:r>
            <w:r w:rsidRPr="009603F0">
              <w:rPr>
                <w:i/>
              </w:rPr>
              <w:t>«А зори здесь тихие…».</w:t>
            </w:r>
          </w:p>
        </w:tc>
        <w:tc>
          <w:tcPr>
            <w:tcW w:w="993" w:type="dxa"/>
            <w:tcBorders>
              <w:top w:val="single" w:sz="4" w:space="0" w:color="auto"/>
            </w:tcBorders>
          </w:tcPr>
          <w:p w14:paraId="78207DDA" w14:textId="77777777" w:rsidR="009F3E85" w:rsidRPr="009603F0" w:rsidRDefault="009F3E85" w:rsidP="009F3E85">
            <w:pPr>
              <w:contextualSpacing/>
              <w:jc w:val="center"/>
              <w:rPr>
                <w:b/>
              </w:rPr>
            </w:pPr>
            <w:r w:rsidRPr="009603F0">
              <w:rPr>
                <w:b/>
              </w:rPr>
              <w:t>2</w:t>
            </w:r>
          </w:p>
        </w:tc>
        <w:tc>
          <w:tcPr>
            <w:tcW w:w="1417" w:type="dxa"/>
            <w:vMerge/>
          </w:tcPr>
          <w:p w14:paraId="118912D4" w14:textId="77777777" w:rsidR="009F3E85" w:rsidRPr="009603F0" w:rsidRDefault="009F3E85" w:rsidP="009F3E85">
            <w:pPr>
              <w:jc w:val="center"/>
              <w:rPr>
                <w:b/>
              </w:rPr>
            </w:pPr>
          </w:p>
        </w:tc>
      </w:tr>
      <w:tr w:rsidR="009F3E85" w:rsidRPr="009603F0" w14:paraId="5FED5ECA" w14:textId="77777777" w:rsidTr="001837EE">
        <w:trPr>
          <w:trHeight w:val="217"/>
        </w:trPr>
        <w:tc>
          <w:tcPr>
            <w:tcW w:w="1985" w:type="dxa"/>
            <w:tcBorders>
              <w:top w:val="single" w:sz="4" w:space="0" w:color="auto"/>
              <w:left w:val="single" w:sz="4" w:space="0" w:color="000000"/>
            </w:tcBorders>
            <w:shd w:val="clear" w:color="auto" w:fill="auto"/>
          </w:tcPr>
          <w:p w14:paraId="78DDEEFE" w14:textId="77777777" w:rsidR="009F3E85" w:rsidRPr="009603F0" w:rsidRDefault="009F3E85" w:rsidP="009F3E85">
            <w:pPr>
              <w:numPr>
                <w:ilvl w:val="12"/>
                <w:numId w:val="0"/>
              </w:numPr>
              <w:rPr>
                <w:bCs/>
              </w:rPr>
            </w:pPr>
            <w:r w:rsidRPr="009603F0">
              <w:t xml:space="preserve">Тема 25. А.И. Солженицын и его творчество. </w:t>
            </w:r>
          </w:p>
        </w:tc>
        <w:tc>
          <w:tcPr>
            <w:tcW w:w="5386" w:type="dxa"/>
            <w:tcBorders>
              <w:top w:val="single" w:sz="4" w:space="0" w:color="000000"/>
              <w:left w:val="single" w:sz="4" w:space="0" w:color="000000"/>
              <w:bottom w:val="single" w:sz="4" w:space="0" w:color="auto"/>
            </w:tcBorders>
            <w:shd w:val="clear" w:color="auto" w:fill="auto"/>
          </w:tcPr>
          <w:p w14:paraId="7526911D" w14:textId="77777777" w:rsidR="009F3E85" w:rsidRPr="009603F0" w:rsidRDefault="009F3E85" w:rsidP="009F3E85">
            <w:pPr>
              <w:contextualSpacing/>
              <w:rPr>
                <w:i/>
              </w:rPr>
            </w:pPr>
            <w:r w:rsidRPr="009603F0">
              <w:rPr>
                <w:b/>
              </w:rPr>
              <w:t xml:space="preserve">А.И. Солженицын </w:t>
            </w:r>
            <w:r w:rsidRPr="009603F0">
              <w:t>и его творчество</w:t>
            </w:r>
            <w:r w:rsidRPr="009603F0">
              <w:rPr>
                <w:b/>
              </w:rPr>
              <w:t xml:space="preserve">. </w:t>
            </w:r>
            <w:r w:rsidRPr="009603F0">
              <w:rPr>
                <w:i/>
              </w:rPr>
              <w:t>«Одни день Ивана Денисовича»</w:t>
            </w:r>
          </w:p>
          <w:p w14:paraId="6399F5B3" w14:textId="77777777" w:rsidR="009F3E85" w:rsidRPr="009603F0" w:rsidRDefault="009F3E85" w:rsidP="009F3E85">
            <w:pPr>
              <w:numPr>
                <w:ilvl w:val="12"/>
                <w:numId w:val="0"/>
              </w:numPr>
              <w:shd w:val="clear" w:color="auto" w:fill="FFFFFF"/>
              <w:contextualSpacing/>
              <w:jc w:val="both"/>
              <w:rPr>
                <w:b/>
                <w:spacing w:val="-3"/>
              </w:rPr>
            </w:pPr>
          </w:p>
        </w:tc>
        <w:tc>
          <w:tcPr>
            <w:tcW w:w="993" w:type="dxa"/>
            <w:tcBorders>
              <w:bottom w:val="single" w:sz="4" w:space="0" w:color="auto"/>
            </w:tcBorders>
          </w:tcPr>
          <w:p w14:paraId="2473D116" w14:textId="77777777" w:rsidR="009F3E85" w:rsidRPr="009603F0" w:rsidRDefault="009F3E85" w:rsidP="009F3E85">
            <w:pPr>
              <w:contextualSpacing/>
              <w:jc w:val="center"/>
              <w:rPr>
                <w:b/>
              </w:rPr>
            </w:pPr>
            <w:r w:rsidRPr="009603F0">
              <w:rPr>
                <w:b/>
              </w:rPr>
              <w:t>2</w:t>
            </w:r>
          </w:p>
        </w:tc>
        <w:tc>
          <w:tcPr>
            <w:tcW w:w="1417" w:type="dxa"/>
            <w:vMerge/>
          </w:tcPr>
          <w:p w14:paraId="0A28F28A" w14:textId="77777777" w:rsidR="009F3E85" w:rsidRPr="009603F0" w:rsidRDefault="009F3E85" w:rsidP="009F3E85">
            <w:pPr>
              <w:jc w:val="center"/>
              <w:rPr>
                <w:b/>
              </w:rPr>
            </w:pPr>
          </w:p>
        </w:tc>
      </w:tr>
      <w:tr w:rsidR="009F3E85" w:rsidRPr="009603F0" w14:paraId="55DC6C79" w14:textId="77777777" w:rsidTr="001837EE">
        <w:trPr>
          <w:trHeight w:val="217"/>
        </w:trPr>
        <w:tc>
          <w:tcPr>
            <w:tcW w:w="1985" w:type="dxa"/>
            <w:tcBorders>
              <w:top w:val="single" w:sz="4" w:space="0" w:color="auto"/>
              <w:left w:val="single" w:sz="4" w:space="0" w:color="000000"/>
            </w:tcBorders>
            <w:shd w:val="clear" w:color="auto" w:fill="auto"/>
          </w:tcPr>
          <w:p w14:paraId="305A503D" w14:textId="77777777" w:rsidR="009F3E85" w:rsidRPr="009603F0"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603F0">
              <w:t xml:space="preserve">Тема 26. </w:t>
            </w:r>
            <w:r w:rsidRPr="009603F0">
              <w:rPr>
                <w:bCs/>
              </w:rPr>
              <w:t>Творчество В. Гроссмана.</w:t>
            </w:r>
          </w:p>
        </w:tc>
        <w:tc>
          <w:tcPr>
            <w:tcW w:w="5386" w:type="dxa"/>
            <w:tcBorders>
              <w:top w:val="single" w:sz="4" w:space="0" w:color="000000"/>
              <w:left w:val="single" w:sz="4" w:space="0" w:color="000000"/>
              <w:bottom w:val="single" w:sz="4" w:space="0" w:color="auto"/>
            </w:tcBorders>
            <w:shd w:val="clear" w:color="auto" w:fill="auto"/>
          </w:tcPr>
          <w:p w14:paraId="13C4FA5F" w14:textId="77777777" w:rsidR="009F3E85" w:rsidRPr="009603F0" w:rsidRDefault="009F3E85" w:rsidP="009F3E85">
            <w:pPr>
              <w:contextualSpacing/>
              <w:rPr>
                <w:b/>
              </w:rPr>
            </w:pPr>
            <w:r w:rsidRPr="009603F0">
              <w:t xml:space="preserve">Роман В. Гроссмана   </w:t>
            </w:r>
            <w:r w:rsidRPr="009603F0">
              <w:rPr>
                <w:i/>
              </w:rPr>
              <w:t>«Жизнь и судьба»</w:t>
            </w:r>
            <w:r w:rsidRPr="009603F0">
              <w:t xml:space="preserve"> - эпопея Отечественной войны</w:t>
            </w:r>
          </w:p>
        </w:tc>
        <w:tc>
          <w:tcPr>
            <w:tcW w:w="993" w:type="dxa"/>
            <w:tcBorders>
              <w:bottom w:val="single" w:sz="4" w:space="0" w:color="auto"/>
            </w:tcBorders>
          </w:tcPr>
          <w:p w14:paraId="06C5C98F" w14:textId="77777777" w:rsidR="009F3E85" w:rsidRPr="009603F0" w:rsidRDefault="009F3E85" w:rsidP="009F3E85">
            <w:pPr>
              <w:contextualSpacing/>
              <w:jc w:val="center"/>
              <w:rPr>
                <w:b/>
              </w:rPr>
            </w:pPr>
            <w:r w:rsidRPr="009603F0">
              <w:rPr>
                <w:b/>
              </w:rPr>
              <w:t>2</w:t>
            </w:r>
          </w:p>
        </w:tc>
        <w:tc>
          <w:tcPr>
            <w:tcW w:w="1417" w:type="dxa"/>
            <w:vMerge/>
          </w:tcPr>
          <w:p w14:paraId="6CD22B85" w14:textId="77777777" w:rsidR="009F3E85" w:rsidRPr="009603F0" w:rsidRDefault="009F3E85" w:rsidP="009F3E85">
            <w:pPr>
              <w:jc w:val="center"/>
              <w:rPr>
                <w:b/>
              </w:rPr>
            </w:pPr>
          </w:p>
        </w:tc>
      </w:tr>
      <w:tr w:rsidR="009F3E85" w:rsidRPr="009603F0" w14:paraId="1CF71222" w14:textId="77777777" w:rsidTr="001837EE">
        <w:trPr>
          <w:trHeight w:val="810"/>
        </w:trPr>
        <w:tc>
          <w:tcPr>
            <w:tcW w:w="1985" w:type="dxa"/>
            <w:tcBorders>
              <w:left w:val="single" w:sz="4" w:space="0" w:color="000000"/>
              <w:bottom w:val="single" w:sz="4" w:space="0" w:color="000000"/>
            </w:tcBorders>
            <w:shd w:val="clear" w:color="auto" w:fill="auto"/>
          </w:tcPr>
          <w:p w14:paraId="043A522D" w14:textId="77777777" w:rsidR="009F3E85" w:rsidRPr="009603F0" w:rsidRDefault="009F3E85" w:rsidP="009F3E85">
            <w:pPr>
              <w:numPr>
                <w:ilvl w:val="12"/>
                <w:numId w:val="0"/>
              </w:numPr>
            </w:pPr>
            <w:r w:rsidRPr="009603F0">
              <w:t>Тема 27. В.Г. Распутин и его повесть «Прощание с Матёрой»</w:t>
            </w:r>
          </w:p>
        </w:tc>
        <w:tc>
          <w:tcPr>
            <w:tcW w:w="5386" w:type="dxa"/>
            <w:tcBorders>
              <w:top w:val="single" w:sz="4" w:space="0" w:color="auto"/>
              <w:left w:val="single" w:sz="4" w:space="0" w:color="000000"/>
              <w:bottom w:val="single" w:sz="4" w:space="0" w:color="000000"/>
            </w:tcBorders>
            <w:shd w:val="clear" w:color="auto" w:fill="auto"/>
          </w:tcPr>
          <w:p w14:paraId="4C6F3142" w14:textId="77777777" w:rsidR="009F3E85" w:rsidRPr="009603F0" w:rsidRDefault="009F3E85" w:rsidP="009F3E85">
            <w:pPr>
              <w:numPr>
                <w:ilvl w:val="12"/>
                <w:numId w:val="0"/>
              </w:numPr>
              <w:shd w:val="clear" w:color="auto" w:fill="FFFFFF"/>
              <w:contextualSpacing/>
              <w:jc w:val="both"/>
              <w:rPr>
                <w:b/>
              </w:rPr>
            </w:pPr>
            <w:r w:rsidRPr="009603F0">
              <w:rPr>
                <w:b/>
              </w:rPr>
              <w:t xml:space="preserve">В. Распутин </w:t>
            </w:r>
            <w:r w:rsidRPr="009603F0">
              <w:t xml:space="preserve">и его повесть </w:t>
            </w:r>
            <w:r w:rsidRPr="009603F0">
              <w:rPr>
                <w:i/>
              </w:rPr>
              <w:t>«Прощание с Матёрой»</w:t>
            </w:r>
            <w:r w:rsidRPr="009603F0">
              <w:rPr>
                <w:b/>
                <w:i/>
              </w:rPr>
              <w:t>.</w:t>
            </w:r>
          </w:p>
        </w:tc>
        <w:tc>
          <w:tcPr>
            <w:tcW w:w="993" w:type="dxa"/>
            <w:tcBorders>
              <w:top w:val="single" w:sz="4" w:space="0" w:color="auto"/>
            </w:tcBorders>
          </w:tcPr>
          <w:p w14:paraId="60C1918F" w14:textId="77777777" w:rsidR="009F3E85" w:rsidRPr="009603F0" w:rsidRDefault="009F3E85" w:rsidP="009F3E85">
            <w:pPr>
              <w:contextualSpacing/>
              <w:jc w:val="center"/>
              <w:rPr>
                <w:b/>
              </w:rPr>
            </w:pPr>
            <w:r w:rsidRPr="009603F0">
              <w:rPr>
                <w:b/>
              </w:rPr>
              <w:t>2</w:t>
            </w:r>
          </w:p>
        </w:tc>
        <w:tc>
          <w:tcPr>
            <w:tcW w:w="1417" w:type="dxa"/>
            <w:vMerge/>
          </w:tcPr>
          <w:p w14:paraId="7CF9F9F4" w14:textId="77777777" w:rsidR="009F3E85" w:rsidRPr="009603F0" w:rsidRDefault="009F3E85" w:rsidP="009F3E85">
            <w:pPr>
              <w:jc w:val="center"/>
              <w:rPr>
                <w:b/>
              </w:rPr>
            </w:pPr>
          </w:p>
        </w:tc>
      </w:tr>
      <w:tr w:rsidR="009F3E85" w:rsidRPr="009603F0" w14:paraId="7F9B7693" w14:textId="77777777" w:rsidTr="001837EE">
        <w:trPr>
          <w:trHeight w:val="300"/>
        </w:trPr>
        <w:tc>
          <w:tcPr>
            <w:tcW w:w="1985" w:type="dxa"/>
            <w:tcBorders>
              <w:top w:val="single" w:sz="4" w:space="0" w:color="000000"/>
              <w:left w:val="single" w:sz="4" w:space="0" w:color="000000"/>
              <w:bottom w:val="single" w:sz="4" w:space="0" w:color="auto"/>
            </w:tcBorders>
            <w:shd w:val="clear" w:color="auto" w:fill="auto"/>
          </w:tcPr>
          <w:p w14:paraId="4D7F6C01" w14:textId="77777777" w:rsidR="009F3E85" w:rsidRPr="009603F0" w:rsidRDefault="009F3E85" w:rsidP="009F3E85">
            <w:pPr>
              <w:rPr>
                <w:bCs/>
              </w:rPr>
            </w:pPr>
            <w:r w:rsidRPr="009603F0">
              <w:t xml:space="preserve">Тема 28. Ю. Трифонов и его повесть «Обмен». </w:t>
            </w:r>
          </w:p>
        </w:tc>
        <w:tc>
          <w:tcPr>
            <w:tcW w:w="5386" w:type="dxa"/>
            <w:tcBorders>
              <w:top w:val="single" w:sz="4" w:space="0" w:color="000000"/>
              <w:left w:val="single" w:sz="4" w:space="0" w:color="000000"/>
              <w:bottom w:val="single" w:sz="4" w:space="0" w:color="auto"/>
            </w:tcBorders>
            <w:shd w:val="clear" w:color="auto" w:fill="auto"/>
          </w:tcPr>
          <w:p w14:paraId="2C5F5169" w14:textId="77777777" w:rsidR="009F3E85" w:rsidRPr="009603F0" w:rsidRDefault="009F3E85" w:rsidP="009F3E85">
            <w:pPr>
              <w:contextualSpacing/>
            </w:pPr>
            <w:r w:rsidRPr="009603F0">
              <w:rPr>
                <w:b/>
              </w:rPr>
              <w:t xml:space="preserve">Ю. Трифонов </w:t>
            </w:r>
            <w:r w:rsidRPr="009603F0">
              <w:t xml:space="preserve">и его повесть </w:t>
            </w:r>
            <w:r w:rsidRPr="009603F0">
              <w:rPr>
                <w:i/>
              </w:rPr>
              <w:t>«Обмен»</w:t>
            </w:r>
            <w:r w:rsidRPr="009603F0">
              <w:t xml:space="preserve">. </w:t>
            </w:r>
          </w:p>
          <w:p w14:paraId="5FC2E3F6" w14:textId="77777777" w:rsidR="009F3E85" w:rsidRPr="009603F0" w:rsidRDefault="009F3E85" w:rsidP="009F3E85">
            <w:pPr>
              <w:numPr>
                <w:ilvl w:val="12"/>
                <w:numId w:val="0"/>
              </w:numPr>
              <w:shd w:val="clear" w:color="auto" w:fill="FFFFFF"/>
              <w:contextualSpacing/>
              <w:jc w:val="both"/>
              <w:rPr>
                <w:spacing w:val="-3"/>
              </w:rPr>
            </w:pPr>
          </w:p>
        </w:tc>
        <w:tc>
          <w:tcPr>
            <w:tcW w:w="993" w:type="dxa"/>
            <w:tcBorders>
              <w:bottom w:val="single" w:sz="4" w:space="0" w:color="auto"/>
            </w:tcBorders>
          </w:tcPr>
          <w:p w14:paraId="52B044C2" w14:textId="77777777" w:rsidR="009F3E85" w:rsidRPr="009603F0" w:rsidRDefault="009F3E85" w:rsidP="009F3E85">
            <w:pPr>
              <w:contextualSpacing/>
              <w:jc w:val="center"/>
              <w:rPr>
                <w:b/>
              </w:rPr>
            </w:pPr>
            <w:r w:rsidRPr="009603F0">
              <w:rPr>
                <w:b/>
              </w:rPr>
              <w:t>2</w:t>
            </w:r>
          </w:p>
        </w:tc>
        <w:tc>
          <w:tcPr>
            <w:tcW w:w="1417" w:type="dxa"/>
            <w:vMerge/>
          </w:tcPr>
          <w:p w14:paraId="4F4AB200" w14:textId="77777777" w:rsidR="009F3E85" w:rsidRPr="009603F0" w:rsidRDefault="009F3E85" w:rsidP="009F3E85">
            <w:pPr>
              <w:jc w:val="center"/>
              <w:rPr>
                <w:b/>
              </w:rPr>
            </w:pPr>
          </w:p>
        </w:tc>
      </w:tr>
      <w:tr w:rsidR="009F3E85" w:rsidRPr="009603F0" w14:paraId="5CE0F4CF" w14:textId="77777777" w:rsidTr="001837EE">
        <w:trPr>
          <w:trHeight w:val="570"/>
        </w:trPr>
        <w:tc>
          <w:tcPr>
            <w:tcW w:w="1985" w:type="dxa"/>
            <w:tcBorders>
              <w:top w:val="single" w:sz="4" w:space="0" w:color="auto"/>
              <w:left w:val="single" w:sz="4" w:space="0" w:color="000000"/>
              <w:bottom w:val="single" w:sz="4" w:space="0" w:color="000000"/>
            </w:tcBorders>
            <w:shd w:val="clear" w:color="auto" w:fill="auto"/>
          </w:tcPr>
          <w:p w14:paraId="0A20D7AC" w14:textId="77777777" w:rsidR="009F3E85" w:rsidRPr="009603F0" w:rsidRDefault="009F3E85" w:rsidP="009F3E85">
            <w:pPr>
              <w:numPr>
                <w:ilvl w:val="12"/>
                <w:numId w:val="0"/>
              </w:numPr>
            </w:pPr>
            <w:r w:rsidRPr="009603F0">
              <w:t>Тема 29. А. Вампилов и его пьеса «Старший сын»</w:t>
            </w:r>
          </w:p>
        </w:tc>
        <w:tc>
          <w:tcPr>
            <w:tcW w:w="5386" w:type="dxa"/>
            <w:tcBorders>
              <w:top w:val="single" w:sz="4" w:space="0" w:color="auto"/>
              <w:left w:val="single" w:sz="4" w:space="0" w:color="000000"/>
              <w:bottom w:val="single" w:sz="4" w:space="0" w:color="000000"/>
            </w:tcBorders>
            <w:shd w:val="clear" w:color="auto" w:fill="auto"/>
          </w:tcPr>
          <w:p w14:paraId="28FE951D" w14:textId="77777777" w:rsidR="009F3E85" w:rsidRPr="009603F0" w:rsidRDefault="009F3E85" w:rsidP="009F3E85">
            <w:pPr>
              <w:numPr>
                <w:ilvl w:val="12"/>
                <w:numId w:val="0"/>
              </w:numPr>
              <w:shd w:val="clear" w:color="auto" w:fill="FFFFFF"/>
              <w:contextualSpacing/>
              <w:jc w:val="both"/>
              <w:rPr>
                <w:b/>
              </w:rPr>
            </w:pPr>
            <w:r w:rsidRPr="009603F0">
              <w:rPr>
                <w:b/>
              </w:rPr>
              <w:t xml:space="preserve">А. Вампилов </w:t>
            </w:r>
            <w:r w:rsidRPr="009603F0">
              <w:t xml:space="preserve">и его пьеса </w:t>
            </w:r>
            <w:r w:rsidRPr="009603F0">
              <w:rPr>
                <w:i/>
              </w:rPr>
              <w:t>«Старший сын».</w:t>
            </w:r>
          </w:p>
        </w:tc>
        <w:tc>
          <w:tcPr>
            <w:tcW w:w="993" w:type="dxa"/>
            <w:tcBorders>
              <w:top w:val="single" w:sz="4" w:space="0" w:color="auto"/>
            </w:tcBorders>
          </w:tcPr>
          <w:p w14:paraId="49AB32C8" w14:textId="77777777" w:rsidR="009F3E85" w:rsidRPr="009603F0" w:rsidRDefault="009F3E85" w:rsidP="009F3E85">
            <w:pPr>
              <w:contextualSpacing/>
              <w:jc w:val="center"/>
              <w:rPr>
                <w:b/>
              </w:rPr>
            </w:pPr>
            <w:r w:rsidRPr="009603F0">
              <w:rPr>
                <w:b/>
              </w:rPr>
              <w:t>2</w:t>
            </w:r>
          </w:p>
        </w:tc>
        <w:tc>
          <w:tcPr>
            <w:tcW w:w="1417" w:type="dxa"/>
            <w:vMerge/>
          </w:tcPr>
          <w:p w14:paraId="47C7F3CE" w14:textId="77777777" w:rsidR="009F3E85" w:rsidRPr="009603F0" w:rsidRDefault="009F3E85" w:rsidP="009F3E85">
            <w:pPr>
              <w:jc w:val="center"/>
              <w:rPr>
                <w:b/>
              </w:rPr>
            </w:pPr>
          </w:p>
        </w:tc>
      </w:tr>
      <w:tr w:rsidR="009F3E85" w:rsidRPr="009603F0" w14:paraId="4815CEBB" w14:textId="77777777" w:rsidTr="001837EE">
        <w:trPr>
          <w:trHeight w:val="570"/>
        </w:trPr>
        <w:tc>
          <w:tcPr>
            <w:tcW w:w="1985" w:type="dxa"/>
            <w:tcBorders>
              <w:top w:val="single" w:sz="4" w:space="0" w:color="auto"/>
              <w:left w:val="single" w:sz="4" w:space="0" w:color="000000"/>
              <w:bottom w:val="single" w:sz="4" w:space="0" w:color="000000"/>
            </w:tcBorders>
            <w:shd w:val="clear" w:color="auto" w:fill="auto"/>
          </w:tcPr>
          <w:p w14:paraId="3D1C9446" w14:textId="77777777" w:rsidR="009F3E85" w:rsidRPr="009603F0" w:rsidRDefault="009F3E85" w:rsidP="009F3E85">
            <w:pPr>
              <w:numPr>
                <w:ilvl w:val="12"/>
                <w:numId w:val="0"/>
              </w:numPr>
            </w:pPr>
            <w:r w:rsidRPr="009603F0">
              <w:t xml:space="preserve">Тема 30. </w:t>
            </w:r>
            <w:r w:rsidRPr="009603F0">
              <w:rPr>
                <w:rFonts w:eastAsia="MS Mincho"/>
                <w:bCs/>
              </w:rPr>
              <w:t>В.М. Шукшин. Жизнь и творчество.  Рассказы.</w:t>
            </w:r>
          </w:p>
        </w:tc>
        <w:tc>
          <w:tcPr>
            <w:tcW w:w="5386" w:type="dxa"/>
            <w:tcBorders>
              <w:top w:val="single" w:sz="4" w:space="0" w:color="auto"/>
              <w:left w:val="single" w:sz="4" w:space="0" w:color="000000"/>
              <w:bottom w:val="single" w:sz="4" w:space="0" w:color="000000"/>
            </w:tcBorders>
            <w:shd w:val="clear" w:color="auto" w:fill="auto"/>
          </w:tcPr>
          <w:p w14:paraId="0C710A90" w14:textId="77777777" w:rsidR="009F3E85" w:rsidRPr="009603F0" w:rsidRDefault="009F3E85" w:rsidP="009F3E85">
            <w:pPr>
              <w:numPr>
                <w:ilvl w:val="12"/>
                <w:numId w:val="0"/>
              </w:numPr>
              <w:shd w:val="clear" w:color="auto" w:fill="FFFFFF"/>
              <w:contextualSpacing/>
              <w:jc w:val="both"/>
              <w:rPr>
                <w:b/>
              </w:rPr>
            </w:pPr>
            <w:r w:rsidRPr="009603F0">
              <w:rPr>
                <w:rFonts w:eastAsia="MS Mincho"/>
                <w:b/>
                <w:bCs/>
              </w:rPr>
              <w:t xml:space="preserve">В.М. Шукшин. </w:t>
            </w:r>
            <w:r w:rsidRPr="009603F0">
              <w:rPr>
                <w:rFonts w:eastAsia="MS Mincho"/>
                <w:bCs/>
              </w:rPr>
              <w:t xml:space="preserve">Жизнь и творчество.  </w:t>
            </w:r>
            <w:r w:rsidRPr="009603F0">
              <w:rPr>
                <w:rFonts w:eastAsia="MS Mincho"/>
                <w:bCs/>
                <w:i/>
              </w:rPr>
              <w:t>Рассказы</w:t>
            </w:r>
          </w:p>
        </w:tc>
        <w:tc>
          <w:tcPr>
            <w:tcW w:w="993" w:type="dxa"/>
            <w:tcBorders>
              <w:top w:val="single" w:sz="4" w:space="0" w:color="auto"/>
            </w:tcBorders>
          </w:tcPr>
          <w:p w14:paraId="67AEF493" w14:textId="77777777" w:rsidR="009F3E85" w:rsidRPr="009603F0" w:rsidRDefault="009F3E85" w:rsidP="009F3E85">
            <w:pPr>
              <w:contextualSpacing/>
              <w:jc w:val="center"/>
              <w:rPr>
                <w:b/>
              </w:rPr>
            </w:pPr>
            <w:r w:rsidRPr="009603F0">
              <w:rPr>
                <w:b/>
              </w:rPr>
              <w:t>2</w:t>
            </w:r>
          </w:p>
        </w:tc>
        <w:tc>
          <w:tcPr>
            <w:tcW w:w="1417" w:type="dxa"/>
            <w:vMerge/>
          </w:tcPr>
          <w:p w14:paraId="3DE9A96F" w14:textId="77777777" w:rsidR="009F3E85" w:rsidRPr="009603F0" w:rsidRDefault="009F3E85" w:rsidP="009F3E85">
            <w:pPr>
              <w:jc w:val="center"/>
              <w:rPr>
                <w:b/>
              </w:rPr>
            </w:pPr>
          </w:p>
        </w:tc>
      </w:tr>
      <w:tr w:rsidR="009F3E85" w:rsidRPr="009603F0" w14:paraId="06565323" w14:textId="77777777" w:rsidTr="001837EE">
        <w:trPr>
          <w:trHeight w:val="570"/>
        </w:trPr>
        <w:tc>
          <w:tcPr>
            <w:tcW w:w="1985" w:type="dxa"/>
            <w:tcBorders>
              <w:top w:val="single" w:sz="4" w:space="0" w:color="auto"/>
              <w:left w:val="single" w:sz="4" w:space="0" w:color="000000"/>
              <w:bottom w:val="single" w:sz="4" w:space="0" w:color="000000"/>
            </w:tcBorders>
            <w:shd w:val="clear" w:color="auto" w:fill="auto"/>
          </w:tcPr>
          <w:p w14:paraId="07A8B9BF" w14:textId="77777777" w:rsidR="009F3E85" w:rsidRPr="009603F0"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603F0">
              <w:t xml:space="preserve">Тема 31. </w:t>
            </w:r>
            <w:r w:rsidRPr="009603F0">
              <w:rPr>
                <w:bCs/>
              </w:rPr>
              <w:t>Творчество С. Довлатова.</w:t>
            </w:r>
          </w:p>
          <w:p w14:paraId="6EEA97BF" w14:textId="77777777" w:rsidR="009F3E85" w:rsidRPr="009603F0" w:rsidRDefault="009F3E85" w:rsidP="009F3E85">
            <w:pPr>
              <w:numPr>
                <w:ilvl w:val="12"/>
                <w:numId w:val="0"/>
              </w:numPr>
              <w:rPr>
                <w:rFonts w:eastAsia="MS Mincho"/>
                <w:bCs/>
              </w:rPr>
            </w:pPr>
          </w:p>
        </w:tc>
        <w:tc>
          <w:tcPr>
            <w:tcW w:w="5386" w:type="dxa"/>
            <w:tcBorders>
              <w:top w:val="single" w:sz="4" w:space="0" w:color="auto"/>
              <w:left w:val="single" w:sz="4" w:space="0" w:color="000000"/>
              <w:bottom w:val="single" w:sz="4" w:space="0" w:color="000000"/>
            </w:tcBorders>
            <w:shd w:val="clear" w:color="auto" w:fill="auto"/>
          </w:tcPr>
          <w:p w14:paraId="38CC5F8A" w14:textId="77777777" w:rsidR="009F3E85" w:rsidRPr="009603F0" w:rsidRDefault="009F3E85" w:rsidP="009F3E85">
            <w:pPr>
              <w:numPr>
                <w:ilvl w:val="12"/>
                <w:numId w:val="0"/>
              </w:numPr>
              <w:shd w:val="clear" w:color="auto" w:fill="FFFFFF"/>
              <w:contextualSpacing/>
              <w:jc w:val="both"/>
              <w:rPr>
                <w:rFonts w:eastAsia="MS Mincho"/>
                <w:b/>
                <w:bCs/>
              </w:rPr>
            </w:pPr>
            <w:r w:rsidRPr="009603F0">
              <w:t>Становление С. Довлатова как писателя; «чувство юмора» и «чувство драмы» в его прозе.</w:t>
            </w:r>
            <w:r w:rsidRPr="009603F0">
              <w:rPr>
                <w:bCs/>
              </w:rPr>
              <w:t xml:space="preserve"> романа </w:t>
            </w:r>
            <w:r w:rsidRPr="009603F0">
              <w:rPr>
                <w:bCs/>
                <w:i/>
              </w:rPr>
              <w:t>«Зона».</w:t>
            </w:r>
          </w:p>
        </w:tc>
        <w:tc>
          <w:tcPr>
            <w:tcW w:w="993" w:type="dxa"/>
            <w:tcBorders>
              <w:top w:val="single" w:sz="4" w:space="0" w:color="auto"/>
            </w:tcBorders>
          </w:tcPr>
          <w:p w14:paraId="137A135E" w14:textId="77777777" w:rsidR="009F3E85" w:rsidRPr="009603F0" w:rsidRDefault="009F3E85" w:rsidP="009F3E85">
            <w:pPr>
              <w:contextualSpacing/>
              <w:jc w:val="center"/>
              <w:rPr>
                <w:b/>
              </w:rPr>
            </w:pPr>
            <w:r w:rsidRPr="009603F0">
              <w:rPr>
                <w:b/>
              </w:rPr>
              <w:t>2</w:t>
            </w:r>
          </w:p>
        </w:tc>
        <w:tc>
          <w:tcPr>
            <w:tcW w:w="1417" w:type="dxa"/>
            <w:vMerge/>
          </w:tcPr>
          <w:p w14:paraId="4D45B5A5" w14:textId="77777777" w:rsidR="009F3E85" w:rsidRPr="009603F0" w:rsidRDefault="009F3E85" w:rsidP="009F3E85">
            <w:pPr>
              <w:jc w:val="center"/>
              <w:rPr>
                <w:b/>
              </w:rPr>
            </w:pPr>
          </w:p>
        </w:tc>
      </w:tr>
      <w:tr w:rsidR="009F3E85" w:rsidRPr="009603F0" w14:paraId="50B19238"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38C0112D" w14:textId="77777777" w:rsidR="009F3E85" w:rsidRPr="009603F0" w:rsidRDefault="009F3E85" w:rsidP="009F3E85">
            <w:pPr>
              <w:numPr>
                <w:ilvl w:val="12"/>
                <w:numId w:val="0"/>
              </w:numPr>
              <w:rPr>
                <w:bCs/>
              </w:rPr>
            </w:pPr>
            <w:r w:rsidRPr="009603F0">
              <w:t>Тема 32. Современный литературный процесс в России</w:t>
            </w:r>
          </w:p>
        </w:tc>
        <w:tc>
          <w:tcPr>
            <w:tcW w:w="5386" w:type="dxa"/>
            <w:tcBorders>
              <w:top w:val="single" w:sz="4" w:space="0" w:color="000000"/>
              <w:left w:val="single" w:sz="4" w:space="0" w:color="000000"/>
              <w:bottom w:val="single" w:sz="4" w:space="0" w:color="000000"/>
            </w:tcBorders>
            <w:shd w:val="clear" w:color="auto" w:fill="auto"/>
          </w:tcPr>
          <w:p w14:paraId="3B5FAC50" w14:textId="77777777" w:rsidR="009F3E85" w:rsidRPr="009603F0" w:rsidRDefault="009F3E85" w:rsidP="009F3E85">
            <w:pPr>
              <w:numPr>
                <w:ilvl w:val="12"/>
                <w:numId w:val="0"/>
              </w:numPr>
              <w:shd w:val="clear" w:color="auto" w:fill="FFFFFF"/>
              <w:contextualSpacing/>
              <w:jc w:val="both"/>
              <w:rPr>
                <w:spacing w:val="-3"/>
              </w:rPr>
            </w:pPr>
            <w:r w:rsidRPr="009603F0">
              <w:t>Современный литературный процесс в России.</w:t>
            </w:r>
            <w:r w:rsidRPr="009603F0">
              <w:rPr>
                <w:b/>
              </w:rPr>
              <w:t xml:space="preserve">  </w:t>
            </w:r>
            <w:r w:rsidRPr="009603F0">
              <w:t>Основные направления. Темы. Жанры.</w:t>
            </w:r>
          </w:p>
        </w:tc>
        <w:tc>
          <w:tcPr>
            <w:tcW w:w="993" w:type="dxa"/>
          </w:tcPr>
          <w:p w14:paraId="60623F0B" w14:textId="77777777" w:rsidR="009F3E85" w:rsidRPr="009603F0" w:rsidRDefault="009F3E85" w:rsidP="009F3E85">
            <w:pPr>
              <w:contextualSpacing/>
              <w:jc w:val="center"/>
              <w:rPr>
                <w:b/>
              </w:rPr>
            </w:pPr>
            <w:r w:rsidRPr="009603F0">
              <w:rPr>
                <w:b/>
              </w:rPr>
              <w:t>2</w:t>
            </w:r>
          </w:p>
        </w:tc>
        <w:tc>
          <w:tcPr>
            <w:tcW w:w="1417" w:type="dxa"/>
            <w:vMerge/>
          </w:tcPr>
          <w:p w14:paraId="34197BDD" w14:textId="77777777" w:rsidR="009F3E85" w:rsidRPr="009603F0" w:rsidRDefault="009F3E85" w:rsidP="009F3E85">
            <w:pPr>
              <w:jc w:val="center"/>
              <w:rPr>
                <w:b/>
              </w:rPr>
            </w:pPr>
          </w:p>
        </w:tc>
      </w:tr>
      <w:tr w:rsidR="009F3E85" w:rsidRPr="009603F0" w14:paraId="58DF229A"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47434C61" w14:textId="77777777" w:rsidR="009F3E85" w:rsidRPr="009603F0" w:rsidRDefault="009F3E85" w:rsidP="009F3E85">
            <w:pPr>
              <w:numPr>
                <w:ilvl w:val="12"/>
                <w:numId w:val="0"/>
              </w:numPr>
            </w:pPr>
            <w:r w:rsidRPr="009603F0">
              <w:t>Тема33. «Новая проза»: темы, идеи, герои, жанрово-стилевые особенности</w:t>
            </w:r>
          </w:p>
        </w:tc>
        <w:tc>
          <w:tcPr>
            <w:tcW w:w="5386" w:type="dxa"/>
            <w:tcBorders>
              <w:top w:val="single" w:sz="4" w:space="0" w:color="000000"/>
              <w:left w:val="single" w:sz="4" w:space="0" w:color="000000"/>
              <w:bottom w:val="single" w:sz="4" w:space="0" w:color="000000"/>
            </w:tcBorders>
            <w:shd w:val="clear" w:color="auto" w:fill="auto"/>
          </w:tcPr>
          <w:p w14:paraId="7BD5FD80" w14:textId="77777777" w:rsidR="009F3E85" w:rsidRPr="009603F0" w:rsidRDefault="009F3E85" w:rsidP="009F3E85">
            <w:pPr>
              <w:numPr>
                <w:ilvl w:val="12"/>
                <w:numId w:val="0"/>
              </w:numPr>
              <w:shd w:val="clear" w:color="auto" w:fill="FFFFFF"/>
              <w:contextualSpacing/>
              <w:jc w:val="both"/>
            </w:pPr>
            <w:r w:rsidRPr="009603F0">
              <w:t>«Новая проза»: темы, идеи, герои, жанрово-стилевые особенности</w:t>
            </w:r>
            <w:r w:rsidRPr="009603F0">
              <w:rPr>
                <w:bCs/>
              </w:rPr>
              <w:t xml:space="preserve"> (Л. Петрушевская, В. </w:t>
            </w:r>
            <w:proofErr w:type="spellStart"/>
            <w:r w:rsidRPr="009603F0">
              <w:rPr>
                <w:bCs/>
              </w:rPr>
              <w:t>Нарбикова</w:t>
            </w:r>
            <w:proofErr w:type="spellEnd"/>
            <w:r w:rsidRPr="009603F0">
              <w:rPr>
                <w:bCs/>
              </w:rPr>
              <w:t>,  М. Харитонов, В. Пьецух, Е. Попов).</w:t>
            </w:r>
          </w:p>
        </w:tc>
        <w:tc>
          <w:tcPr>
            <w:tcW w:w="993" w:type="dxa"/>
          </w:tcPr>
          <w:p w14:paraId="5B6B16A7" w14:textId="77777777" w:rsidR="009F3E85" w:rsidRPr="009603F0" w:rsidRDefault="009F3E85" w:rsidP="009F3E85">
            <w:pPr>
              <w:contextualSpacing/>
              <w:jc w:val="center"/>
              <w:rPr>
                <w:b/>
              </w:rPr>
            </w:pPr>
            <w:r w:rsidRPr="009603F0">
              <w:rPr>
                <w:b/>
              </w:rPr>
              <w:t>2</w:t>
            </w:r>
          </w:p>
        </w:tc>
        <w:tc>
          <w:tcPr>
            <w:tcW w:w="1417" w:type="dxa"/>
          </w:tcPr>
          <w:p w14:paraId="3650E7F3" w14:textId="25055939" w:rsidR="009F3E85" w:rsidRPr="009603F0" w:rsidRDefault="00A66E23" w:rsidP="009F3E85">
            <w:pPr>
              <w:jc w:val="center"/>
              <w:rPr>
                <w:b/>
              </w:rPr>
            </w:pPr>
            <w:r>
              <w:rPr>
                <w:i/>
                <w:sz w:val="22"/>
                <w:szCs w:val="22"/>
              </w:rPr>
              <w:t xml:space="preserve">ОК 01, ОК 02, ОК 04, </w:t>
            </w:r>
            <w:r w:rsidRPr="009F3E85">
              <w:rPr>
                <w:i/>
                <w:sz w:val="22"/>
                <w:szCs w:val="22"/>
              </w:rPr>
              <w:t>ОК 05</w:t>
            </w:r>
            <w:r>
              <w:rPr>
                <w:i/>
                <w:sz w:val="22"/>
                <w:szCs w:val="22"/>
              </w:rPr>
              <w:t>, ОК 06</w:t>
            </w:r>
          </w:p>
        </w:tc>
      </w:tr>
      <w:tr w:rsidR="009F3E85" w:rsidRPr="009603F0" w14:paraId="77B56EB2"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033F592C" w14:textId="77777777" w:rsidR="009F3E85" w:rsidRPr="009603F0" w:rsidRDefault="009F3E85" w:rsidP="009F3E85">
            <w:pPr>
              <w:numPr>
                <w:ilvl w:val="12"/>
                <w:numId w:val="0"/>
              </w:numPr>
            </w:pPr>
            <w:r w:rsidRPr="009603F0">
              <w:t xml:space="preserve">Тема34. </w:t>
            </w:r>
            <w:r w:rsidRPr="009603F0">
              <w:rPr>
                <w:bCs/>
              </w:rPr>
              <w:t>Творчество Т. Толстой.</w:t>
            </w:r>
          </w:p>
        </w:tc>
        <w:tc>
          <w:tcPr>
            <w:tcW w:w="5386" w:type="dxa"/>
            <w:tcBorders>
              <w:top w:val="single" w:sz="4" w:space="0" w:color="000000"/>
              <w:left w:val="single" w:sz="4" w:space="0" w:color="000000"/>
              <w:bottom w:val="single" w:sz="4" w:space="0" w:color="000000"/>
            </w:tcBorders>
            <w:shd w:val="clear" w:color="auto" w:fill="auto"/>
          </w:tcPr>
          <w:p w14:paraId="304C9DB0" w14:textId="77777777" w:rsidR="009F3E85" w:rsidRPr="009603F0" w:rsidRDefault="009F3E85" w:rsidP="009F3E85">
            <w:pPr>
              <w:numPr>
                <w:ilvl w:val="12"/>
                <w:numId w:val="0"/>
              </w:numPr>
              <w:shd w:val="clear" w:color="auto" w:fill="FFFFFF"/>
              <w:contextualSpacing/>
              <w:jc w:val="both"/>
            </w:pPr>
            <w:r w:rsidRPr="009603F0">
              <w:rPr>
                <w:color w:val="000000"/>
                <w:shd w:val="clear" w:color="auto" w:fill="FFFFFF"/>
              </w:rPr>
              <w:t xml:space="preserve">Творчество Т. Толстой.  Сюжеты, герои, особенности композиции. Интертекстуальность прозы Татьяны Толстой. </w:t>
            </w:r>
            <w:r w:rsidRPr="009603F0">
              <w:rPr>
                <w:i/>
                <w:color w:val="000000"/>
                <w:shd w:val="clear" w:color="auto" w:fill="FFFFFF"/>
              </w:rPr>
              <w:t>Рассказ «Соня»</w:t>
            </w:r>
          </w:p>
        </w:tc>
        <w:tc>
          <w:tcPr>
            <w:tcW w:w="993" w:type="dxa"/>
          </w:tcPr>
          <w:p w14:paraId="064A4555" w14:textId="77777777" w:rsidR="009F3E85" w:rsidRPr="009603F0" w:rsidRDefault="009F3E85" w:rsidP="009F3E85">
            <w:pPr>
              <w:contextualSpacing/>
              <w:jc w:val="center"/>
              <w:rPr>
                <w:b/>
              </w:rPr>
            </w:pPr>
            <w:r w:rsidRPr="009603F0">
              <w:rPr>
                <w:b/>
              </w:rPr>
              <w:t>2</w:t>
            </w:r>
          </w:p>
        </w:tc>
        <w:tc>
          <w:tcPr>
            <w:tcW w:w="1417" w:type="dxa"/>
          </w:tcPr>
          <w:p w14:paraId="6A527092" w14:textId="1A5E0D3D" w:rsidR="009F3E85" w:rsidRPr="009603F0" w:rsidRDefault="00A66E23" w:rsidP="009F3E85">
            <w:pPr>
              <w:jc w:val="center"/>
              <w:rPr>
                <w:b/>
              </w:rPr>
            </w:pPr>
            <w:r>
              <w:rPr>
                <w:i/>
                <w:sz w:val="22"/>
                <w:szCs w:val="22"/>
              </w:rPr>
              <w:t xml:space="preserve">ОК 01, ОК 02, ОК 04, </w:t>
            </w:r>
            <w:r w:rsidRPr="009F3E85">
              <w:rPr>
                <w:i/>
                <w:sz w:val="22"/>
                <w:szCs w:val="22"/>
              </w:rPr>
              <w:t>ОК 05</w:t>
            </w:r>
            <w:r>
              <w:rPr>
                <w:i/>
                <w:sz w:val="22"/>
                <w:szCs w:val="22"/>
              </w:rPr>
              <w:t>, ОК 06</w:t>
            </w:r>
          </w:p>
        </w:tc>
      </w:tr>
      <w:tr w:rsidR="00A66E23" w:rsidRPr="009603F0" w14:paraId="2066C7BD"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0664A4D1" w14:textId="77777777" w:rsidR="00A66E23" w:rsidRPr="009603F0" w:rsidRDefault="00A66E23" w:rsidP="00A66E23">
            <w:pPr>
              <w:numPr>
                <w:ilvl w:val="12"/>
                <w:numId w:val="0"/>
              </w:numPr>
            </w:pPr>
            <w:r w:rsidRPr="009603F0">
              <w:t>Тема 35. Современная русская поэзия</w:t>
            </w:r>
          </w:p>
        </w:tc>
        <w:tc>
          <w:tcPr>
            <w:tcW w:w="5386" w:type="dxa"/>
            <w:tcBorders>
              <w:top w:val="single" w:sz="4" w:space="0" w:color="000000"/>
              <w:left w:val="single" w:sz="4" w:space="0" w:color="000000"/>
              <w:bottom w:val="single" w:sz="4" w:space="0" w:color="000000"/>
            </w:tcBorders>
            <w:shd w:val="clear" w:color="auto" w:fill="auto"/>
          </w:tcPr>
          <w:p w14:paraId="5E13AD08" w14:textId="77777777" w:rsidR="00A66E23" w:rsidRPr="009603F0" w:rsidRDefault="00A66E23" w:rsidP="00A66E23">
            <w:pPr>
              <w:numPr>
                <w:ilvl w:val="12"/>
                <w:numId w:val="0"/>
              </w:numPr>
              <w:shd w:val="clear" w:color="auto" w:fill="FFFFFF"/>
              <w:contextualSpacing/>
              <w:jc w:val="both"/>
            </w:pPr>
            <w:r w:rsidRPr="009603F0">
              <w:rPr>
                <w:bCs/>
              </w:rPr>
              <w:t>Жанрово-стилевые поиски. Лирический герой в поэзии. Черты поэзии последних лет. Жанр поэмы. Творчество молодых: Д. Пригов, Л. Рубинштейн, Т. Кибиров.</w:t>
            </w:r>
          </w:p>
        </w:tc>
        <w:tc>
          <w:tcPr>
            <w:tcW w:w="993" w:type="dxa"/>
          </w:tcPr>
          <w:p w14:paraId="33E1F435" w14:textId="77777777" w:rsidR="00A66E23" w:rsidRPr="009603F0" w:rsidRDefault="00A66E23" w:rsidP="00A66E23">
            <w:pPr>
              <w:contextualSpacing/>
              <w:jc w:val="center"/>
              <w:rPr>
                <w:b/>
              </w:rPr>
            </w:pPr>
            <w:r w:rsidRPr="009603F0">
              <w:rPr>
                <w:b/>
              </w:rPr>
              <w:t>2</w:t>
            </w:r>
          </w:p>
        </w:tc>
        <w:tc>
          <w:tcPr>
            <w:tcW w:w="1417" w:type="dxa"/>
          </w:tcPr>
          <w:p w14:paraId="7E626918" w14:textId="5E3D2403" w:rsidR="00A66E23" w:rsidRPr="009603F0" w:rsidRDefault="00A66E23" w:rsidP="00A66E23">
            <w:pPr>
              <w:jc w:val="center"/>
              <w:rPr>
                <w:b/>
              </w:rPr>
            </w:pPr>
            <w:r w:rsidRPr="006E1AF4">
              <w:rPr>
                <w:i/>
                <w:sz w:val="22"/>
                <w:szCs w:val="22"/>
              </w:rPr>
              <w:t>ОК 01, ОК 02, ОК 04, ОК 05, ОК 06</w:t>
            </w:r>
          </w:p>
        </w:tc>
      </w:tr>
      <w:tr w:rsidR="00A66E23" w:rsidRPr="009603F0" w14:paraId="6BF103F8"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2209679E" w14:textId="77777777" w:rsidR="00A66E23" w:rsidRPr="009603F0" w:rsidRDefault="00A66E23" w:rsidP="00A66E23">
            <w:pPr>
              <w:numPr>
                <w:ilvl w:val="12"/>
                <w:numId w:val="0"/>
              </w:numPr>
            </w:pPr>
            <w:r w:rsidRPr="009603F0">
              <w:t>Тема 36. Постмодернизм в русской литературе.</w:t>
            </w:r>
          </w:p>
        </w:tc>
        <w:tc>
          <w:tcPr>
            <w:tcW w:w="5386" w:type="dxa"/>
            <w:tcBorders>
              <w:top w:val="single" w:sz="4" w:space="0" w:color="000000"/>
              <w:left w:val="single" w:sz="4" w:space="0" w:color="000000"/>
              <w:bottom w:val="single" w:sz="4" w:space="0" w:color="000000"/>
            </w:tcBorders>
            <w:shd w:val="clear" w:color="auto" w:fill="auto"/>
          </w:tcPr>
          <w:p w14:paraId="5DD8D696" w14:textId="77777777" w:rsidR="00A66E23" w:rsidRPr="009603F0" w:rsidRDefault="00A66E23" w:rsidP="00A66E23">
            <w:pPr>
              <w:numPr>
                <w:ilvl w:val="12"/>
                <w:numId w:val="0"/>
              </w:numPr>
              <w:shd w:val="clear" w:color="auto" w:fill="FFFFFF"/>
              <w:contextualSpacing/>
              <w:jc w:val="both"/>
            </w:pPr>
            <w:r w:rsidRPr="009603F0">
              <w:t>Причины и истоки появления в конце 20 века русского постмодернизма. Основные принципы и черты постмодернизма.</w:t>
            </w:r>
          </w:p>
        </w:tc>
        <w:tc>
          <w:tcPr>
            <w:tcW w:w="993" w:type="dxa"/>
          </w:tcPr>
          <w:p w14:paraId="62AD2F8D" w14:textId="77777777" w:rsidR="00A66E23" w:rsidRPr="009603F0" w:rsidRDefault="00A66E23" w:rsidP="00A66E23">
            <w:pPr>
              <w:contextualSpacing/>
              <w:jc w:val="center"/>
              <w:rPr>
                <w:b/>
              </w:rPr>
            </w:pPr>
            <w:r w:rsidRPr="009603F0">
              <w:rPr>
                <w:b/>
              </w:rPr>
              <w:t>2</w:t>
            </w:r>
          </w:p>
        </w:tc>
        <w:tc>
          <w:tcPr>
            <w:tcW w:w="1417" w:type="dxa"/>
          </w:tcPr>
          <w:p w14:paraId="2906261E" w14:textId="68242223" w:rsidR="00A66E23" w:rsidRPr="009603F0" w:rsidRDefault="00A66E23" w:rsidP="00A66E23">
            <w:pPr>
              <w:jc w:val="center"/>
              <w:rPr>
                <w:b/>
              </w:rPr>
            </w:pPr>
            <w:r w:rsidRPr="006E1AF4">
              <w:rPr>
                <w:i/>
                <w:sz w:val="22"/>
                <w:szCs w:val="22"/>
              </w:rPr>
              <w:t>ОК 01, ОК 02, ОК 04, ОК 05, ОК 06</w:t>
            </w:r>
          </w:p>
        </w:tc>
      </w:tr>
      <w:tr w:rsidR="00A66E23" w:rsidRPr="009603F0" w14:paraId="02C4F9CC"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18322E58" w14:textId="77777777" w:rsidR="00A66E23" w:rsidRPr="009603F0" w:rsidRDefault="00A66E23" w:rsidP="00A66E23">
            <w:pPr>
              <w:numPr>
                <w:ilvl w:val="12"/>
                <w:numId w:val="0"/>
              </w:numPr>
            </w:pPr>
            <w:r w:rsidRPr="009603F0">
              <w:t xml:space="preserve">Тема 37. </w:t>
            </w:r>
            <w:r w:rsidRPr="009603F0">
              <w:rPr>
                <w:bCs/>
              </w:rPr>
              <w:t>Творчество Л. Улицкой</w:t>
            </w:r>
          </w:p>
        </w:tc>
        <w:tc>
          <w:tcPr>
            <w:tcW w:w="5386" w:type="dxa"/>
            <w:tcBorders>
              <w:top w:val="single" w:sz="4" w:space="0" w:color="000000"/>
              <w:left w:val="single" w:sz="4" w:space="0" w:color="000000"/>
              <w:bottom w:val="single" w:sz="4" w:space="0" w:color="000000"/>
            </w:tcBorders>
            <w:shd w:val="clear" w:color="auto" w:fill="auto"/>
          </w:tcPr>
          <w:p w14:paraId="58289326" w14:textId="77777777" w:rsidR="00A66E23" w:rsidRPr="009603F0" w:rsidRDefault="00A66E23" w:rsidP="00A66E23">
            <w:pPr>
              <w:numPr>
                <w:ilvl w:val="12"/>
                <w:numId w:val="0"/>
              </w:numPr>
              <w:shd w:val="clear" w:color="auto" w:fill="FFFFFF"/>
              <w:contextualSpacing/>
              <w:jc w:val="both"/>
              <w:rPr>
                <w:color w:val="000000"/>
              </w:rPr>
            </w:pPr>
            <w:r w:rsidRPr="009603F0">
              <w:rPr>
                <w:color w:val="000000"/>
              </w:rPr>
              <w:t>Проблемы человечности, совести, сострадания, смысла человеческого бытия в рассказах Л. Улицкой</w:t>
            </w:r>
            <w:r w:rsidRPr="009603F0">
              <w:rPr>
                <w:bCs/>
              </w:rPr>
              <w:t xml:space="preserve"> </w:t>
            </w:r>
            <w:r w:rsidRPr="009603F0">
              <w:rPr>
                <w:bCs/>
                <w:i/>
              </w:rPr>
              <w:t>(«Перловый суп», «Бедные родственники», «</w:t>
            </w:r>
            <w:proofErr w:type="spellStart"/>
            <w:r w:rsidRPr="009603F0">
              <w:rPr>
                <w:bCs/>
                <w:i/>
              </w:rPr>
              <w:t>Бронька</w:t>
            </w:r>
            <w:proofErr w:type="spellEnd"/>
            <w:r w:rsidRPr="009603F0">
              <w:rPr>
                <w:bCs/>
                <w:i/>
              </w:rPr>
              <w:t>»).</w:t>
            </w:r>
          </w:p>
        </w:tc>
        <w:tc>
          <w:tcPr>
            <w:tcW w:w="993" w:type="dxa"/>
          </w:tcPr>
          <w:p w14:paraId="27A206F3" w14:textId="77777777" w:rsidR="00A66E23" w:rsidRPr="009603F0" w:rsidRDefault="00A66E23" w:rsidP="00A66E23">
            <w:pPr>
              <w:contextualSpacing/>
              <w:jc w:val="center"/>
              <w:rPr>
                <w:b/>
              </w:rPr>
            </w:pPr>
            <w:r w:rsidRPr="009603F0">
              <w:rPr>
                <w:b/>
              </w:rPr>
              <w:t>2</w:t>
            </w:r>
          </w:p>
        </w:tc>
        <w:tc>
          <w:tcPr>
            <w:tcW w:w="1417" w:type="dxa"/>
          </w:tcPr>
          <w:p w14:paraId="0DF17292" w14:textId="72050900" w:rsidR="00A66E23" w:rsidRPr="009603F0" w:rsidRDefault="00A66E23" w:rsidP="00A66E23">
            <w:pPr>
              <w:jc w:val="center"/>
              <w:rPr>
                <w:b/>
              </w:rPr>
            </w:pPr>
            <w:r w:rsidRPr="006E1AF4">
              <w:rPr>
                <w:i/>
                <w:sz w:val="22"/>
                <w:szCs w:val="22"/>
              </w:rPr>
              <w:t>ОК 01, ОК 02, ОК 04, ОК 05, ОК 06</w:t>
            </w:r>
          </w:p>
        </w:tc>
      </w:tr>
      <w:tr w:rsidR="009F3E85" w:rsidRPr="009603F0" w14:paraId="07A30A9D" w14:textId="77777777" w:rsidTr="001837EE">
        <w:trPr>
          <w:trHeight w:val="120"/>
        </w:trPr>
        <w:tc>
          <w:tcPr>
            <w:tcW w:w="1985" w:type="dxa"/>
            <w:tcBorders>
              <w:top w:val="single" w:sz="4" w:space="0" w:color="000000"/>
              <w:left w:val="single" w:sz="4" w:space="0" w:color="000000"/>
              <w:bottom w:val="single" w:sz="4" w:space="0" w:color="000000"/>
            </w:tcBorders>
            <w:shd w:val="clear" w:color="auto" w:fill="auto"/>
          </w:tcPr>
          <w:p w14:paraId="59AFC7C5" w14:textId="77777777" w:rsidR="009F3E85" w:rsidRPr="009603F0" w:rsidRDefault="009F3E85" w:rsidP="009F3E85">
            <w:pPr>
              <w:numPr>
                <w:ilvl w:val="12"/>
                <w:numId w:val="0"/>
              </w:numPr>
              <w:rPr>
                <w:b/>
              </w:rPr>
            </w:pPr>
          </w:p>
        </w:tc>
        <w:tc>
          <w:tcPr>
            <w:tcW w:w="5386" w:type="dxa"/>
            <w:tcBorders>
              <w:top w:val="single" w:sz="4" w:space="0" w:color="000000"/>
              <w:left w:val="single" w:sz="4" w:space="0" w:color="000000"/>
              <w:bottom w:val="single" w:sz="4" w:space="0" w:color="000000"/>
            </w:tcBorders>
            <w:shd w:val="clear" w:color="auto" w:fill="auto"/>
          </w:tcPr>
          <w:p w14:paraId="478FC768" w14:textId="77777777" w:rsidR="009F3E85" w:rsidRPr="009603F0" w:rsidRDefault="009F3E85" w:rsidP="009F3E85">
            <w:pPr>
              <w:numPr>
                <w:ilvl w:val="12"/>
                <w:numId w:val="0"/>
              </w:numPr>
              <w:shd w:val="clear" w:color="auto" w:fill="FFFFFF"/>
              <w:contextualSpacing/>
              <w:jc w:val="both"/>
              <w:rPr>
                <w:color w:val="000000"/>
              </w:rPr>
            </w:pPr>
            <w:r w:rsidRPr="009603F0">
              <w:rPr>
                <w:color w:val="000000"/>
              </w:rPr>
              <w:t>Всего</w:t>
            </w:r>
          </w:p>
        </w:tc>
        <w:tc>
          <w:tcPr>
            <w:tcW w:w="993" w:type="dxa"/>
          </w:tcPr>
          <w:p w14:paraId="71E1AE67" w14:textId="77777777" w:rsidR="009F3E85" w:rsidRPr="009603F0" w:rsidRDefault="009F3E85" w:rsidP="009F3E85">
            <w:pPr>
              <w:contextualSpacing/>
              <w:jc w:val="center"/>
              <w:rPr>
                <w:b/>
              </w:rPr>
            </w:pPr>
            <w:r w:rsidRPr="009603F0">
              <w:rPr>
                <w:b/>
              </w:rPr>
              <w:t>76</w:t>
            </w:r>
          </w:p>
        </w:tc>
        <w:tc>
          <w:tcPr>
            <w:tcW w:w="1417" w:type="dxa"/>
          </w:tcPr>
          <w:p w14:paraId="79ECAC83" w14:textId="77777777" w:rsidR="009F3E85" w:rsidRPr="009603F0" w:rsidRDefault="009F3E85" w:rsidP="009F3E85">
            <w:pPr>
              <w:jc w:val="center"/>
              <w:rPr>
                <w:b/>
              </w:rPr>
            </w:pPr>
          </w:p>
        </w:tc>
      </w:tr>
      <w:tr w:rsidR="009F3E85" w:rsidRPr="009603F0" w14:paraId="06D1402C" w14:textId="77777777" w:rsidTr="001837EE">
        <w:trPr>
          <w:trHeight w:val="419"/>
        </w:trPr>
        <w:tc>
          <w:tcPr>
            <w:tcW w:w="7371" w:type="dxa"/>
            <w:gridSpan w:val="2"/>
          </w:tcPr>
          <w:p w14:paraId="14DAE79A" w14:textId="77777777" w:rsidR="009F3E85" w:rsidRPr="009603F0" w:rsidRDefault="009F3E85" w:rsidP="009F3E85">
            <w:pPr>
              <w:rPr>
                <w:b/>
              </w:rPr>
            </w:pPr>
            <w:r w:rsidRPr="009603F0">
              <w:rPr>
                <w:b/>
              </w:rPr>
              <w:t>Экзамен</w:t>
            </w:r>
          </w:p>
        </w:tc>
        <w:tc>
          <w:tcPr>
            <w:tcW w:w="993" w:type="dxa"/>
          </w:tcPr>
          <w:p w14:paraId="2CF3CC1F" w14:textId="77777777" w:rsidR="009F3E85" w:rsidRPr="009603F0" w:rsidRDefault="009F3E85" w:rsidP="009F3E85">
            <w:pPr>
              <w:contextualSpacing/>
              <w:jc w:val="center"/>
              <w:rPr>
                <w:b/>
              </w:rPr>
            </w:pPr>
            <w:r w:rsidRPr="009603F0">
              <w:rPr>
                <w:b/>
              </w:rPr>
              <w:t>6</w:t>
            </w:r>
          </w:p>
        </w:tc>
        <w:tc>
          <w:tcPr>
            <w:tcW w:w="1417" w:type="dxa"/>
          </w:tcPr>
          <w:p w14:paraId="1FEA9E8D" w14:textId="77777777" w:rsidR="009F3E85" w:rsidRPr="009603F0" w:rsidRDefault="009F3E85" w:rsidP="009F3E85">
            <w:pPr>
              <w:rPr>
                <w:b/>
              </w:rPr>
            </w:pPr>
          </w:p>
        </w:tc>
      </w:tr>
      <w:tr w:rsidR="009F3E85" w:rsidRPr="009603F0" w14:paraId="3B80A9C6" w14:textId="77777777" w:rsidTr="001837EE">
        <w:trPr>
          <w:trHeight w:val="425"/>
        </w:trPr>
        <w:tc>
          <w:tcPr>
            <w:tcW w:w="7371" w:type="dxa"/>
            <w:gridSpan w:val="2"/>
          </w:tcPr>
          <w:p w14:paraId="24978D43" w14:textId="77777777" w:rsidR="009F3E85" w:rsidRPr="009603F0" w:rsidRDefault="009F3E85" w:rsidP="009F3E85">
            <w:pPr>
              <w:rPr>
                <w:b/>
              </w:rPr>
            </w:pPr>
            <w:r w:rsidRPr="009603F0">
              <w:rPr>
                <w:b/>
              </w:rPr>
              <w:t>Итого:</w:t>
            </w:r>
          </w:p>
        </w:tc>
        <w:tc>
          <w:tcPr>
            <w:tcW w:w="993" w:type="dxa"/>
          </w:tcPr>
          <w:p w14:paraId="6512FC6F" w14:textId="77777777" w:rsidR="009F3E85" w:rsidRPr="009603F0" w:rsidRDefault="009F3E85" w:rsidP="009F3E85">
            <w:pPr>
              <w:contextualSpacing/>
              <w:jc w:val="center"/>
              <w:rPr>
                <w:b/>
              </w:rPr>
            </w:pPr>
            <w:r w:rsidRPr="009603F0">
              <w:rPr>
                <w:b/>
              </w:rPr>
              <w:t>82</w:t>
            </w:r>
          </w:p>
        </w:tc>
        <w:tc>
          <w:tcPr>
            <w:tcW w:w="1417" w:type="dxa"/>
          </w:tcPr>
          <w:p w14:paraId="246B17E6" w14:textId="77777777" w:rsidR="009F3E85" w:rsidRPr="009603F0" w:rsidRDefault="009F3E85" w:rsidP="009F3E85">
            <w:pPr>
              <w:rPr>
                <w:b/>
              </w:rPr>
            </w:pPr>
          </w:p>
        </w:tc>
      </w:tr>
    </w:tbl>
    <w:p w14:paraId="13FF5B2B" w14:textId="77777777" w:rsidR="009603F0" w:rsidRDefault="009603F0" w:rsidP="009F3E85">
      <w:pPr>
        <w:rPr>
          <w:b/>
          <w:bCs/>
          <w:sz w:val="22"/>
          <w:szCs w:val="22"/>
        </w:rPr>
        <w:sectPr w:rsidR="009603F0" w:rsidSect="001837EE">
          <w:pgSz w:w="11906" w:h="16838"/>
          <w:pgMar w:top="1134" w:right="851" w:bottom="284" w:left="1701" w:header="709" w:footer="709" w:gutter="0"/>
          <w:cols w:space="720"/>
          <w:docGrid w:linePitch="326"/>
        </w:sectPr>
      </w:pPr>
    </w:p>
    <w:p w14:paraId="662F8A79"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48E03E3D"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5DC094C8" w14:textId="77777777" w:rsidR="009F3E85" w:rsidRPr="009F3E85" w:rsidRDefault="009F3E85" w:rsidP="009F3E85">
      <w:pPr>
        <w:suppressAutoHyphens/>
        <w:spacing w:line="276" w:lineRule="auto"/>
        <w:ind w:firstLine="709"/>
        <w:jc w:val="both"/>
        <w:rPr>
          <w:bCs/>
        </w:rPr>
      </w:pPr>
      <w:r w:rsidRPr="009F3E85">
        <w:rPr>
          <w:bCs/>
        </w:rPr>
        <w:t xml:space="preserve">- учебный кабинет, оборудованный: доска, парты, стулья, видеопроекция; </w:t>
      </w:r>
    </w:p>
    <w:p w14:paraId="4018A8B4" w14:textId="77777777" w:rsidR="009F3E85" w:rsidRPr="009F3E85" w:rsidRDefault="009F3E85" w:rsidP="009F3E85">
      <w:pPr>
        <w:suppressAutoHyphens/>
        <w:spacing w:line="276" w:lineRule="auto"/>
        <w:ind w:firstLine="709"/>
        <w:jc w:val="both"/>
        <w:rPr>
          <w:bCs/>
        </w:rPr>
      </w:pPr>
      <w:r w:rsidRPr="009F3E85">
        <w:rPr>
          <w:bCs/>
        </w:rPr>
        <w:t>- библиотека, читальный зал с выходом в сеть Интернет;</w:t>
      </w:r>
    </w:p>
    <w:p w14:paraId="0D0CD863" w14:textId="7777777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40D5FD05"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AC30D8" w14:textId="4CE691E0" w:rsidR="001837EE" w:rsidRPr="001837EE" w:rsidRDefault="001837EE" w:rsidP="001837EE">
      <w:pPr>
        <w:suppressAutoHyphens/>
        <w:spacing w:line="276" w:lineRule="auto"/>
        <w:ind w:firstLine="709"/>
        <w:jc w:val="both"/>
        <w:rPr>
          <w:b/>
          <w:bCs/>
        </w:rPr>
      </w:pPr>
      <w:r w:rsidRPr="001837EE">
        <w:rPr>
          <w:b/>
          <w:bCs/>
        </w:rPr>
        <w:t>3.2.1. Основные издания:</w:t>
      </w:r>
    </w:p>
    <w:p w14:paraId="0C292944" w14:textId="46732DAD" w:rsidR="001837EE" w:rsidRPr="001837EE" w:rsidRDefault="001837EE" w:rsidP="001837EE">
      <w:pPr>
        <w:suppressAutoHyphens/>
        <w:spacing w:line="276" w:lineRule="auto"/>
        <w:ind w:firstLine="709"/>
        <w:jc w:val="both"/>
        <w:rPr>
          <w:bCs/>
        </w:rPr>
      </w:pPr>
      <w:r w:rsidRPr="001837EE">
        <w:rPr>
          <w:bCs/>
        </w:rPr>
        <w:t xml:space="preserve">1. Зинин С.А., Чалмаев В.А. Литература: учебник для 11 класса общеобразовательных организаций (базовый и углубленный уровень): в 2 ч. Ч. 1 - М.: Русское слово, 2021.  </w:t>
      </w:r>
    </w:p>
    <w:p w14:paraId="6C58855A" w14:textId="2220D817" w:rsidR="009F3E85" w:rsidRPr="009F3E85" w:rsidRDefault="001837EE" w:rsidP="001837EE">
      <w:pPr>
        <w:suppressAutoHyphens/>
        <w:spacing w:line="276" w:lineRule="auto"/>
        <w:ind w:firstLine="709"/>
        <w:jc w:val="both"/>
        <w:rPr>
          <w:bCs/>
        </w:rPr>
      </w:pPr>
      <w:r w:rsidRPr="001837EE">
        <w:rPr>
          <w:bCs/>
        </w:rPr>
        <w:t xml:space="preserve">2. Зинин С.А., Чалмаев В.А. Литература: учебник для 11 класса общеобразовательных организаций (базовый и углубленный уровень): в 2 ч. Ч. 2 - М.: Русское слово, 2021.  </w:t>
      </w:r>
    </w:p>
    <w:p w14:paraId="1B00B40D" w14:textId="77777777" w:rsidR="009F3E85" w:rsidRPr="009F3E85" w:rsidRDefault="009F3E85" w:rsidP="009F3E85">
      <w:pPr>
        <w:spacing w:line="276" w:lineRule="auto"/>
        <w:ind w:firstLine="709"/>
        <w:contextualSpacing/>
      </w:pPr>
      <w:r w:rsidRPr="009F3E85">
        <w:rPr>
          <w:b/>
        </w:rPr>
        <w:t xml:space="preserve">3.2.2. Электронные издания </w:t>
      </w:r>
    </w:p>
    <w:p w14:paraId="21340FED" w14:textId="77777777" w:rsidR="009F3E85" w:rsidRPr="009F3E85" w:rsidRDefault="009F3E85" w:rsidP="009F3E85">
      <w:pPr>
        <w:spacing w:line="276" w:lineRule="auto"/>
        <w:ind w:firstLine="709"/>
        <w:contextualSpacing/>
        <w:jc w:val="both"/>
        <w:rPr>
          <w:b/>
          <w:bCs/>
          <w:i/>
        </w:rPr>
      </w:pPr>
    </w:p>
    <w:p w14:paraId="6553AEEB" w14:textId="77777777" w:rsidR="009F3E85" w:rsidRPr="009F3E85" w:rsidRDefault="009F3E85" w:rsidP="009F3E85">
      <w:pPr>
        <w:spacing w:line="276" w:lineRule="auto"/>
        <w:ind w:firstLine="709"/>
        <w:contextualSpacing/>
        <w:jc w:val="both"/>
        <w:rPr>
          <w:bCs/>
          <w:i/>
        </w:rPr>
      </w:pPr>
      <w:r w:rsidRPr="009F3E85">
        <w:rPr>
          <w:b/>
          <w:bCs/>
        </w:rPr>
        <w:t xml:space="preserve">3.2.3. Дополнительные источники </w:t>
      </w:r>
      <w:r w:rsidRPr="009F3E85">
        <w:rPr>
          <w:bCs/>
          <w:i/>
        </w:rPr>
        <w:t>(при необходимости)</w:t>
      </w:r>
    </w:p>
    <w:p w14:paraId="2550391D" w14:textId="77777777" w:rsidR="001837EE" w:rsidRDefault="001837EE" w:rsidP="001837EE">
      <w:pPr>
        <w:spacing w:line="276" w:lineRule="auto"/>
        <w:ind w:firstLine="709"/>
        <w:contextualSpacing/>
        <w:jc w:val="both"/>
      </w:pPr>
      <w:r>
        <w:t xml:space="preserve">1. Литература: учеб. в 2 ч. Ч. 1 / Под ред. Г.А. </w:t>
      </w:r>
      <w:proofErr w:type="spellStart"/>
      <w:r>
        <w:t>Обернихиной</w:t>
      </w:r>
      <w:proofErr w:type="spellEnd"/>
      <w:r>
        <w:t>. - 2-е изд., стер. -М.: Академия, 2019</w:t>
      </w:r>
    </w:p>
    <w:p w14:paraId="6885943B" w14:textId="39025C24" w:rsidR="009F3E85" w:rsidRDefault="001837EE" w:rsidP="001837EE">
      <w:pPr>
        <w:spacing w:line="276" w:lineRule="auto"/>
        <w:ind w:firstLine="709"/>
        <w:contextualSpacing/>
        <w:jc w:val="both"/>
      </w:pPr>
      <w:r>
        <w:t xml:space="preserve">2. Литература: учеб. в 2 ч. Ч. 2 / Под ред. Г.А. </w:t>
      </w:r>
      <w:proofErr w:type="spellStart"/>
      <w:r>
        <w:t>Обернихиной</w:t>
      </w:r>
      <w:proofErr w:type="spellEnd"/>
      <w:r>
        <w:t>. - 2-е изд., стер. -М.: Академия, 2019</w:t>
      </w:r>
    </w:p>
    <w:p w14:paraId="2A959544" w14:textId="095821BB" w:rsidR="003635D5" w:rsidRPr="003635D5" w:rsidRDefault="003635D5" w:rsidP="001837EE">
      <w:pPr>
        <w:spacing w:line="276" w:lineRule="auto"/>
        <w:ind w:firstLine="709"/>
        <w:contextualSpacing/>
        <w:jc w:val="both"/>
        <w:rPr>
          <w:u w:val="single"/>
        </w:rPr>
      </w:pPr>
      <w:r w:rsidRPr="003635D5">
        <w:rPr>
          <w:u w:val="single"/>
        </w:rPr>
        <w:t>Интернет-ресурсы:</w:t>
      </w:r>
    </w:p>
    <w:p w14:paraId="473CB4FA" w14:textId="364A4A3D" w:rsidR="003635D5" w:rsidRDefault="003635D5" w:rsidP="003635D5">
      <w:pPr>
        <w:spacing w:line="276" w:lineRule="auto"/>
        <w:ind w:firstLine="709"/>
        <w:contextualSpacing/>
        <w:jc w:val="both"/>
      </w:pPr>
      <w:r>
        <w:t>1.</w:t>
      </w:r>
      <w:r>
        <w:tab/>
        <w:t xml:space="preserve">Фундаментальная электронная библиотека «Русская литература и фольклор» </w:t>
      </w:r>
      <w:hyperlink r:id="rId114" w:history="1">
        <w:r w:rsidRPr="002543EB">
          <w:rPr>
            <w:rStyle w:val="af6"/>
          </w:rPr>
          <w:t>http://feb-web.ru/</w:t>
        </w:r>
      </w:hyperlink>
      <w:r>
        <w:t xml:space="preserve">.  </w:t>
      </w:r>
    </w:p>
    <w:p w14:paraId="6C08BBE6" w14:textId="16EA69A7" w:rsidR="003635D5" w:rsidRDefault="003635D5" w:rsidP="003635D5">
      <w:pPr>
        <w:spacing w:line="276" w:lineRule="auto"/>
        <w:ind w:firstLine="709"/>
        <w:contextualSpacing/>
        <w:jc w:val="both"/>
      </w:pPr>
      <w:r>
        <w:t>2.</w:t>
      </w:r>
      <w:r>
        <w:tab/>
        <w:t xml:space="preserve">Литературная энциклопедия. </w:t>
      </w:r>
      <w:hyperlink r:id="rId115" w:history="1">
        <w:r w:rsidRPr="002543EB">
          <w:rPr>
            <w:rStyle w:val="af6"/>
          </w:rPr>
          <w:t>https://gufo.me/dict/literary_encyclopedia</w:t>
        </w:r>
      </w:hyperlink>
      <w:r>
        <w:t xml:space="preserve">. </w:t>
      </w:r>
    </w:p>
    <w:p w14:paraId="3F85D8E1" w14:textId="77777777" w:rsidR="003635D5" w:rsidRPr="009F3E85" w:rsidRDefault="003635D5" w:rsidP="001837EE">
      <w:pPr>
        <w:spacing w:line="276" w:lineRule="auto"/>
        <w:ind w:firstLine="709"/>
        <w:contextualSpacing/>
        <w:jc w:val="both"/>
        <w:rPr>
          <w:bCs/>
          <w:i/>
          <w:lang w:val="x-none"/>
        </w:rPr>
      </w:pPr>
    </w:p>
    <w:p w14:paraId="6794811C"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4729FBAB" w14:textId="77777777" w:rsidR="009F3E85" w:rsidRPr="009F3E85" w:rsidRDefault="009F3E85" w:rsidP="009F3E85">
      <w:pPr>
        <w:spacing w:after="200" w:line="276" w:lineRule="auto"/>
        <w:contextualSpacing/>
        <w:jc w:val="center"/>
        <w:rPr>
          <w:b/>
        </w:rPr>
      </w:pPr>
      <w:r w:rsidRPr="009F3E85">
        <w:rPr>
          <w:b/>
        </w:rPr>
        <w:t>УЧЕБНОЙ ДИСЦИПЛИНЫ</w:t>
      </w:r>
    </w:p>
    <w:p w14:paraId="30A8A990" w14:textId="77777777" w:rsidR="009F3E85" w:rsidRPr="009F3E85" w:rsidRDefault="009F3E85" w:rsidP="009F3E85">
      <w:pPr>
        <w:spacing w:after="200" w:line="276" w:lineRule="auto"/>
        <w:contextualSpacing/>
        <w:jc w:val="center"/>
        <w:rPr>
          <w:b/>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149"/>
        <w:gridCol w:w="2217"/>
      </w:tblGrid>
      <w:tr w:rsidR="009F3E85" w:rsidRPr="009F3E85" w14:paraId="14C7F47D" w14:textId="77777777" w:rsidTr="00E10389">
        <w:tc>
          <w:tcPr>
            <w:tcW w:w="1642" w:type="pct"/>
          </w:tcPr>
          <w:p w14:paraId="517DB601" w14:textId="77777777" w:rsidR="009F3E85" w:rsidRPr="002106DB" w:rsidRDefault="009F3E85" w:rsidP="009F3E85">
            <w:pPr>
              <w:spacing w:after="200"/>
              <w:jc w:val="center"/>
              <w:rPr>
                <w:b/>
                <w:bCs/>
                <w:iCs/>
              </w:rPr>
            </w:pPr>
            <w:r w:rsidRPr="002106DB">
              <w:rPr>
                <w:b/>
                <w:bCs/>
                <w:iCs/>
              </w:rPr>
              <w:t>Результаты обучения</w:t>
            </w:r>
          </w:p>
        </w:tc>
        <w:tc>
          <w:tcPr>
            <w:tcW w:w="2188" w:type="pct"/>
          </w:tcPr>
          <w:p w14:paraId="5EBC2325" w14:textId="77777777" w:rsidR="009F3E85" w:rsidRPr="002106DB" w:rsidRDefault="009F3E85" w:rsidP="009F3E85">
            <w:pPr>
              <w:spacing w:after="200"/>
              <w:jc w:val="center"/>
              <w:rPr>
                <w:b/>
                <w:bCs/>
                <w:iCs/>
              </w:rPr>
            </w:pPr>
            <w:r w:rsidRPr="002106DB">
              <w:rPr>
                <w:b/>
                <w:bCs/>
                <w:iCs/>
              </w:rPr>
              <w:t>Критерии оценки</w:t>
            </w:r>
          </w:p>
        </w:tc>
        <w:tc>
          <w:tcPr>
            <w:tcW w:w="1169" w:type="pct"/>
          </w:tcPr>
          <w:p w14:paraId="729D3A06" w14:textId="77777777" w:rsidR="009F3E85" w:rsidRPr="002106DB" w:rsidRDefault="009F3E85" w:rsidP="009F3E85">
            <w:pPr>
              <w:spacing w:after="200"/>
              <w:jc w:val="center"/>
              <w:rPr>
                <w:b/>
                <w:bCs/>
                <w:iCs/>
              </w:rPr>
            </w:pPr>
            <w:r w:rsidRPr="002106DB">
              <w:rPr>
                <w:b/>
                <w:bCs/>
                <w:iCs/>
              </w:rPr>
              <w:t>Методы оценки</w:t>
            </w:r>
          </w:p>
        </w:tc>
      </w:tr>
      <w:tr w:rsidR="009F3E85" w:rsidRPr="009F3E85" w14:paraId="537906D5" w14:textId="77777777" w:rsidTr="00E10389">
        <w:tc>
          <w:tcPr>
            <w:tcW w:w="1642" w:type="pct"/>
          </w:tcPr>
          <w:p w14:paraId="55FB2012" w14:textId="77777777" w:rsidR="009F3E85" w:rsidRPr="002106DB" w:rsidRDefault="009F3E85" w:rsidP="009F3E85">
            <w:pPr>
              <w:jc w:val="both"/>
              <w:rPr>
                <w:bCs/>
                <w:iCs/>
              </w:rPr>
            </w:pPr>
            <w:r w:rsidRPr="002106DB">
              <w:rPr>
                <w:bCs/>
                <w:iCs/>
              </w:rPr>
              <w:t>Перечень знаний, осваиваемых в рамках дисциплины:</w:t>
            </w:r>
          </w:p>
          <w:p w14:paraId="1E0A4961" w14:textId="77777777" w:rsidR="009F3E85" w:rsidRPr="002106DB" w:rsidRDefault="009F3E85" w:rsidP="009F3E85">
            <w:pPr>
              <w:rPr>
                <w:bCs/>
                <w:iCs/>
              </w:rPr>
            </w:pPr>
            <w:r w:rsidRPr="002106DB">
              <w:rPr>
                <w:bCs/>
                <w:iCs/>
              </w:rPr>
              <w:t xml:space="preserve">- выдающихся писателей, их жизнь и творчество; </w:t>
            </w:r>
          </w:p>
          <w:p w14:paraId="0BADC4DD" w14:textId="77777777" w:rsidR="009F3E85" w:rsidRPr="002106DB" w:rsidRDefault="009F3E85" w:rsidP="009F3E85">
            <w:pPr>
              <w:rPr>
                <w:bCs/>
                <w:iCs/>
              </w:rPr>
            </w:pPr>
            <w:r w:rsidRPr="002106DB">
              <w:rPr>
                <w:bCs/>
                <w:iCs/>
              </w:rPr>
              <w:t>- шедевры классической литературы;</w:t>
            </w:r>
          </w:p>
          <w:p w14:paraId="246615B9" w14:textId="77777777" w:rsidR="009F3E85" w:rsidRPr="002106DB" w:rsidRDefault="009F3E85" w:rsidP="009F3E85">
            <w:pPr>
              <w:rPr>
                <w:bCs/>
                <w:iCs/>
              </w:rPr>
            </w:pPr>
            <w:r w:rsidRPr="002106DB">
              <w:rPr>
                <w:bCs/>
                <w:iCs/>
              </w:rPr>
              <w:t>- содержание изученных литературных произведений;</w:t>
            </w:r>
          </w:p>
        </w:tc>
        <w:tc>
          <w:tcPr>
            <w:tcW w:w="2188" w:type="pct"/>
          </w:tcPr>
          <w:p w14:paraId="7B5C1FF6" w14:textId="77777777" w:rsidR="009F3E85" w:rsidRPr="002106DB" w:rsidRDefault="009F3E85" w:rsidP="009F3E85">
            <w:pPr>
              <w:rPr>
                <w:bCs/>
                <w:iCs/>
              </w:rPr>
            </w:pPr>
            <w:r w:rsidRPr="002106DB">
              <w:rPr>
                <w:bCs/>
                <w:iCs/>
              </w:rPr>
              <w:t>Характеристики демонстрируемых знаний, которые могут быть проверены:</w:t>
            </w:r>
          </w:p>
          <w:p w14:paraId="184324B1" w14:textId="77777777" w:rsidR="009F3E85" w:rsidRPr="002106DB" w:rsidRDefault="009F3E85" w:rsidP="009F3E85">
            <w:pPr>
              <w:jc w:val="both"/>
              <w:rPr>
                <w:iCs/>
              </w:rPr>
            </w:pPr>
            <w:r w:rsidRPr="002106DB">
              <w:rPr>
                <w:bCs/>
                <w:iCs/>
              </w:rPr>
              <w:t xml:space="preserve">обучающийся понимает </w:t>
            </w:r>
            <w:r w:rsidRPr="002106DB">
              <w:rPr>
                <w:iCs/>
              </w:rPr>
              <w:t xml:space="preserve">роль и значение  </w:t>
            </w:r>
            <w:proofErr w:type="spellStart"/>
            <w:r w:rsidRPr="002106DB">
              <w:rPr>
                <w:iCs/>
              </w:rPr>
              <w:t>отечесвтенной</w:t>
            </w:r>
            <w:proofErr w:type="spellEnd"/>
            <w:r w:rsidRPr="002106DB">
              <w:rPr>
                <w:iCs/>
              </w:rPr>
              <w:t xml:space="preserve"> литературы ХХ- начала XXI  века в системе современной культуры;</w:t>
            </w:r>
          </w:p>
          <w:p w14:paraId="62E36BBF" w14:textId="77777777" w:rsidR="009F3E85" w:rsidRPr="002106DB" w:rsidRDefault="009F3E85" w:rsidP="009F3E85">
            <w:pPr>
              <w:jc w:val="both"/>
              <w:rPr>
                <w:iCs/>
              </w:rPr>
            </w:pPr>
            <w:r w:rsidRPr="002106DB">
              <w:rPr>
                <w:iCs/>
              </w:rPr>
              <w:t>- знает основные периоды развития и направления отечественной литературы ХХ- начала XXI  века;</w:t>
            </w:r>
          </w:p>
          <w:p w14:paraId="49A9693C" w14:textId="77777777" w:rsidR="009F3E85" w:rsidRPr="002106DB" w:rsidRDefault="009F3E85" w:rsidP="009F3E85">
            <w:pPr>
              <w:jc w:val="both"/>
              <w:rPr>
                <w:iCs/>
              </w:rPr>
            </w:pPr>
          </w:p>
          <w:p w14:paraId="0336FD64" w14:textId="77777777" w:rsidR="009F3E85" w:rsidRPr="002106DB" w:rsidRDefault="009F3E85" w:rsidP="009F3E85">
            <w:pPr>
              <w:jc w:val="both"/>
              <w:rPr>
                <w:iCs/>
              </w:rPr>
            </w:pPr>
            <w:r w:rsidRPr="002106DB">
              <w:rPr>
                <w:iCs/>
              </w:rPr>
              <w:t>о роли и значении  отечественной литературы ХХ- начала XXI  века в системе современной культуры, в воспитании и развитии личности;</w:t>
            </w:r>
          </w:p>
          <w:p w14:paraId="6FA38997" w14:textId="77777777" w:rsidR="009F3E85" w:rsidRPr="002106DB" w:rsidRDefault="009F3E85" w:rsidP="009F3E85">
            <w:pPr>
              <w:jc w:val="both"/>
              <w:rPr>
                <w:iCs/>
              </w:rPr>
            </w:pPr>
            <w:r w:rsidRPr="002106DB">
              <w:rPr>
                <w:iCs/>
              </w:rPr>
              <w:t>•</w:t>
            </w:r>
            <w:r w:rsidRPr="002106DB">
              <w:rPr>
                <w:iCs/>
              </w:rPr>
              <w:tab/>
              <w:t>знаменитых писателей ХХ века, их жизнь и творчество;</w:t>
            </w:r>
          </w:p>
          <w:p w14:paraId="6FE262C3" w14:textId="77777777" w:rsidR="009F3E85" w:rsidRPr="002106DB" w:rsidRDefault="009F3E85" w:rsidP="009F3E85">
            <w:pPr>
              <w:jc w:val="both"/>
              <w:rPr>
                <w:bCs/>
                <w:iCs/>
              </w:rPr>
            </w:pPr>
            <w:r w:rsidRPr="002106DB">
              <w:rPr>
                <w:iCs/>
              </w:rPr>
              <w:t>•</w:t>
            </w:r>
            <w:r w:rsidRPr="002106DB">
              <w:rPr>
                <w:iCs/>
              </w:rPr>
              <w:tab/>
              <w:t xml:space="preserve"> имеет представление о содержании изученных произведений</w:t>
            </w:r>
          </w:p>
        </w:tc>
        <w:tc>
          <w:tcPr>
            <w:tcW w:w="1169" w:type="pct"/>
          </w:tcPr>
          <w:p w14:paraId="5AF3BBD0" w14:textId="77777777" w:rsidR="009F3E85" w:rsidRPr="002106DB" w:rsidRDefault="009F3E85" w:rsidP="009F3E85">
            <w:pPr>
              <w:rPr>
                <w:iCs/>
              </w:rPr>
            </w:pPr>
            <w:r w:rsidRPr="002106DB">
              <w:rPr>
                <w:iCs/>
              </w:rPr>
              <w:t>Устный опрос, оценка результатов выполнения презентаций, сообщений, экспертная  оценка по результатам наблюдения за деятельностью студента в процессе освоения учебной дисциплины</w:t>
            </w:r>
          </w:p>
        </w:tc>
      </w:tr>
      <w:tr w:rsidR="009F3E85" w:rsidRPr="009F3E85" w14:paraId="728988A5" w14:textId="77777777" w:rsidTr="00E10389">
        <w:tc>
          <w:tcPr>
            <w:tcW w:w="1642" w:type="pct"/>
          </w:tcPr>
          <w:p w14:paraId="65080546" w14:textId="77777777" w:rsidR="009F3E85" w:rsidRPr="002106DB" w:rsidRDefault="009F3E85" w:rsidP="009F3E85">
            <w:pPr>
              <w:jc w:val="both"/>
              <w:rPr>
                <w:bCs/>
                <w:iCs/>
              </w:rPr>
            </w:pPr>
            <w:r w:rsidRPr="002106DB">
              <w:rPr>
                <w:bCs/>
                <w:iCs/>
              </w:rPr>
              <w:t>Перечень умений, осваиваемых в рамках дисциплины:</w:t>
            </w:r>
          </w:p>
          <w:p w14:paraId="7FBF3DD8" w14:textId="77777777" w:rsidR="009F3E85" w:rsidRPr="002106DB" w:rsidRDefault="009F3E85" w:rsidP="009F3E85">
            <w:pPr>
              <w:jc w:val="both"/>
              <w:rPr>
                <w:bCs/>
                <w:iCs/>
              </w:rPr>
            </w:pPr>
            <w:r w:rsidRPr="002106DB">
              <w:rPr>
                <w:bCs/>
                <w:iCs/>
              </w:rPr>
              <w:t>- анализировать творчество писателя и отдельное литературное произведение, формулировать свое отношение к авторской позиции;</w:t>
            </w:r>
          </w:p>
          <w:p w14:paraId="66B48B7E" w14:textId="77777777" w:rsidR="009F3E85" w:rsidRPr="002106DB" w:rsidRDefault="009F3E85" w:rsidP="009F3E85">
            <w:pPr>
              <w:jc w:val="both"/>
              <w:rPr>
                <w:bCs/>
                <w:iCs/>
              </w:rPr>
            </w:pPr>
            <w:r w:rsidRPr="002106DB">
              <w:rPr>
                <w:bCs/>
                <w:iCs/>
              </w:rPr>
              <w:t>- использовать литературные произведения в профессиональной деятельности;</w:t>
            </w:r>
          </w:p>
          <w:p w14:paraId="37583CB6" w14:textId="77777777" w:rsidR="009F3E85" w:rsidRPr="002106DB" w:rsidRDefault="009F3E85" w:rsidP="009F3E85">
            <w:pPr>
              <w:jc w:val="both"/>
              <w:rPr>
                <w:bCs/>
                <w:iCs/>
              </w:rPr>
            </w:pPr>
            <w:r w:rsidRPr="002106DB">
              <w:rPr>
                <w:bCs/>
                <w:iCs/>
              </w:rPr>
              <w:t>- строить свою речь в соответствии с языковыми, коммуникативными и этическими нормами;</w:t>
            </w:r>
          </w:p>
          <w:p w14:paraId="4F1DE716" w14:textId="77777777" w:rsidR="009F3E85" w:rsidRPr="002106DB" w:rsidRDefault="009F3E85" w:rsidP="009F3E85">
            <w:pPr>
              <w:jc w:val="both"/>
              <w:rPr>
                <w:bCs/>
                <w:iCs/>
              </w:rPr>
            </w:pPr>
            <w:r w:rsidRPr="002106DB">
              <w:rPr>
                <w:bCs/>
                <w:iCs/>
              </w:rPr>
              <w:t>- анализировать свою речь с точки зрения ее нормативности, уместности и целесообразности, устранять ошибки и недочеты в своей устной речи;</w:t>
            </w:r>
          </w:p>
        </w:tc>
        <w:tc>
          <w:tcPr>
            <w:tcW w:w="2188" w:type="pct"/>
          </w:tcPr>
          <w:p w14:paraId="49371015" w14:textId="77777777" w:rsidR="009F3E85" w:rsidRPr="002106DB" w:rsidRDefault="009F3E85" w:rsidP="009F3E85">
            <w:pPr>
              <w:rPr>
                <w:bCs/>
                <w:iCs/>
              </w:rPr>
            </w:pPr>
            <w:r w:rsidRPr="002106DB">
              <w:rPr>
                <w:bCs/>
                <w:iCs/>
              </w:rPr>
              <w:t>Характеристики демонстрируемых умений:</w:t>
            </w:r>
          </w:p>
          <w:p w14:paraId="6070CE58" w14:textId="77777777" w:rsidR="009F3E85" w:rsidRPr="002106DB" w:rsidRDefault="009F3E85" w:rsidP="009F3E85">
            <w:pPr>
              <w:rPr>
                <w:bCs/>
                <w:iCs/>
              </w:rPr>
            </w:pPr>
            <w:r w:rsidRPr="002106DB">
              <w:rPr>
                <w:bCs/>
                <w:iCs/>
              </w:rPr>
              <w:t>- Выполняет анализ литературных произведений;</w:t>
            </w:r>
          </w:p>
          <w:p w14:paraId="62A8E234" w14:textId="77777777" w:rsidR="009F3E85" w:rsidRPr="002106DB" w:rsidRDefault="009F3E85" w:rsidP="009F3E85">
            <w:pPr>
              <w:rPr>
                <w:bCs/>
                <w:iCs/>
              </w:rPr>
            </w:pPr>
            <w:r w:rsidRPr="002106DB">
              <w:rPr>
                <w:bCs/>
                <w:iCs/>
              </w:rPr>
              <w:t>-  имеет собственное мнение в отношении к авторской позиции;</w:t>
            </w:r>
          </w:p>
          <w:p w14:paraId="03FAD5BD" w14:textId="77777777" w:rsidR="009F3E85" w:rsidRPr="002106DB" w:rsidRDefault="009F3E85" w:rsidP="009F3E85">
            <w:pPr>
              <w:rPr>
                <w:bCs/>
                <w:iCs/>
              </w:rPr>
            </w:pPr>
            <w:r w:rsidRPr="002106DB">
              <w:rPr>
                <w:bCs/>
                <w:iCs/>
              </w:rPr>
              <w:t>- использует литературные произведения для выполнения задач профессиональной деятельности</w:t>
            </w:r>
          </w:p>
          <w:p w14:paraId="48E655E7" w14:textId="77777777" w:rsidR="009F3E85" w:rsidRPr="002106DB" w:rsidRDefault="009F3E85" w:rsidP="009F3E85">
            <w:pPr>
              <w:rPr>
                <w:bCs/>
                <w:iCs/>
              </w:rPr>
            </w:pPr>
            <w:r w:rsidRPr="002106DB">
              <w:rPr>
                <w:bCs/>
                <w:iCs/>
              </w:rPr>
              <w:t>строит свою речь в соответствии с языковыми, коммуникативными и этическими нормами;</w:t>
            </w:r>
          </w:p>
          <w:p w14:paraId="477A5922" w14:textId="77777777" w:rsidR="009F3E85" w:rsidRPr="002106DB" w:rsidRDefault="009F3E85" w:rsidP="009F3E85">
            <w:pPr>
              <w:rPr>
                <w:bCs/>
                <w:iCs/>
              </w:rPr>
            </w:pPr>
            <w:r w:rsidRPr="002106DB">
              <w:rPr>
                <w:bCs/>
                <w:iCs/>
              </w:rPr>
              <w:t>- может проанализировать свою речь с точки зрения ее нормативности, уместности и целесообразности, устраняет ошибки и недочеты в своей устной речи;</w:t>
            </w:r>
          </w:p>
        </w:tc>
        <w:tc>
          <w:tcPr>
            <w:tcW w:w="1169" w:type="pct"/>
          </w:tcPr>
          <w:p w14:paraId="3BBA3B81" w14:textId="77777777" w:rsidR="009F3E85" w:rsidRPr="002106DB" w:rsidRDefault="009F3E85" w:rsidP="009F3E85">
            <w:pPr>
              <w:rPr>
                <w:bCs/>
                <w:iCs/>
              </w:rPr>
            </w:pPr>
            <w:r w:rsidRPr="002106DB">
              <w:rPr>
                <w:bCs/>
                <w:iCs/>
              </w:rPr>
              <w:t>экспертная оценка по результатам наблюдения за деятельностью студента в процессе выполнения практических работ и индивидуальных заданий</w:t>
            </w:r>
          </w:p>
        </w:tc>
      </w:tr>
    </w:tbl>
    <w:p w14:paraId="214C1868" w14:textId="77777777" w:rsidR="009F3E85" w:rsidRPr="009F3E85" w:rsidRDefault="009F3E85" w:rsidP="009F3E85">
      <w:pPr>
        <w:spacing w:line="276" w:lineRule="auto"/>
        <w:jc w:val="both"/>
        <w:rPr>
          <w:b/>
          <w:sz w:val="22"/>
          <w:szCs w:val="52"/>
        </w:rPr>
      </w:pPr>
    </w:p>
    <w:p w14:paraId="7F5107FF" w14:textId="77777777" w:rsidR="009F3E85" w:rsidRPr="009F3E85" w:rsidRDefault="009F3E85" w:rsidP="009F3E85">
      <w:pPr>
        <w:spacing w:line="276" w:lineRule="auto"/>
        <w:jc w:val="both"/>
        <w:rPr>
          <w:b/>
          <w:sz w:val="22"/>
          <w:szCs w:val="52"/>
        </w:rPr>
      </w:pPr>
    </w:p>
    <w:p w14:paraId="62ACC702" w14:textId="77777777" w:rsidR="009F3E85" w:rsidRPr="009F3E85" w:rsidRDefault="009F3E85" w:rsidP="009F3E85">
      <w:pPr>
        <w:spacing w:line="276" w:lineRule="auto"/>
        <w:jc w:val="both"/>
        <w:rPr>
          <w:b/>
          <w:sz w:val="22"/>
          <w:szCs w:val="52"/>
        </w:rPr>
      </w:pPr>
    </w:p>
    <w:p w14:paraId="195B7DDB" w14:textId="77777777" w:rsidR="009F3E85" w:rsidRPr="009F3E85" w:rsidRDefault="009F3E85" w:rsidP="009F3E85">
      <w:pPr>
        <w:spacing w:line="276" w:lineRule="auto"/>
        <w:jc w:val="both"/>
        <w:rPr>
          <w:b/>
          <w:sz w:val="22"/>
          <w:szCs w:val="52"/>
        </w:rPr>
      </w:pPr>
    </w:p>
    <w:p w14:paraId="65F80423" w14:textId="77777777" w:rsidR="009F3E85" w:rsidRPr="009F3E85" w:rsidRDefault="009F3E85" w:rsidP="009F3E85">
      <w:pPr>
        <w:spacing w:line="276" w:lineRule="auto"/>
        <w:jc w:val="both"/>
        <w:rPr>
          <w:b/>
          <w:sz w:val="22"/>
          <w:szCs w:val="52"/>
        </w:rPr>
      </w:pPr>
    </w:p>
    <w:p w14:paraId="76C39ACA" w14:textId="77777777" w:rsidR="009F3E85" w:rsidRPr="009F3E85" w:rsidRDefault="009F3E85" w:rsidP="009F3E85">
      <w:pPr>
        <w:spacing w:line="276" w:lineRule="auto"/>
        <w:jc w:val="both"/>
        <w:rPr>
          <w:b/>
          <w:sz w:val="22"/>
          <w:szCs w:val="52"/>
        </w:rPr>
      </w:pPr>
    </w:p>
    <w:p w14:paraId="49161CB0" w14:textId="77777777" w:rsidR="009F3E85" w:rsidRPr="009F3E85" w:rsidRDefault="009F3E85" w:rsidP="009F3E85">
      <w:pPr>
        <w:spacing w:line="276" w:lineRule="auto"/>
        <w:jc w:val="both"/>
        <w:rPr>
          <w:b/>
          <w:sz w:val="22"/>
          <w:szCs w:val="52"/>
        </w:rPr>
      </w:pPr>
    </w:p>
    <w:p w14:paraId="70575597" w14:textId="77777777" w:rsidR="009F3E85" w:rsidRPr="009F3E85" w:rsidRDefault="009F3E85" w:rsidP="009F3E85">
      <w:pPr>
        <w:spacing w:line="276" w:lineRule="auto"/>
        <w:jc w:val="both"/>
        <w:rPr>
          <w:b/>
          <w:sz w:val="22"/>
          <w:szCs w:val="52"/>
        </w:rPr>
      </w:pPr>
    </w:p>
    <w:p w14:paraId="75598B66" w14:textId="77777777" w:rsidR="009603F0" w:rsidRDefault="009603F0" w:rsidP="007C20E2">
      <w:pPr>
        <w:pStyle w:val="afffffd"/>
        <w:jc w:val="right"/>
        <w:rPr>
          <w:rFonts w:ascii="Times New Roman" w:hAnsi="Times New Roman"/>
          <w:b/>
          <w:bCs/>
        </w:rPr>
        <w:sectPr w:rsidR="009603F0" w:rsidSect="009603F0">
          <w:pgSz w:w="11906" w:h="16838"/>
          <w:pgMar w:top="1134" w:right="851" w:bottom="1134" w:left="1701" w:header="709" w:footer="709" w:gutter="0"/>
          <w:cols w:space="720"/>
          <w:docGrid w:linePitch="299"/>
        </w:sectPr>
      </w:pPr>
    </w:p>
    <w:p w14:paraId="617B70E6" w14:textId="364E4FD6" w:rsidR="009F3E85" w:rsidRPr="007C20E2" w:rsidRDefault="009F3E85" w:rsidP="007C20E2">
      <w:pPr>
        <w:pStyle w:val="afffffd"/>
        <w:jc w:val="right"/>
        <w:rPr>
          <w:rFonts w:ascii="Times New Roman" w:hAnsi="Times New Roman"/>
          <w:b/>
          <w:bCs/>
        </w:rPr>
      </w:pPr>
      <w:bookmarkStart w:id="296" w:name="_Toc149059500"/>
      <w:r w:rsidRPr="007C20E2">
        <w:rPr>
          <w:rFonts w:ascii="Times New Roman" w:hAnsi="Times New Roman"/>
          <w:b/>
          <w:bCs/>
        </w:rPr>
        <w:t>Приложение 2.9</w:t>
      </w:r>
      <w:bookmarkEnd w:id="296"/>
    </w:p>
    <w:p w14:paraId="62E619DC" w14:textId="77777777" w:rsidR="00DC3CA7" w:rsidRPr="002102D2" w:rsidRDefault="00DC3CA7" w:rsidP="00DC3CA7">
      <w:pPr>
        <w:spacing w:line="276" w:lineRule="auto"/>
        <w:jc w:val="right"/>
        <w:rPr>
          <w:b/>
          <w:sz w:val="22"/>
          <w:szCs w:val="22"/>
        </w:rPr>
      </w:pPr>
      <w:r w:rsidRPr="002102D2">
        <w:rPr>
          <w:b/>
          <w:sz w:val="22"/>
          <w:szCs w:val="22"/>
        </w:rPr>
        <w:t xml:space="preserve">к ПОП по специальности </w:t>
      </w:r>
    </w:p>
    <w:p w14:paraId="307AF094" w14:textId="77777777" w:rsidR="00DC3CA7" w:rsidRPr="009F3E85" w:rsidRDefault="00DC3CA7" w:rsidP="00DC3CA7">
      <w:pPr>
        <w:spacing w:after="200" w:line="276" w:lineRule="auto"/>
        <w:jc w:val="right"/>
        <w:rPr>
          <w:b/>
          <w:i/>
        </w:rPr>
      </w:pPr>
      <w:r w:rsidRPr="002102D2">
        <w:rPr>
          <w:b/>
          <w:sz w:val="22"/>
          <w:szCs w:val="22"/>
        </w:rPr>
        <w:t>51.02.02 Социально-культурная деятельность (по видам)</w:t>
      </w:r>
    </w:p>
    <w:p w14:paraId="0AD8933F" w14:textId="77777777" w:rsidR="009F3E85" w:rsidRPr="009F3E85" w:rsidRDefault="009F3E85" w:rsidP="009F3E85">
      <w:pPr>
        <w:spacing w:after="200" w:line="276" w:lineRule="auto"/>
        <w:jc w:val="center"/>
        <w:rPr>
          <w:b/>
          <w:i/>
          <w:sz w:val="22"/>
          <w:szCs w:val="22"/>
        </w:rPr>
      </w:pPr>
    </w:p>
    <w:p w14:paraId="31957EDA" w14:textId="77777777" w:rsidR="009F3E85" w:rsidRPr="009F3E85" w:rsidRDefault="009F3E85" w:rsidP="009F3E85">
      <w:pPr>
        <w:spacing w:after="200" w:line="276" w:lineRule="auto"/>
        <w:jc w:val="center"/>
        <w:rPr>
          <w:b/>
          <w:i/>
          <w:sz w:val="22"/>
          <w:szCs w:val="22"/>
        </w:rPr>
      </w:pPr>
    </w:p>
    <w:p w14:paraId="4F30360E" w14:textId="77777777" w:rsidR="009F3E85" w:rsidRPr="009F3E85" w:rsidRDefault="009F3E85" w:rsidP="009F3E85">
      <w:pPr>
        <w:spacing w:after="200" w:line="276" w:lineRule="auto"/>
        <w:jc w:val="center"/>
        <w:rPr>
          <w:b/>
          <w:i/>
          <w:sz w:val="22"/>
          <w:szCs w:val="22"/>
        </w:rPr>
      </w:pPr>
    </w:p>
    <w:p w14:paraId="07968E28" w14:textId="77777777" w:rsidR="009F3E85" w:rsidRPr="009F3E85" w:rsidRDefault="009F3E85" w:rsidP="009F3E85">
      <w:pPr>
        <w:spacing w:after="200" w:line="276" w:lineRule="auto"/>
        <w:jc w:val="center"/>
        <w:rPr>
          <w:b/>
          <w:i/>
          <w:sz w:val="22"/>
          <w:szCs w:val="22"/>
        </w:rPr>
      </w:pPr>
    </w:p>
    <w:p w14:paraId="35D84A8E" w14:textId="77777777" w:rsidR="009F3E85" w:rsidRPr="009F3E85" w:rsidRDefault="009F3E85" w:rsidP="009F3E85">
      <w:pPr>
        <w:spacing w:after="200" w:line="276" w:lineRule="auto"/>
        <w:jc w:val="center"/>
        <w:rPr>
          <w:b/>
          <w:i/>
          <w:sz w:val="22"/>
          <w:szCs w:val="22"/>
        </w:rPr>
      </w:pPr>
    </w:p>
    <w:p w14:paraId="45B10200" w14:textId="77777777" w:rsidR="009F3E85" w:rsidRPr="009F3E85" w:rsidRDefault="009F3E85" w:rsidP="009F3E85">
      <w:pPr>
        <w:spacing w:after="200" w:line="276" w:lineRule="auto"/>
        <w:jc w:val="center"/>
        <w:rPr>
          <w:b/>
          <w:i/>
          <w:sz w:val="22"/>
          <w:szCs w:val="22"/>
        </w:rPr>
      </w:pPr>
    </w:p>
    <w:p w14:paraId="32A6A0BA" w14:textId="77777777" w:rsidR="009F3E85" w:rsidRPr="009F3E85" w:rsidRDefault="009F3E85" w:rsidP="009F3E85">
      <w:pPr>
        <w:spacing w:after="200" w:line="276" w:lineRule="auto"/>
        <w:jc w:val="center"/>
        <w:rPr>
          <w:b/>
          <w:i/>
          <w:sz w:val="22"/>
          <w:szCs w:val="22"/>
        </w:rPr>
      </w:pPr>
    </w:p>
    <w:p w14:paraId="3D70DA89" w14:textId="77777777" w:rsidR="009F3E85" w:rsidRPr="009F3E85" w:rsidRDefault="009F3E85" w:rsidP="009F3E85">
      <w:pPr>
        <w:spacing w:after="200" w:line="276" w:lineRule="auto"/>
        <w:jc w:val="center"/>
        <w:rPr>
          <w:b/>
          <w:i/>
          <w:sz w:val="22"/>
          <w:szCs w:val="22"/>
        </w:rPr>
      </w:pPr>
    </w:p>
    <w:p w14:paraId="2D7C80E1" w14:textId="77777777" w:rsidR="009F3E85" w:rsidRPr="007C20E2" w:rsidRDefault="009F3E85" w:rsidP="007C20E2">
      <w:pPr>
        <w:pStyle w:val="afffffd"/>
        <w:rPr>
          <w:rFonts w:ascii="Times New Roman" w:hAnsi="Times New Roman"/>
          <w:b/>
          <w:bCs/>
        </w:rPr>
      </w:pPr>
      <w:bookmarkStart w:id="297" w:name="_Toc149059501"/>
      <w:r w:rsidRPr="007C20E2">
        <w:rPr>
          <w:rFonts w:ascii="Times New Roman" w:hAnsi="Times New Roman"/>
          <w:b/>
          <w:bCs/>
        </w:rPr>
        <w:t>ПРИМЕРНАЯ РАБОЧАЯ ПРОГРАММА УЧЕБНОЙ ДИСЦИПЛИНЫ</w:t>
      </w:r>
      <w:bookmarkEnd w:id="297"/>
    </w:p>
    <w:p w14:paraId="1C68F9AD" w14:textId="77777777" w:rsidR="009F3E85" w:rsidRPr="009F3E85" w:rsidRDefault="009F3E85" w:rsidP="009F3E85">
      <w:pPr>
        <w:spacing w:after="200" w:line="276" w:lineRule="auto"/>
        <w:jc w:val="center"/>
        <w:rPr>
          <w:b/>
          <w:i/>
          <w:u w:val="single"/>
        </w:rPr>
      </w:pPr>
    </w:p>
    <w:p w14:paraId="023F35B2" w14:textId="64E471B0" w:rsidR="009F3E85" w:rsidRPr="007C20E2" w:rsidRDefault="007C20E2" w:rsidP="007C20E2">
      <w:pPr>
        <w:pStyle w:val="afffffd"/>
        <w:rPr>
          <w:rFonts w:ascii="Times New Roman" w:hAnsi="Times New Roman"/>
          <w:b/>
          <w:bCs/>
          <w:sz w:val="22"/>
          <w:szCs w:val="22"/>
        </w:rPr>
      </w:pPr>
      <w:bookmarkStart w:id="298" w:name="_Toc149059502"/>
      <w:r w:rsidRPr="007C20E2">
        <w:rPr>
          <w:rFonts w:ascii="Times New Roman" w:hAnsi="Times New Roman"/>
          <w:b/>
          <w:bCs/>
        </w:rPr>
        <w:t>ОП.04</w:t>
      </w:r>
      <w:r w:rsidRPr="007C20E2">
        <w:rPr>
          <w:rFonts w:ascii="Times New Roman" w:hAnsi="Times New Roman"/>
          <w:b/>
          <w:bCs/>
        </w:rPr>
        <w:tab/>
        <w:t>СОЦИАЛЬНО-КУЛЬТУРНАЯ ДЕЯТЕЛЬНОСТЬ</w:t>
      </w:r>
      <w:bookmarkEnd w:id="298"/>
    </w:p>
    <w:p w14:paraId="4DFBAAF4" w14:textId="77777777" w:rsidR="009F3E85" w:rsidRPr="009F3E85" w:rsidRDefault="009F3E85" w:rsidP="009F3E85">
      <w:pPr>
        <w:spacing w:after="200" w:line="276" w:lineRule="auto"/>
        <w:rPr>
          <w:b/>
          <w:i/>
          <w:sz w:val="22"/>
          <w:szCs w:val="22"/>
        </w:rPr>
      </w:pPr>
    </w:p>
    <w:p w14:paraId="4ADA42CF" w14:textId="77777777" w:rsidR="009F3E85" w:rsidRPr="009F3E85" w:rsidRDefault="009F3E85" w:rsidP="009F3E85">
      <w:pPr>
        <w:spacing w:after="200" w:line="276" w:lineRule="auto"/>
        <w:rPr>
          <w:b/>
          <w:i/>
          <w:sz w:val="22"/>
          <w:szCs w:val="22"/>
        </w:rPr>
      </w:pPr>
    </w:p>
    <w:p w14:paraId="3241ECD2" w14:textId="77777777" w:rsidR="009F3E85" w:rsidRPr="009F3E85" w:rsidRDefault="009F3E85" w:rsidP="009F3E85">
      <w:pPr>
        <w:spacing w:after="200" w:line="276" w:lineRule="auto"/>
        <w:rPr>
          <w:b/>
          <w:i/>
          <w:sz w:val="22"/>
          <w:szCs w:val="22"/>
        </w:rPr>
      </w:pPr>
    </w:p>
    <w:p w14:paraId="2627042A" w14:textId="77777777" w:rsidR="009F3E85" w:rsidRPr="009F3E85" w:rsidRDefault="009F3E85" w:rsidP="009F3E85">
      <w:pPr>
        <w:spacing w:after="200" w:line="276" w:lineRule="auto"/>
        <w:rPr>
          <w:b/>
          <w:i/>
          <w:sz w:val="22"/>
          <w:szCs w:val="22"/>
        </w:rPr>
      </w:pPr>
    </w:p>
    <w:p w14:paraId="41D78ADC" w14:textId="77777777" w:rsidR="009F3E85" w:rsidRPr="009F3E85" w:rsidRDefault="009F3E85" w:rsidP="009F3E85">
      <w:pPr>
        <w:spacing w:after="200" w:line="276" w:lineRule="auto"/>
        <w:rPr>
          <w:b/>
          <w:i/>
          <w:sz w:val="22"/>
          <w:szCs w:val="22"/>
        </w:rPr>
      </w:pPr>
    </w:p>
    <w:p w14:paraId="04F6FE54" w14:textId="77777777" w:rsidR="009F3E85" w:rsidRPr="009F3E85" w:rsidRDefault="009F3E85" w:rsidP="009F3E85">
      <w:pPr>
        <w:spacing w:after="200" w:line="276" w:lineRule="auto"/>
        <w:rPr>
          <w:b/>
          <w:i/>
          <w:sz w:val="22"/>
          <w:szCs w:val="22"/>
        </w:rPr>
      </w:pPr>
    </w:p>
    <w:p w14:paraId="12879F48" w14:textId="77777777" w:rsidR="009F3E85" w:rsidRPr="009F3E85" w:rsidRDefault="009F3E85" w:rsidP="009F3E85">
      <w:pPr>
        <w:spacing w:after="200" w:line="276" w:lineRule="auto"/>
        <w:rPr>
          <w:b/>
          <w:i/>
          <w:sz w:val="22"/>
          <w:szCs w:val="22"/>
        </w:rPr>
      </w:pPr>
    </w:p>
    <w:p w14:paraId="77F63A8F" w14:textId="77777777" w:rsidR="009F3E85" w:rsidRPr="009F3E85" w:rsidRDefault="009F3E85" w:rsidP="009F3E85">
      <w:pPr>
        <w:spacing w:after="200" w:line="276" w:lineRule="auto"/>
        <w:rPr>
          <w:b/>
          <w:i/>
          <w:sz w:val="22"/>
          <w:szCs w:val="22"/>
        </w:rPr>
      </w:pPr>
    </w:p>
    <w:p w14:paraId="3C318300" w14:textId="77777777" w:rsidR="009F3E85" w:rsidRPr="009F3E85" w:rsidRDefault="009F3E85" w:rsidP="009F3E85">
      <w:pPr>
        <w:spacing w:after="200" w:line="276" w:lineRule="auto"/>
        <w:rPr>
          <w:b/>
          <w:i/>
          <w:sz w:val="22"/>
          <w:szCs w:val="22"/>
        </w:rPr>
      </w:pPr>
    </w:p>
    <w:p w14:paraId="527B6500" w14:textId="77777777" w:rsidR="009F3E85" w:rsidRPr="009F3E85" w:rsidRDefault="009F3E85" w:rsidP="009F3E85">
      <w:pPr>
        <w:spacing w:after="200" w:line="276" w:lineRule="auto"/>
        <w:rPr>
          <w:b/>
          <w:i/>
          <w:sz w:val="22"/>
          <w:szCs w:val="22"/>
        </w:rPr>
      </w:pPr>
    </w:p>
    <w:p w14:paraId="62DE8E36" w14:textId="77777777" w:rsidR="009F3E85" w:rsidRPr="009F3E85" w:rsidRDefault="009F3E85" w:rsidP="009F3E85">
      <w:pPr>
        <w:spacing w:after="200" w:line="276" w:lineRule="auto"/>
        <w:rPr>
          <w:b/>
          <w:i/>
          <w:sz w:val="22"/>
          <w:szCs w:val="22"/>
        </w:rPr>
      </w:pPr>
    </w:p>
    <w:p w14:paraId="0F0285F6" w14:textId="77777777" w:rsidR="009F3E85" w:rsidRPr="009F3E85" w:rsidRDefault="009F3E85" w:rsidP="009F3E85">
      <w:pPr>
        <w:spacing w:after="200" w:line="276" w:lineRule="auto"/>
        <w:rPr>
          <w:b/>
          <w:i/>
          <w:sz w:val="22"/>
          <w:szCs w:val="22"/>
        </w:rPr>
      </w:pPr>
    </w:p>
    <w:p w14:paraId="6ED9E7C2" w14:textId="0745ACE9" w:rsidR="009F3E85" w:rsidRDefault="009F3E85" w:rsidP="009F3E85">
      <w:pPr>
        <w:spacing w:after="200" w:line="276" w:lineRule="auto"/>
        <w:rPr>
          <w:b/>
          <w:i/>
          <w:sz w:val="22"/>
          <w:szCs w:val="22"/>
        </w:rPr>
      </w:pPr>
    </w:p>
    <w:p w14:paraId="17072D01" w14:textId="09564859" w:rsidR="009603F0" w:rsidRDefault="009603F0" w:rsidP="009F3E85">
      <w:pPr>
        <w:spacing w:after="200" w:line="276" w:lineRule="auto"/>
        <w:rPr>
          <w:b/>
          <w:i/>
          <w:sz w:val="22"/>
          <w:szCs w:val="22"/>
        </w:rPr>
      </w:pPr>
    </w:p>
    <w:p w14:paraId="4E222EA9" w14:textId="77777777" w:rsidR="009603F0" w:rsidRPr="009F3E85" w:rsidRDefault="009603F0" w:rsidP="009F3E85">
      <w:pPr>
        <w:spacing w:after="200" w:line="276" w:lineRule="auto"/>
        <w:rPr>
          <w:b/>
          <w:i/>
          <w:sz w:val="22"/>
          <w:szCs w:val="22"/>
        </w:rPr>
      </w:pPr>
    </w:p>
    <w:p w14:paraId="389D02ED" w14:textId="7B8710FC" w:rsidR="009F3E85" w:rsidRPr="007C20E2" w:rsidRDefault="009F3E85" w:rsidP="009F3E85">
      <w:pPr>
        <w:spacing w:after="200" w:line="276" w:lineRule="auto"/>
        <w:jc w:val="center"/>
        <w:rPr>
          <w:b/>
          <w:iCs/>
          <w:sz w:val="28"/>
          <w:szCs w:val="28"/>
          <w:vertAlign w:val="superscript"/>
        </w:rPr>
      </w:pPr>
      <w:r w:rsidRPr="007C20E2">
        <w:rPr>
          <w:b/>
          <w:bCs/>
          <w:iCs/>
        </w:rPr>
        <w:t>202</w:t>
      </w:r>
      <w:r w:rsidR="007C20E2" w:rsidRPr="007C20E2">
        <w:rPr>
          <w:b/>
          <w:bCs/>
          <w:iCs/>
        </w:rPr>
        <w:t>3</w:t>
      </w:r>
      <w:r w:rsidRPr="007C20E2">
        <w:rPr>
          <w:b/>
          <w:bCs/>
          <w:iCs/>
        </w:rPr>
        <w:t xml:space="preserve"> г.</w:t>
      </w:r>
      <w:r w:rsidRPr="007C20E2">
        <w:rPr>
          <w:b/>
          <w:bCs/>
          <w:iCs/>
        </w:rPr>
        <w:br w:type="page"/>
      </w:r>
    </w:p>
    <w:p w14:paraId="2DEBF053" w14:textId="77777777" w:rsidR="007C20E2" w:rsidRPr="00866EA1" w:rsidRDefault="007C20E2" w:rsidP="007C20E2">
      <w:pPr>
        <w:jc w:val="center"/>
        <w:rPr>
          <w:b/>
        </w:rPr>
      </w:pPr>
      <w:r w:rsidRPr="00866EA1">
        <w:rPr>
          <w:b/>
        </w:rPr>
        <w:t>СОДЕРЖАНИЕ</w:t>
      </w:r>
    </w:p>
    <w:p w14:paraId="4F6F5A5F" w14:textId="77777777" w:rsidR="007C20E2" w:rsidRPr="00866EA1" w:rsidRDefault="007C20E2" w:rsidP="007C20E2">
      <w:pPr>
        <w:rPr>
          <w:b/>
          <w:i/>
        </w:rPr>
      </w:pPr>
    </w:p>
    <w:tbl>
      <w:tblPr>
        <w:tblW w:w="0" w:type="auto"/>
        <w:tblLook w:val="01E0" w:firstRow="1" w:lastRow="1" w:firstColumn="1" w:lastColumn="1" w:noHBand="0" w:noVBand="0"/>
      </w:tblPr>
      <w:tblGrid>
        <w:gridCol w:w="7500"/>
        <w:gridCol w:w="1854"/>
      </w:tblGrid>
      <w:tr w:rsidR="007C20E2" w:rsidRPr="00866EA1" w14:paraId="7F36D811" w14:textId="77777777" w:rsidTr="002A31F7">
        <w:tc>
          <w:tcPr>
            <w:tcW w:w="7501" w:type="dxa"/>
          </w:tcPr>
          <w:p w14:paraId="7DEACD84" w14:textId="77777777" w:rsidR="007C20E2" w:rsidRPr="00866EA1" w:rsidRDefault="007C20E2" w:rsidP="00234C19">
            <w:pPr>
              <w:numPr>
                <w:ilvl w:val="0"/>
                <w:numId w:val="61"/>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33DB4D72" w14:textId="77777777" w:rsidR="007C20E2" w:rsidRPr="00866EA1" w:rsidRDefault="007C20E2" w:rsidP="002A31F7">
            <w:pPr>
              <w:rPr>
                <w:b/>
              </w:rPr>
            </w:pPr>
          </w:p>
        </w:tc>
      </w:tr>
      <w:tr w:rsidR="007C20E2" w:rsidRPr="00866EA1" w14:paraId="19140EB7" w14:textId="77777777" w:rsidTr="002A31F7">
        <w:tc>
          <w:tcPr>
            <w:tcW w:w="7501" w:type="dxa"/>
          </w:tcPr>
          <w:p w14:paraId="760BF337" w14:textId="77777777" w:rsidR="007C20E2" w:rsidRPr="00866EA1" w:rsidRDefault="007C20E2" w:rsidP="00234C19">
            <w:pPr>
              <w:numPr>
                <w:ilvl w:val="0"/>
                <w:numId w:val="61"/>
              </w:numPr>
              <w:suppressAutoHyphens/>
              <w:spacing w:after="200" w:line="276" w:lineRule="auto"/>
              <w:rPr>
                <w:b/>
              </w:rPr>
            </w:pPr>
            <w:r w:rsidRPr="00866EA1">
              <w:rPr>
                <w:b/>
              </w:rPr>
              <w:t>СТРУКТУРА И СОДЕРЖАНИЕ УЧЕБНОЙ ДИСЦИПЛИНЫ</w:t>
            </w:r>
          </w:p>
          <w:p w14:paraId="437E8CAD" w14:textId="77777777" w:rsidR="007C20E2" w:rsidRPr="00866EA1" w:rsidRDefault="007C20E2" w:rsidP="00234C19">
            <w:pPr>
              <w:numPr>
                <w:ilvl w:val="0"/>
                <w:numId w:val="61"/>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68E7A0E3" w14:textId="77777777" w:rsidR="007C20E2" w:rsidRPr="00866EA1" w:rsidRDefault="007C20E2" w:rsidP="002A31F7">
            <w:pPr>
              <w:ind w:left="644"/>
              <w:rPr>
                <w:b/>
              </w:rPr>
            </w:pPr>
          </w:p>
        </w:tc>
      </w:tr>
      <w:tr w:rsidR="007C20E2" w:rsidRPr="00866EA1" w14:paraId="11508C31" w14:textId="77777777" w:rsidTr="002A31F7">
        <w:tc>
          <w:tcPr>
            <w:tcW w:w="7501" w:type="dxa"/>
          </w:tcPr>
          <w:p w14:paraId="31854BB0" w14:textId="77777777" w:rsidR="007C20E2" w:rsidRPr="00866EA1" w:rsidRDefault="007C20E2" w:rsidP="00234C19">
            <w:pPr>
              <w:numPr>
                <w:ilvl w:val="0"/>
                <w:numId w:val="61"/>
              </w:numPr>
              <w:suppressAutoHyphens/>
              <w:spacing w:after="200" w:line="276" w:lineRule="auto"/>
              <w:rPr>
                <w:b/>
              </w:rPr>
            </w:pPr>
            <w:r w:rsidRPr="00866EA1">
              <w:rPr>
                <w:b/>
              </w:rPr>
              <w:t>КОНТРОЛЬ И ОЦЕНКА РЕЗУЛЬТАТОВ ОСВОЕНИЯ УЧЕБНОЙ ДИСЦИПЛИНЫ</w:t>
            </w:r>
          </w:p>
          <w:p w14:paraId="61B5642B" w14:textId="77777777" w:rsidR="007C20E2" w:rsidRPr="00866EA1" w:rsidRDefault="007C20E2" w:rsidP="002A31F7">
            <w:pPr>
              <w:suppressAutoHyphens/>
              <w:rPr>
                <w:b/>
              </w:rPr>
            </w:pPr>
          </w:p>
        </w:tc>
        <w:tc>
          <w:tcPr>
            <w:tcW w:w="1854" w:type="dxa"/>
          </w:tcPr>
          <w:p w14:paraId="06D0BF89" w14:textId="77777777" w:rsidR="007C20E2" w:rsidRPr="00866EA1" w:rsidRDefault="007C20E2" w:rsidP="002A31F7">
            <w:pPr>
              <w:rPr>
                <w:b/>
              </w:rPr>
            </w:pPr>
          </w:p>
        </w:tc>
      </w:tr>
    </w:tbl>
    <w:p w14:paraId="03C0CD9D" w14:textId="77777777" w:rsidR="009F3E85" w:rsidRPr="009F3E85" w:rsidRDefault="009F3E85" w:rsidP="00234C19">
      <w:pPr>
        <w:numPr>
          <w:ilvl w:val="0"/>
          <w:numId w:val="25"/>
        </w:numPr>
        <w:suppressAutoHyphens/>
        <w:spacing w:after="200" w:line="276" w:lineRule="auto"/>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169CC499" w14:textId="6A8956F3" w:rsidR="009F3E85" w:rsidRDefault="002106DB"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9F3E85">
        <w:rPr>
          <w:b/>
        </w:rPr>
        <w:t>ОП.04</w:t>
      </w:r>
      <w:r w:rsidRPr="009F3E85">
        <w:rPr>
          <w:b/>
        </w:rPr>
        <w:tab/>
        <w:t>СОЦИАЛЬНО-КУЛЬТУРНАЯ ДЕЯТЕЛЬНОСТЬ</w:t>
      </w:r>
    </w:p>
    <w:p w14:paraId="31D99081" w14:textId="77777777" w:rsidR="002106DB" w:rsidRPr="009F3E85" w:rsidRDefault="002106DB"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14:paraId="172EDCC7"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7BD884CC"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Учебная дисциплина ОП.04</w:t>
      </w:r>
      <w:r w:rsidRPr="009F3E85">
        <w:tab/>
        <w:t xml:space="preserve">Социально-культурная деятельность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3C6B8364" w14:textId="028971BE" w:rsid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Особое значение дисциплина имеет при формировании и развитии ОК 02, ОК 06, ПК 1.1.,  ПК 1.2, ПК 1.3., ПК 1.6.</w:t>
      </w:r>
    </w:p>
    <w:p w14:paraId="6DDD476F" w14:textId="77777777" w:rsidR="002106DB" w:rsidRPr="009F3E85" w:rsidRDefault="002106DB"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039C61C8" w14:textId="77777777" w:rsidR="009F3E85" w:rsidRPr="009F3E85" w:rsidRDefault="009F3E85" w:rsidP="002106DB">
      <w:pPr>
        <w:spacing w:line="276" w:lineRule="auto"/>
        <w:ind w:firstLine="709"/>
        <w:rPr>
          <w:b/>
        </w:rPr>
      </w:pPr>
      <w:r w:rsidRPr="009F3E85">
        <w:rPr>
          <w:b/>
        </w:rPr>
        <w:t>1.2. Цель и планируемые результаты освоения дисциплины:</w:t>
      </w:r>
    </w:p>
    <w:p w14:paraId="215FEFF4" w14:textId="77777777" w:rsidR="009F3E85" w:rsidRPr="009F3E85" w:rsidRDefault="009F3E85" w:rsidP="002106DB">
      <w:pPr>
        <w:suppressAutoHyphens/>
        <w:spacing w:line="276" w:lineRule="auto"/>
        <w:ind w:firstLine="709"/>
        <w:jc w:val="both"/>
      </w:pPr>
      <w:r w:rsidRPr="009F3E85">
        <w:t>В рамках программы учебной дисциплины обучающимися осваиваются умения и знания</w:t>
      </w:r>
    </w:p>
    <w:p w14:paraId="78852340" w14:textId="77777777" w:rsidR="009F3E85" w:rsidRPr="009F3E85" w:rsidRDefault="009F3E85" w:rsidP="002106DB">
      <w:pPr>
        <w:suppressAutoHyphens/>
        <w:spacing w:line="276" w:lineRule="auto"/>
        <w:jc w:val="both"/>
        <w:rPr>
          <w:color w:val="FF0000"/>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9F3E85" w14:paraId="52A6BA9F" w14:textId="77777777" w:rsidTr="00E10389">
        <w:trPr>
          <w:trHeight w:val="649"/>
        </w:trPr>
        <w:tc>
          <w:tcPr>
            <w:tcW w:w="1589" w:type="dxa"/>
            <w:hideMark/>
          </w:tcPr>
          <w:p w14:paraId="26A6569F" w14:textId="77777777" w:rsidR="009F3E85" w:rsidRPr="009F3E85" w:rsidRDefault="009F3E85" w:rsidP="009F3E85">
            <w:pPr>
              <w:suppressAutoHyphens/>
              <w:jc w:val="center"/>
            </w:pPr>
            <w:r w:rsidRPr="009F3E85">
              <w:t xml:space="preserve">Код </w:t>
            </w:r>
          </w:p>
          <w:p w14:paraId="5655DBB7" w14:textId="77777777" w:rsidR="009F3E85" w:rsidRPr="009F3E85" w:rsidRDefault="009F3E85" w:rsidP="009F3E85">
            <w:pPr>
              <w:suppressAutoHyphens/>
              <w:jc w:val="center"/>
            </w:pPr>
            <w:r w:rsidRPr="009F3E85">
              <w:t>ПК, ОК</w:t>
            </w:r>
          </w:p>
        </w:tc>
        <w:tc>
          <w:tcPr>
            <w:tcW w:w="3764" w:type="dxa"/>
            <w:hideMark/>
          </w:tcPr>
          <w:p w14:paraId="36DAE009" w14:textId="77777777" w:rsidR="009F3E85" w:rsidRPr="009F3E85" w:rsidRDefault="009F3E85" w:rsidP="009F3E85">
            <w:pPr>
              <w:suppressAutoHyphens/>
              <w:jc w:val="center"/>
            </w:pPr>
            <w:r w:rsidRPr="009F3E85">
              <w:t>Умения</w:t>
            </w:r>
          </w:p>
        </w:tc>
        <w:tc>
          <w:tcPr>
            <w:tcW w:w="3895" w:type="dxa"/>
            <w:hideMark/>
          </w:tcPr>
          <w:p w14:paraId="05D189F9" w14:textId="77777777" w:rsidR="009F3E85" w:rsidRPr="009F3E85" w:rsidRDefault="009F3E85" w:rsidP="009F3E85">
            <w:pPr>
              <w:suppressAutoHyphens/>
              <w:jc w:val="center"/>
            </w:pPr>
            <w:r w:rsidRPr="009F3E85">
              <w:t>Знания</w:t>
            </w:r>
          </w:p>
        </w:tc>
      </w:tr>
      <w:tr w:rsidR="009F3E85" w:rsidRPr="009F3E85" w14:paraId="0B257973" w14:textId="77777777" w:rsidTr="00E10389">
        <w:trPr>
          <w:trHeight w:val="212"/>
        </w:trPr>
        <w:tc>
          <w:tcPr>
            <w:tcW w:w="1589" w:type="dxa"/>
          </w:tcPr>
          <w:p w14:paraId="61524332" w14:textId="7EBC3D84" w:rsidR="009F3E85" w:rsidRPr="009F3E85" w:rsidRDefault="003635D5" w:rsidP="009F3E85">
            <w:pPr>
              <w:suppressAutoHyphens/>
              <w:jc w:val="center"/>
            </w:pPr>
            <w:r>
              <w:t xml:space="preserve">ОК 01, </w:t>
            </w:r>
            <w:r w:rsidR="009F3E85" w:rsidRPr="009F3E85">
              <w:t>ОК 02, ОК 06, ПК 1.1.,  ПК 1.2,</w:t>
            </w:r>
            <w:r>
              <w:t xml:space="preserve"> ПК 1.3., </w:t>
            </w:r>
            <w:r w:rsidR="009F3E85" w:rsidRPr="009F3E85">
              <w:t xml:space="preserve"> ПК 1.4., ПК 1.5</w:t>
            </w:r>
          </w:p>
          <w:p w14:paraId="2BE8C269" w14:textId="77777777" w:rsidR="009F3E85" w:rsidRPr="009F3E85" w:rsidRDefault="009F3E85" w:rsidP="009F3E85">
            <w:pPr>
              <w:suppressAutoHyphens/>
              <w:rPr>
                <w:i/>
                <w:sz w:val="22"/>
                <w:szCs w:val="22"/>
              </w:rPr>
            </w:pPr>
          </w:p>
        </w:tc>
        <w:tc>
          <w:tcPr>
            <w:tcW w:w="3764" w:type="dxa"/>
          </w:tcPr>
          <w:p w14:paraId="158D74BA" w14:textId="77777777" w:rsidR="007A636D" w:rsidRPr="00321FAD" w:rsidRDefault="009F3E85" w:rsidP="007A636D">
            <w:pPr>
              <w:widowControl w:val="0"/>
              <w:numPr>
                <w:ilvl w:val="0"/>
                <w:numId w:val="23"/>
              </w:numPr>
              <w:autoSpaceDE w:val="0"/>
              <w:autoSpaceDN w:val="0"/>
              <w:adjustRightInd w:val="0"/>
              <w:spacing w:line="276" w:lineRule="auto"/>
              <w:ind w:left="0" w:firstLine="0"/>
            </w:pPr>
            <w:r w:rsidRPr="00321FAD">
              <w:t>определять задачи для поиска информации</w:t>
            </w:r>
          </w:p>
          <w:p w14:paraId="0FDE625A" w14:textId="4AC57E5C" w:rsidR="007A636D" w:rsidRPr="00321FAD" w:rsidRDefault="007A636D" w:rsidP="007A636D">
            <w:pPr>
              <w:widowControl w:val="0"/>
              <w:numPr>
                <w:ilvl w:val="0"/>
                <w:numId w:val="23"/>
              </w:numPr>
              <w:autoSpaceDE w:val="0"/>
              <w:autoSpaceDN w:val="0"/>
              <w:adjustRightInd w:val="0"/>
              <w:spacing w:line="276" w:lineRule="auto"/>
              <w:ind w:left="0" w:firstLine="0"/>
            </w:pPr>
            <w:r w:rsidRPr="00321FAD">
              <w:rPr>
                <w:iCs/>
              </w:rPr>
              <w:t>выявлять и эффективно искать информацию, необходимую для решения задачи и/или проблемы;</w:t>
            </w:r>
          </w:p>
          <w:p w14:paraId="40B5D357"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определять необходимые источники информации;</w:t>
            </w:r>
          </w:p>
          <w:p w14:paraId="1A799324" w14:textId="77777777" w:rsidR="009F3E85" w:rsidRPr="00321FAD" w:rsidRDefault="009F3E85" w:rsidP="00E20A12">
            <w:pPr>
              <w:widowControl w:val="0"/>
              <w:numPr>
                <w:ilvl w:val="0"/>
                <w:numId w:val="23"/>
              </w:numPr>
              <w:autoSpaceDE w:val="0"/>
              <w:autoSpaceDN w:val="0"/>
              <w:adjustRightInd w:val="0"/>
              <w:spacing w:line="276" w:lineRule="auto"/>
              <w:ind w:left="0" w:hanging="5"/>
            </w:pPr>
            <w:r w:rsidRPr="00321FAD">
              <w:t>планировать процесс поиска;</w:t>
            </w:r>
          </w:p>
          <w:p w14:paraId="450E7A16"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 xml:space="preserve">структурировать получаемую информацию; </w:t>
            </w:r>
          </w:p>
          <w:p w14:paraId="576E65B3"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 xml:space="preserve">выделять наиболее значимое в перечне информации; </w:t>
            </w:r>
          </w:p>
          <w:p w14:paraId="41405759"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 xml:space="preserve">оценивать практическую значимость результатов поиска, </w:t>
            </w:r>
          </w:p>
          <w:p w14:paraId="5C63CA92"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 xml:space="preserve">оформлять результаты поиска </w:t>
            </w:r>
          </w:p>
          <w:p w14:paraId="7B5F29B0"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описывать значимость своей  специальности</w:t>
            </w:r>
          </w:p>
          <w:p w14:paraId="0CCF3F4D"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оказывать консультационно-методическую помощь культурно-досуговым учреждениям и образовательным организациям по развитию социально-культурной деятельности;</w:t>
            </w:r>
          </w:p>
          <w:p w14:paraId="05BC11EB" w14:textId="77777777" w:rsidR="009F3E85" w:rsidRPr="00321FAD" w:rsidRDefault="009F3E85" w:rsidP="00E20A12">
            <w:pPr>
              <w:widowControl w:val="0"/>
              <w:numPr>
                <w:ilvl w:val="0"/>
                <w:numId w:val="23"/>
              </w:numPr>
              <w:autoSpaceDE w:val="0"/>
              <w:autoSpaceDN w:val="0"/>
              <w:adjustRightInd w:val="0"/>
              <w:spacing w:line="276" w:lineRule="auto"/>
              <w:ind w:left="137" w:hanging="71"/>
            </w:pPr>
            <w:r w:rsidRPr="00321FAD">
              <w:t>анализировать региональные особенности социально-культурной деятельности и участвовать в ее развитии,</w:t>
            </w:r>
          </w:p>
          <w:p w14:paraId="22C1FBA3" w14:textId="77777777" w:rsidR="00AC0C2E" w:rsidRPr="00321FAD" w:rsidRDefault="009F3E85" w:rsidP="00AC0C2E">
            <w:pPr>
              <w:widowControl w:val="0"/>
              <w:numPr>
                <w:ilvl w:val="0"/>
                <w:numId w:val="23"/>
              </w:numPr>
              <w:autoSpaceDE w:val="0"/>
              <w:autoSpaceDN w:val="0"/>
              <w:adjustRightInd w:val="0"/>
              <w:spacing w:line="276" w:lineRule="auto"/>
              <w:ind w:left="137" w:hanging="71"/>
            </w:pPr>
            <w:r w:rsidRPr="00321FAD">
              <w:t>проводить и обрабатывать результаты конкретно-социологических исследований;</w:t>
            </w:r>
          </w:p>
          <w:p w14:paraId="0F27EE83" w14:textId="31ABB16A" w:rsidR="009F3E85" w:rsidRPr="00321FAD" w:rsidRDefault="003635D5" w:rsidP="00AC0C2E">
            <w:pPr>
              <w:widowControl w:val="0"/>
              <w:numPr>
                <w:ilvl w:val="0"/>
                <w:numId w:val="23"/>
              </w:numPr>
              <w:autoSpaceDE w:val="0"/>
              <w:autoSpaceDN w:val="0"/>
              <w:adjustRightInd w:val="0"/>
              <w:spacing w:line="276" w:lineRule="auto"/>
              <w:ind w:left="137" w:hanging="71"/>
            </w:pPr>
            <w:r w:rsidRPr="00321FAD">
              <w:t>оценивать результат и последствия своих действий (самостоятельно или с помощью наставника)</w:t>
            </w:r>
          </w:p>
        </w:tc>
        <w:tc>
          <w:tcPr>
            <w:tcW w:w="3895" w:type="dxa"/>
          </w:tcPr>
          <w:p w14:paraId="62A286ED" w14:textId="7025C1C9" w:rsidR="007A636D" w:rsidRPr="00321FAD" w:rsidRDefault="007A636D" w:rsidP="007A636D">
            <w:pPr>
              <w:widowControl w:val="0"/>
              <w:numPr>
                <w:ilvl w:val="0"/>
                <w:numId w:val="24"/>
              </w:numPr>
              <w:autoSpaceDE w:val="0"/>
              <w:autoSpaceDN w:val="0"/>
              <w:adjustRightInd w:val="0"/>
              <w:spacing w:line="276" w:lineRule="auto"/>
              <w:ind w:left="-79" w:firstLine="142"/>
            </w:pPr>
            <w:r w:rsidRPr="00321FAD">
              <w:t>актуальный профессиональный и социальный контекст, в котором приходится работать и жить;</w:t>
            </w:r>
          </w:p>
          <w:p w14:paraId="09F5DC01" w14:textId="7537396A"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приемы структурирования информации;</w:t>
            </w:r>
          </w:p>
          <w:p w14:paraId="3805BF9F"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историю и значимость профессиональной деятельности по специальности;</w:t>
            </w:r>
          </w:p>
          <w:p w14:paraId="4F950583"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основные виды и этапы становления и развития социально-культурной деятельности в России;</w:t>
            </w:r>
          </w:p>
          <w:p w14:paraId="230148C2"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основные виды, формы и тенденции развития социально-культурной деятельности в регионе;</w:t>
            </w:r>
          </w:p>
          <w:p w14:paraId="57DE8099"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понятие субъектов социально-культурной деятельности;</w:t>
            </w:r>
          </w:p>
          <w:p w14:paraId="0DF84FD2"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теоретические основы и общие методики организации и развития социально-культурной деятельности в различных типах культурно-досуговых учреждениях и образовательных организациях;</w:t>
            </w:r>
          </w:p>
          <w:p w14:paraId="0A1AD46E"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Дифференцированные методики</w:t>
            </w:r>
            <w:r w:rsidRPr="00321FAD">
              <w:rPr>
                <w:rFonts w:ascii="Arial" w:hAnsi="Arial" w:cs="Arial"/>
                <w:sz w:val="20"/>
                <w:szCs w:val="20"/>
              </w:rPr>
              <w:t xml:space="preserve"> </w:t>
            </w:r>
            <w:r w:rsidRPr="00321FAD">
              <w:t>организации социально-культурной деятельности</w:t>
            </w:r>
          </w:p>
          <w:p w14:paraId="425428B9"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современные социокультурные технологии</w:t>
            </w:r>
          </w:p>
          <w:p w14:paraId="5BBE9F53" w14:textId="77777777" w:rsidR="009F3E85" w:rsidRPr="00321FAD" w:rsidRDefault="009F3E85" w:rsidP="00E20A12">
            <w:pPr>
              <w:widowControl w:val="0"/>
              <w:numPr>
                <w:ilvl w:val="0"/>
                <w:numId w:val="24"/>
              </w:numPr>
              <w:autoSpaceDE w:val="0"/>
              <w:autoSpaceDN w:val="0"/>
              <w:adjustRightInd w:val="0"/>
              <w:spacing w:line="276" w:lineRule="auto"/>
              <w:ind w:left="137" w:hanging="71"/>
            </w:pPr>
            <w:r w:rsidRPr="00321FAD">
              <w:t>методику конкретно-социологического исследования;</w:t>
            </w:r>
          </w:p>
          <w:p w14:paraId="31AB13DB" w14:textId="72DA91F2" w:rsidR="003635D5" w:rsidRPr="00321FAD" w:rsidRDefault="003635D5" w:rsidP="00AC0C2E">
            <w:pPr>
              <w:widowControl w:val="0"/>
              <w:numPr>
                <w:ilvl w:val="0"/>
                <w:numId w:val="24"/>
              </w:numPr>
              <w:autoSpaceDE w:val="0"/>
              <w:autoSpaceDN w:val="0"/>
              <w:adjustRightInd w:val="0"/>
              <w:spacing w:line="276" w:lineRule="auto"/>
              <w:ind w:left="0" w:firstLine="204"/>
            </w:pPr>
            <w:r w:rsidRPr="00321FAD">
              <w:t xml:space="preserve">актуальный профессиональный и социальный контекст, в котором приходится работать и жить - </w:t>
            </w:r>
          </w:p>
        </w:tc>
      </w:tr>
    </w:tbl>
    <w:p w14:paraId="37B0EFCB" w14:textId="77777777" w:rsidR="009F3E85" w:rsidRPr="009F3E85" w:rsidRDefault="009F3E85" w:rsidP="009F3E85">
      <w:pPr>
        <w:suppressAutoHyphens/>
        <w:spacing w:after="240"/>
        <w:ind w:firstLine="709"/>
        <w:rPr>
          <w:b/>
          <w:sz w:val="22"/>
          <w:szCs w:val="22"/>
        </w:rPr>
      </w:pPr>
    </w:p>
    <w:p w14:paraId="19EC0F5F"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10167413"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9F3E85" w:rsidRPr="009F3E85" w14:paraId="067140C7" w14:textId="77777777" w:rsidTr="00E10389">
        <w:trPr>
          <w:trHeight w:val="490"/>
        </w:trPr>
        <w:tc>
          <w:tcPr>
            <w:tcW w:w="3685" w:type="pct"/>
            <w:vAlign w:val="center"/>
          </w:tcPr>
          <w:p w14:paraId="486FB818"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00F65D98"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1815745A" w14:textId="77777777" w:rsidTr="00E10389">
        <w:trPr>
          <w:trHeight w:val="490"/>
        </w:trPr>
        <w:tc>
          <w:tcPr>
            <w:tcW w:w="3685" w:type="pct"/>
            <w:vAlign w:val="center"/>
          </w:tcPr>
          <w:p w14:paraId="41CEBA62"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32D10765" w14:textId="1397C768" w:rsidR="009F3E85" w:rsidRPr="009F3E85" w:rsidRDefault="003635D5" w:rsidP="009F3E85">
            <w:pPr>
              <w:suppressAutoHyphens/>
              <w:spacing w:line="276" w:lineRule="auto"/>
              <w:rPr>
                <w:iCs/>
                <w:sz w:val="22"/>
                <w:szCs w:val="22"/>
              </w:rPr>
            </w:pPr>
            <w:r>
              <w:rPr>
                <w:iCs/>
                <w:sz w:val="22"/>
                <w:szCs w:val="22"/>
              </w:rPr>
              <w:t>120</w:t>
            </w:r>
          </w:p>
        </w:tc>
      </w:tr>
      <w:tr w:rsidR="009F3E85" w:rsidRPr="009F3E85" w14:paraId="6942ED59" w14:textId="77777777" w:rsidTr="00E10389">
        <w:trPr>
          <w:trHeight w:val="490"/>
        </w:trPr>
        <w:tc>
          <w:tcPr>
            <w:tcW w:w="3685" w:type="pct"/>
            <w:shd w:val="clear" w:color="auto" w:fill="auto"/>
            <w:vAlign w:val="center"/>
          </w:tcPr>
          <w:p w14:paraId="0A1D5F30"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23D97AA6" w14:textId="77777777" w:rsidR="009F3E85" w:rsidRPr="009F3E85" w:rsidRDefault="009F3E85" w:rsidP="009F3E85">
            <w:pPr>
              <w:suppressAutoHyphens/>
              <w:spacing w:line="276" w:lineRule="auto"/>
              <w:rPr>
                <w:iCs/>
                <w:sz w:val="22"/>
                <w:szCs w:val="22"/>
              </w:rPr>
            </w:pPr>
          </w:p>
        </w:tc>
      </w:tr>
      <w:tr w:rsidR="009F3E85" w:rsidRPr="009F3E85" w14:paraId="38FF65DD" w14:textId="77777777" w:rsidTr="00E10389">
        <w:trPr>
          <w:trHeight w:val="336"/>
        </w:trPr>
        <w:tc>
          <w:tcPr>
            <w:tcW w:w="5000" w:type="pct"/>
            <w:gridSpan w:val="2"/>
            <w:vAlign w:val="center"/>
          </w:tcPr>
          <w:p w14:paraId="47984E44"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7751F4B5" w14:textId="77777777" w:rsidTr="00E10389">
        <w:trPr>
          <w:trHeight w:val="490"/>
        </w:trPr>
        <w:tc>
          <w:tcPr>
            <w:tcW w:w="3685" w:type="pct"/>
            <w:vAlign w:val="center"/>
          </w:tcPr>
          <w:p w14:paraId="38F39CFD"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74DA573F" w14:textId="0B1D8522" w:rsidR="009F3E85" w:rsidRPr="009F3E85" w:rsidRDefault="003635D5" w:rsidP="009F3E85">
            <w:pPr>
              <w:suppressAutoHyphens/>
              <w:spacing w:line="276" w:lineRule="auto"/>
              <w:rPr>
                <w:iCs/>
                <w:sz w:val="22"/>
                <w:szCs w:val="22"/>
              </w:rPr>
            </w:pPr>
            <w:r>
              <w:rPr>
                <w:iCs/>
                <w:sz w:val="22"/>
                <w:szCs w:val="22"/>
              </w:rPr>
              <w:t>108</w:t>
            </w:r>
          </w:p>
        </w:tc>
      </w:tr>
      <w:tr w:rsidR="009F3E85" w:rsidRPr="009F3E85" w14:paraId="3875FA8C" w14:textId="77777777" w:rsidTr="00E10389">
        <w:trPr>
          <w:trHeight w:val="490"/>
        </w:trPr>
        <w:tc>
          <w:tcPr>
            <w:tcW w:w="3685" w:type="pct"/>
            <w:vAlign w:val="center"/>
          </w:tcPr>
          <w:p w14:paraId="1E25C874"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2A87D7FE" w14:textId="77777777" w:rsidR="009F3E85" w:rsidRPr="009F3E85" w:rsidRDefault="009F3E85" w:rsidP="009F3E85">
            <w:pPr>
              <w:suppressAutoHyphens/>
              <w:spacing w:line="276" w:lineRule="auto"/>
              <w:rPr>
                <w:iCs/>
                <w:sz w:val="22"/>
                <w:szCs w:val="22"/>
              </w:rPr>
            </w:pPr>
          </w:p>
        </w:tc>
      </w:tr>
      <w:tr w:rsidR="009F3E85" w:rsidRPr="009F3E85" w14:paraId="6658D093" w14:textId="77777777" w:rsidTr="00E10389">
        <w:trPr>
          <w:trHeight w:val="490"/>
        </w:trPr>
        <w:tc>
          <w:tcPr>
            <w:tcW w:w="3685" w:type="pct"/>
            <w:vAlign w:val="center"/>
          </w:tcPr>
          <w:p w14:paraId="2119AD72"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711FA70F" w14:textId="77777777" w:rsidR="009F3E85" w:rsidRPr="009F3E85" w:rsidRDefault="009F3E85" w:rsidP="009F3E85">
            <w:pPr>
              <w:suppressAutoHyphens/>
              <w:spacing w:line="276" w:lineRule="auto"/>
              <w:rPr>
                <w:iCs/>
                <w:sz w:val="22"/>
                <w:szCs w:val="22"/>
              </w:rPr>
            </w:pPr>
          </w:p>
        </w:tc>
      </w:tr>
      <w:tr w:rsidR="009F3E85" w:rsidRPr="009F3E85" w14:paraId="7B6AAC56" w14:textId="77777777" w:rsidTr="00E10389">
        <w:trPr>
          <w:trHeight w:val="490"/>
        </w:trPr>
        <w:tc>
          <w:tcPr>
            <w:tcW w:w="3685" w:type="pct"/>
            <w:vAlign w:val="center"/>
          </w:tcPr>
          <w:p w14:paraId="7846876B"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44C602EA" w14:textId="77777777" w:rsidR="009F3E85" w:rsidRPr="009F3E85" w:rsidRDefault="009F3E85" w:rsidP="009F3E85">
            <w:pPr>
              <w:suppressAutoHyphens/>
              <w:spacing w:line="276" w:lineRule="auto"/>
              <w:rPr>
                <w:iCs/>
                <w:sz w:val="22"/>
                <w:szCs w:val="22"/>
              </w:rPr>
            </w:pPr>
          </w:p>
        </w:tc>
      </w:tr>
      <w:tr w:rsidR="009F3E85" w:rsidRPr="009F3E85" w14:paraId="64BC0FDB" w14:textId="77777777" w:rsidTr="00E10389">
        <w:trPr>
          <w:trHeight w:val="267"/>
        </w:trPr>
        <w:tc>
          <w:tcPr>
            <w:tcW w:w="3685" w:type="pct"/>
            <w:vAlign w:val="center"/>
          </w:tcPr>
          <w:p w14:paraId="46625D92"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46AC8D78" w14:textId="77777777" w:rsidR="009F3E85" w:rsidRPr="009F3E85" w:rsidRDefault="009F3E85" w:rsidP="009F3E85">
            <w:pPr>
              <w:suppressAutoHyphens/>
              <w:spacing w:line="276" w:lineRule="auto"/>
              <w:rPr>
                <w:iCs/>
                <w:sz w:val="22"/>
                <w:szCs w:val="22"/>
              </w:rPr>
            </w:pPr>
          </w:p>
        </w:tc>
      </w:tr>
      <w:tr w:rsidR="009F3E85" w:rsidRPr="009F3E85" w14:paraId="11472FA0" w14:textId="77777777" w:rsidTr="00E10389">
        <w:trPr>
          <w:trHeight w:val="331"/>
        </w:trPr>
        <w:tc>
          <w:tcPr>
            <w:tcW w:w="3685" w:type="pct"/>
            <w:vAlign w:val="center"/>
          </w:tcPr>
          <w:p w14:paraId="1DB9278B"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632EB0F2" w14:textId="77777777" w:rsidR="009F3E85" w:rsidRPr="009F3E85" w:rsidRDefault="009F3E85" w:rsidP="009F3E85">
            <w:pPr>
              <w:suppressAutoHyphens/>
              <w:spacing w:line="276" w:lineRule="auto"/>
              <w:rPr>
                <w:iCs/>
                <w:sz w:val="22"/>
                <w:szCs w:val="22"/>
              </w:rPr>
            </w:pPr>
            <w:r w:rsidRPr="009F3E85">
              <w:rPr>
                <w:iCs/>
                <w:sz w:val="22"/>
                <w:szCs w:val="22"/>
              </w:rPr>
              <w:t>12</w:t>
            </w:r>
          </w:p>
        </w:tc>
      </w:tr>
    </w:tbl>
    <w:p w14:paraId="72FABC54" w14:textId="77777777" w:rsidR="009F3E85" w:rsidRPr="009F3E85" w:rsidRDefault="009F3E85" w:rsidP="009F3E85">
      <w:pPr>
        <w:spacing w:after="200" w:line="276" w:lineRule="auto"/>
        <w:ind w:firstLine="709"/>
        <w:rPr>
          <w:b/>
        </w:rPr>
      </w:pPr>
    </w:p>
    <w:p w14:paraId="026AF937" w14:textId="77777777" w:rsidR="009603F0" w:rsidRDefault="009603F0" w:rsidP="009F3E85">
      <w:pPr>
        <w:spacing w:after="200" w:line="276" w:lineRule="auto"/>
        <w:ind w:firstLine="709"/>
        <w:rPr>
          <w:b/>
        </w:rPr>
        <w:sectPr w:rsidR="009603F0" w:rsidSect="009603F0">
          <w:pgSz w:w="11906" w:h="16838"/>
          <w:pgMar w:top="1134" w:right="851" w:bottom="1134" w:left="1701" w:header="709" w:footer="709" w:gutter="0"/>
          <w:cols w:space="720"/>
          <w:docGrid w:linePitch="299"/>
        </w:sectPr>
      </w:pPr>
    </w:p>
    <w:p w14:paraId="1817CCFE" w14:textId="756D6FE7" w:rsidR="009F3E85" w:rsidRPr="009F3E85" w:rsidRDefault="009F3E85" w:rsidP="009F3E85">
      <w:pPr>
        <w:spacing w:after="200" w:line="276" w:lineRule="auto"/>
        <w:ind w:firstLine="709"/>
        <w:rPr>
          <w:b/>
        </w:rPr>
      </w:pPr>
      <w:r w:rsidRPr="009F3E85">
        <w:rPr>
          <w:b/>
        </w:rPr>
        <w:t xml:space="preserve">2.2. Тематический план и содержание учебной дисциплины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417"/>
        <w:gridCol w:w="1418"/>
      </w:tblGrid>
      <w:tr w:rsidR="002106DB" w:rsidRPr="009F3E85" w14:paraId="32DA4254" w14:textId="77777777" w:rsidTr="003635D5">
        <w:tc>
          <w:tcPr>
            <w:tcW w:w="1701" w:type="dxa"/>
            <w:vAlign w:val="center"/>
            <w:hideMark/>
          </w:tcPr>
          <w:p w14:paraId="641FE418" w14:textId="47C933E8" w:rsidR="002106DB" w:rsidRPr="009F3E85" w:rsidRDefault="002106DB" w:rsidP="002106DB">
            <w:pPr>
              <w:suppressAutoHyphens/>
              <w:spacing w:after="200" w:line="276" w:lineRule="auto"/>
              <w:jc w:val="center"/>
              <w:rPr>
                <w:b/>
                <w:bCs/>
                <w:sz w:val="20"/>
                <w:szCs w:val="20"/>
              </w:rPr>
            </w:pPr>
            <w:r w:rsidRPr="00A450A8">
              <w:rPr>
                <w:b/>
                <w:bCs/>
              </w:rPr>
              <w:t>Наименование разделов и тем</w:t>
            </w:r>
          </w:p>
        </w:tc>
        <w:tc>
          <w:tcPr>
            <w:tcW w:w="5387" w:type="dxa"/>
            <w:vAlign w:val="center"/>
            <w:hideMark/>
          </w:tcPr>
          <w:p w14:paraId="367E52EC" w14:textId="01E7C2A3" w:rsidR="002106DB" w:rsidRPr="009F3E85" w:rsidRDefault="002106DB" w:rsidP="002106DB">
            <w:pPr>
              <w:suppressAutoHyphens/>
              <w:spacing w:after="200" w:line="276" w:lineRule="auto"/>
              <w:jc w:val="center"/>
              <w:rPr>
                <w:b/>
                <w:bCs/>
                <w:sz w:val="20"/>
                <w:szCs w:val="20"/>
              </w:rPr>
            </w:pPr>
            <w:r w:rsidRPr="00A450A8">
              <w:rPr>
                <w:b/>
                <w:bCs/>
              </w:rPr>
              <w:t>Содержание учебного материала и формы организации деятельности обучающихся</w:t>
            </w:r>
          </w:p>
        </w:tc>
        <w:tc>
          <w:tcPr>
            <w:tcW w:w="1417" w:type="dxa"/>
            <w:vAlign w:val="center"/>
            <w:hideMark/>
          </w:tcPr>
          <w:p w14:paraId="5C24C61C" w14:textId="4F310585" w:rsidR="002106DB" w:rsidRPr="009F3E85" w:rsidRDefault="002106DB" w:rsidP="002106DB">
            <w:pPr>
              <w:suppressAutoHyphens/>
              <w:spacing w:after="200" w:line="276" w:lineRule="auto"/>
              <w:jc w:val="center"/>
              <w:rPr>
                <w:b/>
                <w:bCs/>
                <w:sz w:val="20"/>
                <w:szCs w:val="20"/>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418" w:type="dxa"/>
            <w:vAlign w:val="center"/>
          </w:tcPr>
          <w:p w14:paraId="09D105DA" w14:textId="0CCB7B28" w:rsidR="002106DB" w:rsidRPr="009F3E85" w:rsidRDefault="002106DB" w:rsidP="002106DB">
            <w:pPr>
              <w:suppressAutoHyphens/>
              <w:spacing w:after="200" w:line="276" w:lineRule="auto"/>
              <w:jc w:val="center"/>
              <w:rPr>
                <w:b/>
                <w:bCs/>
                <w:sz w:val="20"/>
                <w:szCs w:val="20"/>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7"/>
            </w:r>
            <w:r w:rsidRPr="00A450A8">
              <w:rPr>
                <w:b/>
                <w:bCs/>
              </w:rPr>
              <w:t>, формированию которых способствует элемент программы</w:t>
            </w:r>
          </w:p>
        </w:tc>
      </w:tr>
      <w:tr w:rsidR="009F3E85" w:rsidRPr="009F3E85" w14:paraId="07484EBA" w14:textId="77777777" w:rsidTr="003635D5">
        <w:tc>
          <w:tcPr>
            <w:tcW w:w="1701" w:type="dxa"/>
            <w:hideMark/>
          </w:tcPr>
          <w:p w14:paraId="7A2F6AF3"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1</w:t>
            </w:r>
          </w:p>
        </w:tc>
        <w:tc>
          <w:tcPr>
            <w:tcW w:w="5387" w:type="dxa"/>
            <w:hideMark/>
          </w:tcPr>
          <w:p w14:paraId="0826F5B3"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2</w:t>
            </w:r>
          </w:p>
        </w:tc>
        <w:tc>
          <w:tcPr>
            <w:tcW w:w="1417" w:type="dxa"/>
            <w:hideMark/>
          </w:tcPr>
          <w:p w14:paraId="59AC8C99"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3</w:t>
            </w:r>
          </w:p>
        </w:tc>
        <w:tc>
          <w:tcPr>
            <w:tcW w:w="1418" w:type="dxa"/>
          </w:tcPr>
          <w:p w14:paraId="4B9AA8BE"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4</w:t>
            </w:r>
          </w:p>
        </w:tc>
      </w:tr>
      <w:tr w:rsidR="009F3E85" w:rsidRPr="009F3E85" w14:paraId="3AD872A6" w14:textId="77777777" w:rsidTr="003635D5">
        <w:tc>
          <w:tcPr>
            <w:tcW w:w="1701" w:type="dxa"/>
          </w:tcPr>
          <w:p w14:paraId="7C00F6E8" w14:textId="77777777" w:rsidR="009F3E85" w:rsidRPr="009F3E85" w:rsidRDefault="009F3E85" w:rsidP="009F3E85">
            <w:pPr>
              <w:spacing w:after="200" w:line="276" w:lineRule="auto"/>
              <w:jc w:val="center"/>
            </w:pPr>
            <w:r w:rsidRPr="009F3E85">
              <w:t>Введение</w:t>
            </w:r>
          </w:p>
        </w:tc>
        <w:tc>
          <w:tcPr>
            <w:tcW w:w="5387" w:type="dxa"/>
          </w:tcPr>
          <w:p w14:paraId="4C0D0B1B" w14:textId="77777777" w:rsidR="009F3E85" w:rsidRPr="009F3E85" w:rsidRDefault="009F3E85" w:rsidP="009F3E85">
            <w:pPr>
              <w:spacing w:after="200" w:line="276" w:lineRule="auto"/>
              <w:jc w:val="center"/>
            </w:pPr>
          </w:p>
        </w:tc>
        <w:tc>
          <w:tcPr>
            <w:tcW w:w="1417" w:type="dxa"/>
          </w:tcPr>
          <w:p w14:paraId="2B6FE925" w14:textId="77777777" w:rsidR="009F3E85" w:rsidRPr="009F3E85" w:rsidRDefault="009F3E85" w:rsidP="009F3E85">
            <w:pPr>
              <w:spacing w:after="200" w:line="276" w:lineRule="auto"/>
              <w:jc w:val="center"/>
              <w:rPr>
                <w:b/>
              </w:rPr>
            </w:pPr>
            <w:r w:rsidRPr="009F3E85">
              <w:rPr>
                <w:b/>
              </w:rPr>
              <w:t>2</w:t>
            </w:r>
          </w:p>
        </w:tc>
        <w:tc>
          <w:tcPr>
            <w:tcW w:w="1418" w:type="dxa"/>
          </w:tcPr>
          <w:p w14:paraId="7F4FFE37" w14:textId="3B9B0B7F" w:rsidR="009F3E85" w:rsidRPr="003635D5" w:rsidRDefault="003635D5" w:rsidP="003635D5">
            <w:pPr>
              <w:suppressAutoHyphens/>
              <w:jc w:val="center"/>
            </w:pPr>
            <w:r>
              <w:t xml:space="preserve">ОК 01, </w:t>
            </w:r>
            <w:r w:rsidRPr="009F3E85">
              <w:t>ОК 02, ОК 06, ПК 1.1.,  ПК 1.2,</w:t>
            </w:r>
            <w:r>
              <w:t xml:space="preserve"> ПК 1.3.,  ПК 1.4., ПК 1.5</w:t>
            </w:r>
          </w:p>
        </w:tc>
      </w:tr>
      <w:tr w:rsidR="009F3E85" w:rsidRPr="009F3E85" w14:paraId="68C44FE4" w14:textId="77777777" w:rsidTr="003635D5">
        <w:trPr>
          <w:trHeight w:val="267"/>
        </w:trPr>
        <w:tc>
          <w:tcPr>
            <w:tcW w:w="1701" w:type="dxa"/>
          </w:tcPr>
          <w:p w14:paraId="1CB32F16" w14:textId="77777777" w:rsidR="009F3E85" w:rsidRPr="009F3E85" w:rsidRDefault="009F3E85" w:rsidP="009F3E85">
            <w:pPr>
              <w:spacing w:after="200" w:line="276" w:lineRule="auto"/>
              <w:rPr>
                <w:b/>
              </w:rPr>
            </w:pPr>
            <w:r w:rsidRPr="009F3E85">
              <w:rPr>
                <w:b/>
              </w:rPr>
              <w:t>РАЗДЕЛ 1. Становление и развитие культурно-досуговой деятельности</w:t>
            </w:r>
          </w:p>
        </w:tc>
        <w:tc>
          <w:tcPr>
            <w:tcW w:w="5387" w:type="dxa"/>
          </w:tcPr>
          <w:p w14:paraId="21221E3C" w14:textId="77777777" w:rsidR="009F3E85" w:rsidRPr="009F3E85" w:rsidRDefault="009F3E85" w:rsidP="009F3E85">
            <w:pPr>
              <w:spacing w:after="200" w:line="276" w:lineRule="auto"/>
              <w:contextualSpacing/>
              <w:jc w:val="both"/>
            </w:pPr>
            <w:r w:rsidRPr="009F3E85">
              <w:t xml:space="preserve">Зарождение досуговых форм деятельности у восточных славян и их дальнейшее развитие в Древней Руси 10-17 веков. </w:t>
            </w:r>
          </w:p>
          <w:p w14:paraId="34EEA2F6" w14:textId="77777777" w:rsidR="009F3E85" w:rsidRPr="009F3E85" w:rsidRDefault="009F3E85" w:rsidP="009F3E85">
            <w:pPr>
              <w:spacing w:after="200" w:line="276" w:lineRule="auto"/>
              <w:contextualSpacing/>
              <w:jc w:val="both"/>
            </w:pPr>
            <w:r w:rsidRPr="009F3E85">
              <w:t xml:space="preserve">Культурно-досуговая деятельность различных сословий Российского общества в 18 начале 20 веков. </w:t>
            </w:r>
          </w:p>
          <w:p w14:paraId="41EE95ED" w14:textId="77777777" w:rsidR="009F3E85" w:rsidRPr="009F3E85" w:rsidRDefault="009F3E85" w:rsidP="009F3E85">
            <w:pPr>
              <w:spacing w:after="200" w:line="276" w:lineRule="auto"/>
              <w:contextualSpacing/>
              <w:jc w:val="both"/>
            </w:pPr>
            <w:r w:rsidRPr="009F3E85">
              <w:t xml:space="preserve">Культурно-досуговая деятельность в годы Великой Отечественной войны (1941-1945 годы). </w:t>
            </w:r>
          </w:p>
          <w:p w14:paraId="78FA87C6" w14:textId="77777777" w:rsidR="009F3E85" w:rsidRPr="009F3E85" w:rsidRDefault="009F3E85" w:rsidP="009F3E85">
            <w:pPr>
              <w:spacing w:after="200" w:line="276" w:lineRule="auto"/>
              <w:contextualSpacing/>
              <w:jc w:val="both"/>
            </w:pPr>
            <w:r w:rsidRPr="009F3E85">
              <w:t xml:space="preserve"> Культурно-досуговая деятельность в жизни российского общества послевоенного советского периода в 1946 -1980 годы. </w:t>
            </w:r>
          </w:p>
          <w:p w14:paraId="3E37BF99" w14:textId="77777777" w:rsidR="009F3E85" w:rsidRPr="009F3E85" w:rsidRDefault="009F3E85" w:rsidP="009F3E85">
            <w:pPr>
              <w:spacing w:after="200" w:line="276" w:lineRule="auto"/>
              <w:contextualSpacing/>
              <w:jc w:val="both"/>
            </w:pPr>
            <w:r w:rsidRPr="009F3E85">
              <w:t>Влияние политических и экономических преобразований на культурно-досуговую деятельность населения в 1990-е годы.</w:t>
            </w:r>
          </w:p>
          <w:p w14:paraId="7BBE3668" w14:textId="77777777" w:rsidR="009F3E85" w:rsidRPr="009F3E85" w:rsidRDefault="009F3E85" w:rsidP="009F3E85">
            <w:pPr>
              <w:spacing w:after="200" w:line="276" w:lineRule="auto"/>
              <w:contextualSpacing/>
              <w:jc w:val="both"/>
            </w:pPr>
            <w:r w:rsidRPr="009F3E85">
              <w:rPr>
                <w:bCs/>
                <w:spacing w:val="-3"/>
              </w:rPr>
              <w:t>Особенности современной социально-культурной ситуации.</w:t>
            </w:r>
          </w:p>
        </w:tc>
        <w:tc>
          <w:tcPr>
            <w:tcW w:w="1417" w:type="dxa"/>
          </w:tcPr>
          <w:p w14:paraId="4B3A2E37" w14:textId="77777777" w:rsidR="009F3E85" w:rsidRPr="009F3E85" w:rsidRDefault="009F3E85" w:rsidP="009F3E85">
            <w:pPr>
              <w:spacing w:after="200" w:line="276" w:lineRule="auto"/>
              <w:contextualSpacing/>
              <w:jc w:val="both"/>
              <w:rPr>
                <w:b/>
                <w:sz w:val="22"/>
                <w:szCs w:val="22"/>
              </w:rPr>
            </w:pPr>
            <w:r w:rsidRPr="009F3E85">
              <w:rPr>
                <w:b/>
                <w:sz w:val="22"/>
                <w:szCs w:val="22"/>
              </w:rPr>
              <w:t>20</w:t>
            </w:r>
          </w:p>
        </w:tc>
        <w:tc>
          <w:tcPr>
            <w:tcW w:w="1418" w:type="dxa"/>
          </w:tcPr>
          <w:p w14:paraId="785276E2" w14:textId="77777777" w:rsidR="003635D5" w:rsidRPr="009F3E85" w:rsidRDefault="003635D5" w:rsidP="003635D5">
            <w:pPr>
              <w:suppressAutoHyphens/>
              <w:jc w:val="center"/>
            </w:pPr>
            <w:r>
              <w:t xml:space="preserve">ОК 01, </w:t>
            </w:r>
            <w:r w:rsidRPr="009F3E85">
              <w:t>ОК 02, ОК 06, ПК 1.1.,  ПК 1.2,</w:t>
            </w:r>
            <w:r>
              <w:t xml:space="preserve"> ПК 1.3., </w:t>
            </w:r>
            <w:r w:rsidRPr="009F3E85">
              <w:t xml:space="preserve"> ПК 1.4., ПК 1.5</w:t>
            </w:r>
          </w:p>
          <w:p w14:paraId="120BC654" w14:textId="0CCEE5CC" w:rsidR="009F3E85" w:rsidRPr="009F3E85" w:rsidRDefault="009F3E85" w:rsidP="009F3E85">
            <w:pPr>
              <w:spacing w:after="200" w:line="276" w:lineRule="auto"/>
              <w:jc w:val="center"/>
              <w:rPr>
                <w:sz w:val="22"/>
                <w:szCs w:val="22"/>
              </w:rPr>
            </w:pPr>
          </w:p>
        </w:tc>
      </w:tr>
      <w:tr w:rsidR="003635D5" w:rsidRPr="009F3E85" w14:paraId="7A7A475A" w14:textId="77777777" w:rsidTr="003635D5">
        <w:trPr>
          <w:trHeight w:val="1072"/>
        </w:trPr>
        <w:tc>
          <w:tcPr>
            <w:tcW w:w="1701" w:type="dxa"/>
          </w:tcPr>
          <w:p w14:paraId="4E39D3B1" w14:textId="77777777" w:rsidR="003635D5" w:rsidRPr="009F3E85" w:rsidRDefault="003635D5" w:rsidP="003635D5">
            <w:pPr>
              <w:numPr>
                <w:ilvl w:val="12"/>
                <w:numId w:val="0"/>
              </w:numPr>
              <w:spacing w:after="200" w:line="276" w:lineRule="auto"/>
              <w:rPr>
                <w:b/>
                <w:bCs/>
              </w:rPr>
            </w:pPr>
            <w:r w:rsidRPr="009F3E85">
              <w:rPr>
                <w:b/>
                <w:spacing w:val="-3"/>
              </w:rPr>
              <w:t>РАЗДЕЛ 2. Теоретические основы социально-культурной деятельности</w:t>
            </w:r>
          </w:p>
        </w:tc>
        <w:tc>
          <w:tcPr>
            <w:tcW w:w="5387" w:type="dxa"/>
          </w:tcPr>
          <w:p w14:paraId="1B7AFC6D" w14:textId="77777777" w:rsidR="003635D5" w:rsidRPr="009F3E85" w:rsidRDefault="003635D5" w:rsidP="003635D5">
            <w:pPr>
              <w:numPr>
                <w:ilvl w:val="12"/>
                <w:numId w:val="0"/>
              </w:numPr>
              <w:shd w:val="clear" w:color="auto" w:fill="FFFFFF"/>
              <w:spacing w:before="34" w:after="200" w:line="276" w:lineRule="auto"/>
              <w:contextualSpacing/>
              <w:jc w:val="both"/>
              <w:rPr>
                <w:color w:val="000000"/>
              </w:rPr>
            </w:pPr>
            <w:r w:rsidRPr="009F3E85">
              <w:rPr>
                <w:color w:val="000000"/>
              </w:rPr>
              <w:t>Основные понятия социально-культурной деятельности.</w:t>
            </w:r>
          </w:p>
          <w:p w14:paraId="5832B43E" w14:textId="77777777" w:rsidR="003635D5" w:rsidRPr="009F3E85" w:rsidRDefault="003635D5" w:rsidP="003635D5">
            <w:pPr>
              <w:numPr>
                <w:ilvl w:val="12"/>
                <w:numId w:val="0"/>
              </w:numPr>
              <w:shd w:val="clear" w:color="auto" w:fill="FFFFFF"/>
              <w:spacing w:before="34" w:after="200" w:line="276" w:lineRule="auto"/>
              <w:contextualSpacing/>
              <w:jc w:val="both"/>
              <w:rPr>
                <w:color w:val="000000"/>
              </w:rPr>
            </w:pPr>
            <w:r w:rsidRPr="009F3E85">
              <w:rPr>
                <w:color w:val="000000"/>
              </w:rPr>
              <w:t xml:space="preserve">Роль социально-культурной деятельности в духовной жизни общества. </w:t>
            </w:r>
          </w:p>
          <w:p w14:paraId="2C3995C7" w14:textId="77777777" w:rsidR="003635D5" w:rsidRPr="009F3E85" w:rsidRDefault="003635D5" w:rsidP="003635D5">
            <w:pPr>
              <w:numPr>
                <w:ilvl w:val="12"/>
                <w:numId w:val="0"/>
              </w:numPr>
              <w:shd w:val="clear" w:color="auto" w:fill="FFFFFF"/>
              <w:spacing w:before="34" w:after="200" w:line="276" w:lineRule="auto"/>
              <w:contextualSpacing/>
              <w:jc w:val="both"/>
              <w:rPr>
                <w:color w:val="000000"/>
              </w:rPr>
            </w:pPr>
            <w:r w:rsidRPr="009F3E85">
              <w:rPr>
                <w:color w:val="000000"/>
              </w:rPr>
              <w:t xml:space="preserve">Принципы социально-культурной деятельности. </w:t>
            </w:r>
          </w:p>
          <w:p w14:paraId="3833B24F" w14:textId="77777777" w:rsidR="003635D5" w:rsidRPr="009F3E85" w:rsidRDefault="003635D5" w:rsidP="003635D5">
            <w:pPr>
              <w:numPr>
                <w:ilvl w:val="12"/>
                <w:numId w:val="0"/>
              </w:numPr>
              <w:shd w:val="clear" w:color="auto" w:fill="FFFFFF"/>
              <w:spacing w:before="34" w:after="200" w:line="276" w:lineRule="auto"/>
              <w:contextualSpacing/>
              <w:jc w:val="both"/>
              <w:rPr>
                <w:color w:val="000000"/>
              </w:rPr>
            </w:pPr>
            <w:r w:rsidRPr="009F3E85">
              <w:rPr>
                <w:color w:val="000000"/>
              </w:rPr>
              <w:t xml:space="preserve"> Функции социально-культурной деятельности. </w:t>
            </w:r>
          </w:p>
          <w:p w14:paraId="324C5153" w14:textId="77777777" w:rsidR="003635D5" w:rsidRPr="009F3E85" w:rsidRDefault="003635D5" w:rsidP="003635D5">
            <w:pPr>
              <w:numPr>
                <w:ilvl w:val="12"/>
                <w:numId w:val="0"/>
              </w:numPr>
              <w:shd w:val="clear" w:color="auto" w:fill="FFFFFF"/>
              <w:spacing w:before="34" w:after="200" w:line="276" w:lineRule="auto"/>
              <w:contextualSpacing/>
              <w:jc w:val="both"/>
              <w:rPr>
                <w:spacing w:val="1"/>
              </w:rPr>
            </w:pPr>
            <w:r w:rsidRPr="009F3E85">
              <w:rPr>
                <w:color w:val="000000"/>
              </w:rPr>
              <w:t>Досуг как сфера социально-культурной деятельности.</w:t>
            </w:r>
          </w:p>
        </w:tc>
        <w:tc>
          <w:tcPr>
            <w:tcW w:w="1417" w:type="dxa"/>
          </w:tcPr>
          <w:p w14:paraId="34D8A1B6" w14:textId="77777777" w:rsidR="003635D5" w:rsidRPr="009F3E85" w:rsidRDefault="003635D5" w:rsidP="003635D5">
            <w:pPr>
              <w:spacing w:after="200" w:line="276" w:lineRule="auto"/>
              <w:contextualSpacing/>
              <w:jc w:val="both"/>
            </w:pPr>
            <w:r w:rsidRPr="009F3E85">
              <w:t>10</w:t>
            </w:r>
          </w:p>
        </w:tc>
        <w:tc>
          <w:tcPr>
            <w:tcW w:w="1418" w:type="dxa"/>
          </w:tcPr>
          <w:p w14:paraId="75C0A4AC" w14:textId="03D24155" w:rsidR="003635D5" w:rsidRPr="009F3E85" w:rsidRDefault="003635D5" w:rsidP="003635D5">
            <w:pPr>
              <w:spacing w:after="200" w:line="276" w:lineRule="auto"/>
              <w:jc w:val="center"/>
              <w:rPr>
                <w:sz w:val="22"/>
                <w:szCs w:val="22"/>
              </w:rPr>
            </w:pPr>
            <w:r w:rsidRPr="00C03F1B">
              <w:t>ОК 01, ОК 02, ОК 06, ПК 1.1.,  ПК 1.2, ПК 1.3.,  ПК 1.4., ПК 1.5</w:t>
            </w:r>
          </w:p>
        </w:tc>
      </w:tr>
      <w:tr w:rsidR="003635D5" w:rsidRPr="009F3E85" w14:paraId="30DAA3C0" w14:textId="77777777" w:rsidTr="003635D5">
        <w:trPr>
          <w:trHeight w:val="225"/>
        </w:trPr>
        <w:tc>
          <w:tcPr>
            <w:tcW w:w="1701" w:type="dxa"/>
          </w:tcPr>
          <w:p w14:paraId="4010450D" w14:textId="77777777" w:rsidR="003635D5" w:rsidRPr="009F3E85" w:rsidRDefault="003635D5" w:rsidP="003635D5">
            <w:pPr>
              <w:numPr>
                <w:ilvl w:val="12"/>
                <w:numId w:val="0"/>
              </w:numPr>
              <w:spacing w:after="200" w:line="276" w:lineRule="auto"/>
              <w:rPr>
                <w:bCs/>
              </w:rPr>
            </w:pPr>
            <w:r w:rsidRPr="009F3E85">
              <w:rPr>
                <w:b/>
                <w:spacing w:val="-3"/>
              </w:rPr>
              <w:t>РАЗДЕЛ 3. Система субъектов социально-культурной деятельности</w:t>
            </w:r>
          </w:p>
        </w:tc>
        <w:tc>
          <w:tcPr>
            <w:tcW w:w="5387" w:type="dxa"/>
          </w:tcPr>
          <w:p w14:paraId="4B35D937" w14:textId="77777777" w:rsidR="003635D5" w:rsidRPr="009F3E85" w:rsidRDefault="003635D5" w:rsidP="003635D5">
            <w:pPr>
              <w:spacing w:after="200" w:line="276" w:lineRule="auto"/>
              <w:contextualSpacing/>
              <w:jc w:val="both"/>
              <w:rPr>
                <w:color w:val="000000"/>
              </w:rPr>
            </w:pPr>
            <w:r w:rsidRPr="009F3E85">
              <w:rPr>
                <w:color w:val="000000"/>
              </w:rPr>
              <w:t>Система социально-культурных институтов как субъектов социально-культурной деятельности.</w:t>
            </w:r>
          </w:p>
          <w:p w14:paraId="6BDAF67C" w14:textId="77777777" w:rsidR="003635D5" w:rsidRPr="009F3E85" w:rsidRDefault="003635D5" w:rsidP="003635D5">
            <w:pPr>
              <w:spacing w:after="200" w:line="276" w:lineRule="auto"/>
              <w:contextualSpacing/>
              <w:jc w:val="both"/>
              <w:rPr>
                <w:color w:val="000000"/>
              </w:rPr>
            </w:pPr>
            <w:r w:rsidRPr="009F3E85">
              <w:rPr>
                <w:color w:val="000000"/>
              </w:rPr>
              <w:t>Федеральные, региональные, муниципальные, отраслевые органы управления в структуре социально-культурной деятельности. Общественные формирования в социально-культурной сфере.</w:t>
            </w:r>
          </w:p>
          <w:p w14:paraId="4A2ED547" w14:textId="77777777" w:rsidR="003635D5" w:rsidRPr="009F3E85" w:rsidRDefault="003635D5" w:rsidP="003635D5">
            <w:pPr>
              <w:spacing w:after="200" w:line="276" w:lineRule="auto"/>
              <w:contextualSpacing/>
              <w:jc w:val="both"/>
              <w:rPr>
                <w:color w:val="000000"/>
              </w:rPr>
            </w:pPr>
            <w:r w:rsidRPr="009F3E85">
              <w:rPr>
                <w:color w:val="000000"/>
              </w:rPr>
              <w:t>Семья как субъект социально-культурной деятельности.</w:t>
            </w:r>
          </w:p>
          <w:p w14:paraId="01B8E3BB" w14:textId="77777777" w:rsidR="003635D5" w:rsidRPr="009F3E85" w:rsidRDefault="003635D5" w:rsidP="003635D5">
            <w:pPr>
              <w:spacing w:after="200" w:line="276" w:lineRule="auto"/>
              <w:contextualSpacing/>
              <w:jc w:val="both"/>
              <w:rPr>
                <w:color w:val="000000"/>
              </w:rPr>
            </w:pPr>
            <w:r w:rsidRPr="009F3E85">
              <w:rPr>
                <w:color w:val="000000"/>
              </w:rPr>
              <w:t>Учреждения и организации культуры.</w:t>
            </w:r>
          </w:p>
          <w:p w14:paraId="2D0535BB" w14:textId="77777777" w:rsidR="003635D5" w:rsidRPr="009F3E85" w:rsidRDefault="003635D5" w:rsidP="003635D5">
            <w:pPr>
              <w:spacing w:after="200" w:line="276" w:lineRule="auto"/>
              <w:contextualSpacing/>
              <w:jc w:val="both"/>
              <w:rPr>
                <w:color w:val="000000"/>
              </w:rPr>
            </w:pPr>
            <w:r w:rsidRPr="009F3E85">
              <w:rPr>
                <w:color w:val="000000"/>
              </w:rPr>
              <w:t>Организации искусства. Образовательные учреждения в сфере культуры.</w:t>
            </w:r>
          </w:p>
          <w:p w14:paraId="3BEB14A3" w14:textId="77777777" w:rsidR="003635D5" w:rsidRPr="009F3E85" w:rsidRDefault="003635D5" w:rsidP="003635D5">
            <w:pPr>
              <w:spacing w:after="200" w:line="276" w:lineRule="auto"/>
              <w:contextualSpacing/>
              <w:jc w:val="both"/>
              <w:rPr>
                <w:color w:val="000000"/>
              </w:rPr>
            </w:pPr>
            <w:r w:rsidRPr="009F3E85">
              <w:rPr>
                <w:color w:val="000000"/>
              </w:rPr>
              <w:t>Учреждения дополнительного образования.</w:t>
            </w:r>
          </w:p>
          <w:p w14:paraId="4483898E" w14:textId="77777777" w:rsidR="003635D5" w:rsidRPr="009F3E85" w:rsidRDefault="003635D5" w:rsidP="003635D5">
            <w:pPr>
              <w:spacing w:after="200" w:line="276" w:lineRule="auto"/>
              <w:contextualSpacing/>
              <w:jc w:val="both"/>
              <w:rPr>
                <w:color w:val="000000"/>
              </w:rPr>
            </w:pPr>
            <w:r w:rsidRPr="009F3E85">
              <w:rPr>
                <w:color w:val="000000"/>
              </w:rPr>
              <w:t>Роль средств массовой информации в решении социально-культурных проблем.</w:t>
            </w:r>
          </w:p>
          <w:p w14:paraId="0540EC59" w14:textId="77777777" w:rsidR="003635D5" w:rsidRPr="009F3E85" w:rsidRDefault="003635D5" w:rsidP="003635D5">
            <w:pPr>
              <w:spacing w:after="200" w:line="276" w:lineRule="auto"/>
              <w:contextualSpacing/>
              <w:jc w:val="both"/>
              <w:rPr>
                <w:spacing w:val="-3"/>
              </w:rPr>
            </w:pPr>
            <w:r w:rsidRPr="009F3E85">
              <w:rPr>
                <w:color w:val="000000"/>
              </w:rPr>
              <w:t>Коммерческие структуры в социально-культурной сфере.</w:t>
            </w:r>
          </w:p>
        </w:tc>
        <w:tc>
          <w:tcPr>
            <w:tcW w:w="1417" w:type="dxa"/>
          </w:tcPr>
          <w:p w14:paraId="26B7CB0E" w14:textId="77777777" w:rsidR="003635D5" w:rsidRPr="009F3E85" w:rsidRDefault="003635D5" w:rsidP="003635D5">
            <w:pPr>
              <w:spacing w:after="200" w:line="276" w:lineRule="auto"/>
              <w:contextualSpacing/>
              <w:jc w:val="both"/>
            </w:pPr>
            <w:r w:rsidRPr="009F3E85">
              <w:t>22</w:t>
            </w:r>
          </w:p>
        </w:tc>
        <w:tc>
          <w:tcPr>
            <w:tcW w:w="1418" w:type="dxa"/>
          </w:tcPr>
          <w:p w14:paraId="73F59ED1" w14:textId="706F4BBB" w:rsidR="003635D5" w:rsidRPr="009F3E85" w:rsidRDefault="003635D5" w:rsidP="003635D5">
            <w:pPr>
              <w:spacing w:after="200" w:line="276" w:lineRule="auto"/>
              <w:jc w:val="center"/>
              <w:rPr>
                <w:sz w:val="22"/>
                <w:szCs w:val="22"/>
              </w:rPr>
            </w:pPr>
            <w:r w:rsidRPr="00C03F1B">
              <w:t>ОК 01, ОК 02, ОК 06, ПК 1.1.,  ПК 1.2, ПК 1.3.,  ПК 1.4., ПК 1.5</w:t>
            </w:r>
          </w:p>
        </w:tc>
      </w:tr>
      <w:tr w:rsidR="003635D5" w:rsidRPr="009F3E85" w14:paraId="47FAC5D4" w14:textId="77777777" w:rsidTr="003635D5">
        <w:trPr>
          <w:trHeight w:val="256"/>
        </w:trPr>
        <w:tc>
          <w:tcPr>
            <w:tcW w:w="1701" w:type="dxa"/>
          </w:tcPr>
          <w:p w14:paraId="4EC8BEE9" w14:textId="77777777" w:rsidR="003635D5" w:rsidRPr="009F3E85" w:rsidRDefault="003635D5" w:rsidP="003635D5">
            <w:pPr>
              <w:numPr>
                <w:ilvl w:val="12"/>
                <w:numId w:val="0"/>
              </w:numPr>
              <w:spacing w:after="200" w:line="276" w:lineRule="auto"/>
              <w:rPr>
                <w:b/>
                <w:bCs/>
              </w:rPr>
            </w:pPr>
            <w:r w:rsidRPr="009F3E85">
              <w:rPr>
                <w:b/>
              </w:rPr>
              <w:t>РАЗДЕЛ 4. Современные социально-культурные технологии</w:t>
            </w:r>
          </w:p>
        </w:tc>
        <w:tc>
          <w:tcPr>
            <w:tcW w:w="5387" w:type="dxa"/>
          </w:tcPr>
          <w:p w14:paraId="0650D966" w14:textId="77777777" w:rsidR="003635D5" w:rsidRPr="009F3E85" w:rsidRDefault="003635D5" w:rsidP="003635D5">
            <w:pPr>
              <w:spacing w:after="200" w:line="276" w:lineRule="auto"/>
              <w:contextualSpacing/>
              <w:jc w:val="both"/>
              <w:rPr>
                <w:color w:val="000000"/>
              </w:rPr>
            </w:pPr>
            <w:r w:rsidRPr="009F3E85">
              <w:rPr>
                <w:color w:val="000000"/>
              </w:rPr>
              <w:t xml:space="preserve">Характеристика содержания, форм, средств и методов социально-культурной деятельности. </w:t>
            </w:r>
          </w:p>
          <w:p w14:paraId="66B0CEFB" w14:textId="77777777" w:rsidR="003635D5" w:rsidRPr="009F3E85" w:rsidRDefault="003635D5" w:rsidP="003635D5">
            <w:pPr>
              <w:spacing w:after="200" w:line="276" w:lineRule="auto"/>
              <w:contextualSpacing/>
              <w:jc w:val="both"/>
              <w:rPr>
                <w:color w:val="000000"/>
              </w:rPr>
            </w:pPr>
            <w:r w:rsidRPr="009F3E85">
              <w:rPr>
                <w:color w:val="000000"/>
              </w:rPr>
              <w:t>Информационно-просветительная деятельность учреждений культуры.</w:t>
            </w:r>
          </w:p>
          <w:p w14:paraId="2801647A" w14:textId="77777777" w:rsidR="003635D5" w:rsidRPr="009F3E85" w:rsidRDefault="003635D5" w:rsidP="003635D5">
            <w:pPr>
              <w:spacing w:after="200" w:line="276" w:lineRule="auto"/>
              <w:contextualSpacing/>
              <w:jc w:val="both"/>
              <w:rPr>
                <w:color w:val="000000"/>
              </w:rPr>
            </w:pPr>
            <w:r w:rsidRPr="009F3E85">
              <w:rPr>
                <w:color w:val="000000"/>
              </w:rPr>
              <w:t>Художественно-публицистическая деятельность учреждений культуры.</w:t>
            </w:r>
          </w:p>
          <w:p w14:paraId="5878685F" w14:textId="77777777" w:rsidR="003635D5" w:rsidRPr="009F3E85" w:rsidRDefault="003635D5" w:rsidP="003635D5">
            <w:pPr>
              <w:spacing w:after="200" w:line="276" w:lineRule="auto"/>
              <w:contextualSpacing/>
              <w:jc w:val="both"/>
              <w:rPr>
                <w:color w:val="000000"/>
              </w:rPr>
            </w:pPr>
            <w:r w:rsidRPr="009F3E85">
              <w:rPr>
                <w:color w:val="000000"/>
              </w:rPr>
              <w:t>Культурно-развлекательная деятельность.</w:t>
            </w:r>
          </w:p>
          <w:p w14:paraId="1E48EC5D" w14:textId="77777777" w:rsidR="003635D5" w:rsidRPr="009F3E85" w:rsidRDefault="003635D5" w:rsidP="003635D5">
            <w:pPr>
              <w:spacing w:after="200" w:line="276" w:lineRule="auto"/>
              <w:contextualSpacing/>
              <w:jc w:val="both"/>
              <w:rPr>
                <w:color w:val="000000"/>
              </w:rPr>
            </w:pPr>
            <w:r w:rsidRPr="009F3E85">
              <w:rPr>
                <w:color w:val="000000"/>
              </w:rPr>
              <w:t>Игровая деятельность.</w:t>
            </w:r>
          </w:p>
          <w:p w14:paraId="6EA07C2E" w14:textId="77777777" w:rsidR="003635D5" w:rsidRPr="009F3E85" w:rsidRDefault="003635D5" w:rsidP="003635D5">
            <w:pPr>
              <w:spacing w:after="200" w:line="276" w:lineRule="auto"/>
              <w:contextualSpacing/>
              <w:jc w:val="both"/>
              <w:rPr>
                <w:color w:val="000000"/>
              </w:rPr>
            </w:pPr>
            <w:r w:rsidRPr="009F3E85">
              <w:rPr>
                <w:color w:val="000000"/>
              </w:rPr>
              <w:t>Экскурсионно-туристская деятельность.</w:t>
            </w:r>
          </w:p>
          <w:p w14:paraId="1DC8ED18" w14:textId="77777777" w:rsidR="003635D5" w:rsidRPr="009F3E85" w:rsidRDefault="003635D5" w:rsidP="003635D5">
            <w:pPr>
              <w:spacing w:after="200" w:line="276" w:lineRule="auto"/>
              <w:contextualSpacing/>
              <w:jc w:val="both"/>
            </w:pPr>
            <w:r w:rsidRPr="009F3E85">
              <w:rPr>
                <w:color w:val="000000"/>
              </w:rPr>
              <w:t>Волонтерство.</w:t>
            </w:r>
          </w:p>
        </w:tc>
        <w:tc>
          <w:tcPr>
            <w:tcW w:w="1417" w:type="dxa"/>
          </w:tcPr>
          <w:p w14:paraId="403C7947" w14:textId="77777777" w:rsidR="003635D5" w:rsidRPr="009F3E85" w:rsidRDefault="003635D5" w:rsidP="003635D5">
            <w:pPr>
              <w:spacing w:after="200" w:line="276" w:lineRule="auto"/>
              <w:contextualSpacing/>
              <w:jc w:val="both"/>
            </w:pPr>
            <w:r w:rsidRPr="009F3E85">
              <w:t>24</w:t>
            </w:r>
          </w:p>
        </w:tc>
        <w:tc>
          <w:tcPr>
            <w:tcW w:w="1418" w:type="dxa"/>
          </w:tcPr>
          <w:p w14:paraId="6B055E2D" w14:textId="3583CBC7" w:rsidR="003635D5" w:rsidRPr="009F3E85" w:rsidRDefault="003635D5" w:rsidP="003635D5">
            <w:pPr>
              <w:spacing w:after="200" w:line="276" w:lineRule="auto"/>
              <w:jc w:val="center"/>
              <w:rPr>
                <w:sz w:val="22"/>
                <w:szCs w:val="22"/>
              </w:rPr>
            </w:pPr>
            <w:r w:rsidRPr="00D325B5">
              <w:t>ОК 01, ОК 02, ОК 06, ПК 1.1.,  ПК 1.2, ПК 1.3.,  ПК 1.4., ПК 1.5</w:t>
            </w:r>
          </w:p>
        </w:tc>
      </w:tr>
      <w:tr w:rsidR="003635D5" w:rsidRPr="009F3E85" w14:paraId="31F81CEA" w14:textId="77777777" w:rsidTr="003635D5">
        <w:trPr>
          <w:trHeight w:val="726"/>
        </w:trPr>
        <w:tc>
          <w:tcPr>
            <w:tcW w:w="1701" w:type="dxa"/>
          </w:tcPr>
          <w:p w14:paraId="7A843BFD" w14:textId="77777777" w:rsidR="003635D5" w:rsidRPr="009F3E85" w:rsidRDefault="003635D5" w:rsidP="003635D5">
            <w:pPr>
              <w:jc w:val="both"/>
              <w:rPr>
                <w:b/>
                <w:color w:val="000000"/>
              </w:rPr>
            </w:pPr>
            <w:r w:rsidRPr="009F3E85">
              <w:rPr>
                <w:b/>
              </w:rPr>
              <w:t>РАЗДЕЛ 5. Общие методики</w:t>
            </w:r>
          </w:p>
        </w:tc>
        <w:tc>
          <w:tcPr>
            <w:tcW w:w="5387" w:type="dxa"/>
          </w:tcPr>
          <w:p w14:paraId="3DFE6148" w14:textId="77777777" w:rsidR="003635D5" w:rsidRPr="009F3E85" w:rsidRDefault="003635D5" w:rsidP="003635D5">
            <w:pPr>
              <w:spacing w:after="200" w:line="276" w:lineRule="auto"/>
              <w:contextualSpacing/>
              <w:jc w:val="both"/>
              <w:rPr>
                <w:color w:val="000000"/>
              </w:rPr>
            </w:pPr>
            <w:r w:rsidRPr="009F3E85">
              <w:rPr>
                <w:color w:val="000000"/>
              </w:rPr>
              <w:t xml:space="preserve">Аудитория социально-культурных учреждений. </w:t>
            </w:r>
          </w:p>
          <w:p w14:paraId="62E6D11C" w14:textId="77777777" w:rsidR="003635D5" w:rsidRPr="009F3E85" w:rsidRDefault="003635D5" w:rsidP="003635D5">
            <w:pPr>
              <w:spacing w:after="200" w:line="276" w:lineRule="auto"/>
              <w:contextualSpacing/>
              <w:jc w:val="both"/>
              <w:rPr>
                <w:color w:val="000000"/>
              </w:rPr>
            </w:pPr>
            <w:r w:rsidRPr="009F3E85">
              <w:rPr>
                <w:color w:val="000000"/>
              </w:rPr>
              <w:t>Методика конкретно-социологического исследования социально-культурной деятельности.</w:t>
            </w:r>
          </w:p>
          <w:p w14:paraId="4BF103BA" w14:textId="77777777" w:rsidR="003635D5" w:rsidRPr="009F3E85" w:rsidRDefault="003635D5" w:rsidP="003635D5">
            <w:pPr>
              <w:spacing w:after="200" w:line="276" w:lineRule="auto"/>
              <w:contextualSpacing/>
              <w:jc w:val="both"/>
              <w:rPr>
                <w:color w:val="000000"/>
              </w:rPr>
            </w:pPr>
            <w:r w:rsidRPr="009F3E85">
              <w:rPr>
                <w:color w:val="000000"/>
              </w:rPr>
              <w:t>Драматургия культурно-досуговых программ.</w:t>
            </w:r>
          </w:p>
          <w:p w14:paraId="7828C744" w14:textId="77777777" w:rsidR="003635D5" w:rsidRPr="009F3E85" w:rsidRDefault="003635D5" w:rsidP="003635D5">
            <w:pPr>
              <w:spacing w:after="200" w:line="276" w:lineRule="auto"/>
              <w:contextualSpacing/>
              <w:jc w:val="both"/>
              <w:rPr>
                <w:spacing w:val="3"/>
              </w:rPr>
            </w:pPr>
            <w:r w:rsidRPr="009F3E85">
              <w:rPr>
                <w:color w:val="000000"/>
              </w:rPr>
              <w:t>Методическое обеспечение социально-культурной деятельности.</w:t>
            </w:r>
          </w:p>
        </w:tc>
        <w:tc>
          <w:tcPr>
            <w:tcW w:w="1417" w:type="dxa"/>
          </w:tcPr>
          <w:p w14:paraId="4F716D98" w14:textId="77777777" w:rsidR="003635D5" w:rsidRPr="009F3E85" w:rsidRDefault="003635D5" w:rsidP="003635D5">
            <w:pPr>
              <w:spacing w:after="200" w:line="276" w:lineRule="auto"/>
              <w:contextualSpacing/>
              <w:jc w:val="both"/>
            </w:pPr>
            <w:r w:rsidRPr="009F3E85">
              <w:t>10</w:t>
            </w:r>
          </w:p>
        </w:tc>
        <w:tc>
          <w:tcPr>
            <w:tcW w:w="1418" w:type="dxa"/>
          </w:tcPr>
          <w:p w14:paraId="4D863DA7" w14:textId="16D27940" w:rsidR="003635D5" w:rsidRPr="009F3E85" w:rsidRDefault="003635D5" w:rsidP="003635D5">
            <w:pPr>
              <w:spacing w:after="200" w:line="276" w:lineRule="auto"/>
              <w:jc w:val="center"/>
              <w:rPr>
                <w:sz w:val="22"/>
                <w:szCs w:val="22"/>
              </w:rPr>
            </w:pPr>
            <w:r w:rsidRPr="00D325B5">
              <w:t>ОК 01, ОК 02, ОК 06, ПК 1.1.,  ПК 1.2, ПК 1.3.,  ПК 1.4., ПК 1.5</w:t>
            </w:r>
          </w:p>
        </w:tc>
      </w:tr>
      <w:tr w:rsidR="003635D5" w:rsidRPr="009F3E85" w14:paraId="00FC6747" w14:textId="77777777" w:rsidTr="003635D5">
        <w:trPr>
          <w:trHeight w:val="614"/>
        </w:trPr>
        <w:tc>
          <w:tcPr>
            <w:tcW w:w="1701" w:type="dxa"/>
          </w:tcPr>
          <w:p w14:paraId="167A1068" w14:textId="77777777" w:rsidR="003635D5" w:rsidRPr="009F3E85" w:rsidRDefault="003635D5" w:rsidP="003635D5">
            <w:pPr>
              <w:spacing w:after="200" w:line="276" w:lineRule="auto"/>
              <w:rPr>
                <w:b/>
                <w:bCs/>
              </w:rPr>
            </w:pPr>
            <w:r w:rsidRPr="009F3E85">
              <w:rPr>
                <w:b/>
                <w:spacing w:val="-3"/>
              </w:rPr>
              <w:t>РАЗДЕЛ 6. Дифференцированные методики</w:t>
            </w:r>
          </w:p>
        </w:tc>
        <w:tc>
          <w:tcPr>
            <w:tcW w:w="5387" w:type="dxa"/>
          </w:tcPr>
          <w:p w14:paraId="63D41FA0" w14:textId="77777777" w:rsidR="003635D5" w:rsidRPr="009F3E85" w:rsidRDefault="003635D5" w:rsidP="003635D5">
            <w:pPr>
              <w:spacing w:after="200" w:line="276" w:lineRule="auto"/>
              <w:contextualSpacing/>
              <w:jc w:val="both"/>
              <w:rPr>
                <w:color w:val="000000"/>
              </w:rPr>
            </w:pPr>
            <w:r w:rsidRPr="009F3E85">
              <w:rPr>
                <w:color w:val="000000"/>
              </w:rPr>
              <w:t>Массовые формы культурно-досуговой деятельности.</w:t>
            </w:r>
          </w:p>
          <w:p w14:paraId="5BCE1FA8" w14:textId="77777777" w:rsidR="003635D5" w:rsidRPr="009F3E85" w:rsidRDefault="003635D5" w:rsidP="003635D5">
            <w:pPr>
              <w:spacing w:after="200" w:line="276" w:lineRule="auto"/>
              <w:contextualSpacing/>
              <w:jc w:val="both"/>
              <w:rPr>
                <w:color w:val="000000"/>
              </w:rPr>
            </w:pPr>
            <w:r w:rsidRPr="009F3E85">
              <w:rPr>
                <w:color w:val="000000"/>
              </w:rPr>
              <w:t>Вечера, специфика, типы, жанры вечеров.</w:t>
            </w:r>
          </w:p>
          <w:p w14:paraId="0DA14467" w14:textId="77777777" w:rsidR="003635D5" w:rsidRPr="009F3E85" w:rsidRDefault="003635D5" w:rsidP="003635D5">
            <w:pPr>
              <w:spacing w:after="200" w:line="276" w:lineRule="auto"/>
              <w:contextualSpacing/>
              <w:jc w:val="both"/>
              <w:rPr>
                <w:color w:val="000000"/>
              </w:rPr>
            </w:pPr>
            <w:r w:rsidRPr="009F3E85">
              <w:rPr>
                <w:color w:val="000000"/>
              </w:rPr>
              <w:t xml:space="preserve">Шоу-программы. </w:t>
            </w:r>
          </w:p>
          <w:p w14:paraId="7EC9EB1F" w14:textId="77777777" w:rsidR="003635D5" w:rsidRPr="009F3E85" w:rsidRDefault="003635D5" w:rsidP="003635D5">
            <w:pPr>
              <w:spacing w:after="200" w:line="276" w:lineRule="auto"/>
              <w:contextualSpacing/>
              <w:jc w:val="both"/>
              <w:rPr>
                <w:color w:val="000000"/>
              </w:rPr>
            </w:pPr>
            <w:r w:rsidRPr="009F3E85">
              <w:rPr>
                <w:color w:val="000000"/>
              </w:rPr>
              <w:t>Праздники, современная система праздников.</w:t>
            </w:r>
          </w:p>
          <w:p w14:paraId="234DFDF3" w14:textId="77777777" w:rsidR="003635D5" w:rsidRPr="009F3E85" w:rsidRDefault="003635D5" w:rsidP="003635D5">
            <w:pPr>
              <w:spacing w:after="200" w:line="276" w:lineRule="auto"/>
              <w:contextualSpacing/>
              <w:jc w:val="both"/>
              <w:rPr>
                <w:color w:val="000000"/>
              </w:rPr>
            </w:pPr>
            <w:r w:rsidRPr="009F3E85">
              <w:rPr>
                <w:color w:val="000000"/>
              </w:rPr>
              <w:t>Организация и проведение конкурсов.</w:t>
            </w:r>
          </w:p>
          <w:p w14:paraId="02140628" w14:textId="77777777" w:rsidR="003635D5" w:rsidRPr="009F3E85" w:rsidRDefault="003635D5" w:rsidP="003635D5">
            <w:pPr>
              <w:spacing w:after="200" w:line="276" w:lineRule="auto"/>
              <w:contextualSpacing/>
              <w:jc w:val="both"/>
              <w:rPr>
                <w:color w:val="000000"/>
              </w:rPr>
            </w:pPr>
            <w:r w:rsidRPr="009F3E85">
              <w:rPr>
                <w:color w:val="000000"/>
              </w:rPr>
              <w:t xml:space="preserve">Организация и проведение дискотек. </w:t>
            </w:r>
          </w:p>
          <w:p w14:paraId="553CECD2" w14:textId="77777777" w:rsidR="003635D5" w:rsidRPr="009F3E85" w:rsidRDefault="003635D5" w:rsidP="003635D5">
            <w:pPr>
              <w:spacing w:after="200" w:line="276" w:lineRule="auto"/>
              <w:contextualSpacing/>
              <w:jc w:val="both"/>
              <w:rPr>
                <w:color w:val="000000"/>
              </w:rPr>
            </w:pPr>
            <w:r w:rsidRPr="009F3E85">
              <w:rPr>
                <w:color w:val="000000"/>
              </w:rPr>
              <w:t xml:space="preserve">Методика подготовки и проведения культурно-досуговой программы. Групповые формы культурно-досуговой деятельности. </w:t>
            </w:r>
          </w:p>
          <w:p w14:paraId="1D56084A" w14:textId="77777777" w:rsidR="003635D5" w:rsidRPr="009F3E85" w:rsidRDefault="003635D5" w:rsidP="003635D5">
            <w:pPr>
              <w:spacing w:after="200" w:line="276" w:lineRule="auto"/>
              <w:contextualSpacing/>
              <w:jc w:val="both"/>
              <w:rPr>
                <w:color w:val="000000"/>
              </w:rPr>
            </w:pPr>
            <w:r w:rsidRPr="009F3E85">
              <w:rPr>
                <w:color w:val="000000"/>
              </w:rPr>
              <w:t>Клубные формирования, основные характеристики, классификация.</w:t>
            </w:r>
          </w:p>
          <w:p w14:paraId="0888BAC1" w14:textId="77777777" w:rsidR="003635D5" w:rsidRPr="009F3E85" w:rsidRDefault="003635D5" w:rsidP="003635D5">
            <w:pPr>
              <w:spacing w:after="200" w:line="276" w:lineRule="auto"/>
              <w:contextualSpacing/>
              <w:jc w:val="both"/>
              <w:rPr>
                <w:color w:val="000000"/>
              </w:rPr>
            </w:pPr>
            <w:r w:rsidRPr="009F3E85">
              <w:rPr>
                <w:color w:val="000000"/>
              </w:rPr>
              <w:t xml:space="preserve">Нормативно-правовые основы деятельности клубных формирований. Индивидуальные формы культурно-досуговой деятельности. </w:t>
            </w:r>
          </w:p>
          <w:p w14:paraId="0071369D" w14:textId="77777777" w:rsidR="003635D5" w:rsidRPr="009F3E85" w:rsidRDefault="003635D5" w:rsidP="003635D5">
            <w:pPr>
              <w:spacing w:after="200" w:line="276" w:lineRule="auto"/>
              <w:contextualSpacing/>
              <w:jc w:val="both"/>
              <w:rPr>
                <w:color w:val="000000"/>
              </w:rPr>
            </w:pPr>
            <w:r w:rsidRPr="009F3E85">
              <w:rPr>
                <w:color w:val="000000"/>
              </w:rPr>
              <w:t xml:space="preserve">Принципы культурно-досуговой работы с детьми. </w:t>
            </w:r>
          </w:p>
          <w:p w14:paraId="1248D6DE" w14:textId="77777777" w:rsidR="003635D5" w:rsidRPr="009F3E85" w:rsidRDefault="003635D5" w:rsidP="003635D5">
            <w:pPr>
              <w:spacing w:after="200" w:line="276" w:lineRule="auto"/>
              <w:contextualSpacing/>
              <w:jc w:val="both"/>
              <w:rPr>
                <w:color w:val="000000"/>
              </w:rPr>
            </w:pPr>
            <w:r w:rsidRPr="009F3E85">
              <w:rPr>
                <w:color w:val="000000"/>
              </w:rPr>
              <w:t>Особенности организации досуга младших школьников.</w:t>
            </w:r>
          </w:p>
          <w:p w14:paraId="0F67AE1C" w14:textId="77777777" w:rsidR="003635D5" w:rsidRPr="009F3E85" w:rsidRDefault="003635D5" w:rsidP="003635D5">
            <w:pPr>
              <w:spacing w:after="200" w:line="276" w:lineRule="auto"/>
              <w:contextualSpacing/>
              <w:jc w:val="both"/>
              <w:rPr>
                <w:color w:val="000000"/>
              </w:rPr>
            </w:pPr>
            <w:r w:rsidRPr="009F3E85">
              <w:rPr>
                <w:color w:val="000000"/>
              </w:rPr>
              <w:t xml:space="preserve">Особенности организации досуга подростков. </w:t>
            </w:r>
          </w:p>
          <w:p w14:paraId="178F34A4" w14:textId="77777777" w:rsidR="003635D5" w:rsidRPr="009F3E85" w:rsidRDefault="003635D5" w:rsidP="003635D5">
            <w:pPr>
              <w:spacing w:after="200" w:line="276" w:lineRule="auto"/>
              <w:contextualSpacing/>
              <w:jc w:val="both"/>
              <w:rPr>
                <w:color w:val="000000"/>
              </w:rPr>
            </w:pPr>
            <w:r w:rsidRPr="009F3E85">
              <w:rPr>
                <w:color w:val="000000"/>
              </w:rPr>
              <w:t xml:space="preserve">Специфика культурно-досуговой работы с трудными подростками. </w:t>
            </w:r>
          </w:p>
          <w:p w14:paraId="6BE325D8" w14:textId="77777777" w:rsidR="003635D5" w:rsidRPr="009F3E85" w:rsidRDefault="003635D5" w:rsidP="003635D5">
            <w:pPr>
              <w:spacing w:after="200" w:line="276" w:lineRule="auto"/>
              <w:contextualSpacing/>
              <w:jc w:val="both"/>
              <w:rPr>
                <w:color w:val="000000"/>
              </w:rPr>
            </w:pPr>
            <w:r w:rsidRPr="009F3E85">
              <w:rPr>
                <w:color w:val="000000"/>
              </w:rPr>
              <w:t>Особенности организации досуга детей и подростков во время каникул.</w:t>
            </w:r>
          </w:p>
          <w:p w14:paraId="042FC2C0" w14:textId="77777777" w:rsidR="003635D5" w:rsidRPr="009F3E85" w:rsidRDefault="003635D5" w:rsidP="003635D5">
            <w:pPr>
              <w:spacing w:after="200" w:line="276" w:lineRule="auto"/>
              <w:contextualSpacing/>
              <w:jc w:val="both"/>
              <w:rPr>
                <w:color w:val="000000"/>
              </w:rPr>
            </w:pPr>
            <w:r w:rsidRPr="009F3E85">
              <w:rPr>
                <w:color w:val="000000"/>
              </w:rPr>
              <w:t xml:space="preserve">Особенности молодежного досуга. Организация досуга людей пожилого возраста, создание доступной досуговой среды. </w:t>
            </w:r>
          </w:p>
          <w:p w14:paraId="374EF194" w14:textId="77777777" w:rsidR="003635D5" w:rsidRPr="009F3E85" w:rsidRDefault="003635D5" w:rsidP="003635D5">
            <w:pPr>
              <w:spacing w:after="200" w:line="276" w:lineRule="auto"/>
              <w:contextualSpacing/>
              <w:jc w:val="both"/>
              <w:rPr>
                <w:color w:val="000000"/>
              </w:rPr>
            </w:pPr>
            <w:r w:rsidRPr="009F3E85">
              <w:rPr>
                <w:color w:val="000000"/>
              </w:rPr>
              <w:t xml:space="preserve">Организация общения в сфере свободного времени. </w:t>
            </w:r>
          </w:p>
        </w:tc>
        <w:tc>
          <w:tcPr>
            <w:tcW w:w="1417" w:type="dxa"/>
          </w:tcPr>
          <w:p w14:paraId="6A968C96" w14:textId="77777777" w:rsidR="003635D5" w:rsidRPr="009F3E85" w:rsidRDefault="003635D5" w:rsidP="003635D5">
            <w:pPr>
              <w:spacing w:after="200" w:line="276" w:lineRule="auto"/>
              <w:contextualSpacing/>
              <w:jc w:val="both"/>
            </w:pPr>
            <w:r w:rsidRPr="009F3E85">
              <w:t>50</w:t>
            </w:r>
          </w:p>
        </w:tc>
        <w:tc>
          <w:tcPr>
            <w:tcW w:w="1418" w:type="dxa"/>
          </w:tcPr>
          <w:p w14:paraId="2C9C3DD2" w14:textId="56271C00" w:rsidR="003635D5" w:rsidRPr="009F3E85" w:rsidRDefault="003635D5" w:rsidP="003635D5">
            <w:pPr>
              <w:spacing w:after="200" w:line="276" w:lineRule="auto"/>
              <w:jc w:val="center"/>
              <w:rPr>
                <w:sz w:val="22"/>
                <w:szCs w:val="22"/>
              </w:rPr>
            </w:pPr>
            <w:r w:rsidRPr="00D325B5">
              <w:t>ОК 01, ОК 02, ОК 06, ПК 1.1.,  ПК 1.2, ПК 1.3.,  ПК 1.4., ПК 1.5</w:t>
            </w:r>
          </w:p>
        </w:tc>
      </w:tr>
      <w:tr w:rsidR="009F3E85" w:rsidRPr="009F3E85" w14:paraId="7BAD0450" w14:textId="77777777" w:rsidTr="003635D5">
        <w:trPr>
          <w:trHeight w:val="469"/>
        </w:trPr>
        <w:tc>
          <w:tcPr>
            <w:tcW w:w="1701" w:type="dxa"/>
          </w:tcPr>
          <w:p w14:paraId="6E12B4EE" w14:textId="77777777" w:rsidR="009F3E85" w:rsidRPr="009F3E85" w:rsidRDefault="009F3E85" w:rsidP="009F3E85">
            <w:pPr>
              <w:spacing w:after="200" w:line="276" w:lineRule="auto"/>
              <w:rPr>
                <w:b/>
                <w:bCs/>
              </w:rPr>
            </w:pPr>
            <w:r w:rsidRPr="009F3E85">
              <w:rPr>
                <w:b/>
              </w:rPr>
              <w:t>РАЗДЕЛ 7. Профессиональное мастерство специалиста социально-культурной деятельности</w:t>
            </w:r>
            <w:r w:rsidRPr="009F3E85">
              <w:t xml:space="preserve"> </w:t>
            </w:r>
          </w:p>
        </w:tc>
        <w:tc>
          <w:tcPr>
            <w:tcW w:w="5387" w:type="dxa"/>
          </w:tcPr>
          <w:p w14:paraId="5EB3F9C2" w14:textId="77777777" w:rsidR="009F3E85" w:rsidRPr="009F3E85" w:rsidRDefault="009F3E85" w:rsidP="009F3E85">
            <w:pPr>
              <w:spacing w:after="200" w:line="276" w:lineRule="auto"/>
              <w:contextualSpacing/>
              <w:jc w:val="both"/>
              <w:rPr>
                <w:color w:val="000000"/>
              </w:rPr>
            </w:pPr>
            <w:r w:rsidRPr="009F3E85">
              <w:rPr>
                <w:color w:val="000000"/>
              </w:rPr>
              <w:t xml:space="preserve">Квалификационные характеристики специалиста социально-культурных учреждений. </w:t>
            </w:r>
          </w:p>
          <w:p w14:paraId="3981710D" w14:textId="77777777" w:rsidR="009F3E85" w:rsidRPr="009F3E85" w:rsidRDefault="009F3E85" w:rsidP="009F3E85">
            <w:pPr>
              <w:spacing w:after="200" w:line="276" w:lineRule="auto"/>
              <w:contextualSpacing/>
              <w:jc w:val="both"/>
              <w:rPr>
                <w:color w:val="000000"/>
              </w:rPr>
            </w:pPr>
            <w:r w:rsidRPr="009F3E85">
              <w:rPr>
                <w:color w:val="000000"/>
              </w:rPr>
              <w:t xml:space="preserve">Модель специалиста социально-культурного учреждения. </w:t>
            </w:r>
          </w:p>
          <w:p w14:paraId="35DAD6F1" w14:textId="77777777" w:rsidR="009F3E85" w:rsidRPr="009F3E85" w:rsidRDefault="009F3E85" w:rsidP="009F3E85">
            <w:pPr>
              <w:spacing w:after="200" w:line="276" w:lineRule="auto"/>
              <w:contextualSpacing/>
              <w:jc w:val="both"/>
              <w:rPr>
                <w:spacing w:val="-3"/>
              </w:rPr>
            </w:pPr>
            <w:r w:rsidRPr="009F3E85">
              <w:rPr>
                <w:color w:val="000000"/>
              </w:rPr>
              <w:t>Подготовка и повышение квалификации специалистов социально-культурных учреждений.</w:t>
            </w:r>
          </w:p>
        </w:tc>
        <w:tc>
          <w:tcPr>
            <w:tcW w:w="1417" w:type="dxa"/>
          </w:tcPr>
          <w:p w14:paraId="27749F83" w14:textId="77777777" w:rsidR="009F3E85" w:rsidRPr="009F3E85" w:rsidRDefault="009F3E85" w:rsidP="009F3E85">
            <w:pPr>
              <w:spacing w:after="200" w:line="276" w:lineRule="auto"/>
              <w:contextualSpacing/>
              <w:jc w:val="both"/>
            </w:pPr>
            <w:r w:rsidRPr="009F3E85">
              <w:t>6</w:t>
            </w:r>
          </w:p>
        </w:tc>
        <w:tc>
          <w:tcPr>
            <w:tcW w:w="1418" w:type="dxa"/>
          </w:tcPr>
          <w:p w14:paraId="64DEFC4C" w14:textId="77777777" w:rsidR="003635D5" w:rsidRPr="009F3E85" w:rsidRDefault="003635D5" w:rsidP="003635D5">
            <w:pPr>
              <w:suppressAutoHyphens/>
              <w:jc w:val="center"/>
            </w:pPr>
            <w:r>
              <w:t xml:space="preserve">ОК 01, </w:t>
            </w:r>
            <w:r w:rsidRPr="009F3E85">
              <w:t>ОК 02, ОК 06, ПК 1.1.,  ПК 1.2,</w:t>
            </w:r>
            <w:r>
              <w:t xml:space="preserve"> ПК 1.3., </w:t>
            </w:r>
            <w:r w:rsidRPr="009F3E85">
              <w:t xml:space="preserve"> ПК 1.4., ПК 1.5</w:t>
            </w:r>
          </w:p>
          <w:p w14:paraId="401834C3" w14:textId="73B0E8C6" w:rsidR="009F3E85" w:rsidRPr="009F3E85" w:rsidRDefault="009F3E85" w:rsidP="009F3E85">
            <w:pPr>
              <w:spacing w:after="200" w:line="276" w:lineRule="auto"/>
              <w:jc w:val="center"/>
              <w:rPr>
                <w:sz w:val="22"/>
                <w:szCs w:val="22"/>
              </w:rPr>
            </w:pPr>
          </w:p>
        </w:tc>
      </w:tr>
      <w:tr w:rsidR="009F3E85" w:rsidRPr="009F3E85" w14:paraId="62E2D20F" w14:textId="77777777" w:rsidTr="003635D5">
        <w:trPr>
          <w:trHeight w:val="419"/>
        </w:trPr>
        <w:tc>
          <w:tcPr>
            <w:tcW w:w="7088" w:type="dxa"/>
            <w:gridSpan w:val="2"/>
          </w:tcPr>
          <w:p w14:paraId="378B6B59" w14:textId="77777777" w:rsidR="009F3E85" w:rsidRPr="009F3E85" w:rsidRDefault="009F3E85" w:rsidP="009F3E85">
            <w:pPr>
              <w:spacing w:after="200" w:line="276" w:lineRule="auto"/>
              <w:rPr>
                <w:rFonts w:ascii="Calibri" w:hAnsi="Calibri"/>
                <w:b/>
                <w:sz w:val="22"/>
                <w:szCs w:val="22"/>
              </w:rPr>
            </w:pPr>
            <w:r w:rsidRPr="009F3E85">
              <w:rPr>
                <w:rFonts w:ascii="Calibri" w:hAnsi="Calibri"/>
                <w:b/>
                <w:sz w:val="22"/>
                <w:szCs w:val="22"/>
              </w:rPr>
              <w:t xml:space="preserve">По дисциплине Социально-культурная деятельность могут быть предусмотрены индивидуальные занятия, за счет общего количества часов. Темы на выбор образовательного учреждения. </w:t>
            </w:r>
          </w:p>
        </w:tc>
        <w:tc>
          <w:tcPr>
            <w:tcW w:w="1417" w:type="dxa"/>
          </w:tcPr>
          <w:p w14:paraId="7AA1F997" w14:textId="77777777" w:rsidR="009F3E85" w:rsidRPr="009F3E85" w:rsidRDefault="009F3E85" w:rsidP="009F3E85">
            <w:pPr>
              <w:spacing w:after="200" w:line="276" w:lineRule="auto"/>
              <w:contextualSpacing/>
              <w:jc w:val="center"/>
              <w:rPr>
                <w:rFonts w:ascii="Calibri" w:hAnsi="Calibri"/>
                <w:b/>
                <w:sz w:val="22"/>
                <w:szCs w:val="22"/>
              </w:rPr>
            </w:pPr>
          </w:p>
        </w:tc>
        <w:tc>
          <w:tcPr>
            <w:tcW w:w="1418" w:type="dxa"/>
          </w:tcPr>
          <w:p w14:paraId="32F101E7" w14:textId="77777777" w:rsidR="009F3E85" w:rsidRPr="009F3E85" w:rsidRDefault="009F3E85" w:rsidP="009F3E85">
            <w:pPr>
              <w:spacing w:after="200" w:line="276" w:lineRule="auto"/>
              <w:rPr>
                <w:rFonts w:ascii="Calibri" w:hAnsi="Calibri"/>
                <w:b/>
                <w:sz w:val="22"/>
                <w:szCs w:val="22"/>
              </w:rPr>
            </w:pPr>
          </w:p>
        </w:tc>
      </w:tr>
      <w:tr w:rsidR="009F3E85" w:rsidRPr="009F3E85" w14:paraId="59BFC5CC" w14:textId="77777777" w:rsidTr="003635D5">
        <w:trPr>
          <w:trHeight w:val="419"/>
        </w:trPr>
        <w:tc>
          <w:tcPr>
            <w:tcW w:w="7088" w:type="dxa"/>
            <w:gridSpan w:val="2"/>
          </w:tcPr>
          <w:p w14:paraId="32A16CCE" w14:textId="77777777" w:rsidR="009F3E85" w:rsidRPr="009F3E85" w:rsidRDefault="009F3E85" w:rsidP="009F3E85">
            <w:pPr>
              <w:spacing w:after="200" w:line="276" w:lineRule="auto"/>
              <w:rPr>
                <w:rFonts w:ascii="Calibri" w:hAnsi="Calibri"/>
                <w:b/>
                <w:sz w:val="22"/>
                <w:szCs w:val="22"/>
              </w:rPr>
            </w:pPr>
            <w:r w:rsidRPr="009F3E85">
              <w:rPr>
                <w:rFonts w:ascii="Calibri" w:hAnsi="Calibri"/>
                <w:b/>
                <w:sz w:val="22"/>
                <w:szCs w:val="22"/>
              </w:rPr>
              <w:t>Промежуточная аттестация</w:t>
            </w:r>
          </w:p>
        </w:tc>
        <w:tc>
          <w:tcPr>
            <w:tcW w:w="1417" w:type="dxa"/>
          </w:tcPr>
          <w:p w14:paraId="75D7EF21" w14:textId="77777777" w:rsidR="009F3E85" w:rsidRPr="009F3E85" w:rsidRDefault="009F3E85" w:rsidP="009F3E85">
            <w:pPr>
              <w:spacing w:after="200" w:line="276" w:lineRule="auto"/>
              <w:contextualSpacing/>
              <w:jc w:val="center"/>
              <w:rPr>
                <w:rFonts w:ascii="Calibri" w:hAnsi="Calibri"/>
                <w:b/>
                <w:sz w:val="22"/>
                <w:szCs w:val="22"/>
              </w:rPr>
            </w:pPr>
            <w:r w:rsidRPr="009F3E85">
              <w:rPr>
                <w:rFonts w:ascii="Calibri" w:hAnsi="Calibri"/>
                <w:b/>
                <w:sz w:val="22"/>
                <w:szCs w:val="22"/>
              </w:rPr>
              <w:t>12</w:t>
            </w:r>
          </w:p>
        </w:tc>
        <w:tc>
          <w:tcPr>
            <w:tcW w:w="1418" w:type="dxa"/>
          </w:tcPr>
          <w:p w14:paraId="77FDAC16" w14:textId="77777777" w:rsidR="009F3E85" w:rsidRPr="009F3E85" w:rsidRDefault="009F3E85" w:rsidP="009F3E85">
            <w:pPr>
              <w:spacing w:after="200" w:line="276" w:lineRule="auto"/>
              <w:rPr>
                <w:rFonts w:ascii="Calibri" w:hAnsi="Calibri"/>
                <w:b/>
                <w:sz w:val="22"/>
                <w:szCs w:val="22"/>
              </w:rPr>
            </w:pPr>
          </w:p>
        </w:tc>
      </w:tr>
      <w:tr w:rsidR="009F3E85" w:rsidRPr="009F3E85" w14:paraId="0DE441FE" w14:textId="77777777" w:rsidTr="003635D5">
        <w:trPr>
          <w:trHeight w:val="425"/>
        </w:trPr>
        <w:tc>
          <w:tcPr>
            <w:tcW w:w="7088" w:type="dxa"/>
            <w:gridSpan w:val="2"/>
          </w:tcPr>
          <w:p w14:paraId="2D13FC0D" w14:textId="77777777" w:rsidR="009F3E85" w:rsidRPr="009F3E85" w:rsidRDefault="009F3E85" w:rsidP="009F3E85">
            <w:pPr>
              <w:spacing w:after="200" w:line="276" w:lineRule="auto"/>
              <w:rPr>
                <w:rFonts w:ascii="Calibri" w:hAnsi="Calibri"/>
                <w:b/>
                <w:sz w:val="22"/>
                <w:szCs w:val="22"/>
              </w:rPr>
            </w:pPr>
            <w:r w:rsidRPr="009F3E85">
              <w:rPr>
                <w:rFonts w:ascii="Calibri" w:hAnsi="Calibri"/>
                <w:b/>
                <w:sz w:val="22"/>
                <w:szCs w:val="22"/>
              </w:rPr>
              <w:t>Всего</w:t>
            </w:r>
          </w:p>
        </w:tc>
        <w:tc>
          <w:tcPr>
            <w:tcW w:w="1417" w:type="dxa"/>
          </w:tcPr>
          <w:p w14:paraId="72B94980" w14:textId="4B5C4105" w:rsidR="009F3E85" w:rsidRPr="009F3E85" w:rsidRDefault="003635D5" w:rsidP="003635D5">
            <w:pPr>
              <w:spacing w:after="200" w:line="276" w:lineRule="auto"/>
              <w:contextualSpacing/>
              <w:jc w:val="center"/>
              <w:rPr>
                <w:rFonts w:ascii="Calibri" w:hAnsi="Calibri"/>
                <w:b/>
                <w:sz w:val="22"/>
                <w:szCs w:val="22"/>
              </w:rPr>
            </w:pPr>
            <w:r>
              <w:rPr>
                <w:rFonts w:ascii="Calibri" w:hAnsi="Calibri"/>
                <w:b/>
                <w:sz w:val="22"/>
                <w:szCs w:val="22"/>
              </w:rPr>
              <w:t>120</w:t>
            </w:r>
          </w:p>
        </w:tc>
        <w:tc>
          <w:tcPr>
            <w:tcW w:w="1418" w:type="dxa"/>
          </w:tcPr>
          <w:p w14:paraId="494597FB" w14:textId="77777777" w:rsidR="009F3E85" w:rsidRPr="009F3E85" w:rsidRDefault="009F3E85" w:rsidP="009F3E85">
            <w:pPr>
              <w:spacing w:after="200" w:line="276" w:lineRule="auto"/>
              <w:rPr>
                <w:rFonts w:ascii="Calibri" w:hAnsi="Calibri"/>
                <w:b/>
                <w:sz w:val="22"/>
                <w:szCs w:val="22"/>
              </w:rPr>
            </w:pPr>
          </w:p>
        </w:tc>
      </w:tr>
    </w:tbl>
    <w:p w14:paraId="36A84D47" w14:textId="77777777" w:rsidR="009603F0" w:rsidRDefault="009603F0" w:rsidP="009F3E85">
      <w:pPr>
        <w:spacing w:after="200" w:line="276" w:lineRule="auto"/>
        <w:ind w:left="1353"/>
        <w:rPr>
          <w:b/>
          <w:bCs/>
          <w:sz w:val="22"/>
          <w:szCs w:val="22"/>
        </w:rPr>
        <w:sectPr w:rsidR="009603F0" w:rsidSect="003635D5">
          <w:pgSz w:w="11906" w:h="16838"/>
          <w:pgMar w:top="1134" w:right="851" w:bottom="1134" w:left="1701" w:header="709" w:footer="709" w:gutter="0"/>
          <w:cols w:space="720"/>
          <w:docGrid w:linePitch="326"/>
        </w:sectPr>
      </w:pPr>
    </w:p>
    <w:p w14:paraId="08C45D88" w14:textId="5CE7760A"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7044DCFB"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1CDE7A54" w14:textId="77777777" w:rsidR="009F3E85" w:rsidRPr="009F3E85" w:rsidRDefault="009F3E85" w:rsidP="009F3E85">
      <w:pPr>
        <w:suppressAutoHyphens/>
        <w:spacing w:line="276" w:lineRule="auto"/>
        <w:ind w:firstLine="709"/>
        <w:jc w:val="both"/>
        <w:rPr>
          <w:bCs/>
        </w:rPr>
      </w:pPr>
      <w:r w:rsidRPr="009F3E85">
        <w:rPr>
          <w:bCs/>
        </w:rPr>
        <w:t>Кабинетов:</w:t>
      </w:r>
    </w:p>
    <w:p w14:paraId="1E07A6C9"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для занятий по междисциплинарному курсу «Организация социально-культурной деятельности»</w:t>
      </w:r>
    </w:p>
    <w:p w14:paraId="26961E53" w14:textId="77777777" w:rsidR="009F3E85" w:rsidRPr="009F3E85" w:rsidRDefault="009F3E85" w:rsidP="009F3E85">
      <w:pPr>
        <w:suppressAutoHyphens/>
        <w:spacing w:line="276" w:lineRule="auto"/>
        <w:ind w:firstLine="709"/>
        <w:jc w:val="both"/>
        <w:rPr>
          <w:bCs/>
        </w:rPr>
      </w:pPr>
      <w:r w:rsidRPr="009F3E85">
        <w:rPr>
          <w:bCs/>
        </w:rPr>
        <w:t>Залы:</w:t>
      </w:r>
    </w:p>
    <w:p w14:paraId="68161D8F"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библиотека, читальный зал с выходом в сеть Интернет.</w:t>
      </w:r>
    </w:p>
    <w:p w14:paraId="3378D4C3" w14:textId="77777777" w:rsidR="009F3E85" w:rsidRPr="009F3E85" w:rsidRDefault="009F3E85" w:rsidP="009F3E85">
      <w:pPr>
        <w:suppressAutoHyphens/>
        <w:spacing w:line="276" w:lineRule="auto"/>
        <w:ind w:firstLine="709"/>
        <w:jc w:val="both"/>
        <w:rPr>
          <w:bCs/>
        </w:rPr>
      </w:pPr>
      <w:r w:rsidRPr="009F3E85">
        <w:rPr>
          <w:bCs/>
        </w:rPr>
        <w:t>Оборудование и технологическое оснащение рабочих мест:</w:t>
      </w:r>
    </w:p>
    <w:p w14:paraId="3D870033"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 xml:space="preserve">компьютер; </w:t>
      </w:r>
    </w:p>
    <w:p w14:paraId="7F1F89AD"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принтер для распечатки текстов;</w:t>
      </w:r>
    </w:p>
    <w:p w14:paraId="77F1BA4A"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r>
      <w:proofErr w:type="spellStart"/>
      <w:r w:rsidRPr="009F3E85">
        <w:rPr>
          <w:bCs/>
        </w:rPr>
        <w:t>флеш</w:t>
      </w:r>
      <w:proofErr w:type="spellEnd"/>
      <w:r w:rsidRPr="009F3E85">
        <w:rPr>
          <w:bCs/>
        </w:rPr>
        <w:t>-карты, электронные носители информации;</w:t>
      </w:r>
    </w:p>
    <w:p w14:paraId="0F84A03F"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интернет;</w:t>
      </w:r>
    </w:p>
    <w:p w14:paraId="6E0451FF" w14:textId="77777777" w:rsidR="009F3E85" w:rsidRPr="009F3E85" w:rsidRDefault="009F3E85" w:rsidP="009F3E85">
      <w:pPr>
        <w:suppressAutoHyphens/>
        <w:spacing w:line="276" w:lineRule="auto"/>
        <w:ind w:firstLine="709"/>
        <w:jc w:val="both"/>
        <w:rPr>
          <w:bCs/>
        </w:rPr>
      </w:pPr>
      <w:r w:rsidRPr="009F3E85">
        <w:rPr>
          <w:bCs/>
        </w:rPr>
        <w:t>•</w:t>
      </w:r>
      <w:r w:rsidRPr="009F3E85">
        <w:rPr>
          <w:bCs/>
        </w:rPr>
        <w:tab/>
        <w:t>учебная мебель.</w:t>
      </w:r>
    </w:p>
    <w:p w14:paraId="033F2AA1" w14:textId="77777777" w:rsidR="002106DB" w:rsidRDefault="002106DB" w:rsidP="009F3E85">
      <w:pPr>
        <w:suppressAutoHyphens/>
        <w:spacing w:line="276" w:lineRule="auto"/>
        <w:ind w:firstLine="709"/>
        <w:jc w:val="both"/>
        <w:rPr>
          <w:b/>
          <w:bCs/>
        </w:rPr>
      </w:pPr>
    </w:p>
    <w:p w14:paraId="36CA9DEC" w14:textId="1B0E00BE"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16192AFF" w14:textId="77777777" w:rsidR="009F3E85" w:rsidRPr="009F3E85" w:rsidRDefault="009F3E85" w:rsidP="009F3E85">
      <w:pPr>
        <w:suppressAutoHyphens/>
        <w:spacing w:line="276" w:lineRule="auto"/>
        <w:ind w:firstLine="709"/>
        <w:jc w:val="both"/>
        <w:rPr>
          <w:b/>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 xml:space="preserve">библиотечного фонда образовательной организацией </w:t>
      </w:r>
      <w:r w:rsidRPr="009F3E85">
        <w:rPr>
          <w:bCs/>
          <w:u w:val="single"/>
        </w:rPr>
        <w:t>выбирается не менее одного издания из перечисленных</w:t>
      </w:r>
      <w:r w:rsidRPr="009F3E85">
        <w:rPr>
          <w:bCs/>
        </w:rPr>
        <w:t xml:space="preserve"> ниже печатных изданий и (или) электронных изданий в качестве основного, при этом </w:t>
      </w:r>
      <w:r w:rsidRPr="009F3E85">
        <w:rPr>
          <w:b/>
          <w:bCs/>
        </w:rPr>
        <w:t>список, может быть дополнен новыми изданиями.</w:t>
      </w:r>
    </w:p>
    <w:p w14:paraId="74E8A61B" w14:textId="77777777" w:rsidR="002106DB" w:rsidRDefault="002106DB" w:rsidP="009F3E85">
      <w:pPr>
        <w:suppressAutoHyphens/>
        <w:spacing w:line="276" w:lineRule="auto"/>
        <w:ind w:firstLine="709"/>
        <w:jc w:val="both"/>
        <w:rPr>
          <w:b/>
          <w:bCs/>
        </w:rPr>
      </w:pPr>
    </w:p>
    <w:p w14:paraId="5E933E52" w14:textId="29531F68" w:rsidR="009F3E85" w:rsidRPr="009F3E85" w:rsidRDefault="009F3E85" w:rsidP="009F3E85">
      <w:pPr>
        <w:suppressAutoHyphens/>
        <w:spacing w:line="276" w:lineRule="auto"/>
        <w:ind w:firstLine="709"/>
        <w:jc w:val="both"/>
        <w:rPr>
          <w:b/>
          <w:bCs/>
        </w:rPr>
      </w:pPr>
      <w:r w:rsidRPr="009F3E85">
        <w:rPr>
          <w:b/>
          <w:bCs/>
        </w:rPr>
        <w:t>3.2.1. Печатные издания</w:t>
      </w:r>
    </w:p>
    <w:p w14:paraId="5F8C936B" w14:textId="77777777" w:rsidR="002106DB" w:rsidRDefault="002106DB" w:rsidP="009F3E85">
      <w:pPr>
        <w:spacing w:line="276" w:lineRule="auto"/>
        <w:ind w:firstLine="709"/>
        <w:contextualSpacing/>
        <w:rPr>
          <w:b/>
        </w:rPr>
      </w:pPr>
    </w:p>
    <w:p w14:paraId="666D1C13" w14:textId="1C395C09" w:rsidR="009F3E85" w:rsidRPr="009F3E85" w:rsidRDefault="009F3E85" w:rsidP="009F3E85">
      <w:pPr>
        <w:spacing w:line="276" w:lineRule="auto"/>
        <w:ind w:firstLine="709"/>
        <w:contextualSpacing/>
        <w:rPr>
          <w:b/>
        </w:rPr>
      </w:pPr>
      <w:r w:rsidRPr="009F3E85">
        <w:rPr>
          <w:b/>
        </w:rPr>
        <w:t xml:space="preserve">3.2.2. Электронные издания </w:t>
      </w:r>
    </w:p>
    <w:p w14:paraId="3FB5F86E" w14:textId="0276E176" w:rsidR="003635D5" w:rsidRPr="003635D5" w:rsidRDefault="003635D5" w:rsidP="003635D5">
      <w:pPr>
        <w:spacing w:line="276" w:lineRule="auto"/>
        <w:ind w:firstLine="709"/>
        <w:contextualSpacing/>
        <w:jc w:val="both"/>
        <w:rPr>
          <w:bCs/>
        </w:rPr>
      </w:pPr>
      <w:r w:rsidRPr="003635D5">
        <w:rPr>
          <w:bCs/>
        </w:rPr>
        <w:t>1.</w:t>
      </w:r>
      <w:r w:rsidRPr="003635D5">
        <w:rPr>
          <w:bCs/>
        </w:rPr>
        <w:tab/>
        <w:t xml:space="preserve">Зацепина, М. Б.  Организация досуговой деятельности в дошкольном образовательном учреждении: учебное пособие для среднего профессионального образования / М. Б. Зацепина. — 2-е изд., </w:t>
      </w:r>
      <w:proofErr w:type="spellStart"/>
      <w:r w:rsidRPr="003635D5">
        <w:rPr>
          <w:bCs/>
        </w:rPr>
        <w:t>испр</w:t>
      </w:r>
      <w:proofErr w:type="spellEnd"/>
      <w:r w:rsidRPr="003635D5">
        <w:rPr>
          <w:bCs/>
        </w:rPr>
        <w:t xml:space="preserve">. и доп. — Москва: </w:t>
      </w:r>
      <w:proofErr w:type="spellStart"/>
      <w:r w:rsidRPr="003635D5">
        <w:rPr>
          <w:bCs/>
        </w:rPr>
        <w:t>Юрайт</w:t>
      </w:r>
      <w:proofErr w:type="spellEnd"/>
      <w:r w:rsidRPr="003635D5">
        <w:rPr>
          <w:bCs/>
        </w:rPr>
        <w:t>, 2023. — 149 с. —Режим доступа —URL:</w:t>
      </w:r>
      <w:r>
        <w:rPr>
          <w:bCs/>
        </w:rPr>
        <w:t xml:space="preserve"> </w:t>
      </w:r>
      <w:hyperlink r:id="rId116" w:history="1">
        <w:r w:rsidRPr="002543EB">
          <w:rPr>
            <w:rStyle w:val="af6"/>
            <w:bCs/>
          </w:rPr>
          <w:t>https://urait.ru/bcode/515129</w:t>
        </w:r>
      </w:hyperlink>
      <w:r>
        <w:rPr>
          <w:bCs/>
        </w:rPr>
        <w:t xml:space="preserve">. </w:t>
      </w:r>
    </w:p>
    <w:p w14:paraId="43085C58" w14:textId="58DC6697" w:rsidR="003635D5" w:rsidRPr="003635D5" w:rsidRDefault="003635D5" w:rsidP="003635D5">
      <w:pPr>
        <w:spacing w:line="276" w:lineRule="auto"/>
        <w:ind w:firstLine="709"/>
        <w:contextualSpacing/>
        <w:jc w:val="both"/>
        <w:rPr>
          <w:bCs/>
        </w:rPr>
      </w:pPr>
      <w:r w:rsidRPr="003635D5">
        <w:rPr>
          <w:bCs/>
        </w:rPr>
        <w:t>2.</w:t>
      </w:r>
      <w:r w:rsidRPr="003635D5">
        <w:rPr>
          <w:bCs/>
        </w:rPr>
        <w:tab/>
        <w:t xml:space="preserve">Каменец, А. В.  Основы культурно-досуговой деятельности: учебник для среднего профессионального образования / А. В. Каменец, И. А. </w:t>
      </w:r>
      <w:proofErr w:type="spellStart"/>
      <w:r w:rsidRPr="003635D5">
        <w:rPr>
          <w:bCs/>
        </w:rPr>
        <w:t>Урмина</w:t>
      </w:r>
      <w:proofErr w:type="spellEnd"/>
      <w:r w:rsidRPr="003635D5">
        <w:rPr>
          <w:bCs/>
        </w:rPr>
        <w:t xml:space="preserve">, Г. В. </w:t>
      </w:r>
      <w:proofErr w:type="spellStart"/>
      <w:r w:rsidRPr="003635D5">
        <w:rPr>
          <w:bCs/>
        </w:rPr>
        <w:t>Заярская</w:t>
      </w:r>
      <w:proofErr w:type="spellEnd"/>
      <w:r w:rsidRPr="003635D5">
        <w:rPr>
          <w:bCs/>
        </w:rPr>
        <w:t xml:space="preserve"> ; — 2-е изд., </w:t>
      </w:r>
      <w:proofErr w:type="spellStart"/>
      <w:r w:rsidRPr="003635D5">
        <w:rPr>
          <w:bCs/>
        </w:rPr>
        <w:t>испр</w:t>
      </w:r>
      <w:proofErr w:type="spellEnd"/>
      <w:r w:rsidRPr="003635D5">
        <w:rPr>
          <w:bCs/>
        </w:rPr>
        <w:t xml:space="preserve">. и доп. — Москва : </w:t>
      </w:r>
      <w:proofErr w:type="spellStart"/>
      <w:r w:rsidRPr="003635D5">
        <w:rPr>
          <w:bCs/>
        </w:rPr>
        <w:t>Юрайт</w:t>
      </w:r>
      <w:proofErr w:type="spellEnd"/>
      <w:r w:rsidRPr="003635D5">
        <w:rPr>
          <w:bCs/>
        </w:rPr>
        <w:t xml:space="preserve">, 2023. — 185 с. —Режим доступа: URL: </w:t>
      </w:r>
      <w:hyperlink r:id="rId117" w:history="1">
        <w:r w:rsidRPr="002543EB">
          <w:rPr>
            <w:rStyle w:val="af6"/>
            <w:bCs/>
          </w:rPr>
          <w:t>https://urait.ru/bcode/513791</w:t>
        </w:r>
      </w:hyperlink>
      <w:r>
        <w:rPr>
          <w:bCs/>
        </w:rPr>
        <w:t xml:space="preserve">. </w:t>
      </w:r>
    </w:p>
    <w:p w14:paraId="32CB6147" w14:textId="5DA1B5BB" w:rsidR="003635D5" w:rsidRPr="003635D5" w:rsidRDefault="003635D5" w:rsidP="003635D5">
      <w:pPr>
        <w:spacing w:line="276" w:lineRule="auto"/>
        <w:ind w:firstLine="709"/>
        <w:contextualSpacing/>
        <w:jc w:val="both"/>
        <w:rPr>
          <w:bCs/>
        </w:rPr>
      </w:pPr>
      <w:r w:rsidRPr="003635D5">
        <w:rPr>
          <w:bCs/>
        </w:rPr>
        <w:t>3.</w:t>
      </w:r>
      <w:r w:rsidRPr="003635D5">
        <w:rPr>
          <w:bCs/>
        </w:rPr>
        <w:tab/>
        <w:t xml:space="preserve">Коноплева, Н. А.  Организация социокультурных проектов для детей и молодежи: учебное пособие для среднего профессионального образования / Н. А. Коноплева. — 2-е изд., </w:t>
      </w:r>
      <w:proofErr w:type="spellStart"/>
      <w:r w:rsidRPr="003635D5">
        <w:rPr>
          <w:bCs/>
        </w:rPr>
        <w:t>испр</w:t>
      </w:r>
      <w:proofErr w:type="spellEnd"/>
      <w:r w:rsidRPr="003635D5">
        <w:rPr>
          <w:bCs/>
        </w:rPr>
        <w:t xml:space="preserve">. и доп. — Москва : </w:t>
      </w:r>
      <w:proofErr w:type="spellStart"/>
      <w:r w:rsidRPr="003635D5">
        <w:rPr>
          <w:bCs/>
        </w:rPr>
        <w:t>Юрайт</w:t>
      </w:r>
      <w:proofErr w:type="spellEnd"/>
      <w:r w:rsidRPr="003635D5">
        <w:rPr>
          <w:bCs/>
        </w:rPr>
        <w:t xml:space="preserve">, 2023. — 254 с. — Режим доступа— URL: </w:t>
      </w:r>
      <w:hyperlink r:id="rId118" w:history="1">
        <w:r w:rsidRPr="002543EB">
          <w:rPr>
            <w:rStyle w:val="af6"/>
            <w:bCs/>
          </w:rPr>
          <w:t>https://urait.ru/bcode/518109</w:t>
        </w:r>
      </w:hyperlink>
      <w:r>
        <w:rPr>
          <w:bCs/>
        </w:rPr>
        <w:t xml:space="preserve">. </w:t>
      </w:r>
      <w:r w:rsidRPr="003635D5">
        <w:rPr>
          <w:bCs/>
        </w:rPr>
        <w:t xml:space="preserve"> </w:t>
      </w:r>
    </w:p>
    <w:p w14:paraId="3CF5FEF0" w14:textId="26C6E63D" w:rsidR="003635D5" w:rsidRPr="003635D5" w:rsidRDefault="003635D5" w:rsidP="003635D5">
      <w:pPr>
        <w:spacing w:line="276" w:lineRule="auto"/>
        <w:ind w:firstLine="709"/>
        <w:contextualSpacing/>
        <w:jc w:val="both"/>
        <w:rPr>
          <w:bCs/>
        </w:rPr>
      </w:pPr>
      <w:r w:rsidRPr="003635D5">
        <w:rPr>
          <w:bCs/>
        </w:rPr>
        <w:t>4.</w:t>
      </w:r>
      <w:r w:rsidRPr="003635D5">
        <w:rPr>
          <w:bCs/>
        </w:rPr>
        <w:tab/>
        <w:t xml:space="preserve"> Куприянов, Б. В.  Методика организации досуговых мероприятий. Ролевая игра : практическое пособие для среднего профессионального образования / Б. В. Куприянов, О. В. </w:t>
      </w:r>
      <w:proofErr w:type="spellStart"/>
      <w:r w:rsidRPr="003635D5">
        <w:rPr>
          <w:bCs/>
        </w:rPr>
        <w:t>Миновская</w:t>
      </w:r>
      <w:proofErr w:type="spellEnd"/>
      <w:r w:rsidRPr="003635D5">
        <w:rPr>
          <w:bCs/>
        </w:rPr>
        <w:t xml:space="preserve">, Л. С. </w:t>
      </w:r>
      <w:proofErr w:type="spellStart"/>
      <w:r w:rsidRPr="003635D5">
        <w:rPr>
          <w:bCs/>
        </w:rPr>
        <w:t>Ручко</w:t>
      </w:r>
      <w:proofErr w:type="spellEnd"/>
      <w:r w:rsidRPr="003635D5">
        <w:rPr>
          <w:bCs/>
        </w:rPr>
        <w:t xml:space="preserve">. — 2-е изд., </w:t>
      </w:r>
      <w:proofErr w:type="spellStart"/>
      <w:r w:rsidRPr="003635D5">
        <w:rPr>
          <w:bCs/>
        </w:rPr>
        <w:t>испр</w:t>
      </w:r>
      <w:proofErr w:type="spellEnd"/>
      <w:r w:rsidRPr="003635D5">
        <w:rPr>
          <w:bCs/>
        </w:rPr>
        <w:t xml:space="preserve">. и доп. — Москва: </w:t>
      </w:r>
      <w:proofErr w:type="spellStart"/>
      <w:r w:rsidRPr="003635D5">
        <w:rPr>
          <w:bCs/>
        </w:rPr>
        <w:t>Юрайт</w:t>
      </w:r>
      <w:proofErr w:type="spellEnd"/>
      <w:r w:rsidRPr="003635D5">
        <w:rPr>
          <w:bCs/>
        </w:rPr>
        <w:t>, 2023. — 215 с. —Режим доступа — URL</w:t>
      </w:r>
      <w:r>
        <w:rPr>
          <w:bCs/>
        </w:rPr>
        <w:t xml:space="preserve">: </w:t>
      </w:r>
      <w:hyperlink r:id="rId119" w:history="1">
        <w:r w:rsidRPr="002543EB">
          <w:rPr>
            <w:rStyle w:val="af6"/>
            <w:bCs/>
          </w:rPr>
          <w:t>https://urait.ru/bcode/513463</w:t>
        </w:r>
      </w:hyperlink>
      <w:r>
        <w:rPr>
          <w:bCs/>
        </w:rPr>
        <w:t xml:space="preserve">. </w:t>
      </w:r>
    </w:p>
    <w:p w14:paraId="2C525CB0" w14:textId="1689BBCA" w:rsidR="009F3E85" w:rsidRPr="009F3E85" w:rsidRDefault="009F3E85" w:rsidP="009F3E85">
      <w:pPr>
        <w:spacing w:line="276" w:lineRule="auto"/>
        <w:ind w:firstLine="709"/>
        <w:contextualSpacing/>
        <w:jc w:val="both"/>
        <w:rPr>
          <w:bCs/>
          <w:i/>
        </w:rPr>
      </w:pPr>
      <w:r w:rsidRPr="009F3E85">
        <w:rPr>
          <w:b/>
          <w:bCs/>
        </w:rPr>
        <w:t xml:space="preserve">3.2.3. Дополнительные источники </w:t>
      </w:r>
      <w:r w:rsidRPr="009F3E85">
        <w:rPr>
          <w:bCs/>
          <w:i/>
        </w:rPr>
        <w:t>(при необходимости)</w:t>
      </w:r>
    </w:p>
    <w:p w14:paraId="6F923436" w14:textId="31703CDE" w:rsidR="003635D5" w:rsidRDefault="003635D5" w:rsidP="003635D5">
      <w:pPr>
        <w:spacing w:line="276" w:lineRule="auto"/>
        <w:ind w:firstLine="709"/>
        <w:contextualSpacing/>
        <w:jc w:val="both"/>
        <w:rPr>
          <w:lang w:eastAsia="x-none"/>
        </w:rPr>
      </w:pPr>
      <w:r>
        <w:rPr>
          <w:lang w:eastAsia="x-none"/>
        </w:rPr>
        <w:t>1.</w:t>
      </w:r>
      <w:r>
        <w:rPr>
          <w:lang w:eastAsia="x-none"/>
        </w:rPr>
        <w:tab/>
        <w:t xml:space="preserve">Бочарова, Н. И.  Методика организации досуговых мероприятий. Организация досуга детей в семье: учебное пособие для среднего профессионального образования / Н. И. Бочарова, О. Г. Тихонова. — 2-е изд., </w:t>
      </w:r>
      <w:proofErr w:type="spellStart"/>
      <w:r>
        <w:rPr>
          <w:lang w:eastAsia="x-none"/>
        </w:rPr>
        <w:t>испр</w:t>
      </w:r>
      <w:proofErr w:type="spellEnd"/>
      <w:r>
        <w:rPr>
          <w:lang w:eastAsia="x-none"/>
        </w:rPr>
        <w:t xml:space="preserve">. и доп. — Москва: </w:t>
      </w:r>
      <w:proofErr w:type="spellStart"/>
      <w:r>
        <w:rPr>
          <w:lang w:eastAsia="x-none"/>
        </w:rPr>
        <w:t>Юрайт</w:t>
      </w:r>
      <w:proofErr w:type="spellEnd"/>
      <w:r>
        <w:rPr>
          <w:lang w:eastAsia="x-none"/>
        </w:rPr>
        <w:t xml:space="preserve">, 2023. — 218 с. — Режим доступа URL: </w:t>
      </w:r>
      <w:hyperlink r:id="rId120" w:history="1">
        <w:r w:rsidRPr="002543EB">
          <w:rPr>
            <w:rStyle w:val="af6"/>
            <w:lang w:eastAsia="x-none"/>
          </w:rPr>
          <w:t>https://urait.ru/bcode/515490</w:t>
        </w:r>
      </w:hyperlink>
      <w:r>
        <w:rPr>
          <w:lang w:eastAsia="x-none"/>
        </w:rPr>
        <w:t xml:space="preserve">.  </w:t>
      </w:r>
    </w:p>
    <w:p w14:paraId="2575B5DB" w14:textId="57B74122" w:rsidR="009603F0" w:rsidRDefault="003635D5" w:rsidP="003635D5">
      <w:pPr>
        <w:spacing w:line="276" w:lineRule="auto"/>
        <w:ind w:firstLine="709"/>
        <w:contextualSpacing/>
        <w:jc w:val="both"/>
        <w:rPr>
          <w:lang w:eastAsia="x-none"/>
        </w:rPr>
      </w:pPr>
      <w:r>
        <w:rPr>
          <w:lang w:eastAsia="x-none"/>
        </w:rPr>
        <w:t>2.</w:t>
      </w:r>
      <w:r>
        <w:rPr>
          <w:lang w:eastAsia="x-none"/>
        </w:rPr>
        <w:tab/>
      </w:r>
      <w:proofErr w:type="spellStart"/>
      <w:r>
        <w:rPr>
          <w:lang w:eastAsia="x-none"/>
        </w:rPr>
        <w:t>Вайндорф</w:t>
      </w:r>
      <w:proofErr w:type="spellEnd"/>
      <w:r>
        <w:rPr>
          <w:lang w:eastAsia="x-none"/>
        </w:rPr>
        <w:t xml:space="preserve">-Сысоева, М. Е.  Организация летнего отдыха детей и подростков: учебное пособие для среднего профессионального образования / М. Е. </w:t>
      </w:r>
      <w:proofErr w:type="spellStart"/>
      <w:r>
        <w:rPr>
          <w:lang w:eastAsia="x-none"/>
        </w:rPr>
        <w:t>Вайндорф</w:t>
      </w:r>
      <w:proofErr w:type="spellEnd"/>
      <w:r>
        <w:rPr>
          <w:lang w:eastAsia="x-none"/>
        </w:rPr>
        <w:t xml:space="preserve">-Сысоева. — 2-е изд., </w:t>
      </w:r>
      <w:proofErr w:type="spellStart"/>
      <w:r>
        <w:rPr>
          <w:lang w:eastAsia="x-none"/>
        </w:rPr>
        <w:t>испр</w:t>
      </w:r>
      <w:proofErr w:type="spellEnd"/>
      <w:r>
        <w:rPr>
          <w:lang w:eastAsia="x-none"/>
        </w:rPr>
        <w:t xml:space="preserve">. и доп. — Москва: </w:t>
      </w:r>
      <w:proofErr w:type="spellStart"/>
      <w:r>
        <w:rPr>
          <w:lang w:eastAsia="x-none"/>
        </w:rPr>
        <w:t>Юрайт</w:t>
      </w:r>
      <w:proofErr w:type="spellEnd"/>
      <w:r>
        <w:rPr>
          <w:lang w:eastAsia="x-none"/>
        </w:rPr>
        <w:t xml:space="preserve">, 2023. — 166 с. —Режим доступа — URL: </w:t>
      </w:r>
      <w:hyperlink r:id="rId121" w:history="1">
        <w:r w:rsidRPr="002543EB">
          <w:rPr>
            <w:rStyle w:val="af6"/>
            <w:lang w:eastAsia="x-none"/>
          </w:rPr>
          <w:t>https://urait.ru/bcode/513439</w:t>
        </w:r>
      </w:hyperlink>
      <w:r>
        <w:rPr>
          <w:lang w:eastAsia="x-none"/>
        </w:rPr>
        <w:t xml:space="preserve">. </w:t>
      </w:r>
    </w:p>
    <w:p w14:paraId="2C4AA4B2" w14:textId="77777777" w:rsidR="003635D5" w:rsidRPr="009F3E85" w:rsidRDefault="003635D5" w:rsidP="003635D5">
      <w:pPr>
        <w:spacing w:line="276" w:lineRule="auto"/>
        <w:ind w:firstLine="709"/>
        <w:contextualSpacing/>
        <w:jc w:val="both"/>
        <w:rPr>
          <w:lang w:val="x-none" w:eastAsia="x-none"/>
        </w:rPr>
      </w:pPr>
    </w:p>
    <w:p w14:paraId="56E848B8" w14:textId="77777777" w:rsidR="009603F0" w:rsidRPr="00866EA1" w:rsidRDefault="009603F0" w:rsidP="002A31F7">
      <w:pPr>
        <w:contextualSpacing/>
        <w:jc w:val="center"/>
        <w:rPr>
          <w:b/>
        </w:rPr>
      </w:pPr>
      <w:r w:rsidRPr="00866EA1">
        <w:rPr>
          <w:b/>
        </w:rPr>
        <w:t xml:space="preserve">4. КОНТРОЛЬ И ОЦЕНКА РЕЗУЛЬТАТОВ ОСВОЕНИЯ  </w:t>
      </w:r>
    </w:p>
    <w:p w14:paraId="283AA565" w14:textId="77777777" w:rsidR="009603F0" w:rsidRPr="00866EA1" w:rsidRDefault="009603F0" w:rsidP="009603F0">
      <w:pPr>
        <w:contextualSpacing/>
        <w:jc w:val="center"/>
        <w:rPr>
          <w:b/>
        </w:rPr>
      </w:pPr>
      <w:r w:rsidRPr="00866EA1">
        <w:rPr>
          <w:b/>
        </w:rPr>
        <w:t>УЧЕБНОЙ ДИСЦИПЛИНЫ</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523"/>
        <w:gridCol w:w="2145"/>
      </w:tblGrid>
      <w:tr w:rsidR="009F3E85" w:rsidRPr="002106DB" w14:paraId="008C6145" w14:textId="77777777" w:rsidTr="00E10389">
        <w:tc>
          <w:tcPr>
            <w:tcW w:w="2014" w:type="pct"/>
          </w:tcPr>
          <w:p w14:paraId="4A094927" w14:textId="77777777" w:rsidR="009F3E85" w:rsidRPr="002106DB" w:rsidRDefault="009F3E85" w:rsidP="009F3E85">
            <w:pPr>
              <w:spacing w:after="200"/>
              <w:jc w:val="center"/>
              <w:rPr>
                <w:b/>
                <w:bCs/>
                <w:iCs/>
              </w:rPr>
            </w:pPr>
            <w:r w:rsidRPr="002106DB">
              <w:rPr>
                <w:b/>
                <w:bCs/>
                <w:iCs/>
              </w:rPr>
              <w:t>Результаты обучения</w:t>
            </w:r>
          </w:p>
        </w:tc>
        <w:tc>
          <w:tcPr>
            <w:tcW w:w="1856" w:type="pct"/>
          </w:tcPr>
          <w:p w14:paraId="61484BAF" w14:textId="77777777" w:rsidR="009F3E85" w:rsidRPr="002106DB" w:rsidRDefault="009F3E85" w:rsidP="009F3E85">
            <w:pPr>
              <w:spacing w:after="200"/>
              <w:jc w:val="center"/>
              <w:rPr>
                <w:b/>
                <w:bCs/>
                <w:iCs/>
              </w:rPr>
            </w:pPr>
            <w:r w:rsidRPr="002106DB">
              <w:rPr>
                <w:b/>
                <w:bCs/>
                <w:iCs/>
              </w:rPr>
              <w:t>Критерии оценки</w:t>
            </w:r>
          </w:p>
        </w:tc>
        <w:tc>
          <w:tcPr>
            <w:tcW w:w="1130" w:type="pct"/>
          </w:tcPr>
          <w:p w14:paraId="2D8C75B5" w14:textId="77777777" w:rsidR="009F3E85" w:rsidRPr="002106DB" w:rsidRDefault="009F3E85" w:rsidP="009F3E85">
            <w:pPr>
              <w:spacing w:after="200"/>
              <w:jc w:val="center"/>
              <w:rPr>
                <w:b/>
                <w:bCs/>
                <w:iCs/>
              </w:rPr>
            </w:pPr>
            <w:r w:rsidRPr="002106DB">
              <w:rPr>
                <w:b/>
                <w:bCs/>
                <w:iCs/>
              </w:rPr>
              <w:t>Методы оценки</w:t>
            </w:r>
          </w:p>
        </w:tc>
      </w:tr>
      <w:tr w:rsidR="009F3E85" w:rsidRPr="002106DB" w14:paraId="1A108406" w14:textId="77777777" w:rsidTr="00E10389">
        <w:tc>
          <w:tcPr>
            <w:tcW w:w="2014" w:type="pct"/>
          </w:tcPr>
          <w:p w14:paraId="247C569B" w14:textId="77777777" w:rsidR="009F3E85" w:rsidRPr="002106DB" w:rsidRDefault="009F3E85" w:rsidP="009F3E85">
            <w:pPr>
              <w:jc w:val="both"/>
              <w:rPr>
                <w:bCs/>
                <w:iCs/>
              </w:rPr>
            </w:pPr>
            <w:r w:rsidRPr="002106DB">
              <w:rPr>
                <w:bCs/>
                <w:iCs/>
              </w:rPr>
              <w:t>Перечень знаний, осваиваемых в рамках дисциплины:</w:t>
            </w:r>
          </w:p>
          <w:p w14:paraId="5113372D" w14:textId="77777777" w:rsidR="009F3E85" w:rsidRPr="002106DB" w:rsidRDefault="009F3E85" w:rsidP="009F3E85">
            <w:pPr>
              <w:jc w:val="both"/>
              <w:rPr>
                <w:bCs/>
                <w:iCs/>
              </w:rPr>
            </w:pPr>
            <w:r w:rsidRPr="002106DB">
              <w:rPr>
                <w:bCs/>
                <w:iCs/>
              </w:rPr>
              <w:t>•</w:t>
            </w:r>
            <w:r w:rsidRPr="002106DB">
              <w:rPr>
                <w:bCs/>
                <w:iCs/>
              </w:rPr>
              <w:tab/>
              <w:t>приемы структурирования информации;</w:t>
            </w:r>
          </w:p>
          <w:p w14:paraId="69388788" w14:textId="77777777" w:rsidR="009F3E85" w:rsidRPr="002106DB" w:rsidRDefault="009F3E85" w:rsidP="009F3E85">
            <w:pPr>
              <w:jc w:val="both"/>
              <w:rPr>
                <w:bCs/>
                <w:iCs/>
              </w:rPr>
            </w:pPr>
            <w:r w:rsidRPr="002106DB">
              <w:rPr>
                <w:bCs/>
                <w:iCs/>
              </w:rPr>
              <w:t>•</w:t>
            </w:r>
            <w:r w:rsidRPr="002106DB">
              <w:rPr>
                <w:bCs/>
                <w:iCs/>
              </w:rPr>
              <w:tab/>
              <w:t>историю и значимость профессиональной деятельности по специальности;</w:t>
            </w:r>
          </w:p>
          <w:p w14:paraId="38B46E2F" w14:textId="77777777" w:rsidR="009F3E85" w:rsidRPr="002106DB" w:rsidRDefault="009F3E85" w:rsidP="009F3E85">
            <w:pPr>
              <w:jc w:val="both"/>
              <w:rPr>
                <w:bCs/>
                <w:iCs/>
              </w:rPr>
            </w:pPr>
            <w:r w:rsidRPr="002106DB">
              <w:rPr>
                <w:bCs/>
                <w:iCs/>
              </w:rPr>
              <w:t>•</w:t>
            </w:r>
            <w:r w:rsidRPr="002106DB">
              <w:rPr>
                <w:bCs/>
                <w:iCs/>
              </w:rPr>
              <w:tab/>
              <w:t>основные виды и этапы становления и развития социально-культурной деятельности в России;</w:t>
            </w:r>
          </w:p>
          <w:p w14:paraId="7CF3CBA0" w14:textId="77777777" w:rsidR="009F3E85" w:rsidRPr="002106DB" w:rsidRDefault="009F3E85" w:rsidP="009F3E85">
            <w:pPr>
              <w:jc w:val="both"/>
              <w:rPr>
                <w:bCs/>
                <w:iCs/>
              </w:rPr>
            </w:pPr>
            <w:r w:rsidRPr="002106DB">
              <w:rPr>
                <w:bCs/>
                <w:iCs/>
              </w:rPr>
              <w:t>•</w:t>
            </w:r>
            <w:r w:rsidRPr="002106DB">
              <w:rPr>
                <w:bCs/>
                <w:iCs/>
              </w:rPr>
              <w:tab/>
              <w:t>основные виды, формы и тенденции развития социально-культурной деятельности в регионе;</w:t>
            </w:r>
          </w:p>
          <w:p w14:paraId="2FD7AF10" w14:textId="77777777" w:rsidR="009F3E85" w:rsidRPr="002106DB" w:rsidRDefault="009F3E85" w:rsidP="009F3E85">
            <w:pPr>
              <w:jc w:val="both"/>
              <w:rPr>
                <w:bCs/>
                <w:iCs/>
              </w:rPr>
            </w:pPr>
            <w:r w:rsidRPr="002106DB">
              <w:rPr>
                <w:bCs/>
                <w:iCs/>
              </w:rPr>
              <w:t>•</w:t>
            </w:r>
            <w:r w:rsidRPr="002106DB">
              <w:rPr>
                <w:bCs/>
                <w:iCs/>
              </w:rPr>
              <w:tab/>
              <w:t xml:space="preserve">структуру управления социально-культурной деятельностью; </w:t>
            </w:r>
          </w:p>
          <w:p w14:paraId="0063CF0F" w14:textId="77777777" w:rsidR="009F3E85" w:rsidRPr="002106DB" w:rsidRDefault="009F3E85" w:rsidP="009F3E85">
            <w:pPr>
              <w:jc w:val="both"/>
              <w:rPr>
                <w:bCs/>
                <w:iCs/>
              </w:rPr>
            </w:pPr>
            <w:r w:rsidRPr="002106DB">
              <w:rPr>
                <w:bCs/>
                <w:iCs/>
              </w:rPr>
              <w:t>•</w:t>
            </w:r>
            <w:r w:rsidRPr="002106DB">
              <w:rPr>
                <w:bCs/>
                <w:iCs/>
              </w:rPr>
              <w:tab/>
              <w:t>понятие субъектов социально-культурной деятельности;</w:t>
            </w:r>
          </w:p>
          <w:p w14:paraId="100B288D" w14:textId="77777777" w:rsidR="009F3E85" w:rsidRPr="002106DB" w:rsidRDefault="009F3E85" w:rsidP="009F3E85">
            <w:pPr>
              <w:jc w:val="both"/>
              <w:rPr>
                <w:bCs/>
                <w:iCs/>
              </w:rPr>
            </w:pPr>
            <w:r w:rsidRPr="002106DB">
              <w:rPr>
                <w:bCs/>
                <w:iCs/>
              </w:rPr>
              <w:t>•</w:t>
            </w:r>
            <w:r w:rsidRPr="002106DB">
              <w:rPr>
                <w:bCs/>
                <w:iCs/>
              </w:rPr>
              <w:tab/>
              <w:t>теоретические основы и общие методики организации и развития социально-культурной деятельности в различных типах культурно-досуговых учреждениях и образовательных организациях;</w:t>
            </w:r>
          </w:p>
          <w:p w14:paraId="171F623F" w14:textId="77777777" w:rsidR="009F3E85" w:rsidRPr="002106DB" w:rsidRDefault="009F3E85" w:rsidP="009F3E85">
            <w:pPr>
              <w:jc w:val="both"/>
              <w:rPr>
                <w:bCs/>
                <w:iCs/>
              </w:rPr>
            </w:pPr>
            <w:r w:rsidRPr="002106DB">
              <w:rPr>
                <w:bCs/>
                <w:iCs/>
              </w:rPr>
              <w:t>•</w:t>
            </w:r>
            <w:r w:rsidRPr="002106DB">
              <w:rPr>
                <w:bCs/>
                <w:iCs/>
              </w:rPr>
              <w:tab/>
              <w:t>Дифференцированные методики организации социально-культурной деятельности</w:t>
            </w:r>
          </w:p>
          <w:p w14:paraId="2A08D580" w14:textId="77777777" w:rsidR="009F3E85" w:rsidRPr="002106DB" w:rsidRDefault="009F3E85" w:rsidP="009F3E85">
            <w:pPr>
              <w:jc w:val="both"/>
              <w:rPr>
                <w:bCs/>
                <w:iCs/>
              </w:rPr>
            </w:pPr>
            <w:r w:rsidRPr="002106DB">
              <w:rPr>
                <w:bCs/>
                <w:iCs/>
              </w:rPr>
              <w:t>•</w:t>
            </w:r>
            <w:r w:rsidRPr="002106DB">
              <w:rPr>
                <w:bCs/>
                <w:iCs/>
              </w:rPr>
              <w:tab/>
              <w:t>современные социокультурные технологии</w:t>
            </w:r>
          </w:p>
          <w:p w14:paraId="2FF34787" w14:textId="77777777" w:rsidR="009F3E85" w:rsidRPr="002106DB" w:rsidRDefault="009F3E85" w:rsidP="009F3E85">
            <w:pPr>
              <w:jc w:val="both"/>
              <w:rPr>
                <w:bCs/>
                <w:iCs/>
              </w:rPr>
            </w:pPr>
            <w:r w:rsidRPr="002106DB">
              <w:rPr>
                <w:bCs/>
                <w:iCs/>
              </w:rPr>
              <w:t>•</w:t>
            </w:r>
            <w:r w:rsidRPr="002106DB">
              <w:rPr>
                <w:bCs/>
                <w:iCs/>
              </w:rPr>
              <w:tab/>
              <w:t>методику конкретно-социологического исследования;</w:t>
            </w:r>
          </w:p>
          <w:p w14:paraId="230BE2A8" w14:textId="77777777" w:rsidR="009F3E85" w:rsidRPr="002106DB" w:rsidRDefault="009F3E85" w:rsidP="009F3E85">
            <w:pPr>
              <w:rPr>
                <w:bCs/>
                <w:iCs/>
              </w:rPr>
            </w:pPr>
          </w:p>
        </w:tc>
        <w:tc>
          <w:tcPr>
            <w:tcW w:w="1856" w:type="pct"/>
          </w:tcPr>
          <w:p w14:paraId="1A030DFE" w14:textId="77777777" w:rsidR="009F3E85" w:rsidRPr="002106DB" w:rsidRDefault="009F3E85" w:rsidP="009F3E85">
            <w:pPr>
              <w:rPr>
                <w:bCs/>
                <w:iCs/>
              </w:rPr>
            </w:pPr>
            <w:r w:rsidRPr="002106DB">
              <w:rPr>
                <w:bCs/>
                <w:iCs/>
              </w:rPr>
              <w:t>Характеристики демонстрируемых знаний, которые могут быть проверены:</w:t>
            </w:r>
          </w:p>
          <w:p w14:paraId="023C7D47" w14:textId="77777777" w:rsidR="009F3E85" w:rsidRPr="002106DB" w:rsidRDefault="009F3E85" w:rsidP="009F3E85">
            <w:pPr>
              <w:rPr>
                <w:bCs/>
                <w:iCs/>
              </w:rPr>
            </w:pPr>
            <w:r w:rsidRPr="002106DB">
              <w:rPr>
                <w:bCs/>
                <w:iCs/>
              </w:rPr>
              <w:t>Студент знает</w:t>
            </w:r>
            <w:r w:rsidRPr="002106DB">
              <w:rPr>
                <w:iCs/>
              </w:rPr>
              <w:t xml:space="preserve"> </w:t>
            </w:r>
            <w:r w:rsidRPr="002106DB">
              <w:rPr>
                <w:bCs/>
                <w:iCs/>
              </w:rPr>
              <w:t>приемы структурирования информации;</w:t>
            </w:r>
          </w:p>
          <w:p w14:paraId="659EC284" w14:textId="77777777" w:rsidR="009F3E85" w:rsidRPr="002106DB" w:rsidRDefault="009F3E85" w:rsidP="009F3E85">
            <w:pPr>
              <w:rPr>
                <w:bCs/>
                <w:iCs/>
              </w:rPr>
            </w:pPr>
            <w:r w:rsidRPr="002106DB">
              <w:rPr>
                <w:bCs/>
                <w:iCs/>
              </w:rPr>
              <w:t>Студент ориентируется в видах и этапах становления и развития социально-культурной деятельности в России;</w:t>
            </w:r>
          </w:p>
          <w:p w14:paraId="169924DD" w14:textId="77777777" w:rsidR="009F3E85" w:rsidRPr="002106DB" w:rsidRDefault="009F3E85" w:rsidP="009F3E85">
            <w:pPr>
              <w:rPr>
                <w:bCs/>
                <w:iCs/>
              </w:rPr>
            </w:pPr>
            <w:r w:rsidRPr="002106DB">
              <w:rPr>
                <w:bCs/>
                <w:iCs/>
              </w:rPr>
              <w:t xml:space="preserve"> Обучающийся понимает</w:t>
            </w:r>
            <w:r w:rsidRPr="002106DB">
              <w:rPr>
                <w:iCs/>
              </w:rPr>
              <w:t xml:space="preserve"> </w:t>
            </w:r>
            <w:r w:rsidRPr="002106DB">
              <w:rPr>
                <w:bCs/>
                <w:iCs/>
              </w:rPr>
              <w:t>структуру управления социально-культурной деятельностью;</w:t>
            </w:r>
          </w:p>
          <w:p w14:paraId="0C27F3C7" w14:textId="77777777" w:rsidR="009F3E85" w:rsidRPr="002106DB" w:rsidRDefault="009F3E85" w:rsidP="009F3E85">
            <w:pPr>
              <w:rPr>
                <w:bCs/>
                <w:iCs/>
              </w:rPr>
            </w:pPr>
            <w:r w:rsidRPr="002106DB">
              <w:rPr>
                <w:bCs/>
                <w:iCs/>
              </w:rPr>
              <w:t>Может охарактеризовать теоретические основы и общие методики организации и развития социально-культурной деятельности в различных типах культурно-досуговых учреждениях и образовательных организациях</w:t>
            </w:r>
          </w:p>
          <w:p w14:paraId="73BFC353" w14:textId="77777777" w:rsidR="009F3E85" w:rsidRPr="002106DB" w:rsidRDefault="009F3E85" w:rsidP="009F3E85">
            <w:pPr>
              <w:jc w:val="both"/>
              <w:rPr>
                <w:bCs/>
                <w:iCs/>
              </w:rPr>
            </w:pPr>
            <w:r w:rsidRPr="002106DB">
              <w:rPr>
                <w:bCs/>
                <w:iCs/>
              </w:rPr>
              <w:t>Ориентируется в  дифференцированных методиках организации социально-культурной деятельности</w:t>
            </w:r>
          </w:p>
          <w:p w14:paraId="1EB54389" w14:textId="77777777" w:rsidR="009F3E85" w:rsidRPr="002106DB" w:rsidRDefault="009F3E85" w:rsidP="009F3E85">
            <w:pPr>
              <w:jc w:val="both"/>
              <w:rPr>
                <w:bCs/>
                <w:iCs/>
              </w:rPr>
            </w:pPr>
          </w:p>
          <w:p w14:paraId="2AECA654" w14:textId="77777777" w:rsidR="009F3E85" w:rsidRPr="002106DB" w:rsidRDefault="009F3E85" w:rsidP="009F3E85">
            <w:pPr>
              <w:jc w:val="both"/>
              <w:rPr>
                <w:bCs/>
                <w:iCs/>
              </w:rPr>
            </w:pPr>
            <w:r w:rsidRPr="002106DB">
              <w:rPr>
                <w:bCs/>
                <w:iCs/>
              </w:rPr>
              <w:t>Знает современные социокультурные технологии</w:t>
            </w:r>
          </w:p>
        </w:tc>
        <w:tc>
          <w:tcPr>
            <w:tcW w:w="1130" w:type="pct"/>
          </w:tcPr>
          <w:p w14:paraId="53B5A9E6" w14:textId="77777777" w:rsidR="009F3E85" w:rsidRPr="002106DB" w:rsidRDefault="009F3E85" w:rsidP="009F3E85">
            <w:pPr>
              <w:rPr>
                <w:iCs/>
              </w:rPr>
            </w:pPr>
            <w:r w:rsidRPr="002106DB">
              <w:rPr>
                <w:iCs/>
              </w:rPr>
              <w:t xml:space="preserve">тестирование, </w:t>
            </w:r>
          </w:p>
          <w:p w14:paraId="7B43BE08" w14:textId="77777777" w:rsidR="009F3E85" w:rsidRPr="002106DB" w:rsidRDefault="009F3E85" w:rsidP="009F3E85">
            <w:pPr>
              <w:rPr>
                <w:iCs/>
              </w:rPr>
            </w:pPr>
            <w:r w:rsidRPr="002106DB">
              <w:rPr>
                <w:iCs/>
              </w:rPr>
              <w:t xml:space="preserve">подготовка и выступление с докладом, </w:t>
            </w:r>
          </w:p>
          <w:p w14:paraId="70DE452B" w14:textId="77777777" w:rsidR="009F3E85" w:rsidRPr="002106DB" w:rsidRDefault="009F3E85" w:rsidP="009F3E85">
            <w:pPr>
              <w:rPr>
                <w:bCs/>
                <w:iCs/>
              </w:rPr>
            </w:pPr>
            <w:r w:rsidRPr="002106DB">
              <w:rPr>
                <w:iCs/>
              </w:rPr>
              <w:t xml:space="preserve">экспертная оценка по результатам наблюдения за деятельностью студента в процессе освоения учебной дисциплины </w:t>
            </w:r>
          </w:p>
        </w:tc>
      </w:tr>
      <w:tr w:rsidR="009F3E85" w:rsidRPr="002106DB" w14:paraId="40B5F2B2" w14:textId="77777777" w:rsidTr="00E10389">
        <w:tc>
          <w:tcPr>
            <w:tcW w:w="2014" w:type="pct"/>
          </w:tcPr>
          <w:p w14:paraId="06A5A855" w14:textId="77777777" w:rsidR="009F3E85" w:rsidRPr="002106DB" w:rsidRDefault="009F3E85" w:rsidP="009F3E85">
            <w:pPr>
              <w:jc w:val="both"/>
              <w:rPr>
                <w:bCs/>
                <w:iCs/>
              </w:rPr>
            </w:pPr>
            <w:r w:rsidRPr="002106DB">
              <w:rPr>
                <w:bCs/>
                <w:iCs/>
              </w:rPr>
              <w:t>Перечень умений, осваиваемых в рамках дисциплины:</w:t>
            </w:r>
          </w:p>
          <w:p w14:paraId="1C3789AA" w14:textId="77777777" w:rsidR="009F3E85" w:rsidRPr="002106DB" w:rsidRDefault="009F3E85" w:rsidP="009F3E85">
            <w:pPr>
              <w:jc w:val="both"/>
              <w:rPr>
                <w:bCs/>
                <w:iCs/>
              </w:rPr>
            </w:pPr>
            <w:r w:rsidRPr="002106DB">
              <w:rPr>
                <w:bCs/>
                <w:iCs/>
              </w:rPr>
              <w:t>•</w:t>
            </w:r>
            <w:r w:rsidRPr="002106DB">
              <w:rPr>
                <w:bCs/>
                <w:iCs/>
              </w:rPr>
              <w:tab/>
              <w:t>определять задачи для поиска информации</w:t>
            </w:r>
          </w:p>
          <w:p w14:paraId="19A90EDC" w14:textId="77777777" w:rsidR="009F3E85" w:rsidRPr="002106DB" w:rsidRDefault="009F3E85" w:rsidP="009F3E85">
            <w:pPr>
              <w:jc w:val="both"/>
              <w:rPr>
                <w:bCs/>
                <w:iCs/>
              </w:rPr>
            </w:pPr>
            <w:r w:rsidRPr="002106DB">
              <w:rPr>
                <w:bCs/>
                <w:iCs/>
              </w:rPr>
              <w:t>•</w:t>
            </w:r>
            <w:r w:rsidRPr="002106DB">
              <w:rPr>
                <w:bCs/>
                <w:iCs/>
              </w:rPr>
              <w:tab/>
              <w:t>определять необходимые источники информации;</w:t>
            </w:r>
          </w:p>
          <w:p w14:paraId="05ABC812" w14:textId="77777777" w:rsidR="009F3E85" w:rsidRPr="002106DB" w:rsidRDefault="009F3E85" w:rsidP="009F3E85">
            <w:pPr>
              <w:jc w:val="both"/>
              <w:rPr>
                <w:bCs/>
                <w:iCs/>
              </w:rPr>
            </w:pPr>
            <w:r w:rsidRPr="002106DB">
              <w:rPr>
                <w:bCs/>
                <w:iCs/>
              </w:rPr>
              <w:t>•</w:t>
            </w:r>
            <w:r w:rsidRPr="002106DB">
              <w:rPr>
                <w:bCs/>
                <w:iCs/>
              </w:rPr>
              <w:tab/>
              <w:t>планировать процесс поиска;</w:t>
            </w:r>
          </w:p>
          <w:p w14:paraId="2A270C38" w14:textId="77777777" w:rsidR="009F3E85" w:rsidRPr="002106DB" w:rsidRDefault="009F3E85" w:rsidP="009F3E85">
            <w:pPr>
              <w:jc w:val="both"/>
              <w:rPr>
                <w:bCs/>
                <w:iCs/>
              </w:rPr>
            </w:pPr>
            <w:r w:rsidRPr="002106DB">
              <w:rPr>
                <w:bCs/>
                <w:iCs/>
              </w:rPr>
              <w:t>•</w:t>
            </w:r>
            <w:r w:rsidRPr="002106DB">
              <w:rPr>
                <w:bCs/>
                <w:iCs/>
              </w:rPr>
              <w:tab/>
              <w:t xml:space="preserve">структурировать получаемую информацию; </w:t>
            </w:r>
          </w:p>
          <w:p w14:paraId="370C843B" w14:textId="77777777" w:rsidR="009F3E85" w:rsidRPr="002106DB" w:rsidRDefault="009F3E85" w:rsidP="009F3E85">
            <w:pPr>
              <w:jc w:val="both"/>
              <w:rPr>
                <w:bCs/>
                <w:iCs/>
              </w:rPr>
            </w:pPr>
            <w:r w:rsidRPr="002106DB">
              <w:rPr>
                <w:bCs/>
                <w:iCs/>
              </w:rPr>
              <w:t>•</w:t>
            </w:r>
            <w:r w:rsidRPr="002106DB">
              <w:rPr>
                <w:bCs/>
                <w:iCs/>
              </w:rPr>
              <w:tab/>
              <w:t xml:space="preserve">выделять наиболее значимое в перечне информации; </w:t>
            </w:r>
          </w:p>
          <w:p w14:paraId="763994A3" w14:textId="77777777" w:rsidR="009F3E85" w:rsidRPr="002106DB" w:rsidRDefault="009F3E85" w:rsidP="009F3E85">
            <w:pPr>
              <w:jc w:val="both"/>
              <w:rPr>
                <w:bCs/>
                <w:iCs/>
              </w:rPr>
            </w:pPr>
            <w:r w:rsidRPr="002106DB">
              <w:rPr>
                <w:bCs/>
                <w:iCs/>
              </w:rPr>
              <w:t>•</w:t>
            </w:r>
            <w:r w:rsidRPr="002106DB">
              <w:rPr>
                <w:bCs/>
                <w:iCs/>
              </w:rPr>
              <w:tab/>
              <w:t xml:space="preserve">оценивать практическую значимость результатов поиска, </w:t>
            </w:r>
          </w:p>
          <w:p w14:paraId="1A081CD1" w14:textId="77777777" w:rsidR="009F3E85" w:rsidRPr="002106DB" w:rsidRDefault="009F3E85" w:rsidP="009F3E85">
            <w:pPr>
              <w:jc w:val="both"/>
              <w:rPr>
                <w:bCs/>
                <w:iCs/>
              </w:rPr>
            </w:pPr>
            <w:r w:rsidRPr="002106DB">
              <w:rPr>
                <w:bCs/>
                <w:iCs/>
              </w:rPr>
              <w:t>•</w:t>
            </w:r>
            <w:r w:rsidRPr="002106DB">
              <w:rPr>
                <w:bCs/>
                <w:iCs/>
              </w:rPr>
              <w:tab/>
              <w:t xml:space="preserve">оформлять результаты поиска </w:t>
            </w:r>
          </w:p>
          <w:p w14:paraId="44462B1C" w14:textId="77777777" w:rsidR="009F3E85" w:rsidRPr="002106DB" w:rsidRDefault="009F3E85" w:rsidP="009F3E85">
            <w:pPr>
              <w:jc w:val="both"/>
              <w:rPr>
                <w:bCs/>
                <w:iCs/>
              </w:rPr>
            </w:pPr>
            <w:r w:rsidRPr="002106DB">
              <w:rPr>
                <w:bCs/>
                <w:iCs/>
              </w:rPr>
              <w:t>•</w:t>
            </w:r>
            <w:r w:rsidRPr="002106DB">
              <w:rPr>
                <w:bCs/>
                <w:iCs/>
              </w:rPr>
              <w:tab/>
              <w:t>описывать значимость своей  специальности</w:t>
            </w:r>
          </w:p>
          <w:p w14:paraId="52F098F4" w14:textId="77777777" w:rsidR="009F3E85" w:rsidRPr="002106DB" w:rsidRDefault="009F3E85" w:rsidP="009F3E85">
            <w:pPr>
              <w:jc w:val="both"/>
              <w:rPr>
                <w:bCs/>
                <w:iCs/>
              </w:rPr>
            </w:pPr>
            <w:r w:rsidRPr="002106DB">
              <w:rPr>
                <w:bCs/>
                <w:iCs/>
              </w:rPr>
              <w:t>•</w:t>
            </w:r>
            <w:r w:rsidRPr="002106DB">
              <w:rPr>
                <w:bCs/>
                <w:iCs/>
              </w:rPr>
              <w:tab/>
              <w:t>оказывать консультационно-методическую помощь культурно-досуговым учреждениям и образовательным организациям по развитию социально-культурной деятельности;</w:t>
            </w:r>
          </w:p>
          <w:p w14:paraId="7328A2ED" w14:textId="77777777" w:rsidR="009F3E85" w:rsidRPr="002106DB" w:rsidRDefault="009F3E85" w:rsidP="009F3E85">
            <w:pPr>
              <w:jc w:val="both"/>
              <w:rPr>
                <w:bCs/>
                <w:iCs/>
              </w:rPr>
            </w:pPr>
            <w:r w:rsidRPr="002106DB">
              <w:rPr>
                <w:bCs/>
                <w:iCs/>
              </w:rPr>
              <w:t>•</w:t>
            </w:r>
            <w:r w:rsidRPr="002106DB">
              <w:rPr>
                <w:bCs/>
                <w:iCs/>
              </w:rPr>
              <w:tab/>
              <w:t>анализировать региональные особенности социально-культурной деятельности и участвовать в ее развитии,</w:t>
            </w:r>
          </w:p>
          <w:p w14:paraId="78FF5994" w14:textId="77777777" w:rsidR="009F3E85" w:rsidRPr="002106DB" w:rsidRDefault="009F3E85" w:rsidP="009F3E85">
            <w:pPr>
              <w:jc w:val="both"/>
              <w:rPr>
                <w:bCs/>
                <w:iCs/>
              </w:rPr>
            </w:pPr>
            <w:r w:rsidRPr="002106DB">
              <w:rPr>
                <w:bCs/>
                <w:iCs/>
              </w:rPr>
              <w:t>•</w:t>
            </w:r>
            <w:r w:rsidRPr="002106DB">
              <w:rPr>
                <w:bCs/>
                <w:iCs/>
              </w:rPr>
              <w:tab/>
              <w:t>проводить и обрабатывать результаты конкретно-социологических исследований;</w:t>
            </w:r>
          </w:p>
        </w:tc>
        <w:tc>
          <w:tcPr>
            <w:tcW w:w="1856" w:type="pct"/>
          </w:tcPr>
          <w:p w14:paraId="771C69CA" w14:textId="77777777" w:rsidR="009F3E85" w:rsidRPr="002106DB" w:rsidRDefault="009F3E85" w:rsidP="009F3E85">
            <w:pPr>
              <w:rPr>
                <w:bCs/>
                <w:iCs/>
              </w:rPr>
            </w:pPr>
            <w:r w:rsidRPr="002106DB">
              <w:rPr>
                <w:bCs/>
                <w:iCs/>
              </w:rPr>
              <w:t>Характеристики демонстрируемых умений:</w:t>
            </w:r>
          </w:p>
          <w:p w14:paraId="1813614C" w14:textId="77777777" w:rsidR="009F3E85" w:rsidRPr="002106DB" w:rsidRDefault="009F3E85" w:rsidP="009F3E85">
            <w:pPr>
              <w:rPr>
                <w:bCs/>
                <w:iCs/>
              </w:rPr>
            </w:pPr>
            <w:r w:rsidRPr="002106DB">
              <w:rPr>
                <w:bCs/>
                <w:iCs/>
              </w:rPr>
              <w:t>Умеет определять задачи для поиска информации и  необходимые источники информации;</w:t>
            </w:r>
          </w:p>
          <w:p w14:paraId="3A885E47" w14:textId="77777777" w:rsidR="009F3E85" w:rsidRPr="002106DB" w:rsidRDefault="009F3E85" w:rsidP="009F3E85">
            <w:pPr>
              <w:rPr>
                <w:bCs/>
                <w:iCs/>
              </w:rPr>
            </w:pPr>
            <w:r w:rsidRPr="002106DB">
              <w:rPr>
                <w:bCs/>
                <w:iCs/>
              </w:rPr>
              <w:t>Может планировать процесс поиска информации и структурировать получаемую информацию.</w:t>
            </w:r>
          </w:p>
          <w:p w14:paraId="1C959014" w14:textId="77777777" w:rsidR="009F3E85" w:rsidRPr="002106DB" w:rsidRDefault="009F3E85" w:rsidP="009F3E85">
            <w:pPr>
              <w:rPr>
                <w:bCs/>
                <w:iCs/>
              </w:rPr>
            </w:pPr>
            <w:r w:rsidRPr="002106DB">
              <w:rPr>
                <w:bCs/>
                <w:iCs/>
              </w:rPr>
              <w:t>Готов оказывать консультационно-методическую помощь культурно-досуговым учреждениям и образовательным организациям по развитию социально-культурной деятельности;</w:t>
            </w:r>
          </w:p>
          <w:p w14:paraId="30C51147" w14:textId="77777777" w:rsidR="009F3E85" w:rsidRPr="002106DB" w:rsidRDefault="009F3E85" w:rsidP="009F3E85">
            <w:pPr>
              <w:rPr>
                <w:bCs/>
                <w:iCs/>
              </w:rPr>
            </w:pPr>
            <w:r w:rsidRPr="002106DB">
              <w:rPr>
                <w:bCs/>
                <w:iCs/>
              </w:rPr>
              <w:t>Готов анализировать региональные особенности социально-культурной деятельности и участвовать в ее развитии</w:t>
            </w:r>
          </w:p>
          <w:p w14:paraId="1334AB9C" w14:textId="77777777" w:rsidR="009F3E85" w:rsidRPr="002106DB" w:rsidRDefault="009F3E85" w:rsidP="009F3E85">
            <w:pPr>
              <w:rPr>
                <w:bCs/>
                <w:iCs/>
              </w:rPr>
            </w:pPr>
            <w:r w:rsidRPr="002106DB">
              <w:rPr>
                <w:bCs/>
                <w:iCs/>
              </w:rPr>
              <w:t>Может проводить и обрабатывать результаты конкретно-социологических исследований;</w:t>
            </w:r>
          </w:p>
          <w:p w14:paraId="66A838D7" w14:textId="77777777" w:rsidR="009F3E85" w:rsidRPr="002106DB" w:rsidRDefault="009F3E85" w:rsidP="009F3E85">
            <w:pPr>
              <w:rPr>
                <w:bCs/>
                <w:iCs/>
              </w:rPr>
            </w:pPr>
          </w:p>
        </w:tc>
        <w:tc>
          <w:tcPr>
            <w:tcW w:w="1130" w:type="pct"/>
          </w:tcPr>
          <w:p w14:paraId="5E9980A5" w14:textId="77777777" w:rsidR="009F3E85" w:rsidRPr="002106DB" w:rsidRDefault="009F3E85" w:rsidP="009F3E85">
            <w:pPr>
              <w:rPr>
                <w:bCs/>
                <w:iCs/>
              </w:rPr>
            </w:pPr>
            <w:r w:rsidRPr="002106DB">
              <w:rPr>
                <w:bCs/>
                <w:iCs/>
              </w:rPr>
              <w:t>Оценка результатов выполнения практической работы</w:t>
            </w:r>
          </w:p>
          <w:p w14:paraId="41E93366" w14:textId="77777777" w:rsidR="009F3E85" w:rsidRPr="002106DB" w:rsidRDefault="009F3E85" w:rsidP="009F3E85">
            <w:pPr>
              <w:rPr>
                <w:bCs/>
                <w:iCs/>
              </w:rPr>
            </w:pPr>
            <w:r w:rsidRPr="002106DB">
              <w:rPr>
                <w:bCs/>
                <w:iCs/>
              </w:rPr>
              <w:t>Экспертное наблюдение за ходом выполнения практической работы</w:t>
            </w:r>
          </w:p>
          <w:p w14:paraId="2A65BAC1" w14:textId="77777777" w:rsidR="009F3E85" w:rsidRPr="002106DB" w:rsidRDefault="009F3E85" w:rsidP="009F3E85">
            <w:pPr>
              <w:rPr>
                <w:bCs/>
                <w:iCs/>
              </w:rPr>
            </w:pPr>
            <w:r w:rsidRPr="002106DB">
              <w:rPr>
                <w:bCs/>
                <w:iCs/>
              </w:rPr>
              <w:t xml:space="preserve">тестирование, </w:t>
            </w:r>
          </w:p>
          <w:p w14:paraId="1BBA4AC4" w14:textId="77777777" w:rsidR="009F3E85" w:rsidRPr="002106DB" w:rsidRDefault="009F3E85" w:rsidP="009F3E85">
            <w:pPr>
              <w:rPr>
                <w:bCs/>
                <w:iCs/>
              </w:rPr>
            </w:pPr>
            <w:r w:rsidRPr="002106DB">
              <w:rPr>
                <w:bCs/>
                <w:iCs/>
              </w:rPr>
              <w:t xml:space="preserve">подготовка и выступление с докладом, </w:t>
            </w:r>
          </w:p>
          <w:p w14:paraId="54D31413" w14:textId="77777777" w:rsidR="009F3E85" w:rsidRPr="002106DB" w:rsidRDefault="009F3E85" w:rsidP="009F3E85">
            <w:pPr>
              <w:rPr>
                <w:bCs/>
                <w:iCs/>
              </w:rPr>
            </w:pPr>
            <w:r w:rsidRPr="002106DB">
              <w:rPr>
                <w:bCs/>
                <w:iCs/>
              </w:rPr>
              <w:t>экспертная оценка по результатам наблюдения за деятельностью студента в процессе освоения учебной дисциплины</w:t>
            </w:r>
          </w:p>
        </w:tc>
      </w:tr>
    </w:tbl>
    <w:p w14:paraId="1F2C6FAE" w14:textId="77777777" w:rsidR="009F3E85" w:rsidRPr="009F3E85" w:rsidRDefault="009F3E85" w:rsidP="009F3E85">
      <w:pPr>
        <w:spacing w:line="276" w:lineRule="auto"/>
        <w:jc w:val="both"/>
        <w:rPr>
          <w:b/>
          <w:sz w:val="22"/>
          <w:szCs w:val="52"/>
        </w:rPr>
      </w:pPr>
    </w:p>
    <w:p w14:paraId="06C537F6" w14:textId="77777777" w:rsidR="009F3E85" w:rsidRPr="009F3E85" w:rsidRDefault="009F3E85" w:rsidP="009F3E85">
      <w:pPr>
        <w:spacing w:after="200" w:line="276" w:lineRule="auto"/>
        <w:rPr>
          <w:rFonts w:ascii="Calibri" w:hAnsi="Calibri"/>
          <w:sz w:val="22"/>
          <w:szCs w:val="22"/>
        </w:rPr>
      </w:pPr>
    </w:p>
    <w:p w14:paraId="0B36E2A9" w14:textId="77777777" w:rsidR="00DC3CA7" w:rsidRDefault="00DC3CA7" w:rsidP="009F3E85">
      <w:pPr>
        <w:spacing w:after="200" w:line="276" w:lineRule="auto"/>
        <w:jc w:val="right"/>
        <w:rPr>
          <w:b/>
        </w:rPr>
        <w:sectPr w:rsidR="00DC3CA7" w:rsidSect="002106DB">
          <w:pgSz w:w="11906" w:h="16838"/>
          <w:pgMar w:top="1134" w:right="851" w:bottom="1134" w:left="1701" w:header="709" w:footer="170" w:gutter="0"/>
          <w:cols w:space="720"/>
          <w:docGrid w:linePitch="326"/>
        </w:sectPr>
      </w:pPr>
    </w:p>
    <w:p w14:paraId="5700925C" w14:textId="776C2791" w:rsidR="009F3E85" w:rsidRPr="007C20E2" w:rsidRDefault="009F3E85" w:rsidP="007C20E2">
      <w:pPr>
        <w:pStyle w:val="afffffd"/>
        <w:jc w:val="right"/>
        <w:rPr>
          <w:rFonts w:ascii="Times New Roman" w:hAnsi="Times New Roman"/>
          <w:b/>
          <w:bCs/>
        </w:rPr>
      </w:pPr>
      <w:bookmarkStart w:id="299" w:name="_Toc149059503"/>
      <w:r w:rsidRPr="007C20E2">
        <w:rPr>
          <w:rFonts w:ascii="Times New Roman" w:hAnsi="Times New Roman"/>
          <w:b/>
          <w:bCs/>
        </w:rPr>
        <w:t>Приложение 2.10</w:t>
      </w:r>
      <w:bookmarkEnd w:id="299"/>
    </w:p>
    <w:p w14:paraId="53A21FF8" w14:textId="77777777" w:rsidR="00DC3CA7" w:rsidRPr="007C20E2" w:rsidRDefault="00DC3CA7" w:rsidP="00DC3CA7">
      <w:pPr>
        <w:spacing w:line="276" w:lineRule="auto"/>
        <w:jc w:val="right"/>
        <w:rPr>
          <w:b/>
        </w:rPr>
      </w:pPr>
      <w:r w:rsidRPr="007C20E2">
        <w:rPr>
          <w:b/>
        </w:rPr>
        <w:t xml:space="preserve">к ПОП по специальности </w:t>
      </w:r>
    </w:p>
    <w:p w14:paraId="0DB15E3D" w14:textId="77777777" w:rsidR="00DC3CA7" w:rsidRPr="007C20E2" w:rsidRDefault="00DC3CA7" w:rsidP="00DC3CA7">
      <w:pPr>
        <w:spacing w:after="200" w:line="276" w:lineRule="auto"/>
        <w:jc w:val="right"/>
        <w:rPr>
          <w:b/>
          <w:i/>
        </w:rPr>
      </w:pPr>
      <w:r w:rsidRPr="007C20E2">
        <w:rPr>
          <w:b/>
        </w:rPr>
        <w:t>51.02.02 Социально-культурная деятельность (по видам)</w:t>
      </w:r>
    </w:p>
    <w:p w14:paraId="7867F875" w14:textId="77777777" w:rsidR="009F3E85" w:rsidRPr="009F3E85" w:rsidRDefault="009F3E85" w:rsidP="009F3E85">
      <w:pPr>
        <w:spacing w:after="200" w:line="276" w:lineRule="auto"/>
        <w:jc w:val="center"/>
        <w:rPr>
          <w:b/>
          <w:i/>
          <w:sz w:val="22"/>
          <w:szCs w:val="22"/>
        </w:rPr>
      </w:pPr>
    </w:p>
    <w:p w14:paraId="47B39325" w14:textId="77777777" w:rsidR="009F3E85" w:rsidRPr="009F3E85" w:rsidRDefault="009F3E85" w:rsidP="009F3E85">
      <w:pPr>
        <w:spacing w:after="200" w:line="276" w:lineRule="auto"/>
        <w:jc w:val="center"/>
        <w:rPr>
          <w:b/>
          <w:i/>
          <w:sz w:val="22"/>
          <w:szCs w:val="22"/>
        </w:rPr>
      </w:pPr>
    </w:p>
    <w:p w14:paraId="4F20C8FC" w14:textId="77777777" w:rsidR="009F3E85" w:rsidRPr="009F3E85" w:rsidRDefault="009F3E85" w:rsidP="009F3E85">
      <w:pPr>
        <w:spacing w:after="200" w:line="276" w:lineRule="auto"/>
        <w:jc w:val="center"/>
        <w:rPr>
          <w:b/>
          <w:i/>
          <w:sz w:val="22"/>
          <w:szCs w:val="22"/>
        </w:rPr>
      </w:pPr>
    </w:p>
    <w:p w14:paraId="37CB3D85" w14:textId="77777777" w:rsidR="009F3E85" w:rsidRPr="009F3E85" w:rsidRDefault="009F3E85" w:rsidP="009F3E85">
      <w:pPr>
        <w:spacing w:after="200" w:line="276" w:lineRule="auto"/>
        <w:jc w:val="center"/>
        <w:rPr>
          <w:b/>
          <w:i/>
          <w:sz w:val="22"/>
          <w:szCs w:val="22"/>
        </w:rPr>
      </w:pPr>
    </w:p>
    <w:p w14:paraId="0B03E638" w14:textId="77777777" w:rsidR="009F3E85" w:rsidRPr="009F3E85" w:rsidRDefault="009F3E85" w:rsidP="009F3E85">
      <w:pPr>
        <w:spacing w:after="200" w:line="276" w:lineRule="auto"/>
        <w:jc w:val="center"/>
        <w:rPr>
          <w:b/>
          <w:i/>
          <w:sz w:val="22"/>
          <w:szCs w:val="22"/>
        </w:rPr>
      </w:pPr>
    </w:p>
    <w:p w14:paraId="2FA3B016" w14:textId="77777777" w:rsidR="009F3E85" w:rsidRPr="009F3E85" w:rsidRDefault="009F3E85" w:rsidP="009F3E85">
      <w:pPr>
        <w:spacing w:after="200" w:line="276" w:lineRule="auto"/>
        <w:jc w:val="center"/>
        <w:rPr>
          <w:b/>
          <w:i/>
          <w:sz w:val="22"/>
          <w:szCs w:val="22"/>
        </w:rPr>
      </w:pPr>
    </w:p>
    <w:p w14:paraId="35A7093F" w14:textId="77777777" w:rsidR="009F3E85" w:rsidRPr="007C20E2" w:rsidRDefault="009F3E85" w:rsidP="007C20E2">
      <w:pPr>
        <w:pStyle w:val="afffffd"/>
        <w:rPr>
          <w:rFonts w:ascii="Times New Roman" w:hAnsi="Times New Roman"/>
          <w:b/>
          <w:bCs/>
        </w:rPr>
      </w:pPr>
      <w:bookmarkStart w:id="300" w:name="_Toc149059504"/>
      <w:r w:rsidRPr="007C20E2">
        <w:rPr>
          <w:rFonts w:ascii="Times New Roman" w:hAnsi="Times New Roman"/>
          <w:b/>
          <w:bCs/>
        </w:rPr>
        <w:t>ПРИМЕРНАЯ РАБОЧАЯ ПРОГРАММА УЧЕБНОЙ ДИСЦИПЛИНЫ</w:t>
      </w:r>
      <w:bookmarkEnd w:id="300"/>
    </w:p>
    <w:p w14:paraId="641A73C7" w14:textId="77777777" w:rsidR="009F3E85" w:rsidRPr="009F3E85" w:rsidRDefault="009F3E85" w:rsidP="009F3E85">
      <w:pPr>
        <w:spacing w:after="200" w:line="276" w:lineRule="auto"/>
        <w:jc w:val="center"/>
        <w:rPr>
          <w:b/>
          <w:i/>
          <w:u w:val="single"/>
        </w:rPr>
      </w:pPr>
    </w:p>
    <w:p w14:paraId="65D8747B" w14:textId="12C1E0DE" w:rsidR="009F3E85" w:rsidRPr="007C20E2" w:rsidRDefault="007C20E2" w:rsidP="007C20E2">
      <w:pPr>
        <w:pStyle w:val="afffffd"/>
        <w:rPr>
          <w:rFonts w:ascii="Times New Roman" w:hAnsi="Times New Roman"/>
          <w:b/>
          <w:bCs/>
          <w:sz w:val="22"/>
          <w:szCs w:val="22"/>
        </w:rPr>
      </w:pPr>
      <w:bookmarkStart w:id="301" w:name="_Toc149059505"/>
      <w:r w:rsidRPr="007C20E2">
        <w:rPr>
          <w:rFonts w:ascii="Times New Roman" w:hAnsi="Times New Roman"/>
          <w:b/>
          <w:bCs/>
        </w:rPr>
        <w:t>ОП.05</w:t>
      </w:r>
      <w:r w:rsidRPr="007C20E2">
        <w:rPr>
          <w:rFonts w:ascii="Times New Roman" w:hAnsi="Times New Roman"/>
          <w:b/>
          <w:bCs/>
        </w:rPr>
        <w:tab/>
        <w:t>СОЦИАЛЬНАЯ ПЕДАГОГИКА И ПСИХОЛОГИЯ</w:t>
      </w:r>
      <w:bookmarkEnd w:id="301"/>
    </w:p>
    <w:p w14:paraId="3BF96EB2" w14:textId="77777777" w:rsidR="009F3E85" w:rsidRPr="009F3E85" w:rsidRDefault="009F3E85" w:rsidP="009F3E85">
      <w:pPr>
        <w:spacing w:after="200" w:line="276" w:lineRule="auto"/>
        <w:rPr>
          <w:b/>
          <w:i/>
          <w:sz w:val="22"/>
          <w:szCs w:val="22"/>
        </w:rPr>
      </w:pPr>
    </w:p>
    <w:p w14:paraId="6B187E99" w14:textId="77777777" w:rsidR="009F3E85" w:rsidRPr="009F3E85" w:rsidRDefault="009F3E85" w:rsidP="009F3E85">
      <w:pPr>
        <w:spacing w:after="200" w:line="276" w:lineRule="auto"/>
        <w:rPr>
          <w:b/>
          <w:i/>
          <w:sz w:val="22"/>
          <w:szCs w:val="22"/>
        </w:rPr>
      </w:pPr>
    </w:p>
    <w:p w14:paraId="25BDAEEA" w14:textId="77777777" w:rsidR="009F3E85" w:rsidRPr="009F3E85" w:rsidRDefault="009F3E85" w:rsidP="009F3E85">
      <w:pPr>
        <w:spacing w:after="200" w:line="276" w:lineRule="auto"/>
        <w:rPr>
          <w:b/>
          <w:i/>
          <w:sz w:val="22"/>
          <w:szCs w:val="22"/>
        </w:rPr>
      </w:pPr>
    </w:p>
    <w:p w14:paraId="78EC203F" w14:textId="77777777" w:rsidR="009F3E85" w:rsidRPr="009F3E85" w:rsidRDefault="009F3E85" w:rsidP="009F3E85">
      <w:pPr>
        <w:spacing w:after="200" w:line="276" w:lineRule="auto"/>
        <w:rPr>
          <w:b/>
          <w:i/>
          <w:sz w:val="22"/>
          <w:szCs w:val="22"/>
        </w:rPr>
      </w:pPr>
    </w:p>
    <w:p w14:paraId="159DF78B" w14:textId="77777777" w:rsidR="009F3E85" w:rsidRPr="009F3E85" w:rsidRDefault="009F3E85" w:rsidP="009F3E85">
      <w:pPr>
        <w:spacing w:after="200" w:line="276" w:lineRule="auto"/>
        <w:rPr>
          <w:b/>
          <w:i/>
          <w:sz w:val="22"/>
          <w:szCs w:val="22"/>
        </w:rPr>
      </w:pPr>
    </w:p>
    <w:p w14:paraId="682E3D46" w14:textId="77777777" w:rsidR="009F3E85" w:rsidRPr="009F3E85" w:rsidRDefault="009F3E85" w:rsidP="009F3E85">
      <w:pPr>
        <w:spacing w:after="200" w:line="276" w:lineRule="auto"/>
        <w:rPr>
          <w:b/>
          <w:i/>
          <w:sz w:val="22"/>
          <w:szCs w:val="22"/>
        </w:rPr>
      </w:pPr>
    </w:p>
    <w:p w14:paraId="50F1A5F5" w14:textId="77777777" w:rsidR="009F3E85" w:rsidRPr="009F3E85" w:rsidRDefault="009F3E85" w:rsidP="009F3E85">
      <w:pPr>
        <w:spacing w:after="200" w:line="276" w:lineRule="auto"/>
        <w:rPr>
          <w:b/>
          <w:i/>
          <w:sz w:val="22"/>
          <w:szCs w:val="22"/>
        </w:rPr>
      </w:pPr>
    </w:p>
    <w:p w14:paraId="617887B0" w14:textId="77777777" w:rsidR="009F3E85" w:rsidRPr="009F3E85" w:rsidRDefault="009F3E85" w:rsidP="009F3E85">
      <w:pPr>
        <w:spacing w:after="200" w:line="276" w:lineRule="auto"/>
        <w:rPr>
          <w:b/>
          <w:i/>
          <w:sz w:val="22"/>
          <w:szCs w:val="22"/>
        </w:rPr>
      </w:pPr>
    </w:p>
    <w:p w14:paraId="67FA430D" w14:textId="77777777" w:rsidR="009F3E85" w:rsidRPr="009F3E85" w:rsidRDefault="009F3E85" w:rsidP="009F3E85">
      <w:pPr>
        <w:spacing w:after="200" w:line="276" w:lineRule="auto"/>
        <w:rPr>
          <w:b/>
          <w:i/>
          <w:sz w:val="22"/>
          <w:szCs w:val="22"/>
        </w:rPr>
      </w:pPr>
    </w:p>
    <w:p w14:paraId="06EB3AF1" w14:textId="77777777" w:rsidR="009F3E85" w:rsidRPr="009F3E85" w:rsidRDefault="009F3E85" w:rsidP="009F3E85">
      <w:pPr>
        <w:spacing w:after="200" w:line="276" w:lineRule="auto"/>
        <w:rPr>
          <w:b/>
          <w:i/>
          <w:sz w:val="22"/>
          <w:szCs w:val="22"/>
        </w:rPr>
      </w:pPr>
    </w:p>
    <w:p w14:paraId="0940F4A3" w14:textId="77777777" w:rsidR="009F3E85" w:rsidRPr="009F3E85" w:rsidRDefault="009F3E85" w:rsidP="009F3E85">
      <w:pPr>
        <w:spacing w:after="200" w:line="276" w:lineRule="auto"/>
        <w:rPr>
          <w:b/>
          <w:i/>
          <w:sz w:val="22"/>
          <w:szCs w:val="22"/>
        </w:rPr>
      </w:pPr>
    </w:p>
    <w:p w14:paraId="1BF5D6D3" w14:textId="77777777" w:rsidR="009F3E85" w:rsidRPr="009F3E85" w:rsidRDefault="009F3E85" w:rsidP="009F3E85">
      <w:pPr>
        <w:spacing w:after="200" w:line="276" w:lineRule="auto"/>
        <w:rPr>
          <w:b/>
          <w:i/>
          <w:sz w:val="22"/>
          <w:szCs w:val="22"/>
        </w:rPr>
      </w:pPr>
    </w:p>
    <w:p w14:paraId="413F2CAD" w14:textId="77777777" w:rsidR="009F3E85" w:rsidRPr="009F3E85" w:rsidRDefault="009F3E85" w:rsidP="009F3E85">
      <w:pPr>
        <w:spacing w:after="200" w:line="276" w:lineRule="auto"/>
        <w:rPr>
          <w:b/>
          <w:i/>
          <w:sz w:val="22"/>
          <w:szCs w:val="22"/>
        </w:rPr>
      </w:pPr>
    </w:p>
    <w:p w14:paraId="2FA1C263" w14:textId="77777777" w:rsidR="009F3E85" w:rsidRPr="009F3E85" w:rsidRDefault="009F3E85" w:rsidP="009F3E85">
      <w:pPr>
        <w:spacing w:after="200" w:line="276" w:lineRule="auto"/>
        <w:rPr>
          <w:b/>
          <w:i/>
          <w:sz w:val="22"/>
          <w:szCs w:val="22"/>
        </w:rPr>
      </w:pPr>
    </w:p>
    <w:p w14:paraId="6BAB2C20" w14:textId="77777777" w:rsidR="009F3E85" w:rsidRPr="009F3E85" w:rsidRDefault="009F3E85" w:rsidP="009F3E85">
      <w:pPr>
        <w:spacing w:after="200" w:line="276" w:lineRule="auto"/>
        <w:rPr>
          <w:b/>
          <w:i/>
          <w:sz w:val="22"/>
          <w:szCs w:val="22"/>
        </w:rPr>
      </w:pPr>
    </w:p>
    <w:p w14:paraId="20C8B180" w14:textId="77777777" w:rsidR="009F3E85" w:rsidRPr="009F3E85" w:rsidRDefault="009F3E85" w:rsidP="009F3E85">
      <w:pPr>
        <w:spacing w:after="200" w:line="276" w:lineRule="auto"/>
        <w:rPr>
          <w:b/>
          <w:i/>
          <w:sz w:val="22"/>
          <w:szCs w:val="22"/>
        </w:rPr>
      </w:pPr>
    </w:p>
    <w:p w14:paraId="4E4E484D" w14:textId="2F5FFDA5" w:rsidR="009F3E85" w:rsidRPr="009F3E85" w:rsidRDefault="003635D5" w:rsidP="009F3E85">
      <w:pPr>
        <w:spacing w:after="200" w:line="276" w:lineRule="auto"/>
        <w:jc w:val="center"/>
        <w:rPr>
          <w:b/>
          <w:i/>
          <w:vertAlign w:val="superscript"/>
        </w:rPr>
      </w:pPr>
      <w:r>
        <w:rPr>
          <w:b/>
          <w:bCs/>
          <w:i/>
          <w:sz w:val="22"/>
          <w:szCs w:val="22"/>
        </w:rPr>
        <w:t>2023</w:t>
      </w:r>
      <w:r w:rsidR="009F3E85" w:rsidRPr="009F3E85">
        <w:rPr>
          <w:b/>
          <w:bCs/>
          <w:i/>
          <w:sz w:val="22"/>
          <w:szCs w:val="22"/>
        </w:rPr>
        <w:t xml:space="preserve"> г.</w:t>
      </w:r>
      <w:r w:rsidR="009F3E85" w:rsidRPr="009F3E85">
        <w:rPr>
          <w:b/>
          <w:bCs/>
          <w:i/>
          <w:sz w:val="22"/>
          <w:szCs w:val="22"/>
        </w:rPr>
        <w:br w:type="page"/>
      </w:r>
    </w:p>
    <w:p w14:paraId="4EADC327" w14:textId="77777777" w:rsidR="007C20E2" w:rsidRPr="00866EA1" w:rsidRDefault="007C20E2" w:rsidP="007C20E2">
      <w:pPr>
        <w:jc w:val="center"/>
        <w:rPr>
          <w:b/>
        </w:rPr>
      </w:pPr>
      <w:r w:rsidRPr="00866EA1">
        <w:rPr>
          <w:b/>
        </w:rPr>
        <w:t>СОДЕРЖАНИЕ</w:t>
      </w:r>
    </w:p>
    <w:p w14:paraId="7B248D20" w14:textId="77777777" w:rsidR="007C20E2" w:rsidRPr="00866EA1" w:rsidRDefault="007C20E2" w:rsidP="007C20E2">
      <w:pPr>
        <w:rPr>
          <w:b/>
          <w:i/>
        </w:rPr>
      </w:pPr>
    </w:p>
    <w:tbl>
      <w:tblPr>
        <w:tblW w:w="0" w:type="auto"/>
        <w:tblLook w:val="01E0" w:firstRow="1" w:lastRow="1" w:firstColumn="1" w:lastColumn="1" w:noHBand="0" w:noVBand="0"/>
      </w:tblPr>
      <w:tblGrid>
        <w:gridCol w:w="7295"/>
        <w:gridCol w:w="1776"/>
      </w:tblGrid>
      <w:tr w:rsidR="007C20E2" w:rsidRPr="00866EA1" w14:paraId="02FB93AB" w14:textId="77777777" w:rsidTr="002A31F7">
        <w:tc>
          <w:tcPr>
            <w:tcW w:w="7501" w:type="dxa"/>
          </w:tcPr>
          <w:p w14:paraId="4446FC49" w14:textId="77777777" w:rsidR="007C20E2" w:rsidRPr="00866EA1" w:rsidRDefault="007C20E2" w:rsidP="00234C19">
            <w:pPr>
              <w:numPr>
                <w:ilvl w:val="0"/>
                <w:numId w:val="62"/>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72495981" w14:textId="77777777" w:rsidR="007C20E2" w:rsidRPr="00866EA1" w:rsidRDefault="007C20E2" w:rsidP="002A31F7">
            <w:pPr>
              <w:rPr>
                <w:b/>
              </w:rPr>
            </w:pPr>
          </w:p>
        </w:tc>
      </w:tr>
      <w:tr w:rsidR="007C20E2" w:rsidRPr="00866EA1" w14:paraId="796D8E87" w14:textId="77777777" w:rsidTr="002A31F7">
        <w:tc>
          <w:tcPr>
            <w:tcW w:w="7501" w:type="dxa"/>
          </w:tcPr>
          <w:p w14:paraId="085CA685" w14:textId="77777777" w:rsidR="007C20E2" w:rsidRPr="00866EA1" w:rsidRDefault="007C20E2" w:rsidP="00234C19">
            <w:pPr>
              <w:numPr>
                <w:ilvl w:val="0"/>
                <w:numId w:val="62"/>
              </w:numPr>
              <w:suppressAutoHyphens/>
              <w:spacing w:after="200" w:line="276" w:lineRule="auto"/>
              <w:rPr>
                <w:b/>
              </w:rPr>
            </w:pPr>
            <w:r w:rsidRPr="00866EA1">
              <w:rPr>
                <w:b/>
              </w:rPr>
              <w:t>СТРУКТУРА И СОДЕРЖАНИЕ УЧЕБНОЙ ДИСЦИПЛИНЫ</w:t>
            </w:r>
          </w:p>
          <w:p w14:paraId="656CF3EA" w14:textId="77777777" w:rsidR="007C20E2" w:rsidRPr="00866EA1" w:rsidRDefault="007C20E2" w:rsidP="00234C19">
            <w:pPr>
              <w:numPr>
                <w:ilvl w:val="0"/>
                <w:numId w:val="62"/>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1FD6404D" w14:textId="77777777" w:rsidR="007C20E2" w:rsidRPr="00866EA1" w:rsidRDefault="007C20E2" w:rsidP="002A31F7">
            <w:pPr>
              <w:ind w:left="644"/>
              <w:rPr>
                <w:b/>
              </w:rPr>
            </w:pPr>
          </w:p>
        </w:tc>
      </w:tr>
      <w:tr w:rsidR="007C20E2" w:rsidRPr="00866EA1" w14:paraId="43E0825E" w14:textId="77777777" w:rsidTr="002A31F7">
        <w:tc>
          <w:tcPr>
            <w:tcW w:w="7501" w:type="dxa"/>
          </w:tcPr>
          <w:p w14:paraId="7B01D8F6" w14:textId="77777777" w:rsidR="007C20E2" w:rsidRPr="00866EA1" w:rsidRDefault="007C20E2" w:rsidP="00234C19">
            <w:pPr>
              <w:numPr>
                <w:ilvl w:val="0"/>
                <w:numId w:val="62"/>
              </w:numPr>
              <w:suppressAutoHyphens/>
              <w:spacing w:after="200" w:line="276" w:lineRule="auto"/>
              <w:rPr>
                <w:b/>
              </w:rPr>
            </w:pPr>
            <w:r w:rsidRPr="00866EA1">
              <w:rPr>
                <w:b/>
              </w:rPr>
              <w:t>КОНТРОЛЬ И ОЦЕНКА РЕЗУЛЬТАТОВ ОСВОЕНИЯ УЧЕБНОЙ ДИСЦИПЛИНЫ</w:t>
            </w:r>
          </w:p>
          <w:p w14:paraId="10ED4264" w14:textId="77777777" w:rsidR="007C20E2" w:rsidRPr="00866EA1" w:rsidRDefault="007C20E2" w:rsidP="002A31F7">
            <w:pPr>
              <w:suppressAutoHyphens/>
              <w:rPr>
                <w:b/>
              </w:rPr>
            </w:pPr>
          </w:p>
        </w:tc>
        <w:tc>
          <w:tcPr>
            <w:tcW w:w="1854" w:type="dxa"/>
          </w:tcPr>
          <w:p w14:paraId="7918B4E4" w14:textId="77777777" w:rsidR="007C20E2" w:rsidRPr="00866EA1" w:rsidRDefault="007C20E2" w:rsidP="002A31F7">
            <w:pPr>
              <w:rPr>
                <w:b/>
              </w:rPr>
            </w:pPr>
          </w:p>
        </w:tc>
      </w:tr>
    </w:tbl>
    <w:p w14:paraId="7E8834F5" w14:textId="77777777" w:rsidR="009F3E85" w:rsidRPr="009F3E85" w:rsidRDefault="009F3E85" w:rsidP="00234C19">
      <w:pPr>
        <w:numPr>
          <w:ilvl w:val="0"/>
          <w:numId w:val="26"/>
        </w:numPr>
        <w:suppressAutoHyphens/>
        <w:spacing w:after="200" w:line="276" w:lineRule="auto"/>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4A649B22"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9F3E85">
        <w:rPr>
          <w:b/>
        </w:rPr>
        <w:t>ОП.05</w:t>
      </w:r>
      <w:r w:rsidRPr="009F3E85">
        <w:rPr>
          <w:b/>
        </w:rPr>
        <w:tab/>
        <w:t>Социальная педагогика и психология</w:t>
      </w:r>
    </w:p>
    <w:p w14:paraId="10A03235"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6CB2E056"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Учебная дисциплина ОП.05</w:t>
      </w:r>
      <w:r w:rsidRPr="009F3E85">
        <w:tab/>
        <w:t xml:space="preserve">Социальная педагогика и психология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25552F37"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Особое значение дисциплина имеет при формировании и развитии ОК 04, ПК 1.6.</w:t>
      </w:r>
    </w:p>
    <w:p w14:paraId="50012114"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565EDCC6" w14:textId="77777777" w:rsidR="009F3E85" w:rsidRPr="009F3E85" w:rsidRDefault="009F3E85" w:rsidP="002106DB">
      <w:pPr>
        <w:spacing w:line="276" w:lineRule="auto"/>
        <w:ind w:firstLine="709"/>
        <w:rPr>
          <w:b/>
        </w:rPr>
      </w:pPr>
      <w:r w:rsidRPr="009F3E85">
        <w:rPr>
          <w:b/>
        </w:rPr>
        <w:t>1.2. Цель и планируемые результаты освоения дисциплины:</w:t>
      </w:r>
    </w:p>
    <w:p w14:paraId="10486FF9" w14:textId="77777777" w:rsidR="009F3E85" w:rsidRPr="009F3E85" w:rsidRDefault="009F3E85" w:rsidP="002106DB">
      <w:pPr>
        <w:suppressAutoHyphens/>
        <w:spacing w:line="276" w:lineRule="auto"/>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3410"/>
        <w:gridCol w:w="3398"/>
      </w:tblGrid>
      <w:tr w:rsidR="009F3E85" w:rsidRPr="009F3E85" w14:paraId="3349AEB4" w14:textId="77777777" w:rsidTr="003635D5">
        <w:trPr>
          <w:trHeight w:val="649"/>
        </w:trPr>
        <w:tc>
          <w:tcPr>
            <w:tcW w:w="2440" w:type="dxa"/>
            <w:hideMark/>
          </w:tcPr>
          <w:p w14:paraId="45FC6758" w14:textId="77777777" w:rsidR="009F3E85" w:rsidRPr="009F3E85" w:rsidRDefault="009F3E85" w:rsidP="002106DB">
            <w:pPr>
              <w:suppressAutoHyphens/>
              <w:spacing w:line="276" w:lineRule="auto"/>
              <w:jc w:val="center"/>
            </w:pPr>
            <w:r w:rsidRPr="009F3E85">
              <w:t xml:space="preserve">Код </w:t>
            </w:r>
          </w:p>
          <w:p w14:paraId="7F15642C" w14:textId="77777777" w:rsidR="009F3E85" w:rsidRPr="009F3E85" w:rsidRDefault="009F3E85" w:rsidP="002106DB">
            <w:pPr>
              <w:suppressAutoHyphens/>
              <w:spacing w:line="276" w:lineRule="auto"/>
              <w:jc w:val="center"/>
            </w:pPr>
            <w:r w:rsidRPr="009F3E85">
              <w:t>ПК, ОК</w:t>
            </w:r>
          </w:p>
        </w:tc>
        <w:tc>
          <w:tcPr>
            <w:tcW w:w="3410" w:type="dxa"/>
            <w:hideMark/>
          </w:tcPr>
          <w:p w14:paraId="72B0D794" w14:textId="77777777" w:rsidR="009F3E85" w:rsidRPr="009F3E85" w:rsidRDefault="009F3E85" w:rsidP="002106DB">
            <w:pPr>
              <w:suppressAutoHyphens/>
              <w:spacing w:line="276" w:lineRule="auto"/>
              <w:jc w:val="center"/>
            </w:pPr>
            <w:r w:rsidRPr="009F3E85">
              <w:t>Умения</w:t>
            </w:r>
          </w:p>
        </w:tc>
        <w:tc>
          <w:tcPr>
            <w:tcW w:w="3398" w:type="dxa"/>
            <w:hideMark/>
          </w:tcPr>
          <w:p w14:paraId="054B42AE" w14:textId="77777777" w:rsidR="009F3E85" w:rsidRPr="009F3E85" w:rsidRDefault="009F3E85" w:rsidP="002106DB">
            <w:pPr>
              <w:suppressAutoHyphens/>
              <w:spacing w:line="276" w:lineRule="auto"/>
              <w:jc w:val="center"/>
            </w:pPr>
            <w:r w:rsidRPr="009F3E85">
              <w:t>Знания</w:t>
            </w:r>
          </w:p>
        </w:tc>
      </w:tr>
      <w:tr w:rsidR="003635D5" w:rsidRPr="009F3E85" w14:paraId="1294943D" w14:textId="77777777" w:rsidTr="00C60DCD">
        <w:trPr>
          <w:trHeight w:val="3959"/>
        </w:trPr>
        <w:tc>
          <w:tcPr>
            <w:tcW w:w="2440" w:type="dxa"/>
          </w:tcPr>
          <w:p w14:paraId="5F4B814D" w14:textId="661D7E6A" w:rsidR="003635D5" w:rsidRPr="002106DB" w:rsidRDefault="003635D5" w:rsidP="003635D5">
            <w:pPr>
              <w:suppressAutoHyphens/>
              <w:spacing w:line="276" w:lineRule="auto"/>
              <w:rPr>
                <w:iCs/>
              </w:rPr>
            </w:pPr>
            <w:r>
              <w:rPr>
                <w:iCs/>
              </w:rPr>
              <w:t xml:space="preserve">ОК 01, ОК 02, </w:t>
            </w:r>
            <w:r w:rsidRPr="002106DB">
              <w:rPr>
                <w:iCs/>
              </w:rPr>
              <w:t>ОК 04</w:t>
            </w:r>
            <w:r>
              <w:rPr>
                <w:iCs/>
              </w:rPr>
              <w:t>, ОК 05</w:t>
            </w:r>
            <w:r w:rsidRPr="002106DB">
              <w:rPr>
                <w:iCs/>
              </w:rPr>
              <w:tab/>
            </w:r>
            <w:r>
              <w:rPr>
                <w:iCs/>
              </w:rPr>
              <w:t xml:space="preserve">, </w:t>
            </w:r>
            <w:r w:rsidRPr="002106DB">
              <w:rPr>
                <w:iCs/>
              </w:rPr>
              <w:t xml:space="preserve">ПК 1.2 </w:t>
            </w:r>
          </w:p>
        </w:tc>
        <w:tc>
          <w:tcPr>
            <w:tcW w:w="3410" w:type="dxa"/>
          </w:tcPr>
          <w:p w14:paraId="6EAC4E5F" w14:textId="77777777" w:rsidR="003635D5" w:rsidRPr="00FC5FD3" w:rsidRDefault="003635D5" w:rsidP="002106DB">
            <w:pPr>
              <w:suppressAutoHyphens/>
              <w:spacing w:line="276" w:lineRule="auto"/>
              <w:rPr>
                <w:iCs/>
              </w:rPr>
            </w:pPr>
            <w:r w:rsidRPr="00FC5FD3">
              <w:rPr>
                <w:iCs/>
              </w:rPr>
              <w:t>- использовать теоретические сведения о личности и межличностных отношениях;</w:t>
            </w:r>
          </w:p>
          <w:p w14:paraId="1301C41C" w14:textId="77777777" w:rsidR="003635D5" w:rsidRPr="00FC5FD3" w:rsidRDefault="003635D5" w:rsidP="002106DB">
            <w:pPr>
              <w:suppressAutoHyphens/>
              <w:spacing w:line="276" w:lineRule="auto"/>
              <w:rPr>
                <w:iCs/>
              </w:rPr>
            </w:pPr>
            <w:r w:rsidRPr="00FC5FD3">
              <w:rPr>
                <w:iCs/>
              </w:rPr>
              <w:t>- разрешать конфликтные ситуации и способствовать их предотвращению;</w:t>
            </w:r>
          </w:p>
          <w:p w14:paraId="45CD2F87" w14:textId="77777777" w:rsidR="003635D5" w:rsidRPr="00FC5FD3" w:rsidRDefault="003635D5" w:rsidP="002106DB">
            <w:pPr>
              <w:suppressAutoHyphens/>
              <w:spacing w:line="276" w:lineRule="auto"/>
              <w:rPr>
                <w:iCs/>
              </w:rPr>
            </w:pPr>
            <w:r w:rsidRPr="00FC5FD3">
              <w:rPr>
                <w:iCs/>
              </w:rPr>
              <w:t>-  организовывать дифференцированное культурное обслуживание населения в соответствии с возрастными категориями;</w:t>
            </w:r>
          </w:p>
          <w:p w14:paraId="6BA52136" w14:textId="77777777" w:rsidR="003635D5" w:rsidRPr="00FC5FD3" w:rsidRDefault="003635D5" w:rsidP="002106DB">
            <w:pPr>
              <w:suppressAutoHyphens/>
              <w:spacing w:line="276" w:lineRule="auto"/>
              <w:rPr>
                <w:iCs/>
              </w:rPr>
            </w:pPr>
            <w:r w:rsidRPr="00FC5FD3">
              <w:rPr>
                <w:iCs/>
              </w:rPr>
              <w:t>- применять знания о возрастных психологических особенностях людей;</w:t>
            </w:r>
          </w:p>
          <w:p w14:paraId="05CA968A" w14:textId="60C1C9BA" w:rsidR="003635D5" w:rsidRPr="00FC5FD3" w:rsidRDefault="003635D5" w:rsidP="002106DB">
            <w:pPr>
              <w:suppressAutoHyphens/>
              <w:spacing w:line="276" w:lineRule="auto"/>
              <w:rPr>
                <w:iCs/>
              </w:rPr>
            </w:pPr>
            <w:r w:rsidRPr="00FC5FD3">
              <w:rPr>
                <w:iCs/>
              </w:rPr>
              <w:t>-  осуществлять социально-педагогическое взаимодействие с различными категориями детей с учетом их возрастных особенностей.</w:t>
            </w:r>
          </w:p>
          <w:p w14:paraId="2A83C2C4" w14:textId="77777777" w:rsidR="00AC0C2E" w:rsidRPr="00FC5FD3" w:rsidRDefault="00AC0C2E" w:rsidP="002106DB">
            <w:pPr>
              <w:suppressAutoHyphens/>
              <w:spacing w:line="276" w:lineRule="auto"/>
              <w:rPr>
                <w:iCs/>
              </w:rPr>
            </w:pPr>
            <w:r w:rsidRPr="00FC5FD3">
              <w:rPr>
                <w:iCs/>
              </w:rPr>
              <w:t>- выявлять и эффективно искать информацию, необходимую для решения задачи и/или проблемы;</w:t>
            </w:r>
          </w:p>
          <w:p w14:paraId="0F557B1A" w14:textId="77777777" w:rsidR="000453D6" w:rsidRPr="00FC5FD3" w:rsidRDefault="000453D6" w:rsidP="002106DB">
            <w:pPr>
              <w:suppressAutoHyphens/>
              <w:spacing w:line="276" w:lineRule="auto"/>
              <w:rPr>
                <w:iCs/>
              </w:rPr>
            </w:pPr>
            <w:r w:rsidRPr="00FC5FD3">
              <w:rPr>
                <w:iCs/>
              </w:rPr>
              <w:t>-</w:t>
            </w:r>
            <w:r w:rsidRPr="00FC5FD3">
              <w:t xml:space="preserve"> </w:t>
            </w:r>
            <w:r w:rsidRPr="00FC5FD3">
              <w:rPr>
                <w:iCs/>
              </w:rPr>
              <w:t>определять необходимые источники информации;</w:t>
            </w:r>
          </w:p>
          <w:p w14:paraId="1F905DAB" w14:textId="77777777" w:rsidR="000453D6" w:rsidRPr="00FC5FD3" w:rsidRDefault="000453D6" w:rsidP="002106DB">
            <w:pPr>
              <w:suppressAutoHyphens/>
              <w:spacing w:line="276" w:lineRule="auto"/>
              <w:rPr>
                <w:iCs/>
              </w:rPr>
            </w:pPr>
            <w:r w:rsidRPr="00FC5FD3">
              <w:rPr>
                <w:iCs/>
              </w:rPr>
              <w:t>- -организовывать работу коллектива и команды</w:t>
            </w:r>
          </w:p>
          <w:p w14:paraId="634785D3" w14:textId="41D4F9FD" w:rsidR="000453D6" w:rsidRPr="00FC5FD3" w:rsidRDefault="000453D6" w:rsidP="002106DB">
            <w:pPr>
              <w:suppressAutoHyphens/>
              <w:spacing w:line="276" w:lineRule="auto"/>
              <w:rPr>
                <w:iCs/>
              </w:rPr>
            </w:pPr>
            <w:r w:rsidRPr="00FC5FD3">
              <w:rPr>
                <w:i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398" w:type="dxa"/>
          </w:tcPr>
          <w:p w14:paraId="458B7335" w14:textId="77777777" w:rsidR="003635D5" w:rsidRPr="00FC5FD3" w:rsidRDefault="003635D5" w:rsidP="002106DB">
            <w:pPr>
              <w:suppressAutoHyphens/>
              <w:spacing w:line="276" w:lineRule="auto"/>
              <w:rPr>
                <w:iCs/>
              </w:rPr>
            </w:pPr>
            <w:r w:rsidRPr="00FC5FD3">
              <w:rPr>
                <w:iCs/>
              </w:rPr>
              <w:t>- психологические основы деятельности  коллектива, психологические особенности личности;</w:t>
            </w:r>
          </w:p>
          <w:p w14:paraId="11CFA1E8" w14:textId="77777777" w:rsidR="003635D5" w:rsidRPr="00FC5FD3" w:rsidRDefault="003635D5" w:rsidP="002106DB">
            <w:pPr>
              <w:suppressAutoHyphens/>
              <w:spacing w:line="276" w:lineRule="auto"/>
              <w:rPr>
                <w:iCs/>
              </w:rPr>
            </w:pPr>
            <w:r w:rsidRPr="00FC5FD3">
              <w:rPr>
                <w:iCs/>
              </w:rPr>
              <w:t>- основные понятия педагогики (обучение, воспитание, образование, развитие, формирование);</w:t>
            </w:r>
          </w:p>
          <w:p w14:paraId="6582F91A" w14:textId="77777777" w:rsidR="003635D5" w:rsidRPr="00FC5FD3" w:rsidRDefault="003635D5" w:rsidP="002106DB">
            <w:pPr>
              <w:suppressAutoHyphens/>
              <w:spacing w:line="276" w:lineRule="auto"/>
              <w:rPr>
                <w:iCs/>
              </w:rPr>
            </w:pPr>
            <w:r w:rsidRPr="00FC5FD3">
              <w:rPr>
                <w:iCs/>
              </w:rPr>
              <w:t>- основные понятия психологии (психика, сознание, личность, индивид, потребность, мотив, интерес, ценностная ориентация, вкус, мышление, эмоция, чувство);</w:t>
            </w:r>
          </w:p>
          <w:p w14:paraId="6C9B40A5" w14:textId="77777777" w:rsidR="003635D5" w:rsidRPr="00FC5FD3" w:rsidRDefault="003635D5" w:rsidP="002106DB">
            <w:pPr>
              <w:suppressAutoHyphens/>
              <w:spacing w:line="276" w:lineRule="auto"/>
              <w:rPr>
                <w:iCs/>
              </w:rPr>
            </w:pPr>
            <w:r w:rsidRPr="00FC5FD3">
              <w:rPr>
                <w:iCs/>
              </w:rPr>
              <w:t xml:space="preserve">- закономерности психического развития человека, его возрастные и индивидуальные особенности, </w:t>
            </w:r>
          </w:p>
          <w:p w14:paraId="6308CAD4" w14:textId="30719F44" w:rsidR="00AC0C2E" w:rsidRPr="00FC5FD3" w:rsidRDefault="00AC0C2E" w:rsidP="002106DB">
            <w:pPr>
              <w:suppressAutoHyphens/>
              <w:spacing w:line="276" w:lineRule="auto"/>
              <w:rPr>
                <w:iCs/>
              </w:rPr>
            </w:pPr>
            <w:r w:rsidRPr="00FC5FD3">
              <w:rPr>
                <w:iCs/>
              </w:rPr>
              <w:t>- методы социально-педагогической и психологической диагностики личности;</w:t>
            </w:r>
          </w:p>
          <w:p w14:paraId="3423BF3A" w14:textId="769A0586" w:rsidR="003635D5" w:rsidRPr="00FC5FD3" w:rsidRDefault="003635D5" w:rsidP="002106DB">
            <w:pPr>
              <w:suppressAutoHyphens/>
              <w:spacing w:line="276" w:lineRule="auto"/>
              <w:rPr>
                <w:iCs/>
              </w:rPr>
            </w:pPr>
            <w:r w:rsidRPr="00FC5FD3">
              <w:rPr>
                <w:iCs/>
              </w:rPr>
              <w:t>- роль семьи и социума в формировании и развитии личности ребенка;</w:t>
            </w:r>
          </w:p>
          <w:p w14:paraId="5A6BDA5A" w14:textId="77777777" w:rsidR="003635D5" w:rsidRPr="00FC5FD3" w:rsidRDefault="003635D5" w:rsidP="002106DB">
            <w:pPr>
              <w:suppressAutoHyphens/>
              <w:spacing w:line="276" w:lineRule="auto"/>
              <w:rPr>
                <w:iCs/>
              </w:rPr>
            </w:pPr>
            <w:r w:rsidRPr="00FC5FD3">
              <w:rPr>
                <w:iCs/>
              </w:rPr>
              <w:t>- основы социальной психологии;</w:t>
            </w:r>
          </w:p>
          <w:p w14:paraId="16AE73AF" w14:textId="77777777" w:rsidR="003635D5" w:rsidRPr="00FC5FD3" w:rsidRDefault="003635D5" w:rsidP="002106DB">
            <w:pPr>
              <w:suppressAutoHyphens/>
              <w:spacing w:line="276" w:lineRule="auto"/>
              <w:rPr>
                <w:iCs/>
              </w:rPr>
            </w:pPr>
            <w:r w:rsidRPr="00FC5FD3">
              <w:rPr>
                <w:iCs/>
              </w:rPr>
              <w:t>- основные категории социальной педагогики;</w:t>
            </w:r>
          </w:p>
          <w:p w14:paraId="51A00995" w14:textId="77777777" w:rsidR="000453D6" w:rsidRPr="00FC5FD3" w:rsidRDefault="000453D6" w:rsidP="002106DB">
            <w:pPr>
              <w:suppressAutoHyphens/>
              <w:spacing w:line="276" w:lineRule="auto"/>
              <w:rPr>
                <w:iCs/>
              </w:rPr>
            </w:pPr>
            <w:r w:rsidRPr="00FC5FD3">
              <w:rPr>
                <w:iCs/>
              </w:rPr>
              <w:t>- основные источники информации и ресурсы для решения задач и проблем в профессиональном и/или социальном контексте</w:t>
            </w:r>
          </w:p>
          <w:p w14:paraId="4808CE0C" w14:textId="77777777" w:rsidR="000453D6" w:rsidRPr="00FC5FD3" w:rsidRDefault="000453D6" w:rsidP="002106DB">
            <w:pPr>
              <w:suppressAutoHyphens/>
              <w:spacing w:line="276" w:lineRule="auto"/>
              <w:rPr>
                <w:iCs/>
              </w:rPr>
            </w:pPr>
            <w:r w:rsidRPr="00FC5FD3">
              <w:rPr>
                <w:iCs/>
              </w:rPr>
              <w:t>- номенклатура информационных источников применяемых в профессиональной деятельности;</w:t>
            </w:r>
          </w:p>
          <w:p w14:paraId="49E5DE79" w14:textId="5C93249C" w:rsidR="000453D6" w:rsidRPr="00FC5FD3" w:rsidRDefault="000453D6" w:rsidP="002106DB">
            <w:pPr>
              <w:suppressAutoHyphens/>
              <w:spacing w:line="276" w:lineRule="auto"/>
              <w:rPr>
                <w:iCs/>
              </w:rPr>
            </w:pPr>
            <w:r w:rsidRPr="00FC5FD3">
              <w:rPr>
                <w:iCs/>
              </w:rPr>
              <w:t>- особенности социального и культурного контекста;</w:t>
            </w:r>
          </w:p>
        </w:tc>
      </w:tr>
    </w:tbl>
    <w:p w14:paraId="76DFF279" w14:textId="77777777" w:rsidR="009F3E85" w:rsidRPr="009F3E85" w:rsidRDefault="009F3E85" w:rsidP="009F3E85">
      <w:pPr>
        <w:suppressAutoHyphens/>
        <w:spacing w:after="240"/>
        <w:ind w:firstLine="709"/>
        <w:rPr>
          <w:b/>
          <w:sz w:val="22"/>
          <w:szCs w:val="22"/>
        </w:rPr>
      </w:pPr>
    </w:p>
    <w:p w14:paraId="08660498"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4CCAFFC7"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1"/>
      </w:tblGrid>
      <w:tr w:rsidR="009F3E85" w:rsidRPr="009F3E85" w14:paraId="654C634E" w14:textId="77777777" w:rsidTr="00E10389">
        <w:trPr>
          <w:trHeight w:val="490"/>
        </w:trPr>
        <w:tc>
          <w:tcPr>
            <w:tcW w:w="3685" w:type="pct"/>
            <w:vAlign w:val="center"/>
          </w:tcPr>
          <w:p w14:paraId="22C356DA"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3AE7AFB4"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068A1AD9" w14:textId="77777777" w:rsidTr="00E10389">
        <w:trPr>
          <w:trHeight w:val="490"/>
        </w:trPr>
        <w:tc>
          <w:tcPr>
            <w:tcW w:w="3685" w:type="pct"/>
            <w:vAlign w:val="center"/>
          </w:tcPr>
          <w:p w14:paraId="3E8A9C26"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66953E76" w14:textId="77777777" w:rsidR="009F3E85" w:rsidRPr="009F3E85" w:rsidRDefault="009F3E85" w:rsidP="009F3E85">
            <w:pPr>
              <w:suppressAutoHyphens/>
              <w:spacing w:line="276" w:lineRule="auto"/>
              <w:rPr>
                <w:iCs/>
                <w:sz w:val="22"/>
                <w:szCs w:val="22"/>
              </w:rPr>
            </w:pPr>
            <w:r w:rsidRPr="009F3E85">
              <w:rPr>
                <w:iCs/>
                <w:sz w:val="22"/>
                <w:szCs w:val="22"/>
              </w:rPr>
              <w:t>82</w:t>
            </w:r>
          </w:p>
        </w:tc>
      </w:tr>
      <w:tr w:rsidR="009F3E85" w:rsidRPr="009F3E85" w14:paraId="03D6AE10" w14:textId="77777777" w:rsidTr="00E10389">
        <w:trPr>
          <w:trHeight w:val="490"/>
        </w:trPr>
        <w:tc>
          <w:tcPr>
            <w:tcW w:w="3685" w:type="pct"/>
            <w:shd w:val="clear" w:color="auto" w:fill="auto"/>
            <w:vAlign w:val="center"/>
          </w:tcPr>
          <w:p w14:paraId="7B34B279"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2FAFBC47" w14:textId="77777777" w:rsidR="009F3E85" w:rsidRPr="009F3E85" w:rsidRDefault="009F3E85" w:rsidP="009F3E85">
            <w:pPr>
              <w:suppressAutoHyphens/>
              <w:spacing w:line="276" w:lineRule="auto"/>
              <w:rPr>
                <w:iCs/>
                <w:sz w:val="22"/>
                <w:szCs w:val="22"/>
              </w:rPr>
            </w:pPr>
          </w:p>
        </w:tc>
      </w:tr>
      <w:tr w:rsidR="009F3E85" w:rsidRPr="009F3E85" w14:paraId="00FB3F4F" w14:textId="77777777" w:rsidTr="00E10389">
        <w:trPr>
          <w:trHeight w:val="336"/>
        </w:trPr>
        <w:tc>
          <w:tcPr>
            <w:tcW w:w="5000" w:type="pct"/>
            <w:gridSpan w:val="2"/>
            <w:vAlign w:val="center"/>
          </w:tcPr>
          <w:p w14:paraId="5DE04D1D"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426375E0" w14:textId="77777777" w:rsidTr="00E10389">
        <w:trPr>
          <w:trHeight w:val="490"/>
        </w:trPr>
        <w:tc>
          <w:tcPr>
            <w:tcW w:w="3685" w:type="pct"/>
            <w:vAlign w:val="center"/>
          </w:tcPr>
          <w:p w14:paraId="41B87125" w14:textId="77777777" w:rsidR="009F3E85" w:rsidRPr="009F3E85" w:rsidRDefault="009F3E85" w:rsidP="009F3E85">
            <w:pPr>
              <w:suppressAutoHyphens/>
              <w:spacing w:line="276" w:lineRule="auto"/>
              <w:rPr>
                <w:sz w:val="22"/>
                <w:szCs w:val="22"/>
              </w:rPr>
            </w:pPr>
            <w:r w:rsidRPr="009F3E85">
              <w:rPr>
                <w:sz w:val="22"/>
                <w:szCs w:val="22"/>
              </w:rPr>
              <w:t xml:space="preserve">теоретическое обучение </w:t>
            </w:r>
          </w:p>
        </w:tc>
        <w:tc>
          <w:tcPr>
            <w:tcW w:w="1315" w:type="pct"/>
            <w:vAlign w:val="center"/>
          </w:tcPr>
          <w:p w14:paraId="5BD9822A" w14:textId="77777777" w:rsidR="009F3E85" w:rsidRPr="009F3E85" w:rsidRDefault="009F3E85" w:rsidP="009F3E85">
            <w:pPr>
              <w:suppressAutoHyphens/>
              <w:spacing w:line="276" w:lineRule="auto"/>
              <w:rPr>
                <w:iCs/>
                <w:sz w:val="22"/>
                <w:szCs w:val="22"/>
              </w:rPr>
            </w:pPr>
            <w:r w:rsidRPr="009F3E85">
              <w:rPr>
                <w:iCs/>
                <w:sz w:val="22"/>
                <w:szCs w:val="22"/>
              </w:rPr>
              <w:t>76</w:t>
            </w:r>
          </w:p>
        </w:tc>
      </w:tr>
      <w:tr w:rsidR="009F3E85" w:rsidRPr="009F3E85" w14:paraId="3CA3DCCE" w14:textId="77777777" w:rsidTr="00E10389">
        <w:trPr>
          <w:trHeight w:val="490"/>
        </w:trPr>
        <w:tc>
          <w:tcPr>
            <w:tcW w:w="3685" w:type="pct"/>
            <w:vAlign w:val="center"/>
          </w:tcPr>
          <w:p w14:paraId="7CADEC6F"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37546B44" w14:textId="77777777" w:rsidR="009F3E85" w:rsidRPr="009F3E85" w:rsidRDefault="009F3E85" w:rsidP="009F3E85">
            <w:pPr>
              <w:suppressAutoHyphens/>
              <w:spacing w:line="276" w:lineRule="auto"/>
              <w:rPr>
                <w:iCs/>
                <w:sz w:val="22"/>
                <w:szCs w:val="22"/>
              </w:rPr>
            </w:pPr>
          </w:p>
        </w:tc>
      </w:tr>
      <w:tr w:rsidR="009F3E85" w:rsidRPr="009F3E85" w14:paraId="64B920EB" w14:textId="77777777" w:rsidTr="00E10389">
        <w:trPr>
          <w:trHeight w:val="490"/>
        </w:trPr>
        <w:tc>
          <w:tcPr>
            <w:tcW w:w="3685" w:type="pct"/>
            <w:vAlign w:val="center"/>
          </w:tcPr>
          <w:p w14:paraId="755AA127"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30E53899" w14:textId="77777777" w:rsidR="009F3E85" w:rsidRPr="009F3E85" w:rsidRDefault="009F3E85" w:rsidP="009F3E85">
            <w:pPr>
              <w:suppressAutoHyphens/>
              <w:spacing w:line="276" w:lineRule="auto"/>
              <w:rPr>
                <w:iCs/>
                <w:sz w:val="22"/>
                <w:szCs w:val="22"/>
              </w:rPr>
            </w:pPr>
          </w:p>
        </w:tc>
      </w:tr>
      <w:tr w:rsidR="009F3E85" w:rsidRPr="009F3E85" w14:paraId="26517CC4" w14:textId="77777777" w:rsidTr="00E10389">
        <w:trPr>
          <w:trHeight w:val="490"/>
        </w:trPr>
        <w:tc>
          <w:tcPr>
            <w:tcW w:w="3685" w:type="pct"/>
            <w:vAlign w:val="center"/>
          </w:tcPr>
          <w:p w14:paraId="2D30C152"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42753A7C" w14:textId="77777777" w:rsidR="009F3E85" w:rsidRPr="009F3E85" w:rsidRDefault="009F3E85" w:rsidP="009F3E85">
            <w:pPr>
              <w:suppressAutoHyphens/>
              <w:spacing w:line="276" w:lineRule="auto"/>
              <w:rPr>
                <w:iCs/>
                <w:sz w:val="22"/>
                <w:szCs w:val="22"/>
              </w:rPr>
            </w:pPr>
          </w:p>
        </w:tc>
      </w:tr>
      <w:tr w:rsidR="009F3E85" w:rsidRPr="009F3E85" w14:paraId="6C29DCE1" w14:textId="77777777" w:rsidTr="00E10389">
        <w:trPr>
          <w:trHeight w:val="267"/>
        </w:trPr>
        <w:tc>
          <w:tcPr>
            <w:tcW w:w="3685" w:type="pct"/>
            <w:vAlign w:val="center"/>
          </w:tcPr>
          <w:p w14:paraId="1F2C3D40"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7F36961D" w14:textId="77777777" w:rsidR="009F3E85" w:rsidRPr="009F3E85" w:rsidRDefault="009F3E85" w:rsidP="009F3E85">
            <w:pPr>
              <w:suppressAutoHyphens/>
              <w:spacing w:line="276" w:lineRule="auto"/>
              <w:rPr>
                <w:iCs/>
                <w:sz w:val="22"/>
                <w:szCs w:val="22"/>
              </w:rPr>
            </w:pPr>
          </w:p>
        </w:tc>
      </w:tr>
      <w:tr w:rsidR="009F3E85" w:rsidRPr="009F3E85" w14:paraId="79440FAD" w14:textId="77777777" w:rsidTr="00E10389">
        <w:trPr>
          <w:trHeight w:val="331"/>
        </w:trPr>
        <w:tc>
          <w:tcPr>
            <w:tcW w:w="3685" w:type="pct"/>
            <w:vAlign w:val="center"/>
          </w:tcPr>
          <w:p w14:paraId="1D0B97CE"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60CB7B3F" w14:textId="77777777" w:rsidR="009F3E85" w:rsidRPr="009F3E85" w:rsidRDefault="009F3E85" w:rsidP="009F3E85">
            <w:pPr>
              <w:suppressAutoHyphens/>
              <w:spacing w:line="276" w:lineRule="auto"/>
              <w:rPr>
                <w:iCs/>
                <w:sz w:val="22"/>
                <w:szCs w:val="22"/>
              </w:rPr>
            </w:pPr>
            <w:r w:rsidRPr="009F3E85">
              <w:rPr>
                <w:iCs/>
                <w:sz w:val="22"/>
                <w:szCs w:val="22"/>
              </w:rPr>
              <w:t>6</w:t>
            </w:r>
          </w:p>
        </w:tc>
      </w:tr>
    </w:tbl>
    <w:p w14:paraId="08E5D477" w14:textId="77777777" w:rsidR="003635D5" w:rsidRDefault="003635D5" w:rsidP="009603F0">
      <w:pPr>
        <w:spacing w:after="200" w:line="276" w:lineRule="auto"/>
        <w:ind w:firstLine="1276"/>
        <w:rPr>
          <w:b/>
        </w:rPr>
      </w:pPr>
    </w:p>
    <w:p w14:paraId="65EF23F3" w14:textId="278DE062" w:rsidR="009F3E85" w:rsidRPr="002106DB" w:rsidRDefault="009F3E85" w:rsidP="009603F0">
      <w:pPr>
        <w:spacing w:after="200" w:line="276" w:lineRule="auto"/>
        <w:ind w:firstLine="1276"/>
        <w:rPr>
          <w:b/>
          <w:bCs/>
        </w:rPr>
      </w:pPr>
      <w:r w:rsidRPr="002106DB">
        <w:rPr>
          <w:b/>
        </w:rPr>
        <w:t xml:space="preserve">2. Тематический план и содержание учебной дисциплины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677"/>
        <w:gridCol w:w="1134"/>
        <w:gridCol w:w="1276"/>
      </w:tblGrid>
      <w:tr w:rsidR="002106DB" w:rsidRPr="009F3E85" w14:paraId="4503FD9E" w14:textId="77777777" w:rsidTr="003635D5">
        <w:tc>
          <w:tcPr>
            <w:tcW w:w="2694" w:type="dxa"/>
            <w:vAlign w:val="center"/>
          </w:tcPr>
          <w:p w14:paraId="22431784" w14:textId="06837B5A" w:rsidR="002106DB" w:rsidRPr="009F3E85" w:rsidRDefault="002106DB" w:rsidP="002106DB">
            <w:pPr>
              <w:tabs>
                <w:tab w:val="left" w:pos="5940"/>
                <w:tab w:val="left" w:pos="6300"/>
                <w:tab w:val="left" w:pos="6831"/>
                <w:tab w:val="left" w:pos="7200"/>
                <w:tab w:val="left" w:pos="9360"/>
                <w:tab w:val="left" w:pos="13500"/>
                <w:tab w:val="left" w:pos="13680"/>
                <w:tab w:val="left" w:pos="14040"/>
              </w:tabs>
              <w:spacing w:after="200"/>
              <w:jc w:val="center"/>
              <w:rPr>
                <w:b/>
                <w:sz w:val="22"/>
                <w:szCs w:val="22"/>
              </w:rPr>
            </w:pPr>
            <w:r w:rsidRPr="00A450A8">
              <w:rPr>
                <w:b/>
                <w:bCs/>
              </w:rPr>
              <w:t>Наименование разделов и тем</w:t>
            </w:r>
          </w:p>
        </w:tc>
        <w:tc>
          <w:tcPr>
            <w:tcW w:w="4677" w:type="dxa"/>
            <w:vAlign w:val="center"/>
          </w:tcPr>
          <w:p w14:paraId="02E9EE8F" w14:textId="4A0F34AD" w:rsidR="002106DB" w:rsidRPr="009F3E85" w:rsidRDefault="002106DB" w:rsidP="002106DB">
            <w:pPr>
              <w:tabs>
                <w:tab w:val="left" w:pos="5940"/>
                <w:tab w:val="left" w:pos="6300"/>
                <w:tab w:val="left" w:pos="6831"/>
                <w:tab w:val="left" w:pos="7200"/>
                <w:tab w:val="left" w:pos="9360"/>
                <w:tab w:val="left" w:pos="13500"/>
                <w:tab w:val="left" w:pos="13680"/>
                <w:tab w:val="left" w:pos="14040"/>
              </w:tabs>
              <w:spacing w:after="200"/>
              <w:jc w:val="center"/>
              <w:rPr>
                <w:b/>
                <w:sz w:val="22"/>
                <w:szCs w:val="22"/>
              </w:rPr>
            </w:pPr>
            <w:r w:rsidRPr="00A450A8">
              <w:rPr>
                <w:b/>
                <w:bCs/>
              </w:rPr>
              <w:t>Содержание учебного материала и формы организации деятельности обучающихся</w:t>
            </w:r>
          </w:p>
        </w:tc>
        <w:tc>
          <w:tcPr>
            <w:tcW w:w="1134" w:type="dxa"/>
            <w:vAlign w:val="center"/>
          </w:tcPr>
          <w:p w14:paraId="1960500A" w14:textId="62EF8AE3" w:rsidR="002106DB" w:rsidRPr="009F3E85" w:rsidRDefault="002106DB" w:rsidP="002106DB">
            <w:pPr>
              <w:tabs>
                <w:tab w:val="left" w:pos="5940"/>
                <w:tab w:val="left" w:pos="6300"/>
                <w:tab w:val="left" w:pos="6831"/>
                <w:tab w:val="left" w:pos="7200"/>
                <w:tab w:val="left" w:pos="9360"/>
                <w:tab w:val="left" w:pos="13500"/>
                <w:tab w:val="left" w:pos="13680"/>
                <w:tab w:val="left" w:pos="14040"/>
              </w:tabs>
              <w:spacing w:after="200"/>
              <w:jc w:val="center"/>
              <w:rPr>
                <w:b/>
                <w:sz w:val="22"/>
                <w:szCs w:val="22"/>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276" w:type="dxa"/>
            <w:vAlign w:val="center"/>
          </w:tcPr>
          <w:p w14:paraId="1EEB540B" w14:textId="3D5F4DCB" w:rsidR="002106DB" w:rsidRPr="009F3E85" w:rsidRDefault="002106DB" w:rsidP="002106DB">
            <w:pPr>
              <w:tabs>
                <w:tab w:val="left" w:pos="5940"/>
                <w:tab w:val="left" w:pos="6300"/>
                <w:tab w:val="left" w:pos="6831"/>
                <w:tab w:val="left" w:pos="7200"/>
                <w:tab w:val="left" w:pos="9360"/>
                <w:tab w:val="left" w:pos="13500"/>
                <w:tab w:val="left" w:pos="13680"/>
                <w:tab w:val="left" w:pos="14040"/>
              </w:tabs>
              <w:spacing w:after="200"/>
              <w:jc w:val="center"/>
              <w:rPr>
                <w:b/>
                <w:sz w:val="22"/>
                <w:szCs w:val="22"/>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8"/>
            </w:r>
            <w:r w:rsidRPr="00A450A8">
              <w:rPr>
                <w:b/>
                <w:bCs/>
              </w:rPr>
              <w:t>, формированию которых способствует элемент программы</w:t>
            </w:r>
          </w:p>
        </w:tc>
      </w:tr>
      <w:tr w:rsidR="009F3E85" w:rsidRPr="009F3E85" w14:paraId="2D30F8E4" w14:textId="77777777" w:rsidTr="003635D5">
        <w:tc>
          <w:tcPr>
            <w:tcW w:w="2694" w:type="dxa"/>
          </w:tcPr>
          <w:p w14:paraId="45256526"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1</w:t>
            </w:r>
          </w:p>
        </w:tc>
        <w:tc>
          <w:tcPr>
            <w:tcW w:w="4677" w:type="dxa"/>
          </w:tcPr>
          <w:p w14:paraId="46A638F9"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2</w:t>
            </w:r>
          </w:p>
        </w:tc>
        <w:tc>
          <w:tcPr>
            <w:tcW w:w="1134" w:type="dxa"/>
          </w:tcPr>
          <w:p w14:paraId="71E47DF3"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3</w:t>
            </w:r>
          </w:p>
        </w:tc>
        <w:tc>
          <w:tcPr>
            <w:tcW w:w="1276" w:type="dxa"/>
          </w:tcPr>
          <w:p w14:paraId="65C0B6C8"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4</w:t>
            </w:r>
          </w:p>
        </w:tc>
      </w:tr>
      <w:tr w:rsidR="009F3E85" w:rsidRPr="009F3E85" w14:paraId="53C9F8B5" w14:textId="77777777" w:rsidTr="003635D5">
        <w:tc>
          <w:tcPr>
            <w:tcW w:w="7371" w:type="dxa"/>
            <w:gridSpan w:val="2"/>
          </w:tcPr>
          <w:p w14:paraId="4AC8FB53"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both"/>
              <w:rPr>
                <w:b/>
              </w:rPr>
            </w:pPr>
            <w:r w:rsidRPr="009F3E85">
              <w:rPr>
                <w:rFonts w:eastAsia="Calibri"/>
                <w:b/>
                <w:bCs/>
              </w:rPr>
              <w:t>РАЗДЕЛ 1. Введение в психологию</w:t>
            </w:r>
          </w:p>
        </w:tc>
        <w:tc>
          <w:tcPr>
            <w:tcW w:w="1134" w:type="dxa"/>
          </w:tcPr>
          <w:p w14:paraId="1B5E7758"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4</w:t>
            </w:r>
          </w:p>
        </w:tc>
        <w:tc>
          <w:tcPr>
            <w:tcW w:w="1276" w:type="dxa"/>
          </w:tcPr>
          <w:p w14:paraId="12153CCB" w14:textId="48D58B19" w:rsidR="009F3E85" w:rsidRPr="009F3E85" w:rsidRDefault="003635D5" w:rsidP="009F3E85">
            <w:pPr>
              <w:tabs>
                <w:tab w:val="left" w:pos="5940"/>
                <w:tab w:val="left" w:pos="6300"/>
                <w:tab w:val="left" w:pos="6831"/>
                <w:tab w:val="left" w:pos="7200"/>
                <w:tab w:val="left" w:pos="9360"/>
                <w:tab w:val="left" w:pos="13500"/>
                <w:tab w:val="left" w:pos="13680"/>
                <w:tab w:val="left" w:pos="14040"/>
              </w:tabs>
              <w:spacing w:after="200"/>
              <w:jc w:val="center"/>
            </w:pPr>
            <w:r>
              <w:rPr>
                <w:iCs/>
              </w:rPr>
              <w:t xml:space="preserve">ОК 01, ОК 02, </w:t>
            </w:r>
            <w:r w:rsidRPr="002106DB">
              <w:rPr>
                <w:iCs/>
              </w:rPr>
              <w:t>ОК 04</w:t>
            </w:r>
            <w:r>
              <w:rPr>
                <w:iCs/>
              </w:rPr>
              <w:t>,ОК 05</w:t>
            </w:r>
            <w:r w:rsidRPr="002106DB">
              <w:rPr>
                <w:iCs/>
              </w:rPr>
              <w:tab/>
            </w:r>
            <w:r>
              <w:rPr>
                <w:iCs/>
              </w:rPr>
              <w:t xml:space="preserve">, </w:t>
            </w:r>
            <w:r w:rsidRPr="002106DB">
              <w:rPr>
                <w:iCs/>
              </w:rPr>
              <w:t>ПК 1.2</w:t>
            </w:r>
          </w:p>
        </w:tc>
      </w:tr>
      <w:tr w:rsidR="009F3E85" w:rsidRPr="009F3E85" w14:paraId="79AD9FEE" w14:textId="77777777" w:rsidTr="003635D5">
        <w:tc>
          <w:tcPr>
            <w:tcW w:w="2694" w:type="dxa"/>
          </w:tcPr>
          <w:p w14:paraId="0657241B" w14:textId="77777777" w:rsidR="009F3E85" w:rsidRPr="009F3E85" w:rsidRDefault="009F3E85" w:rsidP="009F3E85">
            <w:pPr>
              <w:autoSpaceDE w:val="0"/>
              <w:autoSpaceDN w:val="0"/>
              <w:adjustRightInd w:val="0"/>
              <w:spacing w:after="200"/>
              <w:rPr>
                <w:rFonts w:eastAsia="Calibri"/>
                <w:bCs/>
              </w:rPr>
            </w:pPr>
            <w:r w:rsidRPr="009F3E85">
              <w:rPr>
                <w:rFonts w:eastAsia="Calibri"/>
                <w:bCs/>
              </w:rPr>
              <w:t>Тема 1.1. Психология как наука. Предмет, задачи и методы психологии</w:t>
            </w:r>
          </w:p>
        </w:tc>
        <w:tc>
          <w:tcPr>
            <w:tcW w:w="4677" w:type="dxa"/>
          </w:tcPr>
          <w:p w14:paraId="5810C5F2" w14:textId="77777777" w:rsidR="009F3E85" w:rsidRPr="009F3E85" w:rsidRDefault="009F3E85" w:rsidP="009F3E85">
            <w:pPr>
              <w:autoSpaceDE w:val="0"/>
              <w:autoSpaceDN w:val="0"/>
              <w:adjustRightInd w:val="0"/>
              <w:spacing w:after="200"/>
            </w:pPr>
            <w:r w:rsidRPr="009F3E85">
              <w:t>Предмет психологии: определение, задачи, основные методы психологии (наблюдение, опрос, тест, эксперимент)</w:t>
            </w:r>
          </w:p>
        </w:tc>
        <w:tc>
          <w:tcPr>
            <w:tcW w:w="1134" w:type="dxa"/>
            <w:vAlign w:val="center"/>
          </w:tcPr>
          <w:p w14:paraId="1686C037" w14:textId="77777777" w:rsidR="009F3E85" w:rsidRPr="009F3E85" w:rsidRDefault="009F3E85" w:rsidP="009F3E85">
            <w:pPr>
              <w:contextualSpacing/>
              <w:jc w:val="center"/>
              <w:rPr>
                <w:rFonts w:eastAsia="MS Mincho" w:cstheme="minorBidi"/>
                <w:bCs/>
              </w:rPr>
            </w:pPr>
            <w:r w:rsidRPr="009F3E85">
              <w:rPr>
                <w:rFonts w:eastAsia="MS Mincho" w:cstheme="minorBidi"/>
                <w:bCs/>
              </w:rPr>
              <w:t>2</w:t>
            </w:r>
          </w:p>
        </w:tc>
        <w:tc>
          <w:tcPr>
            <w:tcW w:w="1276" w:type="dxa"/>
          </w:tcPr>
          <w:p w14:paraId="4A88B5A7" w14:textId="02BE45B4" w:rsidR="009F3E85" w:rsidRPr="009F3E85" w:rsidRDefault="009F3E85" w:rsidP="009F3E85">
            <w:pPr>
              <w:contextualSpacing/>
              <w:jc w:val="center"/>
              <w:rPr>
                <w:rFonts w:eastAsia="MS Mincho" w:cstheme="minorBidi"/>
                <w:bCs/>
              </w:rPr>
            </w:pPr>
          </w:p>
        </w:tc>
      </w:tr>
      <w:tr w:rsidR="009F3E85" w:rsidRPr="009F3E85" w14:paraId="60FAC586" w14:textId="77777777" w:rsidTr="003635D5">
        <w:tc>
          <w:tcPr>
            <w:tcW w:w="2694" w:type="dxa"/>
          </w:tcPr>
          <w:p w14:paraId="14DD6C9E" w14:textId="77777777" w:rsidR="009F3E85" w:rsidRPr="009F3E85" w:rsidRDefault="009F3E85" w:rsidP="009F3E85">
            <w:pPr>
              <w:spacing w:after="200"/>
              <w:rPr>
                <w:rFonts w:eastAsia="Calibri"/>
                <w:bCs/>
              </w:rPr>
            </w:pPr>
            <w:r w:rsidRPr="009F3E85">
              <w:rPr>
                <w:rFonts w:eastAsia="Calibri"/>
                <w:bCs/>
              </w:rPr>
              <w:t>Тема 1.2. Биологические основы психической деятельности. Психика и сознание</w:t>
            </w:r>
          </w:p>
        </w:tc>
        <w:tc>
          <w:tcPr>
            <w:tcW w:w="4677" w:type="dxa"/>
          </w:tcPr>
          <w:p w14:paraId="0D9CA652" w14:textId="77777777" w:rsidR="009F3E85" w:rsidRPr="009F3E85" w:rsidRDefault="009F3E85" w:rsidP="009F3E85">
            <w:pPr>
              <w:spacing w:after="200"/>
            </w:pPr>
            <w:r w:rsidRPr="009F3E85">
              <w:t>Понятие высшей нервной деятельности, строение центральной нервной системы, понятие деятельности в психологии, психика и деятельность, виды деятельности, структура деятельности. Понятие психики, свойства психики, взаимодействие высших психических функций. понятие сознания, Теории сознания</w:t>
            </w:r>
          </w:p>
        </w:tc>
        <w:tc>
          <w:tcPr>
            <w:tcW w:w="1134" w:type="dxa"/>
            <w:vAlign w:val="center"/>
          </w:tcPr>
          <w:p w14:paraId="4DA53EC0" w14:textId="77777777" w:rsidR="009F3E85" w:rsidRPr="009F3E85" w:rsidRDefault="009F3E85" w:rsidP="009F3E85">
            <w:pPr>
              <w:contextualSpacing/>
              <w:jc w:val="center"/>
              <w:rPr>
                <w:rFonts w:eastAsia="MS Mincho" w:cstheme="minorBidi"/>
                <w:bCs/>
              </w:rPr>
            </w:pPr>
            <w:r w:rsidRPr="009F3E85">
              <w:rPr>
                <w:rFonts w:eastAsia="MS Mincho" w:cstheme="minorBidi"/>
                <w:bCs/>
              </w:rPr>
              <w:t>2</w:t>
            </w:r>
          </w:p>
        </w:tc>
        <w:tc>
          <w:tcPr>
            <w:tcW w:w="1276" w:type="dxa"/>
          </w:tcPr>
          <w:p w14:paraId="576536F9" w14:textId="6C00B1B1" w:rsidR="009F3E85" w:rsidRPr="009F3E85" w:rsidRDefault="009F3E85" w:rsidP="009F3E85">
            <w:pPr>
              <w:contextualSpacing/>
              <w:jc w:val="center"/>
              <w:rPr>
                <w:rFonts w:eastAsia="MS Mincho" w:cstheme="minorBidi"/>
                <w:bCs/>
              </w:rPr>
            </w:pPr>
          </w:p>
        </w:tc>
      </w:tr>
      <w:tr w:rsidR="009F3E85" w:rsidRPr="009F3E85" w14:paraId="0DE94818" w14:textId="77777777" w:rsidTr="003635D5">
        <w:tc>
          <w:tcPr>
            <w:tcW w:w="7371" w:type="dxa"/>
            <w:gridSpan w:val="2"/>
          </w:tcPr>
          <w:p w14:paraId="0F788212" w14:textId="77777777" w:rsidR="009F3E85" w:rsidRPr="009F3E85" w:rsidRDefault="009F3E85" w:rsidP="009F3E85">
            <w:pPr>
              <w:spacing w:after="200"/>
              <w:rPr>
                <w:rFonts w:eastAsia="Calibri"/>
                <w:b/>
              </w:rPr>
            </w:pPr>
            <w:r w:rsidRPr="009F3E85">
              <w:rPr>
                <w:rFonts w:eastAsia="Calibri"/>
                <w:b/>
              </w:rPr>
              <w:t>Раздел 2 Психология познавательной деятельности</w:t>
            </w:r>
          </w:p>
        </w:tc>
        <w:tc>
          <w:tcPr>
            <w:tcW w:w="1134" w:type="dxa"/>
          </w:tcPr>
          <w:p w14:paraId="1D229E98" w14:textId="77777777" w:rsidR="009F3E85" w:rsidRPr="009F3E85" w:rsidRDefault="009F3E85" w:rsidP="009F3E85">
            <w:pPr>
              <w:contextualSpacing/>
              <w:jc w:val="center"/>
              <w:rPr>
                <w:rFonts w:eastAsia="MS Mincho" w:cstheme="minorBidi"/>
                <w:b/>
                <w:bCs/>
              </w:rPr>
            </w:pPr>
            <w:r w:rsidRPr="009F3E85">
              <w:rPr>
                <w:rFonts w:eastAsia="MS Mincho" w:cstheme="minorBidi"/>
                <w:b/>
                <w:bCs/>
              </w:rPr>
              <w:t>4</w:t>
            </w:r>
          </w:p>
        </w:tc>
        <w:tc>
          <w:tcPr>
            <w:tcW w:w="1276" w:type="dxa"/>
          </w:tcPr>
          <w:p w14:paraId="542AED95" w14:textId="18591873" w:rsidR="009F3E85" w:rsidRPr="009F3E85" w:rsidRDefault="003635D5" w:rsidP="009F3E85">
            <w:pPr>
              <w:contextualSpacing/>
              <w:jc w:val="center"/>
              <w:rPr>
                <w:rFonts w:eastAsia="MS Mincho" w:cstheme="minorBidi"/>
                <w:bCs/>
              </w:rPr>
            </w:pPr>
            <w:r>
              <w:rPr>
                <w:iCs/>
              </w:rPr>
              <w:t xml:space="preserve">ОК 01, ОК 02, </w:t>
            </w:r>
            <w:r w:rsidRPr="002106DB">
              <w:rPr>
                <w:iCs/>
              </w:rPr>
              <w:t>ОК 04</w:t>
            </w:r>
            <w:r>
              <w:rPr>
                <w:iCs/>
              </w:rPr>
              <w:t>, ОК 05</w:t>
            </w:r>
            <w:r w:rsidRPr="002106DB">
              <w:rPr>
                <w:iCs/>
              </w:rPr>
              <w:tab/>
            </w:r>
            <w:r>
              <w:rPr>
                <w:iCs/>
              </w:rPr>
              <w:t xml:space="preserve">, </w:t>
            </w:r>
            <w:r w:rsidRPr="002106DB">
              <w:rPr>
                <w:iCs/>
              </w:rPr>
              <w:t>ПК 1.2</w:t>
            </w:r>
          </w:p>
        </w:tc>
      </w:tr>
      <w:tr w:rsidR="003635D5" w:rsidRPr="009F3E85" w14:paraId="00FEB433" w14:textId="77777777" w:rsidTr="003635D5">
        <w:tc>
          <w:tcPr>
            <w:tcW w:w="2694" w:type="dxa"/>
          </w:tcPr>
          <w:p w14:paraId="497F87D3" w14:textId="77777777" w:rsidR="003635D5" w:rsidRPr="009F3E85" w:rsidRDefault="003635D5" w:rsidP="003635D5">
            <w:pPr>
              <w:spacing w:after="200"/>
              <w:rPr>
                <w:rFonts w:eastAsia="Calibri"/>
                <w:bCs/>
              </w:rPr>
            </w:pPr>
            <w:r w:rsidRPr="009F3E85">
              <w:rPr>
                <w:rFonts w:eastAsia="Calibri"/>
                <w:bCs/>
              </w:rPr>
              <w:t>Тема 2.1. Ощущения, восприятие, воображение и память</w:t>
            </w:r>
          </w:p>
        </w:tc>
        <w:tc>
          <w:tcPr>
            <w:tcW w:w="4677" w:type="dxa"/>
          </w:tcPr>
          <w:p w14:paraId="3C8A91F4" w14:textId="77777777" w:rsidR="003635D5" w:rsidRPr="009F3E85" w:rsidRDefault="003635D5" w:rsidP="003635D5">
            <w:pPr>
              <w:spacing w:after="200"/>
            </w:pPr>
            <w:r w:rsidRPr="009F3E85">
              <w:t>Понятие ощущений и виды ощущений. Понятие восприятия, виды восприятия. Отличие ощущений и восприятия. Определение и виды воображения, процессы памяти и виды памяти.</w:t>
            </w:r>
          </w:p>
        </w:tc>
        <w:tc>
          <w:tcPr>
            <w:tcW w:w="1134" w:type="dxa"/>
          </w:tcPr>
          <w:p w14:paraId="2B0E117D"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55C1A5B3" w14:textId="23B6D12F" w:rsidR="003635D5" w:rsidRPr="009F3E85" w:rsidRDefault="003635D5" w:rsidP="003635D5">
            <w:pPr>
              <w:contextualSpacing/>
              <w:jc w:val="center"/>
              <w:rPr>
                <w:rFonts w:eastAsia="MS Mincho" w:cstheme="minorBidi"/>
                <w:bCs/>
              </w:rPr>
            </w:pPr>
          </w:p>
        </w:tc>
      </w:tr>
      <w:tr w:rsidR="003635D5" w:rsidRPr="009F3E85" w14:paraId="1F064EEC" w14:textId="77777777" w:rsidTr="003635D5">
        <w:tc>
          <w:tcPr>
            <w:tcW w:w="2694" w:type="dxa"/>
          </w:tcPr>
          <w:p w14:paraId="4653B8C8" w14:textId="77777777" w:rsidR="003635D5" w:rsidRPr="009F3E85" w:rsidRDefault="003635D5" w:rsidP="003635D5">
            <w:pPr>
              <w:autoSpaceDE w:val="0"/>
              <w:autoSpaceDN w:val="0"/>
              <w:adjustRightInd w:val="0"/>
              <w:spacing w:after="200"/>
            </w:pPr>
            <w:r w:rsidRPr="009F3E85">
              <w:t>Тема 2.2. Внимание, мышление и речь</w:t>
            </w:r>
          </w:p>
        </w:tc>
        <w:tc>
          <w:tcPr>
            <w:tcW w:w="4677" w:type="dxa"/>
          </w:tcPr>
          <w:p w14:paraId="14E4A99A" w14:textId="77777777" w:rsidR="003635D5" w:rsidRPr="009F3E85" w:rsidRDefault="003635D5" w:rsidP="003635D5">
            <w:pPr>
              <w:autoSpaceDE w:val="0"/>
              <w:autoSpaceDN w:val="0"/>
              <w:adjustRightInd w:val="0"/>
              <w:spacing w:after="200"/>
            </w:pPr>
            <w:r w:rsidRPr="009F3E85">
              <w:t xml:space="preserve">Внимание и свойства внимания. Понятие мышления и его виды, мыслительные операции. Понятие речи, виды речи. </w:t>
            </w:r>
          </w:p>
        </w:tc>
        <w:tc>
          <w:tcPr>
            <w:tcW w:w="1134" w:type="dxa"/>
          </w:tcPr>
          <w:p w14:paraId="234B28D4"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156A031E" w14:textId="3783CF97" w:rsidR="003635D5" w:rsidRPr="009F3E85" w:rsidRDefault="003635D5" w:rsidP="003635D5">
            <w:pPr>
              <w:contextualSpacing/>
              <w:jc w:val="center"/>
              <w:rPr>
                <w:rFonts w:eastAsia="MS Mincho" w:cstheme="minorBidi"/>
                <w:bCs/>
              </w:rPr>
            </w:pPr>
          </w:p>
        </w:tc>
      </w:tr>
      <w:tr w:rsidR="009F3E85" w:rsidRPr="009F3E85" w14:paraId="427A1761" w14:textId="77777777" w:rsidTr="003635D5">
        <w:tc>
          <w:tcPr>
            <w:tcW w:w="7371" w:type="dxa"/>
            <w:gridSpan w:val="2"/>
          </w:tcPr>
          <w:p w14:paraId="500E6FFA" w14:textId="77777777" w:rsidR="009F3E85" w:rsidRPr="009F3E85" w:rsidRDefault="009F3E85" w:rsidP="009F3E85">
            <w:pPr>
              <w:autoSpaceDE w:val="0"/>
              <w:autoSpaceDN w:val="0"/>
              <w:adjustRightInd w:val="0"/>
              <w:spacing w:after="200"/>
            </w:pPr>
            <w:r w:rsidRPr="009F3E85">
              <w:rPr>
                <w:rFonts w:eastAsia="Calibri"/>
                <w:b/>
              </w:rPr>
              <w:t>Раздел 3 Психология личности</w:t>
            </w:r>
          </w:p>
        </w:tc>
        <w:tc>
          <w:tcPr>
            <w:tcW w:w="1134" w:type="dxa"/>
          </w:tcPr>
          <w:p w14:paraId="54EAA528" w14:textId="77777777" w:rsidR="009F3E85" w:rsidRPr="009F3E85" w:rsidRDefault="009F3E85" w:rsidP="009F3E85">
            <w:pPr>
              <w:contextualSpacing/>
              <w:jc w:val="center"/>
              <w:rPr>
                <w:rFonts w:eastAsia="MS Mincho" w:cstheme="minorBidi"/>
                <w:b/>
                <w:bCs/>
              </w:rPr>
            </w:pPr>
            <w:r w:rsidRPr="009F3E85">
              <w:rPr>
                <w:rFonts w:eastAsia="MS Mincho" w:cstheme="minorBidi"/>
                <w:b/>
                <w:bCs/>
              </w:rPr>
              <w:t>8</w:t>
            </w:r>
          </w:p>
        </w:tc>
        <w:tc>
          <w:tcPr>
            <w:tcW w:w="1276" w:type="dxa"/>
          </w:tcPr>
          <w:p w14:paraId="48CED97B" w14:textId="127496D8" w:rsidR="009F3E85" w:rsidRPr="009F3E85" w:rsidRDefault="003635D5" w:rsidP="009F3E85">
            <w:pPr>
              <w:contextualSpacing/>
              <w:jc w:val="center"/>
              <w:rPr>
                <w:rFonts w:eastAsia="MS Mincho" w:cstheme="minorBidi"/>
                <w:bCs/>
              </w:rPr>
            </w:pPr>
            <w:r>
              <w:rPr>
                <w:iCs/>
              </w:rPr>
              <w:t xml:space="preserve">ОК 01, ОК 02, </w:t>
            </w:r>
            <w:r w:rsidRPr="002106DB">
              <w:rPr>
                <w:iCs/>
              </w:rPr>
              <w:t>ОК 04</w:t>
            </w:r>
            <w:r>
              <w:rPr>
                <w:iCs/>
              </w:rPr>
              <w:t>, ОК 05</w:t>
            </w:r>
            <w:r w:rsidRPr="002106DB">
              <w:rPr>
                <w:iCs/>
              </w:rPr>
              <w:tab/>
            </w:r>
            <w:r>
              <w:rPr>
                <w:iCs/>
              </w:rPr>
              <w:t xml:space="preserve">, </w:t>
            </w:r>
            <w:r w:rsidRPr="002106DB">
              <w:rPr>
                <w:iCs/>
              </w:rPr>
              <w:t>ПК 1.2</w:t>
            </w:r>
          </w:p>
        </w:tc>
      </w:tr>
      <w:tr w:rsidR="003635D5" w:rsidRPr="009F3E85" w14:paraId="7C6A5ABB" w14:textId="77777777" w:rsidTr="003635D5">
        <w:tc>
          <w:tcPr>
            <w:tcW w:w="2694" w:type="dxa"/>
          </w:tcPr>
          <w:p w14:paraId="60DFB9F4" w14:textId="77777777" w:rsidR="003635D5" w:rsidRPr="009F3E85" w:rsidRDefault="003635D5" w:rsidP="003635D5">
            <w:pPr>
              <w:autoSpaceDE w:val="0"/>
              <w:autoSpaceDN w:val="0"/>
              <w:adjustRightInd w:val="0"/>
              <w:spacing w:after="200"/>
            </w:pPr>
            <w:r w:rsidRPr="009F3E85">
              <w:rPr>
                <w:rFonts w:eastAsia="Calibri"/>
                <w:bCs/>
              </w:rPr>
              <w:t>Тема 3.3. Личность и теории личности</w:t>
            </w:r>
          </w:p>
        </w:tc>
        <w:tc>
          <w:tcPr>
            <w:tcW w:w="4677" w:type="dxa"/>
          </w:tcPr>
          <w:p w14:paraId="01EDBE0E" w14:textId="77777777" w:rsidR="003635D5" w:rsidRPr="009F3E85" w:rsidRDefault="003635D5" w:rsidP="003635D5">
            <w:pPr>
              <w:autoSpaceDE w:val="0"/>
              <w:autoSpaceDN w:val="0"/>
              <w:adjustRightInd w:val="0"/>
              <w:spacing w:after="200"/>
            </w:pPr>
            <w:r w:rsidRPr="009F3E85">
              <w:t>Понятие личности. Структура личности. Теории личности</w:t>
            </w:r>
          </w:p>
        </w:tc>
        <w:tc>
          <w:tcPr>
            <w:tcW w:w="1134" w:type="dxa"/>
          </w:tcPr>
          <w:p w14:paraId="18A0CE98"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6C2256D7" w14:textId="7ADC0C6B" w:rsidR="003635D5" w:rsidRPr="009F3E85" w:rsidRDefault="003635D5" w:rsidP="003635D5">
            <w:pPr>
              <w:contextualSpacing/>
              <w:jc w:val="center"/>
              <w:rPr>
                <w:rFonts w:eastAsia="MS Mincho" w:cstheme="minorBidi"/>
                <w:bCs/>
              </w:rPr>
            </w:pPr>
          </w:p>
        </w:tc>
      </w:tr>
      <w:tr w:rsidR="003635D5" w:rsidRPr="009F3E85" w14:paraId="2A6C7A25" w14:textId="77777777" w:rsidTr="003635D5">
        <w:tc>
          <w:tcPr>
            <w:tcW w:w="2694" w:type="dxa"/>
          </w:tcPr>
          <w:p w14:paraId="1727B60A" w14:textId="77777777" w:rsidR="003635D5" w:rsidRPr="009F3E85" w:rsidRDefault="003635D5" w:rsidP="003635D5">
            <w:pPr>
              <w:spacing w:after="200"/>
              <w:rPr>
                <w:rFonts w:eastAsia="Calibri"/>
                <w:bCs/>
              </w:rPr>
            </w:pPr>
            <w:r w:rsidRPr="009F3E85">
              <w:t>Тема 3.2. Темперамент и характер</w:t>
            </w:r>
          </w:p>
        </w:tc>
        <w:tc>
          <w:tcPr>
            <w:tcW w:w="4677" w:type="dxa"/>
          </w:tcPr>
          <w:p w14:paraId="697F6C15" w14:textId="77777777" w:rsidR="003635D5" w:rsidRPr="009F3E85" w:rsidRDefault="003635D5" w:rsidP="003635D5">
            <w:pPr>
              <w:spacing w:after="200"/>
            </w:pPr>
            <w:r w:rsidRPr="009F3E85">
              <w:t>Темперамент и свойства центральной нервной системы. Характер. Классификации характера.</w:t>
            </w:r>
          </w:p>
        </w:tc>
        <w:tc>
          <w:tcPr>
            <w:tcW w:w="1134" w:type="dxa"/>
          </w:tcPr>
          <w:p w14:paraId="58624249"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4C95D07F" w14:textId="66D54DC5" w:rsidR="003635D5" w:rsidRPr="009F3E85" w:rsidRDefault="003635D5" w:rsidP="003635D5">
            <w:pPr>
              <w:contextualSpacing/>
              <w:jc w:val="center"/>
              <w:rPr>
                <w:rFonts w:eastAsia="MS Mincho" w:cstheme="minorBidi"/>
                <w:bCs/>
              </w:rPr>
            </w:pPr>
          </w:p>
        </w:tc>
      </w:tr>
      <w:tr w:rsidR="003635D5" w:rsidRPr="009F3E85" w14:paraId="0CEB8E41" w14:textId="77777777" w:rsidTr="003635D5">
        <w:tc>
          <w:tcPr>
            <w:tcW w:w="2694" w:type="dxa"/>
          </w:tcPr>
          <w:p w14:paraId="1E96A766" w14:textId="77777777" w:rsidR="003635D5" w:rsidRPr="009F3E85" w:rsidRDefault="003635D5" w:rsidP="003635D5">
            <w:pPr>
              <w:spacing w:after="200"/>
              <w:rPr>
                <w:rFonts w:eastAsia="Calibri"/>
                <w:b/>
              </w:rPr>
            </w:pPr>
            <w:r w:rsidRPr="009F3E85">
              <w:t>Тема 3.3. Эмоции, воля, мотивы поведения.</w:t>
            </w:r>
          </w:p>
        </w:tc>
        <w:tc>
          <w:tcPr>
            <w:tcW w:w="4677" w:type="dxa"/>
          </w:tcPr>
          <w:p w14:paraId="14A0B240" w14:textId="77777777" w:rsidR="003635D5" w:rsidRPr="009F3E85" w:rsidRDefault="003635D5" w:rsidP="003635D5">
            <w:pPr>
              <w:spacing w:after="200"/>
              <w:rPr>
                <w:b/>
              </w:rPr>
            </w:pPr>
            <w:r w:rsidRPr="009F3E85">
              <w:t>Понятие эмоций и виды эмоций. Определение воли. Проявление воли в характере человека. Мотивы и классификации мотивов</w:t>
            </w:r>
          </w:p>
        </w:tc>
        <w:tc>
          <w:tcPr>
            <w:tcW w:w="1134" w:type="dxa"/>
          </w:tcPr>
          <w:p w14:paraId="73E2EB95"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6374A505" w14:textId="201563CC" w:rsidR="003635D5" w:rsidRPr="009F3E85" w:rsidRDefault="003635D5" w:rsidP="003635D5">
            <w:pPr>
              <w:contextualSpacing/>
              <w:jc w:val="center"/>
              <w:rPr>
                <w:rFonts w:eastAsia="MS Mincho" w:cstheme="minorBidi"/>
                <w:bCs/>
              </w:rPr>
            </w:pPr>
          </w:p>
        </w:tc>
      </w:tr>
      <w:tr w:rsidR="003635D5" w:rsidRPr="009F3E85" w14:paraId="469B3E0C" w14:textId="77777777" w:rsidTr="003635D5">
        <w:tc>
          <w:tcPr>
            <w:tcW w:w="2694" w:type="dxa"/>
          </w:tcPr>
          <w:p w14:paraId="43BD1A7F" w14:textId="77777777" w:rsidR="003635D5" w:rsidRPr="009F3E85" w:rsidRDefault="003635D5" w:rsidP="003635D5">
            <w:pPr>
              <w:spacing w:after="200"/>
              <w:rPr>
                <w:rFonts w:eastAsia="Calibri"/>
                <w:bCs/>
              </w:rPr>
            </w:pPr>
            <w:r w:rsidRPr="009F3E85">
              <w:rPr>
                <w:rFonts w:eastAsia="Calibri"/>
                <w:bCs/>
              </w:rPr>
              <w:t>Тема 3.4. Психология способностей и творчество</w:t>
            </w:r>
            <w:r w:rsidRPr="009F3E85">
              <w:t>.</w:t>
            </w:r>
          </w:p>
        </w:tc>
        <w:tc>
          <w:tcPr>
            <w:tcW w:w="4677" w:type="dxa"/>
          </w:tcPr>
          <w:p w14:paraId="48AE4D88" w14:textId="77777777" w:rsidR="003635D5" w:rsidRPr="009F3E85" w:rsidRDefault="003635D5" w:rsidP="003635D5">
            <w:pPr>
              <w:spacing w:after="200"/>
            </w:pPr>
            <w:r w:rsidRPr="009F3E85">
              <w:t>Понятие способностей, классификация и структура способностей (по Б. М. Теплову). Понятие творчества в психологии, виды творчества.</w:t>
            </w:r>
          </w:p>
        </w:tc>
        <w:tc>
          <w:tcPr>
            <w:tcW w:w="1134" w:type="dxa"/>
          </w:tcPr>
          <w:p w14:paraId="61E13A9D"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18927B92" w14:textId="6FA24BCB" w:rsidR="003635D5" w:rsidRPr="009F3E85" w:rsidRDefault="003635D5" w:rsidP="003635D5">
            <w:pPr>
              <w:contextualSpacing/>
              <w:jc w:val="center"/>
              <w:rPr>
                <w:rFonts w:eastAsia="MS Mincho" w:cstheme="minorBidi"/>
                <w:bCs/>
              </w:rPr>
            </w:pPr>
          </w:p>
        </w:tc>
      </w:tr>
      <w:tr w:rsidR="009F3E85" w:rsidRPr="009F3E85" w14:paraId="6BE31F86" w14:textId="77777777" w:rsidTr="003635D5">
        <w:tc>
          <w:tcPr>
            <w:tcW w:w="7371" w:type="dxa"/>
            <w:gridSpan w:val="2"/>
          </w:tcPr>
          <w:p w14:paraId="4CA81A11" w14:textId="77777777" w:rsidR="009F3E85" w:rsidRPr="009F3E85" w:rsidRDefault="009F3E85" w:rsidP="009F3E85">
            <w:pPr>
              <w:spacing w:after="200"/>
            </w:pPr>
            <w:r w:rsidRPr="009F3E85">
              <w:rPr>
                <w:b/>
                <w:bCs/>
              </w:rPr>
              <w:t>Раздел 4 Введение в возрастную психологию</w:t>
            </w:r>
          </w:p>
        </w:tc>
        <w:tc>
          <w:tcPr>
            <w:tcW w:w="1134" w:type="dxa"/>
          </w:tcPr>
          <w:p w14:paraId="67FCD17E" w14:textId="77777777" w:rsidR="009F3E85" w:rsidRPr="009F3E85" w:rsidRDefault="009F3E85" w:rsidP="009F3E85">
            <w:pPr>
              <w:contextualSpacing/>
              <w:jc w:val="center"/>
              <w:rPr>
                <w:rFonts w:eastAsia="MS Mincho" w:cstheme="minorBidi"/>
                <w:b/>
                <w:bCs/>
              </w:rPr>
            </w:pPr>
            <w:r w:rsidRPr="009F3E85">
              <w:rPr>
                <w:rFonts w:eastAsia="MS Mincho" w:cstheme="minorBidi"/>
                <w:b/>
                <w:bCs/>
              </w:rPr>
              <w:t>6</w:t>
            </w:r>
          </w:p>
        </w:tc>
        <w:tc>
          <w:tcPr>
            <w:tcW w:w="1276" w:type="dxa"/>
          </w:tcPr>
          <w:p w14:paraId="68FDCE60" w14:textId="4E667AB7" w:rsidR="009F3E85" w:rsidRPr="009F3E85" w:rsidRDefault="003635D5" w:rsidP="009F3E85">
            <w:pPr>
              <w:contextualSpacing/>
              <w:jc w:val="center"/>
              <w:rPr>
                <w:rFonts w:eastAsia="MS Mincho" w:cstheme="minorBidi"/>
                <w:b/>
                <w:bCs/>
              </w:rPr>
            </w:pPr>
            <w:r>
              <w:rPr>
                <w:iCs/>
              </w:rPr>
              <w:t xml:space="preserve">ОК 01, ОК 02, </w:t>
            </w:r>
            <w:r w:rsidRPr="002106DB">
              <w:rPr>
                <w:iCs/>
              </w:rPr>
              <w:t>ОК 04</w:t>
            </w:r>
            <w:r>
              <w:rPr>
                <w:iCs/>
              </w:rPr>
              <w:t>, ОК 05</w:t>
            </w:r>
            <w:r w:rsidRPr="002106DB">
              <w:rPr>
                <w:iCs/>
              </w:rPr>
              <w:tab/>
            </w:r>
            <w:r>
              <w:rPr>
                <w:iCs/>
              </w:rPr>
              <w:t xml:space="preserve">, </w:t>
            </w:r>
            <w:r w:rsidRPr="002106DB">
              <w:rPr>
                <w:iCs/>
              </w:rPr>
              <w:t>ПК 1.2</w:t>
            </w:r>
          </w:p>
        </w:tc>
      </w:tr>
      <w:tr w:rsidR="003635D5" w:rsidRPr="009F3E85" w14:paraId="12C225ED" w14:textId="77777777" w:rsidTr="003635D5">
        <w:tc>
          <w:tcPr>
            <w:tcW w:w="2694" w:type="dxa"/>
          </w:tcPr>
          <w:p w14:paraId="033D520B" w14:textId="77777777" w:rsidR="003635D5" w:rsidRPr="009F3E85" w:rsidRDefault="003635D5" w:rsidP="003635D5">
            <w:pPr>
              <w:spacing w:after="200"/>
            </w:pPr>
            <w:r w:rsidRPr="009F3E85">
              <w:t>Тема 4.1. Закономерности психического развития</w:t>
            </w:r>
          </w:p>
        </w:tc>
        <w:tc>
          <w:tcPr>
            <w:tcW w:w="4677" w:type="dxa"/>
          </w:tcPr>
          <w:p w14:paraId="628114EF" w14:textId="77777777" w:rsidR="003635D5" w:rsidRPr="009F3E85" w:rsidRDefault="003635D5" w:rsidP="003635D5">
            <w:pPr>
              <w:spacing w:after="200"/>
            </w:pPr>
            <w:r w:rsidRPr="009F3E85">
              <w:t>Соотношение биологических и социальных факторов, закономерности развития и периодизация развития</w:t>
            </w:r>
          </w:p>
        </w:tc>
        <w:tc>
          <w:tcPr>
            <w:tcW w:w="1134" w:type="dxa"/>
          </w:tcPr>
          <w:p w14:paraId="0D0D03B9"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47549418" w14:textId="1F7C8C71" w:rsidR="003635D5" w:rsidRPr="009F3E85" w:rsidRDefault="003635D5" w:rsidP="003635D5">
            <w:pPr>
              <w:contextualSpacing/>
              <w:jc w:val="center"/>
              <w:rPr>
                <w:rFonts w:eastAsia="MS Mincho" w:cstheme="minorBidi"/>
                <w:bCs/>
              </w:rPr>
            </w:pPr>
          </w:p>
        </w:tc>
      </w:tr>
      <w:tr w:rsidR="003635D5" w:rsidRPr="009F3E85" w14:paraId="76BD7629" w14:textId="77777777" w:rsidTr="003635D5">
        <w:tc>
          <w:tcPr>
            <w:tcW w:w="2694" w:type="dxa"/>
          </w:tcPr>
          <w:p w14:paraId="3D35BA55" w14:textId="77777777" w:rsidR="003635D5" w:rsidRPr="009F3E85" w:rsidRDefault="003635D5" w:rsidP="003635D5">
            <w:pPr>
              <w:spacing w:after="200"/>
              <w:rPr>
                <w:rFonts w:eastAsia="Calibri"/>
                <w:bCs/>
              </w:rPr>
            </w:pPr>
            <w:r w:rsidRPr="009F3E85">
              <w:rPr>
                <w:rFonts w:eastAsia="Calibri"/>
                <w:bCs/>
              </w:rPr>
              <w:t>Тема 4.2. Психология детства</w:t>
            </w:r>
          </w:p>
        </w:tc>
        <w:tc>
          <w:tcPr>
            <w:tcW w:w="4677" w:type="dxa"/>
          </w:tcPr>
          <w:p w14:paraId="513A226C" w14:textId="77777777" w:rsidR="003635D5" w:rsidRPr="009F3E85" w:rsidRDefault="003635D5" w:rsidP="003635D5">
            <w:pPr>
              <w:spacing w:after="200"/>
            </w:pPr>
            <w:r w:rsidRPr="009F3E85">
              <w:t>Основные психологические особенности детских возрастов (младенчество, ранний возраст, дошкольный, младший школьный, подростковый и юношеский возраст)</w:t>
            </w:r>
          </w:p>
        </w:tc>
        <w:tc>
          <w:tcPr>
            <w:tcW w:w="1134" w:type="dxa"/>
          </w:tcPr>
          <w:p w14:paraId="3E477761"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56BB9E87" w14:textId="6E501DEF" w:rsidR="003635D5" w:rsidRPr="009F3E85" w:rsidRDefault="003635D5" w:rsidP="003635D5">
            <w:pPr>
              <w:contextualSpacing/>
              <w:jc w:val="center"/>
              <w:rPr>
                <w:rFonts w:eastAsia="MS Mincho" w:cstheme="minorBidi"/>
                <w:bCs/>
              </w:rPr>
            </w:pPr>
          </w:p>
        </w:tc>
      </w:tr>
      <w:tr w:rsidR="009F3E85" w:rsidRPr="009F3E85" w14:paraId="0AC28955" w14:textId="77777777" w:rsidTr="003635D5">
        <w:tc>
          <w:tcPr>
            <w:tcW w:w="2694" w:type="dxa"/>
          </w:tcPr>
          <w:p w14:paraId="5D6AE9EB" w14:textId="77777777" w:rsidR="009F3E85" w:rsidRPr="009F3E85" w:rsidRDefault="009F3E85" w:rsidP="009F3E85">
            <w:pPr>
              <w:spacing w:after="200"/>
              <w:rPr>
                <w:rFonts w:eastAsia="Calibri"/>
                <w:bCs/>
              </w:rPr>
            </w:pPr>
            <w:r w:rsidRPr="009F3E85">
              <w:rPr>
                <w:rFonts w:eastAsia="Calibri"/>
                <w:bCs/>
              </w:rPr>
              <w:t>Тема 4.3. Психология взрослого и пожилого возраста</w:t>
            </w:r>
          </w:p>
        </w:tc>
        <w:tc>
          <w:tcPr>
            <w:tcW w:w="4677" w:type="dxa"/>
          </w:tcPr>
          <w:p w14:paraId="699CD348" w14:textId="77777777" w:rsidR="009F3E85" w:rsidRPr="009F3E85" w:rsidRDefault="009F3E85" w:rsidP="009F3E85">
            <w:pPr>
              <w:spacing w:after="200"/>
              <w:rPr>
                <w:rFonts w:eastAsia="Calibri"/>
                <w:bCs/>
              </w:rPr>
            </w:pPr>
            <w:r w:rsidRPr="009F3E85">
              <w:rPr>
                <w:rFonts w:eastAsia="Calibri"/>
                <w:bCs/>
              </w:rPr>
              <w:t>Основные психологические особенности зрелого и пожилого возраста</w:t>
            </w:r>
          </w:p>
        </w:tc>
        <w:tc>
          <w:tcPr>
            <w:tcW w:w="1134" w:type="dxa"/>
          </w:tcPr>
          <w:p w14:paraId="4062551C" w14:textId="77777777" w:rsidR="009F3E85" w:rsidRPr="009F3E85" w:rsidRDefault="009F3E85" w:rsidP="009F3E85">
            <w:pPr>
              <w:contextualSpacing/>
              <w:jc w:val="center"/>
              <w:rPr>
                <w:rFonts w:eastAsia="MS Mincho" w:cstheme="minorBidi"/>
                <w:bCs/>
              </w:rPr>
            </w:pPr>
            <w:r w:rsidRPr="009F3E85">
              <w:rPr>
                <w:rFonts w:eastAsia="MS Mincho" w:cstheme="minorBidi"/>
                <w:bCs/>
              </w:rPr>
              <w:t>2</w:t>
            </w:r>
          </w:p>
        </w:tc>
        <w:tc>
          <w:tcPr>
            <w:tcW w:w="1276" w:type="dxa"/>
          </w:tcPr>
          <w:p w14:paraId="1767F8DA" w14:textId="12993F21" w:rsidR="009F3E85" w:rsidRPr="009F3E85" w:rsidRDefault="009F3E85" w:rsidP="009F3E85">
            <w:pPr>
              <w:contextualSpacing/>
              <w:jc w:val="center"/>
              <w:rPr>
                <w:rFonts w:eastAsia="MS Mincho" w:cstheme="minorBidi"/>
                <w:bCs/>
              </w:rPr>
            </w:pPr>
          </w:p>
        </w:tc>
      </w:tr>
      <w:tr w:rsidR="009F3E85" w:rsidRPr="009F3E85" w14:paraId="64C7E000" w14:textId="77777777" w:rsidTr="003635D5">
        <w:tc>
          <w:tcPr>
            <w:tcW w:w="7371" w:type="dxa"/>
            <w:gridSpan w:val="2"/>
          </w:tcPr>
          <w:p w14:paraId="641B35F4" w14:textId="77777777" w:rsidR="009F3E85" w:rsidRPr="009F3E85" w:rsidRDefault="009F3E85" w:rsidP="009F3E85">
            <w:pPr>
              <w:spacing w:after="200"/>
            </w:pPr>
            <w:r w:rsidRPr="009F3E85">
              <w:rPr>
                <w:rFonts w:eastAsia="Calibri"/>
                <w:b/>
              </w:rPr>
              <w:t>Раздел 5 Основные понятия педагогики</w:t>
            </w:r>
          </w:p>
        </w:tc>
        <w:tc>
          <w:tcPr>
            <w:tcW w:w="1134" w:type="dxa"/>
          </w:tcPr>
          <w:p w14:paraId="02F1B4B3" w14:textId="77777777" w:rsidR="009F3E85" w:rsidRPr="009F3E85" w:rsidRDefault="009F3E85" w:rsidP="009F3E85">
            <w:pPr>
              <w:contextualSpacing/>
              <w:jc w:val="center"/>
              <w:rPr>
                <w:rFonts w:eastAsia="MS Mincho" w:cstheme="minorBidi"/>
                <w:bCs/>
              </w:rPr>
            </w:pPr>
            <w:r w:rsidRPr="009F3E85">
              <w:rPr>
                <w:rFonts w:eastAsia="MS Mincho" w:cstheme="minorBidi"/>
                <w:bCs/>
              </w:rPr>
              <w:t>12</w:t>
            </w:r>
          </w:p>
        </w:tc>
        <w:tc>
          <w:tcPr>
            <w:tcW w:w="1276" w:type="dxa"/>
          </w:tcPr>
          <w:p w14:paraId="0DADEF74" w14:textId="1B865D42" w:rsidR="009F3E85" w:rsidRPr="009F3E85" w:rsidRDefault="003635D5" w:rsidP="009F3E85">
            <w:pPr>
              <w:contextualSpacing/>
              <w:jc w:val="center"/>
              <w:rPr>
                <w:rFonts w:eastAsia="MS Mincho" w:cstheme="minorBidi"/>
                <w:bCs/>
              </w:rPr>
            </w:pPr>
            <w:r>
              <w:rPr>
                <w:iCs/>
              </w:rPr>
              <w:t xml:space="preserve">ОК 01, ОК 02, </w:t>
            </w:r>
            <w:r w:rsidRPr="002106DB">
              <w:rPr>
                <w:iCs/>
              </w:rPr>
              <w:t>ОК 04</w:t>
            </w:r>
            <w:r>
              <w:rPr>
                <w:iCs/>
              </w:rPr>
              <w:t>, ОК 05</w:t>
            </w:r>
            <w:r w:rsidRPr="002106DB">
              <w:rPr>
                <w:iCs/>
              </w:rPr>
              <w:tab/>
            </w:r>
            <w:r>
              <w:rPr>
                <w:iCs/>
              </w:rPr>
              <w:t xml:space="preserve">, </w:t>
            </w:r>
            <w:r w:rsidRPr="002106DB">
              <w:rPr>
                <w:iCs/>
              </w:rPr>
              <w:t>ПК 1.2</w:t>
            </w:r>
          </w:p>
        </w:tc>
      </w:tr>
      <w:tr w:rsidR="003635D5" w:rsidRPr="009F3E85" w14:paraId="1F988F52" w14:textId="77777777" w:rsidTr="003635D5">
        <w:tc>
          <w:tcPr>
            <w:tcW w:w="2694" w:type="dxa"/>
          </w:tcPr>
          <w:p w14:paraId="62E94CF2" w14:textId="77777777" w:rsidR="003635D5" w:rsidRPr="009F3E85" w:rsidRDefault="003635D5" w:rsidP="003635D5">
            <w:pPr>
              <w:spacing w:after="200"/>
              <w:rPr>
                <w:rFonts w:eastAsia="Calibri"/>
                <w:bCs/>
              </w:rPr>
            </w:pPr>
            <w:r w:rsidRPr="009F3E85">
              <w:t>Тема 5.1. Основные понятия педагогики</w:t>
            </w:r>
          </w:p>
        </w:tc>
        <w:tc>
          <w:tcPr>
            <w:tcW w:w="4677" w:type="dxa"/>
          </w:tcPr>
          <w:p w14:paraId="2B39BDCD" w14:textId="77777777" w:rsidR="003635D5" w:rsidRPr="009F3E85" w:rsidRDefault="003635D5" w:rsidP="003635D5">
            <w:pPr>
              <w:spacing w:after="200"/>
            </w:pPr>
            <w:r w:rsidRPr="009F3E85">
              <w:t>Педагогика как наука, цели, задачи, основные понятия: обучение, образование, воспитание, развитие, формирование.</w:t>
            </w:r>
          </w:p>
        </w:tc>
        <w:tc>
          <w:tcPr>
            <w:tcW w:w="1134" w:type="dxa"/>
          </w:tcPr>
          <w:p w14:paraId="61332BCD"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03243882" w14:textId="00636350" w:rsidR="003635D5" w:rsidRPr="009F3E85" w:rsidRDefault="003635D5" w:rsidP="003635D5">
            <w:pPr>
              <w:contextualSpacing/>
              <w:jc w:val="center"/>
              <w:rPr>
                <w:rFonts w:eastAsia="MS Mincho" w:cstheme="minorBidi"/>
                <w:bCs/>
              </w:rPr>
            </w:pPr>
          </w:p>
        </w:tc>
      </w:tr>
      <w:tr w:rsidR="003635D5" w:rsidRPr="009F3E85" w14:paraId="5D491622" w14:textId="77777777" w:rsidTr="003635D5">
        <w:tc>
          <w:tcPr>
            <w:tcW w:w="2694" w:type="dxa"/>
          </w:tcPr>
          <w:p w14:paraId="3ABF0A31" w14:textId="77777777" w:rsidR="003635D5" w:rsidRPr="009F3E85" w:rsidRDefault="003635D5" w:rsidP="003635D5">
            <w:pPr>
              <w:spacing w:after="200"/>
              <w:rPr>
                <w:rFonts w:eastAsia="Calibri"/>
                <w:bCs/>
              </w:rPr>
            </w:pPr>
            <w:r w:rsidRPr="009F3E85">
              <w:rPr>
                <w:rFonts w:eastAsia="Calibri"/>
                <w:bCs/>
              </w:rPr>
              <w:t>Тема 5.2. Дидактика: методы обучения. Понятие урока.</w:t>
            </w:r>
          </w:p>
        </w:tc>
        <w:tc>
          <w:tcPr>
            <w:tcW w:w="4677" w:type="dxa"/>
          </w:tcPr>
          <w:p w14:paraId="4DF6DCA1" w14:textId="77777777" w:rsidR="003635D5" w:rsidRPr="009F3E85" w:rsidRDefault="003635D5" w:rsidP="003635D5">
            <w:pPr>
              <w:spacing w:after="200"/>
            </w:pPr>
            <w:r w:rsidRPr="009F3E85">
              <w:t>Дидактика, как наука об обучении. Методы обучения: определение и классификация. Урок – основная форма обучения: структура урока</w:t>
            </w:r>
          </w:p>
        </w:tc>
        <w:tc>
          <w:tcPr>
            <w:tcW w:w="1134" w:type="dxa"/>
          </w:tcPr>
          <w:p w14:paraId="127AFCBC"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133E6F86" w14:textId="7FE5975A" w:rsidR="003635D5" w:rsidRPr="009F3E85" w:rsidRDefault="003635D5" w:rsidP="003635D5">
            <w:pPr>
              <w:contextualSpacing/>
              <w:jc w:val="center"/>
              <w:rPr>
                <w:rFonts w:eastAsia="MS Mincho" w:cstheme="minorBidi"/>
                <w:bCs/>
              </w:rPr>
            </w:pPr>
          </w:p>
        </w:tc>
      </w:tr>
      <w:tr w:rsidR="003635D5" w:rsidRPr="009F3E85" w14:paraId="1467F64F" w14:textId="77777777" w:rsidTr="003635D5">
        <w:tc>
          <w:tcPr>
            <w:tcW w:w="2694" w:type="dxa"/>
          </w:tcPr>
          <w:p w14:paraId="57E307DE" w14:textId="77777777" w:rsidR="003635D5" w:rsidRPr="009F3E85" w:rsidRDefault="003635D5" w:rsidP="003635D5">
            <w:pPr>
              <w:spacing w:after="200"/>
            </w:pPr>
            <w:r w:rsidRPr="009F3E85">
              <w:t>Тема 5.3. Понятие воспитания</w:t>
            </w:r>
          </w:p>
        </w:tc>
        <w:tc>
          <w:tcPr>
            <w:tcW w:w="4677" w:type="dxa"/>
          </w:tcPr>
          <w:p w14:paraId="3BB1B09B" w14:textId="77777777" w:rsidR="003635D5" w:rsidRPr="009F3E85" w:rsidRDefault="003635D5" w:rsidP="003635D5">
            <w:pPr>
              <w:spacing w:after="200"/>
            </w:pPr>
            <w:r w:rsidRPr="009F3E85">
              <w:t>Понятие о воспитании. Цель, задачи, направления воспитания</w:t>
            </w:r>
          </w:p>
        </w:tc>
        <w:tc>
          <w:tcPr>
            <w:tcW w:w="1134" w:type="dxa"/>
          </w:tcPr>
          <w:p w14:paraId="2AD105CC" w14:textId="77777777" w:rsidR="003635D5" w:rsidRPr="009F3E85" w:rsidRDefault="003635D5" w:rsidP="003635D5">
            <w:pPr>
              <w:contextualSpacing/>
              <w:jc w:val="center"/>
              <w:rPr>
                <w:rFonts w:eastAsia="MS Mincho" w:cstheme="minorBidi"/>
                <w:bCs/>
              </w:rPr>
            </w:pPr>
            <w:r w:rsidRPr="009F3E85">
              <w:rPr>
                <w:rFonts w:eastAsia="MS Mincho" w:cstheme="minorBidi"/>
                <w:bCs/>
              </w:rPr>
              <w:t>2</w:t>
            </w:r>
          </w:p>
        </w:tc>
        <w:tc>
          <w:tcPr>
            <w:tcW w:w="1276" w:type="dxa"/>
          </w:tcPr>
          <w:p w14:paraId="2FD834A2" w14:textId="25EC46BE" w:rsidR="003635D5" w:rsidRPr="009F3E85" w:rsidRDefault="003635D5" w:rsidP="003635D5">
            <w:pPr>
              <w:contextualSpacing/>
              <w:jc w:val="center"/>
              <w:rPr>
                <w:rFonts w:eastAsia="MS Mincho" w:cstheme="minorBidi"/>
                <w:bCs/>
              </w:rPr>
            </w:pPr>
          </w:p>
        </w:tc>
      </w:tr>
      <w:tr w:rsidR="003635D5" w:rsidRPr="009F3E85" w14:paraId="67FC84B8" w14:textId="77777777" w:rsidTr="003635D5">
        <w:tc>
          <w:tcPr>
            <w:tcW w:w="2694" w:type="dxa"/>
          </w:tcPr>
          <w:p w14:paraId="7360E4CD" w14:textId="77777777" w:rsidR="003635D5" w:rsidRPr="009F3E85" w:rsidRDefault="003635D5" w:rsidP="003635D5">
            <w:pPr>
              <w:spacing w:after="200"/>
            </w:pPr>
            <w:r w:rsidRPr="009F3E85">
              <w:t>Тема 5.4. Методы воспитания и формы воспитания.</w:t>
            </w:r>
          </w:p>
        </w:tc>
        <w:tc>
          <w:tcPr>
            <w:tcW w:w="4677" w:type="dxa"/>
          </w:tcPr>
          <w:p w14:paraId="67367DD6" w14:textId="77777777" w:rsidR="003635D5" w:rsidRPr="009F3E85" w:rsidRDefault="003635D5" w:rsidP="003635D5">
            <w:pPr>
              <w:spacing w:after="200"/>
            </w:pPr>
            <w:r w:rsidRPr="009F3E85">
              <w:t xml:space="preserve">Методы и классификация методов воспитания. Формы воспитания и их классификация. </w:t>
            </w:r>
          </w:p>
        </w:tc>
        <w:tc>
          <w:tcPr>
            <w:tcW w:w="1134" w:type="dxa"/>
          </w:tcPr>
          <w:p w14:paraId="30867434" w14:textId="77777777" w:rsidR="003635D5" w:rsidRPr="009F3E85" w:rsidRDefault="003635D5" w:rsidP="003635D5">
            <w:pPr>
              <w:spacing w:after="200"/>
              <w:contextualSpacing/>
              <w:jc w:val="center"/>
              <w:rPr>
                <w:rFonts w:eastAsia="MS Mincho"/>
                <w:bCs/>
              </w:rPr>
            </w:pPr>
            <w:r w:rsidRPr="009F3E85">
              <w:rPr>
                <w:rFonts w:eastAsia="MS Mincho"/>
                <w:bCs/>
              </w:rPr>
              <w:t>2</w:t>
            </w:r>
          </w:p>
        </w:tc>
        <w:tc>
          <w:tcPr>
            <w:tcW w:w="1276" w:type="dxa"/>
          </w:tcPr>
          <w:p w14:paraId="3124B33A" w14:textId="7462B03A" w:rsidR="003635D5" w:rsidRPr="009F3E85" w:rsidRDefault="003635D5" w:rsidP="003635D5">
            <w:pPr>
              <w:contextualSpacing/>
              <w:jc w:val="center"/>
              <w:rPr>
                <w:rFonts w:eastAsia="MS Mincho" w:cstheme="minorBidi"/>
                <w:bCs/>
              </w:rPr>
            </w:pPr>
          </w:p>
        </w:tc>
      </w:tr>
      <w:tr w:rsidR="003635D5" w:rsidRPr="009F3E85" w14:paraId="2C66262E" w14:textId="77777777" w:rsidTr="003635D5">
        <w:tc>
          <w:tcPr>
            <w:tcW w:w="2694" w:type="dxa"/>
          </w:tcPr>
          <w:p w14:paraId="5D7C8014" w14:textId="77777777" w:rsidR="003635D5" w:rsidRPr="009F3E85" w:rsidRDefault="003635D5" w:rsidP="003635D5">
            <w:pPr>
              <w:spacing w:after="200"/>
            </w:pPr>
            <w:r w:rsidRPr="009F3E85">
              <w:t>Тема 5.5. Педагогическое общение и конфликты</w:t>
            </w:r>
          </w:p>
        </w:tc>
        <w:tc>
          <w:tcPr>
            <w:tcW w:w="4677" w:type="dxa"/>
          </w:tcPr>
          <w:p w14:paraId="0C4A5510" w14:textId="77777777" w:rsidR="003635D5" w:rsidRPr="009F3E85" w:rsidRDefault="003635D5" w:rsidP="003635D5">
            <w:pPr>
              <w:spacing w:after="200"/>
            </w:pPr>
            <w:r w:rsidRPr="009F3E85">
              <w:t>Понятие педагогического конфликта, виды педагогического конфликта и стратегии их решения</w:t>
            </w:r>
          </w:p>
        </w:tc>
        <w:tc>
          <w:tcPr>
            <w:tcW w:w="1134" w:type="dxa"/>
          </w:tcPr>
          <w:p w14:paraId="1AADF977" w14:textId="77777777" w:rsidR="003635D5" w:rsidRPr="009F3E85" w:rsidRDefault="003635D5" w:rsidP="003635D5">
            <w:pPr>
              <w:spacing w:after="200"/>
              <w:contextualSpacing/>
              <w:jc w:val="center"/>
              <w:rPr>
                <w:rFonts w:eastAsia="MS Mincho"/>
                <w:bCs/>
              </w:rPr>
            </w:pPr>
            <w:r w:rsidRPr="009F3E85">
              <w:rPr>
                <w:rFonts w:eastAsia="MS Mincho"/>
                <w:bCs/>
              </w:rPr>
              <w:t>2</w:t>
            </w:r>
          </w:p>
        </w:tc>
        <w:tc>
          <w:tcPr>
            <w:tcW w:w="1276" w:type="dxa"/>
          </w:tcPr>
          <w:p w14:paraId="1F481BFB" w14:textId="090F8CAC" w:rsidR="003635D5" w:rsidRPr="009F3E85" w:rsidRDefault="003635D5" w:rsidP="003635D5">
            <w:pPr>
              <w:contextualSpacing/>
              <w:jc w:val="center"/>
              <w:rPr>
                <w:rFonts w:eastAsia="MS Mincho" w:cstheme="minorBidi"/>
                <w:bCs/>
              </w:rPr>
            </w:pPr>
          </w:p>
        </w:tc>
      </w:tr>
      <w:tr w:rsidR="009F3E85" w:rsidRPr="009F3E85" w14:paraId="7FC8FD30" w14:textId="77777777" w:rsidTr="003635D5">
        <w:tc>
          <w:tcPr>
            <w:tcW w:w="2694" w:type="dxa"/>
          </w:tcPr>
          <w:p w14:paraId="65D37CD0" w14:textId="77777777" w:rsidR="009F3E85" w:rsidRPr="009F3E85" w:rsidRDefault="009F3E85" w:rsidP="009F3E85">
            <w:pPr>
              <w:spacing w:after="200"/>
              <w:rPr>
                <w:rFonts w:eastAsia="Calibri"/>
                <w:bCs/>
              </w:rPr>
            </w:pPr>
            <w:r w:rsidRPr="009F3E85">
              <w:rPr>
                <w:rFonts w:eastAsia="Calibri"/>
                <w:bCs/>
              </w:rPr>
              <w:t>Контрольный урок.</w:t>
            </w:r>
          </w:p>
        </w:tc>
        <w:tc>
          <w:tcPr>
            <w:tcW w:w="4677" w:type="dxa"/>
          </w:tcPr>
          <w:p w14:paraId="7D682A0D" w14:textId="77777777" w:rsidR="009F3E85" w:rsidRPr="009F3E85" w:rsidRDefault="009F3E85" w:rsidP="009F3E85">
            <w:pPr>
              <w:spacing w:after="200"/>
              <w:rPr>
                <w:rFonts w:eastAsia="Calibri"/>
              </w:rPr>
            </w:pPr>
          </w:p>
        </w:tc>
        <w:tc>
          <w:tcPr>
            <w:tcW w:w="1134" w:type="dxa"/>
          </w:tcPr>
          <w:p w14:paraId="2022238B" w14:textId="77777777" w:rsidR="009F3E85" w:rsidRPr="009F3E85" w:rsidRDefault="009F3E85" w:rsidP="009F3E85">
            <w:pPr>
              <w:spacing w:after="200"/>
              <w:contextualSpacing/>
              <w:jc w:val="center"/>
              <w:rPr>
                <w:rFonts w:eastAsia="MS Mincho"/>
                <w:bCs/>
              </w:rPr>
            </w:pPr>
            <w:r w:rsidRPr="009F3E85">
              <w:rPr>
                <w:rFonts w:eastAsia="MS Mincho"/>
                <w:bCs/>
              </w:rPr>
              <w:t>2</w:t>
            </w:r>
          </w:p>
        </w:tc>
        <w:tc>
          <w:tcPr>
            <w:tcW w:w="1276" w:type="dxa"/>
          </w:tcPr>
          <w:p w14:paraId="58BA57D9" w14:textId="77777777" w:rsidR="009F3E85" w:rsidRPr="009F3E85" w:rsidRDefault="009F3E85" w:rsidP="009F3E85">
            <w:pPr>
              <w:spacing w:after="200"/>
              <w:contextualSpacing/>
              <w:jc w:val="center"/>
              <w:rPr>
                <w:rFonts w:eastAsia="MS Mincho"/>
                <w:bCs/>
              </w:rPr>
            </w:pPr>
          </w:p>
        </w:tc>
      </w:tr>
      <w:tr w:rsidR="009F3E85" w:rsidRPr="009F3E85" w14:paraId="212A4C5B" w14:textId="77777777" w:rsidTr="003635D5">
        <w:tc>
          <w:tcPr>
            <w:tcW w:w="7371" w:type="dxa"/>
            <w:gridSpan w:val="2"/>
          </w:tcPr>
          <w:p w14:paraId="5CA62714" w14:textId="77777777" w:rsidR="009F3E85" w:rsidRPr="009F3E85" w:rsidRDefault="009F3E85" w:rsidP="009F3E85">
            <w:pPr>
              <w:spacing w:after="200"/>
              <w:rPr>
                <w:rFonts w:eastAsia="Calibri"/>
              </w:rPr>
            </w:pPr>
            <w:r w:rsidRPr="009F3E85">
              <w:rPr>
                <w:rFonts w:eastAsia="Calibri"/>
                <w:b/>
                <w:bCs/>
              </w:rPr>
              <w:t>РАЗДЕЛ 6. Основы социальной психологии</w:t>
            </w:r>
          </w:p>
        </w:tc>
        <w:tc>
          <w:tcPr>
            <w:tcW w:w="1134" w:type="dxa"/>
          </w:tcPr>
          <w:p w14:paraId="6D3601DB" w14:textId="77777777" w:rsidR="009F3E85" w:rsidRPr="009F3E85" w:rsidRDefault="009F3E85" w:rsidP="009F3E85">
            <w:pPr>
              <w:spacing w:after="200"/>
              <w:contextualSpacing/>
              <w:jc w:val="center"/>
              <w:rPr>
                <w:rFonts w:eastAsia="MS Mincho"/>
                <w:b/>
                <w:bCs/>
              </w:rPr>
            </w:pPr>
            <w:r w:rsidRPr="009F3E85">
              <w:rPr>
                <w:rFonts w:eastAsia="MS Mincho"/>
                <w:b/>
                <w:bCs/>
              </w:rPr>
              <w:t>22</w:t>
            </w:r>
          </w:p>
        </w:tc>
        <w:tc>
          <w:tcPr>
            <w:tcW w:w="1276" w:type="dxa"/>
          </w:tcPr>
          <w:p w14:paraId="4BF2155C" w14:textId="421EFA43" w:rsidR="009F3E85" w:rsidRPr="009F3E85" w:rsidRDefault="003635D5" w:rsidP="009F3E85">
            <w:pPr>
              <w:spacing w:after="200"/>
              <w:contextualSpacing/>
              <w:jc w:val="center"/>
              <w:rPr>
                <w:rFonts w:eastAsia="MS Mincho"/>
                <w:b/>
                <w:bCs/>
              </w:rPr>
            </w:pPr>
            <w:r>
              <w:rPr>
                <w:iCs/>
              </w:rPr>
              <w:t xml:space="preserve">ОК 01, ОК 02, </w:t>
            </w:r>
            <w:r w:rsidRPr="002106DB">
              <w:rPr>
                <w:iCs/>
              </w:rPr>
              <w:t>ОК 04</w:t>
            </w:r>
            <w:r>
              <w:rPr>
                <w:iCs/>
              </w:rPr>
              <w:t>, ОК 05</w:t>
            </w:r>
            <w:r w:rsidRPr="002106DB">
              <w:rPr>
                <w:iCs/>
              </w:rPr>
              <w:tab/>
            </w:r>
            <w:r>
              <w:rPr>
                <w:iCs/>
              </w:rPr>
              <w:t xml:space="preserve">, </w:t>
            </w:r>
            <w:r w:rsidRPr="002106DB">
              <w:rPr>
                <w:iCs/>
              </w:rPr>
              <w:t>ПК 1.2</w:t>
            </w:r>
          </w:p>
        </w:tc>
      </w:tr>
      <w:tr w:rsidR="003635D5" w:rsidRPr="009F3E85" w14:paraId="7D92FED1" w14:textId="77777777" w:rsidTr="003635D5">
        <w:tc>
          <w:tcPr>
            <w:tcW w:w="2694" w:type="dxa"/>
          </w:tcPr>
          <w:p w14:paraId="6EC0020B" w14:textId="77777777" w:rsidR="003635D5" w:rsidRPr="009F3E85" w:rsidRDefault="003635D5" w:rsidP="003635D5">
            <w:pPr>
              <w:spacing w:after="200"/>
              <w:rPr>
                <w:rFonts w:eastAsia="Calibri"/>
                <w:bCs/>
              </w:rPr>
            </w:pPr>
            <w:r w:rsidRPr="009F3E85">
              <w:rPr>
                <w:rFonts w:eastAsia="Calibri"/>
                <w:bCs/>
              </w:rPr>
              <w:t>Тема 6.1. Введение в социальную психологию</w:t>
            </w:r>
          </w:p>
        </w:tc>
        <w:tc>
          <w:tcPr>
            <w:tcW w:w="4677" w:type="dxa"/>
          </w:tcPr>
          <w:p w14:paraId="571B48AB" w14:textId="77777777" w:rsidR="003635D5" w:rsidRPr="009F3E85" w:rsidRDefault="003635D5" w:rsidP="003635D5">
            <w:pPr>
              <w:spacing w:after="200"/>
              <w:rPr>
                <w:rFonts w:eastAsia="Calibri"/>
              </w:rPr>
            </w:pPr>
            <w:r w:rsidRPr="009F3E85">
              <w:rPr>
                <w:rFonts w:eastAsia="Calibri"/>
                <w:bCs/>
              </w:rPr>
              <w:t>Предмет, задачи и методы социальной психологии (наблюдение, опросы, тесты, эксперимент, моделирование)</w:t>
            </w:r>
          </w:p>
        </w:tc>
        <w:tc>
          <w:tcPr>
            <w:tcW w:w="1134" w:type="dxa"/>
          </w:tcPr>
          <w:p w14:paraId="4CBFBEE2" w14:textId="77777777" w:rsidR="003635D5" w:rsidRPr="009F3E85" w:rsidRDefault="003635D5" w:rsidP="003635D5">
            <w:pPr>
              <w:spacing w:after="200"/>
              <w:contextualSpacing/>
              <w:jc w:val="center"/>
              <w:rPr>
                <w:rFonts w:eastAsia="MS Mincho"/>
                <w:bCs/>
              </w:rPr>
            </w:pPr>
            <w:r w:rsidRPr="009F3E85">
              <w:rPr>
                <w:rFonts w:eastAsia="MS Mincho"/>
                <w:bCs/>
              </w:rPr>
              <w:t>2</w:t>
            </w:r>
          </w:p>
        </w:tc>
        <w:tc>
          <w:tcPr>
            <w:tcW w:w="1276" w:type="dxa"/>
          </w:tcPr>
          <w:p w14:paraId="730ABA1E" w14:textId="7A318BAC" w:rsidR="003635D5" w:rsidRPr="009F3E85" w:rsidRDefault="003635D5" w:rsidP="003635D5">
            <w:pPr>
              <w:contextualSpacing/>
              <w:jc w:val="center"/>
              <w:rPr>
                <w:rFonts w:eastAsia="MS Mincho" w:cstheme="minorBidi"/>
                <w:bCs/>
              </w:rPr>
            </w:pPr>
          </w:p>
        </w:tc>
      </w:tr>
      <w:tr w:rsidR="003635D5" w:rsidRPr="009F3E85" w14:paraId="61334479" w14:textId="77777777" w:rsidTr="003635D5">
        <w:tc>
          <w:tcPr>
            <w:tcW w:w="2694" w:type="dxa"/>
          </w:tcPr>
          <w:p w14:paraId="0B4683C0" w14:textId="77777777" w:rsidR="003635D5" w:rsidRPr="009F3E85" w:rsidRDefault="003635D5" w:rsidP="003635D5">
            <w:pPr>
              <w:spacing w:after="200"/>
              <w:rPr>
                <w:rFonts w:eastAsia="Calibri"/>
                <w:bCs/>
              </w:rPr>
            </w:pPr>
            <w:r w:rsidRPr="009F3E85">
              <w:rPr>
                <w:rFonts w:eastAsia="Calibri"/>
                <w:bCs/>
              </w:rPr>
              <w:t>Тема 6.2. Основные категории социальной психологии</w:t>
            </w:r>
          </w:p>
        </w:tc>
        <w:tc>
          <w:tcPr>
            <w:tcW w:w="4677" w:type="dxa"/>
          </w:tcPr>
          <w:p w14:paraId="2B391EEA" w14:textId="77777777" w:rsidR="003635D5" w:rsidRPr="009F3E85" w:rsidRDefault="003635D5" w:rsidP="003635D5">
            <w:pPr>
              <w:spacing w:after="200"/>
              <w:rPr>
                <w:rFonts w:eastAsia="Calibri"/>
              </w:rPr>
            </w:pPr>
            <w:r w:rsidRPr="009F3E85">
              <w:rPr>
                <w:rFonts w:eastAsia="Calibri"/>
              </w:rPr>
              <w:t>Личность, общение, социализация, личности, социальная общность, межличностное общение, общественное мнение, группа (малая и большая), массовые социальные явления</w:t>
            </w:r>
          </w:p>
        </w:tc>
        <w:tc>
          <w:tcPr>
            <w:tcW w:w="1134" w:type="dxa"/>
          </w:tcPr>
          <w:p w14:paraId="4963B965" w14:textId="77777777" w:rsidR="003635D5" w:rsidRPr="009F3E85" w:rsidRDefault="003635D5" w:rsidP="003635D5">
            <w:pPr>
              <w:spacing w:after="200"/>
              <w:contextualSpacing/>
              <w:jc w:val="center"/>
              <w:rPr>
                <w:rFonts w:eastAsia="MS Mincho"/>
                <w:bCs/>
              </w:rPr>
            </w:pPr>
            <w:r w:rsidRPr="009F3E85">
              <w:rPr>
                <w:rFonts w:eastAsia="MS Mincho"/>
                <w:bCs/>
              </w:rPr>
              <w:t>2</w:t>
            </w:r>
          </w:p>
        </w:tc>
        <w:tc>
          <w:tcPr>
            <w:tcW w:w="1276" w:type="dxa"/>
          </w:tcPr>
          <w:p w14:paraId="11CC2EFC" w14:textId="59C84FD3" w:rsidR="003635D5" w:rsidRPr="009F3E85" w:rsidRDefault="003635D5" w:rsidP="003635D5">
            <w:pPr>
              <w:contextualSpacing/>
              <w:jc w:val="center"/>
              <w:rPr>
                <w:rFonts w:eastAsia="MS Mincho" w:cstheme="minorBidi"/>
                <w:bCs/>
              </w:rPr>
            </w:pPr>
          </w:p>
        </w:tc>
      </w:tr>
      <w:tr w:rsidR="003635D5" w:rsidRPr="009F3E85" w14:paraId="13EBB926" w14:textId="77777777" w:rsidTr="003635D5">
        <w:tc>
          <w:tcPr>
            <w:tcW w:w="2694" w:type="dxa"/>
          </w:tcPr>
          <w:p w14:paraId="06D6C860" w14:textId="77777777" w:rsidR="003635D5" w:rsidRPr="009F3E85" w:rsidRDefault="003635D5" w:rsidP="003635D5">
            <w:pPr>
              <w:spacing w:after="200"/>
              <w:rPr>
                <w:rFonts w:eastAsia="Calibri"/>
                <w:bCs/>
              </w:rPr>
            </w:pPr>
            <w:r w:rsidRPr="009F3E85">
              <w:rPr>
                <w:rFonts w:eastAsia="Calibri"/>
                <w:bCs/>
              </w:rPr>
              <w:t>Тема 6.3. Общение в социальной психологии</w:t>
            </w:r>
          </w:p>
        </w:tc>
        <w:tc>
          <w:tcPr>
            <w:tcW w:w="4677" w:type="dxa"/>
          </w:tcPr>
          <w:p w14:paraId="78D1CC5C" w14:textId="77777777" w:rsidR="003635D5" w:rsidRPr="009F3E85" w:rsidRDefault="003635D5" w:rsidP="003635D5">
            <w:pPr>
              <w:spacing w:after="200"/>
            </w:pPr>
            <w:r w:rsidRPr="009F3E85">
              <w:t>Понятие и виды социального общения, функции социального общения</w:t>
            </w:r>
          </w:p>
        </w:tc>
        <w:tc>
          <w:tcPr>
            <w:tcW w:w="1134" w:type="dxa"/>
          </w:tcPr>
          <w:p w14:paraId="2399DC2F" w14:textId="77777777" w:rsidR="003635D5" w:rsidRPr="009F3E85" w:rsidRDefault="003635D5" w:rsidP="003635D5">
            <w:pPr>
              <w:spacing w:after="200"/>
              <w:contextualSpacing/>
              <w:jc w:val="center"/>
              <w:rPr>
                <w:rFonts w:eastAsia="MS Mincho"/>
                <w:bCs/>
              </w:rPr>
            </w:pPr>
            <w:r w:rsidRPr="009F3E85">
              <w:rPr>
                <w:rFonts w:eastAsia="MS Mincho"/>
                <w:bCs/>
              </w:rPr>
              <w:t>2</w:t>
            </w:r>
          </w:p>
        </w:tc>
        <w:tc>
          <w:tcPr>
            <w:tcW w:w="1276" w:type="dxa"/>
          </w:tcPr>
          <w:p w14:paraId="60A0CD2A" w14:textId="42EA3115" w:rsidR="003635D5" w:rsidRPr="009F3E85" w:rsidRDefault="003635D5" w:rsidP="003635D5">
            <w:pPr>
              <w:contextualSpacing/>
              <w:jc w:val="center"/>
              <w:rPr>
                <w:rFonts w:eastAsia="MS Mincho" w:cstheme="minorBidi"/>
                <w:bCs/>
              </w:rPr>
            </w:pPr>
          </w:p>
        </w:tc>
      </w:tr>
      <w:tr w:rsidR="003635D5" w:rsidRPr="009F3E85" w14:paraId="3CCA0760" w14:textId="77777777" w:rsidTr="003635D5">
        <w:tc>
          <w:tcPr>
            <w:tcW w:w="2694" w:type="dxa"/>
          </w:tcPr>
          <w:p w14:paraId="552AA811" w14:textId="77777777" w:rsidR="003635D5" w:rsidRPr="009F3E85" w:rsidRDefault="003635D5" w:rsidP="003635D5">
            <w:pPr>
              <w:spacing w:after="200"/>
              <w:rPr>
                <w:rFonts w:eastAsia="Calibri"/>
                <w:bCs/>
              </w:rPr>
            </w:pPr>
            <w:r w:rsidRPr="009F3E85">
              <w:rPr>
                <w:rFonts w:eastAsia="Calibri"/>
                <w:bCs/>
              </w:rPr>
              <w:t>Тема 6.4. Коммуникативная, интерактивная и перцептивная сторона общения</w:t>
            </w:r>
          </w:p>
        </w:tc>
        <w:tc>
          <w:tcPr>
            <w:tcW w:w="4677" w:type="dxa"/>
          </w:tcPr>
          <w:p w14:paraId="607E7608" w14:textId="77777777" w:rsidR="003635D5" w:rsidRPr="009F3E85" w:rsidRDefault="003635D5" w:rsidP="003635D5">
            <w:pPr>
              <w:spacing w:after="200"/>
            </w:pPr>
            <w:r w:rsidRPr="009F3E85">
              <w:t>Схемы коммуникации, виды коммуникации, функции языка и речи, нормы социальной коммуникации. Невербальная коммуникация.</w:t>
            </w:r>
          </w:p>
        </w:tc>
        <w:tc>
          <w:tcPr>
            <w:tcW w:w="1134" w:type="dxa"/>
          </w:tcPr>
          <w:p w14:paraId="6E82F349" w14:textId="77777777" w:rsidR="003635D5" w:rsidRPr="009F3E85" w:rsidRDefault="003635D5" w:rsidP="003635D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30BC2451" w14:textId="2D69B8FD" w:rsidR="003635D5" w:rsidRPr="009F3E85" w:rsidRDefault="003635D5" w:rsidP="003635D5">
            <w:pPr>
              <w:contextualSpacing/>
              <w:jc w:val="center"/>
              <w:rPr>
                <w:rFonts w:eastAsia="MS Mincho" w:cstheme="minorBidi"/>
                <w:bCs/>
              </w:rPr>
            </w:pPr>
          </w:p>
        </w:tc>
      </w:tr>
      <w:tr w:rsidR="009F3E85" w:rsidRPr="009F3E85" w14:paraId="3499614F" w14:textId="77777777" w:rsidTr="003635D5">
        <w:tc>
          <w:tcPr>
            <w:tcW w:w="2694" w:type="dxa"/>
          </w:tcPr>
          <w:p w14:paraId="2D89C073" w14:textId="77777777" w:rsidR="009F3E85" w:rsidRPr="009F3E85" w:rsidRDefault="009F3E85" w:rsidP="009F3E85">
            <w:pPr>
              <w:spacing w:after="200"/>
              <w:rPr>
                <w:rFonts w:eastAsia="Calibri"/>
                <w:bCs/>
              </w:rPr>
            </w:pPr>
            <w:r w:rsidRPr="009F3E85">
              <w:rPr>
                <w:rFonts w:eastAsia="Calibri"/>
                <w:bCs/>
              </w:rPr>
              <w:t>Тема 6.5. Интерактивная сторона общения</w:t>
            </w:r>
          </w:p>
        </w:tc>
        <w:tc>
          <w:tcPr>
            <w:tcW w:w="4677" w:type="dxa"/>
          </w:tcPr>
          <w:p w14:paraId="18A8B5B3" w14:textId="77777777" w:rsidR="009F3E85" w:rsidRPr="009F3E85" w:rsidRDefault="009F3E85" w:rsidP="009F3E85">
            <w:pPr>
              <w:spacing w:after="200"/>
            </w:pPr>
            <w:r w:rsidRPr="009F3E85">
              <w:t>Сущность интеракции, психологическая совместимость, уровни совместимости, стили поведения и типы взаимодействия</w:t>
            </w:r>
          </w:p>
        </w:tc>
        <w:tc>
          <w:tcPr>
            <w:tcW w:w="1134" w:type="dxa"/>
          </w:tcPr>
          <w:p w14:paraId="1B4F572A"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4DCFB681" w14:textId="4BEA8AE4" w:rsidR="009F3E85" w:rsidRPr="009F3E85" w:rsidRDefault="009F3E85" w:rsidP="009F3E85">
            <w:pPr>
              <w:contextualSpacing/>
              <w:jc w:val="center"/>
              <w:rPr>
                <w:rFonts w:eastAsia="MS Mincho" w:cstheme="minorBidi"/>
                <w:bCs/>
              </w:rPr>
            </w:pPr>
          </w:p>
        </w:tc>
      </w:tr>
      <w:tr w:rsidR="009F3E85" w:rsidRPr="009F3E85" w14:paraId="3FCE06EB" w14:textId="77777777" w:rsidTr="003635D5">
        <w:tc>
          <w:tcPr>
            <w:tcW w:w="2694" w:type="dxa"/>
          </w:tcPr>
          <w:p w14:paraId="7B36E37F" w14:textId="77777777" w:rsidR="009F3E85" w:rsidRPr="009F3E85" w:rsidRDefault="009F3E85" w:rsidP="009F3E85">
            <w:pPr>
              <w:spacing w:after="200"/>
              <w:rPr>
                <w:rFonts w:eastAsia="Calibri"/>
                <w:bCs/>
              </w:rPr>
            </w:pPr>
            <w:r w:rsidRPr="009F3E85">
              <w:rPr>
                <w:rFonts w:eastAsia="Calibri"/>
                <w:bCs/>
              </w:rPr>
              <w:t>Тема 6.6. Перцептивная сторона общения</w:t>
            </w:r>
          </w:p>
        </w:tc>
        <w:tc>
          <w:tcPr>
            <w:tcW w:w="4677" w:type="dxa"/>
          </w:tcPr>
          <w:p w14:paraId="03C26A23" w14:textId="77777777" w:rsidR="009F3E85" w:rsidRPr="009F3E85" w:rsidRDefault="009F3E85" w:rsidP="009F3E85">
            <w:pPr>
              <w:spacing w:after="200"/>
            </w:pPr>
            <w:r w:rsidRPr="009F3E85">
              <w:t>Социальное восприятие, механизмы социальной апперцепции, эффекты восприятия.</w:t>
            </w:r>
          </w:p>
        </w:tc>
        <w:tc>
          <w:tcPr>
            <w:tcW w:w="1134" w:type="dxa"/>
          </w:tcPr>
          <w:p w14:paraId="546E82E0"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2E9FB420" w14:textId="7FDF2384" w:rsidR="009F3E85" w:rsidRPr="009F3E85" w:rsidRDefault="009F3E85" w:rsidP="009F3E85">
            <w:pPr>
              <w:contextualSpacing/>
              <w:jc w:val="center"/>
              <w:rPr>
                <w:rFonts w:eastAsia="MS Mincho" w:cstheme="minorBidi"/>
                <w:bCs/>
              </w:rPr>
            </w:pPr>
          </w:p>
        </w:tc>
      </w:tr>
      <w:tr w:rsidR="009F3E85" w:rsidRPr="009F3E85" w14:paraId="465B396E" w14:textId="77777777" w:rsidTr="003635D5">
        <w:tc>
          <w:tcPr>
            <w:tcW w:w="2694" w:type="dxa"/>
          </w:tcPr>
          <w:p w14:paraId="5DEC304C" w14:textId="77777777" w:rsidR="009F3E85" w:rsidRPr="009F3E85" w:rsidRDefault="009F3E85" w:rsidP="009F3E85">
            <w:pPr>
              <w:spacing w:after="200"/>
              <w:rPr>
                <w:rFonts w:eastAsia="Calibri"/>
                <w:bCs/>
              </w:rPr>
            </w:pPr>
            <w:r w:rsidRPr="009F3E85">
              <w:rPr>
                <w:rFonts w:eastAsia="Calibri"/>
                <w:bCs/>
              </w:rPr>
              <w:t>Тема 6.7. Социальные установки и идентичность личности («Я»-концепция)</w:t>
            </w:r>
          </w:p>
        </w:tc>
        <w:tc>
          <w:tcPr>
            <w:tcW w:w="4677" w:type="dxa"/>
          </w:tcPr>
          <w:p w14:paraId="4905C606" w14:textId="77777777" w:rsidR="009F3E85" w:rsidRPr="009F3E85" w:rsidRDefault="009F3E85" w:rsidP="009F3E85">
            <w:pPr>
              <w:spacing w:after="200"/>
            </w:pPr>
            <w:r w:rsidRPr="009F3E85">
              <w:t>Понятие социальной установки (аттитюд) значение аттитюдов, формирование социальных установок. «Я – концепция» и развитие «Я-концепции»</w:t>
            </w:r>
          </w:p>
        </w:tc>
        <w:tc>
          <w:tcPr>
            <w:tcW w:w="1134" w:type="dxa"/>
          </w:tcPr>
          <w:p w14:paraId="7D8ABC07"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4E5C4F4E" w14:textId="231B673C" w:rsidR="009F3E85" w:rsidRPr="009F3E85" w:rsidRDefault="009F3E85" w:rsidP="009F3E85">
            <w:pPr>
              <w:contextualSpacing/>
              <w:jc w:val="center"/>
              <w:rPr>
                <w:rFonts w:eastAsia="MS Mincho" w:cstheme="minorBidi"/>
                <w:bCs/>
              </w:rPr>
            </w:pPr>
          </w:p>
        </w:tc>
      </w:tr>
      <w:tr w:rsidR="009F3E85" w:rsidRPr="009F3E85" w14:paraId="5E635215" w14:textId="77777777" w:rsidTr="003635D5">
        <w:tc>
          <w:tcPr>
            <w:tcW w:w="2694" w:type="dxa"/>
          </w:tcPr>
          <w:p w14:paraId="34B6FF7D" w14:textId="77777777" w:rsidR="009F3E85" w:rsidRPr="009F3E85" w:rsidRDefault="009F3E85" w:rsidP="009F3E85">
            <w:pPr>
              <w:spacing w:after="200"/>
            </w:pPr>
            <w:r w:rsidRPr="009F3E85">
              <w:t>Тема 6.8. Личность и социальная роль</w:t>
            </w:r>
          </w:p>
        </w:tc>
        <w:tc>
          <w:tcPr>
            <w:tcW w:w="4677" w:type="dxa"/>
          </w:tcPr>
          <w:p w14:paraId="6B741FAC" w14:textId="77777777" w:rsidR="009F3E85" w:rsidRPr="009F3E85" w:rsidRDefault="009F3E85" w:rsidP="009F3E85">
            <w:pPr>
              <w:spacing w:after="200"/>
            </w:pPr>
            <w:r w:rsidRPr="009F3E85">
              <w:t xml:space="preserve">Понятие личности в социальной психологии. Личность и социальные роли. </w:t>
            </w:r>
          </w:p>
        </w:tc>
        <w:tc>
          <w:tcPr>
            <w:tcW w:w="1134" w:type="dxa"/>
          </w:tcPr>
          <w:p w14:paraId="60EFEB57"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6F244B22" w14:textId="6D5422DD" w:rsidR="009F3E85" w:rsidRPr="009F3E85" w:rsidRDefault="009F3E85" w:rsidP="009F3E85">
            <w:pPr>
              <w:contextualSpacing/>
              <w:jc w:val="center"/>
              <w:rPr>
                <w:rFonts w:eastAsia="MS Mincho" w:cstheme="minorBidi"/>
                <w:bCs/>
              </w:rPr>
            </w:pPr>
          </w:p>
        </w:tc>
      </w:tr>
      <w:tr w:rsidR="009F3E85" w:rsidRPr="009F3E85" w14:paraId="2C3FC5E8" w14:textId="77777777" w:rsidTr="003635D5">
        <w:tc>
          <w:tcPr>
            <w:tcW w:w="2694" w:type="dxa"/>
          </w:tcPr>
          <w:p w14:paraId="2350DDDA" w14:textId="77777777" w:rsidR="009F3E85" w:rsidRPr="009F3E85" w:rsidRDefault="009F3E85" w:rsidP="009F3E85">
            <w:pPr>
              <w:spacing w:after="200"/>
            </w:pPr>
            <w:r w:rsidRPr="009F3E85">
              <w:t>Тема 6.9. Межличностные конфликты</w:t>
            </w:r>
          </w:p>
        </w:tc>
        <w:tc>
          <w:tcPr>
            <w:tcW w:w="4677" w:type="dxa"/>
          </w:tcPr>
          <w:p w14:paraId="705BAF16" w14:textId="77777777" w:rsidR="009F3E85" w:rsidRPr="009F3E85" w:rsidRDefault="009F3E85" w:rsidP="009F3E85">
            <w:pPr>
              <w:spacing w:after="200"/>
            </w:pPr>
            <w:r w:rsidRPr="009F3E85">
              <w:t>Определение конфликта, виды конфликтов, стратегии позитивного и негативного разрешения конфликта и последствия</w:t>
            </w:r>
          </w:p>
        </w:tc>
        <w:tc>
          <w:tcPr>
            <w:tcW w:w="1134" w:type="dxa"/>
          </w:tcPr>
          <w:p w14:paraId="0858D65B"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5324222C" w14:textId="4FCA6FB8" w:rsidR="009F3E85" w:rsidRPr="009F3E85" w:rsidRDefault="009F3E85" w:rsidP="009F3E85">
            <w:pPr>
              <w:contextualSpacing/>
              <w:jc w:val="center"/>
              <w:rPr>
                <w:rFonts w:eastAsia="MS Mincho" w:cstheme="minorBidi"/>
                <w:bCs/>
              </w:rPr>
            </w:pPr>
          </w:p>
        </w:tc>
      </w:tr>
      <w:tr w:rsidR="009F3E85" w:rsidRPr="009F3E85" w14:paraId="72F5F5BC" w14:textId="77777777" w:rsidTr="003635D5">
        <w:tc>
          <w:tcPr>
            <w:tcW w:w="2694" w:type="dxa"/>
          </w:tcPr>
          <w:p w14:paraId="2598198B" w14:textId="77777777" w:rsidR="009F3E85" w:rsidRPr="009F3E85" w:rsidRDefault="009F3E85" w:rsidP="009F3E85">
            <w:pPr>
              <w:spacing w:after="200"/>
              <w:rPr>
                <w:rFonts w:eastAsia="Calibri"/>
                <w:bCs/>
              </w:rPr>
            </w:pPr>
            <w:r w:rsidRPr="009F3E85">
              <w:rPr>
                <w:rFonts w:eastAsia="Calibri"/>
                <w:bCs/>
              </w:rPr>
              <w:t>Тема 6.10. Личность и психология малой группы</w:t>
            </w:r>
          </w:p>
        </w:tc>
        <w:tc>
          <w:tcPr>
            <w:tcW w:w="4677" w:type="dxa"/>
          </w:tcPr>
          <w:p w14:paraId="5718AF2E" w14:textId="77777777" w:rsidR="009F3E85" w:rsidRPr="009F3E85" w:rsidRDefault="009F3E85" w:rsidP="009F3E85">
            <w:pPr>
              <w:spacing w:after="200"/>
            </w:pPr>
            <w:r w:rsidRPr="009F3E85">
              <w:t xml:space="preserve">Малая группа и ее виды, лидер внутри малой группы, групповое взаимодействие, групповая сплочённость и принятие решений, социометрия Дж. Морено </w:t>
            </w:r>
          </w:p>
        </w:tc>
        <w:tc>
          <w:tcPr>
            <w:tcW w:w="1134" w:type="dxa"/>
          </w:tcPr>
          <w:p w14:paraId="69054EB3"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0BA924D0" w14:textId="341E3F91" w:rsidR="009F3E85" w:rsidRPr="009F3E85" w:rsidRDefault="009F3E85" w:rsidP="009F3E85">
            <w:pPr>
              <w:contextualSpacing/>
              <w:jc w:val="center"/>
              <w:rPr>
                <w:rFonts w:eastAsia="MS Mincho" w:cstheme="minorBidi"/>
                <w:bCs/>
              </w:rPr>
            </w:pPr>
          </w:p>
        </w:tc>
      </w:tr>
      <w:tr w:rsidR="009F3E85" w:rsidRPr="009F3E85" w14:paraId="594F5660" w14:textId="77777777" w:rsidTr="003635D5">
        <w:tc>
          <w:tcPr>
            <w:tcW w:w="2694" w:type="dxa"/>
          </w:tcPr>
          <w:p w14:paraId="60E113A6" w14:textId="77777777" w:rsidR="009F3E85" w:rsidRPr="009F3E85" w:rsidRDefault="009F3E85" w:rsidP="009F3E85">
            <w:pPr>
              <w:spacing w:after="200"/>
              <w:rPr>
                <w:rFonts w:eastAsia="Calibri"/>
                <w:bCs/>
              </w:rPr>
            </w:pPr>
            <w:r w:rsidRPr="009F3E85">
              <w:rPr>
                <w:rFonts w:eastAsia="Calibri"/>
                <w:bCs/>
              </w:rPr>
              <w:t>Тема 6.11. Личность и психология большой группы</w:t>
            </w:r>
          </w:p>
        </w:tc>
        <w:tc>
          <w:tcPr>
            <w:tcW w:w="4677" w:type="dxa"/>
          </w:tcPr>
          <w:p w14:paraId="35BBA5F1" w14:textId="77777777" w:rsidR="009F3E85" w:rsidRPr="009F3E85" w:rsidRDefault="009F3E85" w:rsidP="009F3E85">
            <w:pPr>
              <w:spacing w:after="200"/>
            </w:pPr>
            <w:r w:rsidRPr="009F3E85">
              <w:t xml:space="preserve">Психология устойчивых больших групп: структура, этапы развития, классы внутри большой группы. Психология стихийных групп: толпа, развитие стихийной группы, слухи и классификация слухов. </w:t>
            </w:r>
          </w:p>
        </w:tc>
        <w:tc>
          <w:tcPr>
            <w:tcW w:w="1134" w:type="dxa"/>
          </w:tcPr>
          <w:p w14:paraId="7AD9D1D5"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1153DCEE" w14:textId="07795F8B" w:rsidR="009F3E85" w:rsidRPr="009F3E85" w:rsidRDefault="009F3E85" w:rsidP="009F3E85">
            <w:pPr>
              <w:contextualSpacing/>
              <w:jc w:val="center"/>
              <w:rPr>
                <w:rFonts w:eastAsia="MS Mincho" w:cstheme="minorBidi"/>
                <w:bCs/>
              </w:rPr>
            </w:pPr>
          </w:p>
        </w:tc>
      </w:tr>
      <w:tr w:rsidR="009F3E85" w:rsidRPr="009F3E85" w14:paraId="731AE2E3" w14:textId="77777777" w:rsidTr="003635D5">
        <w:tc>
          <w:tcPr>
            <w:tcW w:w="7371" w:type="dxa"/>
            <w:gridSpan w:val="2"/>
          </w:tcPr>
          <w:p w14:paraId="53B17864" w14:textId="77777777" w:rsidR="009F3E85" w:rsidRPr="009F3E85" w:rsidRDefault="009F3E85" w:rsidP="009F3E85">
            <w:pPr>
              <w:spacing w:after="200"/>
            </w:pPr>
            <w:r w:rsidRPr="009F3E85">
              <w:rPr>
                <w:rFonts w:eastAsia="Calibri"/>
                <w:b/>
                <w:bCs/>
              </w:rPr>
              <w:t>РАЗДЕЛ 7. Основы социальной педагогики</w:t>
            </w:r>
          </w:p>
        </w:tc>
        <w:tc>
          <w:tcPr>
            <w:tcW w:w="1134" w:type="dxa"/>
          </w:tcPr>
          <w:p w14:paraId="5A647429"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
                <w:bCs/>
              </w:rPr>
              <w:t>20</w:t>
            </w:r>
          </w:p>
        </w:tc>
        <w:tc>
          <w:tcPr>
            <w:tcW w:w="1276" w:type="dxa"/>
          </w:tcPr>
          <w:p w14:paraId="5AC92EF2" w14:textId="052C8855" w:rsidR="009F3E85" w:rsidRPr="009F3E85" w:rsidRDefault="003635D5" w:rsidP="003635D5">
            <w:pPr>
              <w:tabs>
                <w:tab w:val="left" w:pos="5940"/>
                <w:tab w:val="left" w:pos="6300"/>
                <w:tab w:val="left" w:pos="6831"/>
                <w:tab w:val="left" w:pos="7200"/>
                <w:tab w:val="left" w:pos="9360"/>
                <w:tab w:val="left" w:pos="13500"/>
                <w:tab w:val="left" w:pos="13680"/>
                <w:tab w:val="left" w:pos="14040"/>
              </w:tabs>
              <w:spacing w:after="200"/>
              <w:jc w:val="center"/>
              <w:rPr>
                <w:rFonts w:eastAsia="MS Mincho"/>
                <w:bCs/>
              </w:rPr>
            </w:pPr>
            <w:r>
              <w:rPr>
                <w:iCs/>
              </w:rPr>
              <w:t xml:space="preserve">ОК 01, ОК 02, </w:t>
            </w:r>
            <w:r w:rsidRPr="002106DB">
              <w:rPr>
                <w:iCs/>
              </w:rPr>
              <w:t>ОК 04</w:t>
            </w:r>
            <w:r>
              <w:rPr>
                <w:iCs/>
              </w:rPr>
              <w:t xml:space="preserve">, ОК 05, , </w:t>
            </w:r>
            <w:r w:rsidRPr="002106DB">
              <w:rPr>
                <w:iCs/>
              </w:rPr>
              <w:t>ПК 1.2</w:t>
            </w:r>
          </w:p>
        </w:tc>
      </w:tr>
      <w:tr w:rsidR="009F3E85" w:rsidRPr="009F3E85" w14:paraId="2F9285C8" w14:textId="77777777" w:rsidTr="003635D5">
        <w:tc>
          <w:tcPr>
            <w:tcW w:w="2694" w:type="dxa"/>
          </w:tcPr>
          <w:p w14:paraId="697F0AA9" w14:textId="77777777" w:rsidR="009F3E85" w:rsidRPr="009F3E85" w:rsidRDefault="009F3E85" w:rsidP="009F3E85">
            <w:pPr>
              <w:spacing w:after="200"/>
              <w:rPr>
                <w:rFonts w:eastAsia="Calibri"/>
                <w:bCs/>
              </w:rPr>
            </w:pPr>
            <w:r w:rsidRPr="009F3E85">
              <w:rPr>
                <w:rFonts w:eastAsia="Calibri"/>
                <w:bCs/>
              </w:rPr>
              <w:t xml:space="preserve">Тема 7.1. Введение в социальную педагогику. </w:t>
            </w:r>
          </w:p>
        </w:tc>
        <w:tc>
          <w:tcPr>
            <w:tcW w:w="4677" w:type="dxa"/>
          </w:tcPr>
          <w:p w14:paraId="49C8DA53" w14:textId="77777777" w:rsidR="009F3E85" w:rsidRPr="009F3E85" w:rsidRDefault="009F3E85" w:rsidP="009F3E85">
            <w:pPr>
              <w:spacing w:after="200"/>
            </w:pPr>
            <w:r w:rsidRPr="009F3E85">
              <w:t>Определение социальной педагогики, социальная среда, объект и предмет социальной педагогики, социальное обучение и воспитание, социально-педагогические явления, социально-педагогические технологии.</w:t>
            </w:r>
          </w:p>
        </w:tc>
        <w:tc>
          <w:tcPr>
            <w:tcW w:w="1134" w:type="dxa"/>
          </w:tcPr>
          <w:p w14:paraId="396C6F54"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0FF7C6CE" w14:textId="30688D08" w:rsidR="009F3E85" w:rsidRPr="009F3E85" w:rsidRDefault="009F3E85" w:rsidP="009F3E85">
            <w:pPr>
              <w:contextualSpacing/>
              <w:jc w:val="center"/>
              <w:rPr>
                <w:rFonts w:eastAsia="MS Mincho" w:cstheme="minorBidi"/>
                <w:bCs/>
              </w:rPr>
            </w:pPr>
          </w:p>
        </w:tc>
      </w:tr>
      <w:tr w:rsidR="009F3E85" w:rsidRPr="009F3E85" w14:paraId="29C0933D" w14:textId="77777777" w:rsidTr="003635D5">
        <w:tc>
          <w:tcPr>
            <w:tcW w:w="2694" w:type="dxa"/>
          </w:tcPr>
          <w:p w14:paraId="2323254C" w14:textId="77777777" w:rsidR="009F3E85" w:rsidRPr="009F3E85" w:rsidRDefault="009F3E85" w:rsidP="009F3E85">
            <w:pPr>
              <w:spacing w:after="200"/>
              <w:rPr>
                <w:rFonts w:eastAsia="Calibri"/>
                <w:bCs/>
              </w:rPr>
            </w:pPr>
            <w:r w:rsidRPr="009F3E85">
              <w:rPr>
                <w:rFonts w:eastAsia="Calibri"/>
                <w:bCs/>
              </w:rPr>
              <w:t xml:space="preserve">Тема 7.2. Социализация в социальной педагогике. </w:t>
            </w:r>
          </w:p>
        </w:tc>
        <w:tc>
          <w:tcPr>
            <w:tcW w:w="4677" w:type="dxa"/>
          </w:tcPr>
          <w:p w14:paraId="165A8DB5" w14:textId="77777777" w:rsidR="009F3E85" w:rsidRPr="009F3E85" w:rsidRDefault="009F3E85" w:rsidP="009F3E85">
            <w:pPr>
              <w:spacing w:after="200"/>
            </w:pPr>
            <w:r w:rsidRPr="009F3E85">
              <w:t>Понятие социализации в социальной педагогике, социум, агенты социализации, виды и факторы социализации Развитие и социализация.</w:t>
            </w:r>
          </w:p>
        </w:tc>
        <w:tc>
          <w:tcPr>
            <w:tcW w:w="1134" w:type="dxa"/>
          </w:tcPr>
          <w:p w14:paraId="2AFB1BF7"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7E6CA9F2" w14:textId="6F2AF41A" w:rsidR="009F3E85" w:rsidRPr="009F3E85" w:rsidRDefault="009F3E85" w:rsidP="009F3E85">
            <w:pPr>
              <w:contextualSpacing/>
              <w:jc w:val="center"/>
              <w:rPr>
                <w:rFonts w:eastAsia="MS Mincho" w:cstheme="minorBidi"/>
                <w:bCs/>
              </w:rPr>
            </w:pPr>
          </w:p>
        </w:tc>
      </w:tr>
      <w:tr w:rsidR="009F3E85" w:rsidRPr="009F3E85" w14:paraId="034B1478" w14:textId="77777777" w:rsidTr="003635D5">
        <w:tc>
          <w:tcPr>
            <w:tcW w:w="2694" w:type="dxa"/>
          </w:tcPr>
          <w:p w14:paraId="5BDD5B68" w14:textId="77777777" w:rsidR="009F3E85" w:rsidRPr="009F3E85" w:rsidRDefault="009F3E85" w:rsidP="009F3E85">
            <w:pPr>
              <w:spacing w:after="200"/>
              <w:rPr>
                <w:rFonts w:eastAsia="Calibri"/>
                <w:bCs/>
              </w:rPr>
            </w:pPr>
            <w:r w:rsidRPr="009F3E85">
              <w:rPr>
                <w:rFonts w:eastAsia="Calibri"/>
                <w:bCs/>
              </w:rPr>
              <w:t xml:space="preserve">Тема 7.3. Социальное обучение, воспитание </w:t>
            </w:r>
          </w:p>
        </w:tc>
        <w:tc>
          <w:tcPr>
            <w:tcW w:w="4677" w:type="dxa"/>
          </w:tcPr>
          <w:p w14:paraId="56089339" w14:textId="77777777" w:rsidR="009F3E85" w:rsidRPr="009F3E85" w:rsidRDefault="009F3E85" w:rsidP="009F3E85">
            <w:pPr>
              <w:spacing w:after="200"/>
            </w:pPr>
            <w:r w:rsidRPr="009F3E85">
              <w:t xml:space="preserve">Социум и педагогический потенциал социума, взаимодействие образовательных и культурных организаций с детьми, формы социального обучения, воспитания, </w:t>
            </w:r>
          </w:p>
        </w:tc>
        <w:tc>
          <w:tcPr>
            <w:tcW w:w="1134" w:type="dxa"/>
          </w:tcPr>
          <w:p w14:paraId="2204E7DF"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31401AA6" w14:textId="5DE388E6" w:rsidR="009F3E85" w:rsidRPr="009F3E85" w:rsidRDefault="009F3E85" w:rsidP="009F3E85">
            <w:pPr>
              <w:contextualSpacing/>
              <w:jc w:val="center"/>
              <w:rPr>
                <w:rFonts w:eastAsia="MS Mincho" w:cstheme="minorBidi"/>
                <w:bCs/>
              </w:rPr>
            </w:pPr>
          </w:p>
        </w:tc>
      </w:tr>
      <w:tr w:rsidR="009F3E85" w:rsidRPr="009F3E85" w14:paraId="64BE4520" w14:textId="77777777" w:rsidTr="003635D5">
        <w:tc>
          <w:tcPr>
            <w:tcW w:w="2694" w:type="dxa"/>
          </w:tcPr>
          <w:p w14:paraId="725D01FA" w14:textId="77777777" w:rsidR="009F3E85" w:rsidRPr="009F3E85" w:rsidRDefault="009F3E85" w:rsidP="009F3E85">
            <w:pPr>
              <w:spacing w:after="200"/>
            </w:pPr>
            <w:r w:rsidRPr="009F3E85">
              <w:t>Тема 7.4. Социальные институты и их основные особенности</w:t>
            </w:r>
          </w:p>
        </w:tc>
        <w:tc>
          <w:tcPr>
            <w:tcW w:w="4677" w:type="dxa"/>
          </w:tcPr>
          <w:p w14:paraId="7521D179" w14:textId="77777777" w:rsidR="009F3E85" w:rsidRPr="009F3E85" w:rsidRDefault="009F3E85" w:rsidP="009F3E85">
            <w:pPr>
              <w:spacing w:after="200"/>
            </w:pPr>
            <w:r w:rsidRPr="009F3E85">
              <w:t>Понятие, виды и функции социальных институтов. Социальные институты как организованная педагогическая среда.</w:t>
            </w:r>
          </w:p>
        </w:tc>
        <w:tc>
          <w:tcPr>
            <w:tcW w:w="1134" w:type="dxa"/>
          </w:tcPr>
          <w:p w14:paraId="2D6E1741"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737EDBAC" w14:textId="7D07B857" w:rsidR="009F3E85" w:rsidRPr="009F3E85" w:rsidRDefault="009F3E85" w:rsidP="009F3E85">
            <w:pPr>
              <w:contextualSpacing/>
              <w:jc w:val="center"/>
              <w:rPr>
                <w:rFonts w:eastAsia="MS Mincho" w:cstheme="minorBidi"/>
                <w:bCs/>
              </w:rPr>
            </w:pPr>
          </w:p>
        </w:tc>
      </w:tr>
      <w:tr w:rsidR="009F3E85" w:rsidRPr="009F3E85" w14:paraId="3FA54923" w14:textId="77777777" w:rsidTr="003635D5">
        <w:tc>
          <w:tcPr>
            <w:tcW w:w="2694" w:type="dxa"/>
          </w:tcPr>
          <w:p w14:paraId="726ECF56" w14:textId="77777777" w:rsidR="009F3E85" w:rsidRPr="009F3E85" w:rsidRDefault="009F3E85" w:rsidP="009F3E85">
            <w:pPr>
              <w:spacing w:after="200"/>
            </w:pPr>
            <w:r w:rsidRPr="009F3E85">
              <w:t>Тема 7.5. Детство и общество: восприятие мира детства взрослыми</w:t>
            </w:r>
          </w:p>
        </w:tc>
        <w:tc>
          <w:tcPr>
            <w:tcW w:w="4677" w:type="dxa"/>
          </w:tcPr>
          <w:p w14:paraId="201519F8" w14:textId="77777777" w:rsidR="009F3E85" w:rsidRPr="009F3E85" w:rsidRDefault="009F3E85" w:rsidP="009F3E85">
            <w:pPr>
              <w:spacing w:after="200"/>
            </w:pPr>
            <w:r w:rsidRPr="009F3E85">
              <w:t>Теоретические концепции стабильного детства, признание детства как значимого феномена современной жизни. Социокультурные практики построения отношений детства и общества. Ребенок как субъект социальных отношений.</w:t>
            </w:r>
          </w:p>
        </w:tc>
        <w:tc>
          <w:tcPr>
            <w:tcW w:w="1134" w:type="dxa"/>
          </w:tcPr>
          <w:p w14:paraId="6491FF28"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4FF686FC" w14:textId="2C37EB2D" w:rsidR="009F3E85" w:rsidRPr="009F3E85" w:rsidRDefault="009F3E85" w:rsidP="009F3E85">
            <w:pPr>
              <w:contextualSpacing/>
              <w:jc w:val="center"/>
              <w:rPr>
                <w:rFonts w:eastAsia="MS Mincho" w:cstheme="minorBidi"/>
                <w:bCs/>
              </w:rPr>
            </w:pPr>
          </w:p>
        </w:tc>
      </w:tr>
      <w:tr w:rsidR="009F3E85" w:rsidRPr="009F3E85" w14:paraId="110D9C78" w14:textId="77777777" w:rsidTr="003635D5">
        <w:tc>
          <w:tcPr>
            <w:tcW w:w="2694" w:type="dxa"/>
          </w:tcPr>
          <w:p w14:paraId="42F3AA84" w14:textId="77777777" w:rsidR="009F3E85" w:rsidRPr="009F3E85" w:rsidRDefault="009F3E85" w:rsidP="009F3E85">
            <w:pPr>
              <w:spacing w:after="200"/>
            </w:pPr>
            <w:r w:rsidRPr="009F3E85">
              <w:t>Тема 7.6. Этнокультурные и конфессиональные взаимоотношения детей и взрослых</w:t>
            </w:r>
          </w:p>
        </w:tc>
        <w:tc>
          <w:tcPr>
            <w:tcW w:w="4677" w:type="dxa"/>
          </w:tcPr>
          <w:p w14:paraId="18E16BE3" w14:textId="77777777" w:rsidR="009F3E85" w:rsidRPr="009F3E85" w:rsidRDefault="009F3E85" w:rsidP="009F3E85">
            <w:pPr>
              <w:spacing w:after="200"/>
            </w:pPr>
            <w:r w:rsidRPr="009F3E85">
              <w:t>Социально-педагогическая деятельность в многоконфессиональной и этнокультурной среде, поддержка и социально-педагогическое сопровождение</w:t>
            </w:r>
          </w:p>
        </w:tc>
        <w:tc>
          <w:tcPr>
            <w:tcW w:w="1134" w:type="dxa"/>
          </w:tcPr>
          <w:p w14:paraId="1AF4A674"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36A27274" w14:textId="3FD559CD" w:rsidR="009F3E85" w:rsidRPr="009F3E85" w:rsidRDefault="009F3E85" w:rsidP="009F3E85">
            <w:pPr>
              <w:contextualSpacing/>
              <w:jc w:val="center"/>
              <w:rPr>
                <w:rFonts w:eastAsia="MS Mincho" w:cstheme="minorBidi"/>
                <w:bCs/>
              </w:rPr>
            </w:pPr>
          </w:p>
        </w:tc>
      </w:tr>
      <w:tr w:rsidR="009F3E85" w:rsidRPr="009F3E85" w14:paraId="4DC1C142" w14:textId="77777777" w:rsidTr="003635D5">
        <w:tc>
          <w:tcPr>
            <w:tcW w:w="2694" w:type="dxa"/>
          </w:tcPr>
          <w:p w14:paraId="52385047" w14:textId="77777777" w:rsidR="009F3E85" w:rsidRPr="009F3E85" w:rsidRDefault="009F3E85" w:rsidP="009F3E85">
            <w:pPr>
              <w:spacing w:after="200"/>
            </w:pPr>
            <w:r w:rsidRPr="009F3E85">
              <w:t>Тема 7.7. Социум и дети сироты, оставшиеся без попечения родителей</w:t>
            </w:r>
          </w:p>
        </w:tc>
        <w:tc>
          <w:tcPr>
            <w:tcW w:w="4677" w:type="dxa"/>
          </w:tcPr>
          <w:p w14:paraId="556CA5D5" w14:textId="77777777" w:rsidR="009F3E85" w:rsidRPr="009F3E85" w:rsidRDefault="009F3E85" w:rsidP="009F3E85">
            <w:pPr>
              <w:spacing w:after="200"/>
            </w:pPr>
            <w:r w:rsidRPr="009F3E85">
              <w:t>Дети-сироты и дети, оставшиеся без попечения родителей, замещающие семьи, социально-педагогическая поддержка бездомных детей</w:t>
            </w:r>
          </w:p>
        </w:tc>
        <w:tc>
          <w:tcPr>
            <w:tcW w:w="1134" w:type="dxa"/>
          </w:tcPr>
          <w:p w14:paraId="4422C7C0"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0555F5C2" w14:textId="76E2F086" w:rsidR="009F3E85" w:rsidRPr="009F3E85" w:rsidRDefault="009F3E85" w:rsidP="009F3E85">
            <w:pPr>
              <w:contextualSpacing/>
              <w:jc w:val="center"/>
              <w:rPr>
                <w:rFonts w:eastAsia="MS Mincho" w:cstheme="minorBidi"/>
                <w:bCs/>
              </w:rPr>
            </w:pPr>
          </w:p>
        </w:tc>
      </w:tr>
      <w:tr w:rsidR="009F3E85" w:rsidRPr="009F3E85" w14:paraId="57587801" w14:textId="77777777" w:rsidTr="003635D5">
        <w:tc>
          <w:tcPr>
            <w:tcW w:w="2694" w:type="dxa"/>
          </w:tcPr>
          <w:p w14:paraId="1D1FDA25" w14:textId="77777777" w:rsidR="009F3E85" w:rsidRPr="009F3E85" w:rsidRDefault="009F3E85" w:rsidP="009F3E85">
            <w:pPr>
              <w:spacing w:after="200"/>
            </w:pPr>
            <w:r w:rsidRPr="009F3E85">
              <w:t>Тема 7.8. Социум и дети с ограниченными возможностями здоровья</w:t>
            </w:r>
          </w:p>
        </w:tc>
        <w:tc>
          <w:tcPr>
            <w:tcW w:w="4677" w:type="dxa"/>
          </w:tcPr>
          <w:p w14:paraId="6A0076C2" w14:textId="77777777" w:rsidR="009F3E85" w:rsidRPr="009F3E85" w:rsidRDefault="009F3E85" w:rsidP="009F3E85">
            <w:pPr>
              <w:spacing w:after="200"/>
            </w:pPr>
            <w:r w:rsidRPr="009F3E85">
              <w:t>Теоретические основы взаимодействия детей с ОВЗ с обществом, социально-педагогическая практика включения таких детей в общественную жизнь.</w:t>
            </w:r>
          </w:p>
        </w:tc>
        <w:tc>
          <w:tcPr>
            <w:tcW w:w="1134" w:type="dxa"/>
          </w:tcPr>
          <w:p w14:paraId="2ED8EEF5"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5353F7DB" w14:textId="7B3249D3" w:rsidR="009F3E85" w:rsidRPr="009F3E85" w:rsidRDefault="009F3E85" w:rsidP="009F3E85">
            <w:pPr>
              <w:contextualSpacing/>
              <w:jc w:val="center"/>
              <w:rPr>
                <w:rFonts w:eastAsia="MS Mincho" w:cstheme="minorBidi"/>
                <w:bCs/>
              </w:rPr>
            </w:pPr>
          </w:p>
        </w:tc>
      </w:tr>
      <w:tr w:rsidR="009F3E85" w:rsidRPr="009F3E85" w14:paraId="1A991473" w14:textId="77777777" w:rsidTr="003635D5">
        <w:tc>
          <w:tcPr>
            <w:tcW w:w="2694" w:type="dxa"/>
          </w:tcPr>
          <w:p w14:paraId="7800AA55" w14:textId="77777777" w:rsidR="009F3E85" w:rsidRPr="009F3E85" w:rsidRDefault="009F3E85" w:rsidP="009F3E85">
            <w:pPr>
              <w:spacing w:after="200"/>
            </w:pPr>
            <w:r w:rsidRPr="009F3E85">
              <w:t>Тема 7.9. Социум и дети с девиантным поведением</w:t>
            </w:r>
          </w:p>
        </w:tc>
        <w:tc>
          <w:tcPr>
            <w:tcW w:w="4677" w:type="dxa"/>
          </w:tcPr>
          <w:p w14:paraId="4C937544" w14:textId="77777777" w:rsidR="009F3E85" w:rsidRPr="009F3E85" w:rsidRDefault="009F3E85" w:rsidP="009F3E85">
            <w:pPr>
              <w:spacing w:after="200"/>
            </w:pPr>
            <w:r w:rsidRPr="009F3E85">
              <w:t>Девиантное поведение и виды девиаций. Педагогические проблемы детей с девиантным поведением. Педагогические возможности включения ребенка с девиантным поведением в общество</w:t>
            </w:r>
          </w:p>
        </w:tc>
        <w:tc>
          <w:tcPr>
            <w:tcW w:w="1134" w:type="dxa"/>
          </w:tcPr>
          <w:p w14:paraId="50068B3E"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2618A5B0" w14:textId="04E5889D" w:rsidR="009F3E85" w:rsidRPr="009F3E85" w:rsidRDefault="009F3E85" w:rsidP="009F3E85">
            <w:pPr>
              <w:contextualSpacing/>
              <w:jc w:val="center"/>
              <w:rPr>
                <w:rFonts w:eastAsia="MS Mincho" w:cstheme="minorBidi"/>
                <w:bCs/>
              </w:rPr>
            </w:pPr>
          </w:p>
        </w:tc>
      </w:tr>
      <w:tr w:rsidR="009F3E85" w:rsidRPr="009F3E85" w14:paraId="3A113B02" w14:textId="77777777" w:rsidTr="003635D5">
        <w:tc>
          <w:tcPr>
            <w:tcW w:w="2694" w:type="dxa"/>
          </w:tcPr>
          <w:p w14:paraId="7DB24C80" w14:textId="77777777" w:rsidR="009F3E85" w:rsidRPr="009F3E85" w:rsidRDefault="009F3E85" w:rsidP="009F3E85">
            <w:pPr>
              <w:spacing w:after="200"/>
            </w:pPr>
            <w:r w:rsidRPr="009F3E85">
              <w:t>Тема 7.10. Социум и одаренные дети</w:t>
            </w:r>
          </w:p>
        </w:tc>
        <w:tc>
          <w:tcPr>
            <w:tcW w:w="4677" w:type="dxa"/>
          </w:tcPr>
          <w:p w14:paraId="3C2DCAB4" w14:textId="77777777" w:rsidR="009F3E85" w:rsidRPr="009F3E85" w:rsidRDefault="009F3E85" w:rsidP="009F3E85">
            <w:pPr>
              <w:spacing w:after="200"/>
            </w:pPr>
            <w:r w:rsidRPr="009F3E85">
              <w:t>Особенности развития одаренного ребенка, социально-педагогическая поддержка одаренных детей, социализация одаренных детей.</w:t>
            </w:r>
          </w:p>
        </w:tc>
        <w:tc>
          <w:tcPr>
            <w:tcW w:w="1134" w:type="dxa"/>
          </w:tcPr>
          <w:p w14:paraId="43C62D23"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rFonts w:eastAsia="MS Mincho"/>
                <w:bCs/>
              </w:rPr>
              <w:t>2</w:t>
            </w:r>
          </w:p>
        </w:tc>
        <w:tc>
          <w:tcPr>
            <w:tcW w:w="1276" w:type="dxa"/>
          </w:tcPr>
          <w:p w14:paraId="24BE7813" w14:textId="74B69A7E" w:rsidR="009F3E85" w:rsidRPr="009F3E85" w:rsidRDefault="009F3E85" w:rsidP="009F3E85">
            <w:pPr>
              <w:contextualSpacing/>
              <w:jc w:val="center"/>
              <w:rPr>
                <w:rFonts w:eastAsia="MS Mincho" w:cstheme="minorBidi"/>
                <w:bCs/>
              </w:rPr>
            </w:pPr>
          </w:p>
        </w:tc>
      </w:tr>
      <w:tr w:rsidR="009F3E85" w:rsidRPr="009F3E85" w14:paraId="7982CC8C" w14:textId="77777777" w:rsidTr="003635D5">
        <w:tc>
          <w:tcPr>
            <w:tcW w:w="2694" w:type="dxa"/>
          </w:tcPr>
          <w:p w14:paraId="421187DB" w14:textId="77777777" w:rsidR="009F3E85" w:rsidRPr="009F3E85" w:rsidRDefault="009F3E85" w:rsidP="009F3E85">
            <w:pPr>
              <w:spacing w:after="200"/>
              <w:jc w:val="right"/>
              <w:rPr>
                <w:color w:val="FF0000"/>
                <w:spacing w:val="-3"/>
              </w:rPr>
            </w:pPr>
          </w:p>
        </w:tc>
        <w:tc>
          <w:tcPr>
            <w:tcW w:w="4677" w:type="dxa"/>
          </w:tcPr>
          <w:p w14:paraId="3595A504" w14:textId="77777777" w:rsidR="009F3E85" w:rsidRPr="009F3E85" w:rsidRDefault="009F3E85" w:rsidP="009F3E85">
            <w:pPr>
              <w:spacing w:after="200"/>
              <w:jc w:val="right"/>
              <w:rPr>
                <w:b/>
                <w:bCs/>
              </w:rPr>
            </w:pPr>
            <w:r w:rsidRPr="009F3E85">
              <w:rPr>
                <w:spacing w:val="-3"/>
              </w:rPr>
              <w:t xml:space="preserve">Всего </w:t>
            </w:r>
          </w:p>
        </w:tc>
        <w:tc>
          <w:tcPr>
            <w:tcW w:w="1134" w:type="dxa"/>
          </w:tcPr>
          <w:p w14:paraId="48E856BB"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76</w:t>
            </w:r>
          </w:p>
        </w:tc>
        <w:tc>
          <w:tcPr>
            <w:tcW w:w="1276" w:type="dxa"/>
          </w:tcPr>
          <w:p w14:paraId="14541A54"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p>
        </w:tc>
      </w:tr>
      <w:tr w:rsidR="009F3E85" w:rsidRPr="009F3E85" w14:paraId="25AA99AE" w14:textId="77777777" w:rsidTr="003635D5">
        <w:tc>
          <w:tcPr>
            <w:tcW w:w="2694" w:type="dxa"/>
          </w:tcPr>
          <w:p w14:paraId="29EE145E" w14:textId="77777777" w:rsidR="009F3E85" w:rsidRPr="009F3E85" w:rsidRDefault="009F3E85" w:rsidP="009F3E85">
            <w:pPr>
              <w:spacing w:after="200"/>
              <w:jc w:val="right"/>
              <w:rPr>
                <w:b/>
              </w:rPr>
            </w:pPr>
          </w:p>
        </w:tc>
        <w:tc>
          <w:tcPr>
            <w:tcW w:w="4677" w:type="dxa"/>
          </w:tcPr>
          <w:p w14:paraId="2D901737" w14:textId="77777777" w:rsidR="009F3E85" w:rsidRPr="009F3E85" w:rsidRDefault="009F3E85" w:rsidP="009F3E85">
            <w:pPr>
              <w:spacing w:after="200"/>
              <w:jc w:val="right"/>
              <w:rPr>
                <w:b/>
                <w:bCs/>
              </w:rPr>
            </w:pPr>
            <w:r w:rsidRPr="009F3E85">
              <w:rPr>
                <w:b/>
              </w:rPr>
              <w:t>Экзамен</w:t>
            </w:r>
          </w:p>
        </w:tc>
        <w:tc>
          <w:tcPr>
            <w:tcW w:w="1134" w:type="dxa"/>
          </w:tcPr>
          <w:p w14:paraId="0BD7743F"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6</w:t>
            </w:r>
          </w:p>
        </w:tc>
        <w:tc>
          <w:tcPr>
            <w:tcW w:w="1276" w:type="dxa"/>
          </w:tcPr>
          <w:p w14:paraId="63935180"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p>
        </w:tc>
      </w:tr>
      <w:tr w:rsidR="009F3E85" w:rsidRPr="009F3E85" w14:paraId="6C381C0A" w14:textId="77777777" w:rsidTr="003635D5">
        <w:tc>
          <w:tcPr>
            <w:tcW w:w="2694" w:type="dxa"/>
          </w:tcPr>
          <w:p w14:paraId="1CD67D8F" w14:textId="77777777" w:rsidR="009F3E85" w:rsidRPr="009F3E85" w:rsidRDefault="009F3E85" w:rsidP="009F3E85">
            <w:pPr>
              <w:spacing w:after="200"/>
              <w:jc w:val="right"/>
              <w:rPr>
                <w:b/>
              </w:rPr>
            </w:pPr>
          </w:p>
        </w:tc>
        <w:tc>
          <w:tcPr>
            <w:tcW w:w="4677" w:type="dxa"/>
          </w:tcPr>
          <w:p w14:paraId="6B9B8627" w14:textId="77777777" w:rsidR="009F3E85" w:rsidRPr="009F3E85" w:rsidRDefault="009F3E85" w:rsidP="009F3E85">
            <w:pPr>
              <w:spacing w:after="200"/>
              <w:jc w:val="right"/>
              <w:rPr>
                <w:b/>
                <w:bCs/>
              </w:rPr>
            </w:pPr>
            <w:r w:rsidRPr="009F3E85">
              <w:rPr>
                <w:b/>
              </w:rPr>
              <w:t>Итого:</w:t>
            </w:r>
          </w:p>
        </w:tc>
        <w:tc>
          <w:tcPr>
            <w:tcW w:w="1134" w:type="dxa"/>
          </w:tcPr>
          <w:p w14:paraId="487670A4"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r w:rsidRPr="009F3E85">
              <w:rPr>
                <w:b/>
              </w:rPr>
              <w:t>82</w:t>
            </w:r>
          </w:p>
        </w:tc>
        <w:tc>
          <w:tcPr>
            <w:tcW w:w="1276" w:type="dxa"/>
          </w:tcPr>
          <w:p w14:paraId="02CC21C4" w14:textId="77777777" w:rsidR="009F3E85" w:rsidRPr="009F3E85" w:rsidRDefault="009F3E85" w:rsidP="009F3E85">
            <w:pPr>
              <w:tabs>
                <w:tab w:val="left" w:pos="5940"/>
                <w:tab w:val="left" w:pos="6300"/>
                <w:tab w:val="left" w:pos="6831"/>
                <w:tab w:val="left" w:pos="7200"/>
                <w:tab w:val="left" w:pos="9360"/>
                <w:tab w:val="left" w:pos="13500"/>
                <w:tab w:val="left" w:pos="13680"/>
                <w:tab w:val="left" w:pos="14040"/>
              </w:tabs>
              <w:spacing w:after="200"/>
              <w:jc w:val="center"/>
              <w:rPr>
                <w:b/>
              </w:rPr>
            </w:pPr>
          </w:p>
        </w:tc>
      </w:tr>
    </w:tbl>
    <w:p w14:paraId="018A17D6" w14:textId="77777777" w:rsidR="009603F0" w:rsidRDefault="009603F0" w:rsidP="009F3E85">
      <w:pPr>
        <w:spacing w:after="200" w:line="276" w:lineRule="auto"/>
        <w:ind w:left="1353"/>
        <w:rPr>
          <w:b/>
          <w:bCs/>
          <w:sz w:val="22"/>
          <w:szCs w:val="22"/>
        </w:rPr>
        <w:sectPr w:rsidR="009603F0" w:rsidSect="003635D5">
          <w:pgSz w:w="11906" w:h="16838"/>
          <w:pgMar w:top="1134" w:right="1134" w:bottom="284" w:left="1701" w:header="709" w:footer="709" w:gutter="0"/>
          <w:cols w:space="720"/>
          <w:docGrid w:linePitch="326"/>
        </w:sectPr>
      </w:pPr>
    </w:p>
    <w:p w14:paraId="5DA0A974"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7791A3C0"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2943EA12" w14:textId="77777777" w:rsidR="009F3E85" w:rsidRPr="009F3E85" w:rsidRDefault="009F3E85" w:rsidP="009F3E85">
      <w:pPr>
        <w:suppressAutoHyphens/>
        <w:spacing w:line="276" w:lineRule="auto"/>
        <w:ind w:firstLine="709"/>
        <w:jc w:val="both"/>
        <w:rPr>
          <w:bCs/>
        </w:rPr>
      </w:pPr>
      <w:r w:rsidRPr="009F3E85">
        <w:rPr>
          <w:bCs/>
        </w:rPr>
        <w:t xml:space="preserve">- учебный кабинет, оборудованный: доска, парты, стулья, видеопроекция; </w:t>
      </w:r>
    </w:p>
    <w:p w14:paraId="2D778EFB" w14:textId="77777777" w:rsidR="009F3E85" w:rsidRPr="009F3E85" w:rsidRDefault="009F3E85" w:rsidP="009F3E85">
      <w:pPr>
        <w:suppressAutoHyphens/>
        <w:spacing w:line="276" w:lineRule="auto"/>
        <w:ind w:firstLine="709"/>
        <w:jc w:val="both"/>
        <w:rPr>
          <w:bCs/>
        </w:rPr>
      </w:pPr>
      <w:r w:rsidRPr="009F3E85">
        <w:rPr>
          <w:bCs/>
        </w:rPr>
        <w:t>- библиотека, читальный зал с выходом в сеть Интернет;</w:t>
      </w:r>
    </w:p>
    <w:p w14:paraId="68598170" w14:textId="77777777" w:rsidR="002106DB" w:rsidRDefault="002106DB" w:rsidP="009F3E85">
      <w:pPr>
        <w:suppressAutoHyphens/>
        <w:spacing w:line="276" w:lineRule="auto"/>
        <w:ind w:firstLine="709"/>
        <w:jc w:val="both"/>
        <w:rPr>
          <w:b/>
          <w:bCs/>
        </w:rPr>
      </w:pPr>
    </w:p>
    <w:p w14:paraId="5EB4EFE0" w14:textId="02509464"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5E634328"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1144D1E" w14:textId="77777777" w:rsidR="009F3E85" w:rsidRPr="009F3E85" w:rsidRDefault="009F3E85" w:rsidP="009F3E85">
      <w:pPr>
        <w:suppressAutoHyphens/>
        <w:spacing w:line="276" w:lineRule="auto"/>
        <w:ind w:firstLine="709"/>
        <w:jc w:val="both"/>
        <w:rPr>
          <w:bCs/>
        </w:rPr>
      </w:pPr>
    </w:p>
    <w:p w14:paraId="22DF4DD8" w14:textId="77777777" w:rsidR="009F3E85" w:rsidRPr="009F3E85" w:rsidRDefault="009F3E85" w:rsidP="009F3E85">
      <w:pPr>
        <w:spacing w:line="276" w:lineRule="auto"/>
        <w:ind w:firstLine="709"/>
        <w:contextualSpacing/>
      </w:pPr>
      <w:bookmarkStart w:id="302" w:name="_Hlk95908349"/>
      <w:r w:rsidRPr="009F3E85">
        <w:rPr>
          <w:b/>
        </w:rPr>
        <w:t xml:space="preserve">3.2.2. Электронные издания </w:t>
      </w:r>
    </w:p>
    <w:p w14:paraId="59575D63" w14:textId="7CBEFA9A" w:rsidR="003635D5" w:rsidRPr="003635D5" w:rsidRDefault="003635D5" w:rsidP="003635D5">
      <w:pPr>
        <w:spacing w:line="276" w:lineRule="auto"/>
        <w:ind w:firstLine="851"/>
        <w:contextualSpacing/>
        <w:jc w:val="both"/>
        <w:rPr>
          <w:bCs/>
        </w:rPr>
      </w:pPr>
      <w:r w:rsidRPr="003635D5">
        <w:rPr>
          <w:bCs/>
        </w:rPr>
        <w:t>1.</w:t>
      </w:r>
      <w:r w:rsidRPr="003635D5">
        <w:rPr>
          <w:bCs/>
        </w:rPr>
        <w:tab/>
        <w:t xml:space="preserve">Немов, Р. С.  Психология в 2 ч. Часть 1: учебник для среднего профессионального образования / Р. С. Немов. — 2-е изд., </w:t>
      </w:r>
      <w:proofErr w:type="spellStart"/>
      <w:r w:rsidRPr="003635D5">
        <w:rPr>
          <w:bCs/>
        </w:rPr>
        <w:t>перераб</w:t>
      </w:r>
      <w:proofErr w:type="spellEnd"/>
      <w:r w:rsidRPr="003635D5">
        <w:rPr>
          <w:bCs/>
        </w:rPr>
        <w:t xml:space="preserve">. и доп. — Москва : Издательство </w:t>
      </w:r>
      <w:proofErr w:type="spellStart"/>
      <w:r w:rsidRPr="003635D5">
        <w:rPr>
          <w:bCs/>
        </w:rPr>
        <w:t>Юрайт</w:t>
      </w:r>
      <w:proofErr w:type="spellEnd"/>
      <w:r w:rsidRPr="003635D5">
        <w:rPr>
          <w:bCs/>
        </w:rPr>
        <w:t xml:space="preserve">, 2023. — 243 с. — (Профессиональное образование). — ISBN 978-5-534-02366-4. — Текст: электронный // Образовательная платформа </w:t>
      </w:r>
      <w:proofErr w:type="spellStart"/>
      <w:r w:rsidRPr="003635D5">
        <w:rPr>
          <w:bCs/>
        </w:rPr>
        <w:t>Юрайт</w:t>
      </w:r>
      <w:proofErr w:type="spellEnd"/>
      <w:r w:rsidRPr="003635D5">
        <w:rPr>
          <w:bCs/>
        </w:rPr>
        <w:t xml:space="preserve"> [сайт]. — URL: </w:t>
      </w:r>
      <w:hyperlink r:id="rId122" w:history="1">
        <w:r w:rsidRPr="002543EB">
          <w:rPr>
            <w:rStyle w:val="af6"/>
            <w:bCs/>
          </w:rPr>
          <w:t>https://urait.ru/bcode/514671</w:t>
        </w:r>
      </w:hyperlink>
      <w:r>
        <w:rPr>
          <w:bCs/>
        </w:rPr>
        <w:t xml:space="preserve">. </w:t>
      </w:r>
    </w:p>
    <w:p w14:paraId="07A686E5" w14:textId="509C73C4" w:rsidR="003635D5" w:rsidRPr="003635D5" w:rsidRDefault="003635D5" w:rsidP="003635D5">
      <w:pPr>
        <w:spacing w:line="276" w:lineRule="auto"/>
        <w:ind w:firstLine="851"/>
        <w:contextualSpacing/>
        <w:jc w:val="both"/>
        <w:rPr>
          <w:bCs/>
        </w:rPr>
      </w:pPr>
      <w:r w:rsidRPr="003635D5">
        <w:rPr>
          <w:bCs/>
        </w:rPr>
        <w:t>2.</w:t>
      </w:r>
      <w:r w:rsidRPr="003635D5">
        <w:rPr>
          <w:bCs/>
        </w:rPr>
        <w:tab/>
        <w:t xml:space="preserve">Немов, Р. С.  Психология в 2 ч. Часть 2: учебник для среднего профессионального образования / Р. С. Немов. — 2-е изд., </w:t>
      </w:r>
      <w:proofErr w:type="spellStart"/>
      <w:r w:rsidRPr="003635D5">
        <w:rPr>
          <w:bCs/>
        </w:rPr>
        <w:t>перераб</w:t>
      </w:r>
      <w:proofErr w:type="spellEnd"/>
      <w:r w:rsidRPr="003635D5">
        <w:rPr>
          <w:bCs/>
        </w:rPr>
        <w:t xml:space="preserve">. и доп. — Москва : Издательство </w:t>
      </w:r>
      <w:proofErr w:type="spellStart"/>
      <w:r w:rsidRPr="003635D5">
        <w:rPr>
          <w:bCs/>
        </w:rPr>
        <w:t>Юрайт</w:t>
      </w:r>
      <w:proofErr w:type="spellEnd"/>
      <w:r w:rsidRPr="003635D5">
        <w:rPr>
          <w:bCs/>
        </w:rPr>
        <w:t xml:space="preserve">, 2023. — 259 с. — (Профессиональное образование). — ISBN 978-5-534-16952-2. — Текст: электронный // Образовательная платформа </w:t>
      </w:r>
      <w:proofErr w:type="spellStart"/>
      <w:r w:rsidRPr="003635D5">
        <w:rPr>
          <w:bCs/>
        </w:rPr>
        <w:t>Юрайт</w:t>
      </w:r>
      <w:proofErr w:type="spellEnd"/>
      <w:r w:rsidRPr="003635D5">
        <w:rPr>
          <w:bCs/>
        </w:rPr>
        <w:t xml:space="preserve"> [сайт]. — URL: </w:t>
      </w:r>
      <w:hyperlink r:id="rId123" w:history="1">
        <w:r w:rsidRPr="002543EB">
          <w:rPr>
            <w:rStyle w:val="af6"/>
            <w:bCs/>
          </w:rPr>
          <w:t>https://urait.ru/bcode/532107</w:t>
        </w:r>
      </w:hyperlink>
      <w:r>
        <w:rPr>
          <w:bCs/>
        </w:rPr>
        <w:t xml:space="preserve">. </w:t>
      </w:r>
    </w:p>
    <w:p w14:paraId="1A91B032" w14:textId="0284111B" w:rsidR="003635D5" w:rsidRPr="003635D5" w:rsidRDefault="003635D5" w:rsidP="003635D5">
      <w:pPr>
        <w:spacing w:line="276" w:lineRule="auto"/>
        <w:ind w:firstLine="851"/>
        <w:contextualSpacing/>
        <w:jc w:val="both"/>
        <w:rPr>
          <w:bCs/>
        </w:rPr>
      </w:pPr>
      <w:r w:rsidRPr="003635D5">
        <w:rPr>
          <w:bCs/>
        </w:rPr>
        <w:t>3.</w:t>
      </w:r>
      <w:r w:rsidRPr="003635D5">
        <w:rPr>
          <w:bCs/>
        </w:rPr>
        <w:tab/>
        <w:t xml:space="preserve">Психология и педагогика в 2 ч. Часть 1. Психология: учебник для среднего профессионального образования / В. А. </w:t>
      </w:r>
      <w:proofErr w:type="spellStart"/>
      <w:r w:rsidRPr="003635D5">
        <w:rPr>
          <w:bCs/>
        </w:rPr>
        <w:t>Сластенин</w:t>
      </w:r>
      <w:proofErr w:type="spellEnd"/>
      <w:r w:rsidRPr="003635D5">
        <w:rPr>
          <w:bCs/>
        </w:rPr>
        <w:t xml:space="preserve"> [и др.] ; ответственные редакторы В. А. </w:t>
      </w:r>
      <w:proofErr w:type="spellStart"/>
      <w:r w:rsidRPr="003635D5">
        <w:rPr>
          <w:bCs/>
        </w:rPr>
        <w:t>Сластенин</w:t>
      </w:r>
      <w:proofErr w:type="spellEnd"/>
      <w:r w:rsidRPr="003635D5">
        <w:rPr>
          <w:bCs/>
        </w:rPr>
        <w:t xml:space="preserve">, В. П. Каширин. — Москва: Издательство </w:t>
      </w:r>
      <w:proofErr w:type="spellStart"/>
      <w:r w:rsidRPr="003635D5">
        <w:rPr>
          <w:bCs/>
        </w:rPr>
        <w:t>Юрайт</w:t>
      </w:r>
      <w:proofErr w:type="spellEnd"/>
      <w:r w:rsidRPr="003635D5">
        <w:rPr>
          <w:bCs/>
        </w:rPr>
        <w:t xml:space="preserve">, 2023. — 232 с. — (Профессиональное образование). — ISBN 978-5-534-03521-6. — Текст: электронный // Образовательная платформа </w:t>
      </w:r>
      <w:proofErr w:type="spellStart"/>
      <w:r w:rsidRPr="003635D5">
        <w:rPr>
          <w:bCs/>
        </w:rPr>
        <w:t>Юрайт</w:t>
      </w:r>
      <w:proofErr w:type="spellEnd"/>
      <w:r w:rsidRPr="003635D5">
        <w:rPr>
          <w:bCs/>
        </w:rPr>
        <w:t xml:space="preserve"> [сайт]. — URL: </w:t>
      </w:r>
      <w:hyperlink r:id="rId124" w:history="1">
        <w:r w:rsidRPr="002543EB">
          <w:rPr>
            <w:rStyle w:val="af6"/>
            <w:bCs/>
          </w:rPr>
          <w:t>https://urait.ru/bcode/513167</w:t>
        </w:r>
      </w:hyperlink>
      <w:r>
        <w:rPr>
          <w:bCs/>
        </w:rPr>
        <w:t xml:space="preserve">. </w:t>
      </w:r>
    </w:p>
    <w:p w14:paraId="6221400F" w14:textId="7F35AFB2" w:rsidR="003635D5" w:rsidRPr="003635D5" w:rsidRDefault="003635D5" w:rsidP="003635D5">
      <w:pPr>
        <w:spacing w:line="276" w:lineRule="auto"/>
        <w:ind w:firstLine="851"/>
        <w:contextualSpacing/>
        <w:jc w:val="both"/>
        <w:rPr>
          <w:bCs/>
        </w:rPr>
      </w:pPr>
      <w:r w:rsidRPr="003635D5">
        <w:rPr>
          <w:bCs/>
        </w:rPr>
        <w:t>4.</w:t>
      </w:r>
      <w:r w:rsidRPr="003635D5">
        <w:rPr>
          <w:bCs/>
        </w:rPr>
        <w:tab/>
        <w:t xml:space="preserve">Психология и педагогика в 2 ч. Часть 2. Педагогика: учебник для среднего профессионального образования / В. А. </w:t>
      </w:r>
      <w:proofErr w:type="spellStart"/>
      <w:r w:rsidRPr="003635D5">
        <w:rPr>
          <w:bCs/>
        </w:rPr>
        <w:t>Сластенин</w:t>
      </w:r>
      <w:proofErr w:type="spellEnd"/>
      <w:r w:rsidRPr="003635D5">
        <w:rPr>
          <w:bCs/>
        </w:rPr>
        <w:t xml:space="preserve"> [и др.] ; под общей редакцией В. А. </w:t>
      </w:r>
      <w:proofErr w:type="spellStart"/>
      <w:r w:rsidRPr="003635D5">
        <w:rPr>
          <w:bCs/>
        </w:rPr>
        <w:t>Сластенина</w:t>
      </w:r>
      <w:proofErr w:type="spellEnd"/>
      <w:r w:rsidRPr="003635D5">
        <w:rPr>
          <w:bCs/>
        </w:rPr>
        <w:t xml:space="preserve">, В. П. Каширина. — Москва : Издательство </w:t>
      </w:r>
      <w:proofErr w:type="spellStart"/>
      <w:r w:rsidRPr="003635D5">
        <w:rPr>
          <w:bCs/>
        </w:rPr>
        <w:t>Юрайт</w:t>
      </w:r>
      <w:proofErr w:type="spellEnd"/>
      <w:r w:rsidRPr="003635D5">
        <w:rPr>
          <w:bCs/>
        </w:rPr>
        <w:t xml:space="preserve">, 2023. — 374 с. — (Профессиональное образование). — ISBN 978-5-534-03519-3. — Текст : электронный // Образовательная платформа </w:t>
      </w:r>
      <w:proofErr w:type="spellStart"/>
      <w:r w:rsidRPr="003635D5">
        <w:rPr>
          <w:bCs/>
        </w:rPr>
        <w:t>Юрайт</w:t>
      </w:r>
      <w:proofErr w:type="spellEnd"/>
      <w:r w:rsidRPr="003635D5">
        <w:rPr>
          <w:bCs/>
        </w:rPr>
        <w:t xml:space="preserve"> [сайт]. — URL: </w:t>
      </w:r>
      <w:hyperlink r:id="rId125" w:history="1">
        <w:r w:rsidRPr="002543EB">
          <w:rPr>
            <w:rStyle w:val="af6"/>
            <w:bCs/>
          </w:rPr>
          <w:t>https://urait.ru/bcode/513166</w:t>
        </w:r>
      </w:hyperlink>
      <w:r>
        <w:rPr>
          <w:bCs/>
        </w:rPr>
        <w:t xml:space="preserve">. </w:t>
      </w:r>
    </w:p>
    <w:p w14:paraId="1D9543A3" w14:textId="570D7D2B" w:rsidR="002106DB" w:rsidRPr="003635D5" w:rsidRDefault="003635D5" w:rsidP="003635D5">
      <w:pPr>
        <w:spacing w:line="276" w:lineRule="auto"/>
        <w:ind w:firstLine="851"/>
        <w:contextualSpacing/>
        <w:jc w:val="both"/>
        <w:rPr>
          <w:bCs/>
        </w:rPr>
      </w:pPr>
      <w:r w:rsidRPr="003635D5">
        <w:rPr>
          <w:bCs/>
        </w:rPr>
        <w:t>5.</w:t>
      </w:r>
      <w:r w:rsidRPr="003635D5">
        <w:rPr>
          <w:bCs/>
        </w:rPr>
        <w:tab/>
        <w:t xml:space="preserve">Чернова, Г. Р.  Социальная психология: учебник для среднего профессионального образования / Г. Р. Чернова. — 2-е изд., </w:t>
      </w:r>
      <w:proofErr w:type="spellStart"/>
      <w:r w:rsidRPr="003635D5">
        <w:rPr>
          <w:bCs/>
        </w:rPr>
        <w:t>испр</w:t>
      </w:r>
      <w:proofErr w:type="spellEnd"/>
      <w:r w:rsidRPr="003635D5">
        <w:rPr>
          <w:bCs/>
        </w:rPr>
        <w:t xml:space="preserve">. и доп. — Москва : Издательство </w:t>
      </w:r>
      <w:proofErr w:type="spellStart"/>
      <w:r w:rsidRPr="003635D5">
        <w:rPr>
          <w:bCs/>
        </w:rPr>
        <w:t>Юрайт</w:t>
      </w:r>
      <w:proofErr w:type="spellEnd"/>
      <w:r w:rsidRPr="003635D5">
        <w:rPr>
          <w:bCs/>
        </w:rPr>
        <w:t xml:space="preserve">, 2023. — 187 с. — (Профессиональное образование). — ISBN 978-5-9788-0175-0. — Текст: электронный // Образовательная платформа </w:t>
      </w:r>
      <w:proofErr w:type="spellStart"/>
      <w:r w:rsidRPr="003635D5">
        <w:rPr>
          <w:bCs/>
        </w:rPr>
        <w:t>Юрайт</w:t>
      </w:r>
      <w:proofErr w:type="spellEnd"/>
      <w:r w:rsidRPr="003635D5">
        <w:rPr>
          <w:bCs/>
        </w:rPr>
        <w:t xml:space="preserve"> [сайт]. — URL: </w:t>
      </w:r>
      <w:hyperlink r:id="rId126" w:history="1">
        <w:r w:rsidRPr="002543EB">
          <w:rPr>
            <w:rStyle w:val="af6"/>
            <w:bCs/>
          </w:rPr>
          <w:t>https://urait.ru/bcode/516813</w:t>
        </w:r>
      </w:hyperlink>
      <w:r>
        <w:rPr>
          <w:bCs/>
        </w:rPr>
        <w:t xml:space="preserve">. </w:t>
      </w:r>
    </w:p>
    <w:p w14:paraId="1C51DBE0" w14:textId="10E78991" w:rsidR="009F3E85" w:rsidRPr="009F3E85" w:rsidRDefault="009F3E85" w:rsidP="002106DB">
      <w:pPr>
        <w:spacing w:line="276" w:lineRule="auto"/>
        <w:ind w:firstLine="708"/>
        <w:contextualSpacing/>
        <w:jc w:val="both"/>
        <w:rPr>
          <w:bCs/>
          <w:i/>
        </w:rPr>
      </w:pPr>
      <w:r w:rsidRPr="009F3E85">
        <w:rPr>
          <w:b/>
          <w:bCs/>
        </w:rPr>
        <w:t xml:space="preserve">3.2.3. Дополнительные источники </w:t>
      </w:r>
    </w:p>
    <w:p w14:paraId="429BA3DD" w14:textId="30ACA147" w:rsidR="003635D5" w:rsidRPr="003635D5" w:rsidRDefault="003635D5" w:rsidP="003635D5">
      <w:pPr>
        <w:spacing w:line="276" w:lineRule="auto"/>
        <w:ind w:firstLine="709"/>
        <w:contextualSpacing/>
        <w:jc w:val="both"/>
        <w:rPr>
          <w:bCs/>
        </w:rPr>
      </w:pPr>
      <w:r w:rsidRPr="003635D5">
        <w:rPr>
          <w:bCs/>
          <w:lang w:val="x-none"/>
        </w:rPr>
        <w:t>1.</w:t>
      </w:r>
      <w:r w:rsidRPr="003635D5">
        <w:rPr>
          <w:bCs/>
          <w:lang w:val="x-none"/>
        </w:rPr>
        <w:tab/>
        <w:t xml:space="preserve">Феоктистова, С. В.  Психология: учебное пособие для среднего профессионального образования / С. В. Феоктистова, Т. Ю. Маринова, Н. Н. Васильева. — 2-е изд., </w:t>
      </w:r>
      <w:proofErr w:type="spellStart"/>
      <w:r w:rsidRPr="003635D5">
        <w:rPr>
          <w:bCs/>
          <w:lang w:val="x-none"/>
        </w:rPr>
        <w:t>испр</w:t>
      </w:r>
      <w:proofErr w:type="spellEnd"/>
      <w:r w:rsidRPr="003635D5">
        <w:rPr>
          <w:bCs/>
          <w:lang w:val="x-none"/>
        </w:rPr>
        <w:t xml:space="preserve">. и доп. — Москва: Издательство </w:t>
      </w:r>
      <w:proofErr w:type="spellStart"/>
      <w:r w:rsidRPr="003635D5">
        <w:rPr>
          <w:bCs/>
          <w:lang w:val="x-none"/>
        </w:rPr>
        <w:t>Юрайт</w:t>
      </w:r>
      <w:proofErr w:type="spellEnd"/>
      <w:r w:rsidRPr="003635D5">
        <w:rPr>
          <w:bCs/>
          <w:lang w:val="x-none"/>
        </w:rPr>
        <w:t xml:space="preserve">, 2023. — 234 с. — (Профессиональное образование). — ISBN 978-5-534-07451-2. — Текст: электронный // Образовательная платформа </w:t>
      </w:r>
      <w:proofErr w:type="spellStart"/>
      <w:r w:rsidRPr="003635D5">
        <w:rPr>
          <w:bCs/>
          <w:lang w:val="x-none"/>
        </w:rPr>
        <w:t>Юрайт</w:t>
      </w:r>
      <w:proofErr w:type="spellEnd"/>
      <w:r w:rsidRPr="003635D5">
        <w:rPr>
          <w:bCs/>
          <w:lang w:val="x-none"/>
        </w:rPr>
        <w:t xml:space="preserve"> [сайт]. — URL: </w:t>
      </w:r>
      <w:hyperlink r:id="rId127" w:history="1">
        <w:r w:rsidRPr="002543EB">
          <w:rPr>
            <w:rStyle w:val="af6"/>
            <w:bCs/>
            <w:lang w:val="x-none"/>
          </w:rPr>
          <w:t>https://urait.ru/bcode/515707</w:t>
        </w:r>
      </w:hyperlink>
      <w:r>
        <w:rPr>
          <w:bCs/>
        </w:rPr>
        <w:t xml:space="preserve">. </w:t>
      </w:r>
    </w:p>
    <w:p w14:paraId="67EA1F16" w14:textId="5D542142" w:rsidR="003635D5" w:rsidRPr="003635D5" w:rsidRDefault="003635D5" w:rsidP="003635D5">
      <w:pPr>
        <w:spacing w:line="276" w:lineRule="auto"/>
        <w:ind w:firstLine="709"/>
        <w:contextualSpacing/>
        <w:jc w:val="both"/>
        <w:rPr>
          <w:bCs/>
        </w:rPr>
      </w:pPr>
      <w:r w:rsidRPr="003635D5">
        <w:rPr>
          <w:bCs/>
          <w:lang w:val="x-none"/>
        </w:rPr>
        <w:t>2.</w:t>
      </w:r>
      <w:r w:rsidRPr="003635D5">
        <w:rPr>
          <w:bCs/>
          <w:lang w:val="x-none"/>
        </w:rPr>
        <w:tab/>
        <w:t xml:space="preserve">Чернышев, А. С.  Социальная психология личности и группы: учебное пособие для вузов / А. С. Чернышев, С. В. Сарычев. — Москва: Издательство </w:t>
      </w:r>
      <w:proofErr w:type="spellStart"/>
      <w:r w:rsidRPr="003635D5">
        <w:rPr>
          <w:bCs/>
          <w:lang w:val="x-none"/>
        </w:rPr>
        <w:t>Юрайт</w:t>
      </w:r>
      <w:proofErr w:type="spellEnd"/>
      <w:r w:rsidRPr="003635D5">
        <w:rPr>
          <w:bCs/>
          <w:lang w:val="x-none"/>
        </w:rPr>
        <w:t xml:space="preserve">, 2023. — 201 с. — (Высшее образование). — ISBN 978-5-534-13692-0. — Текст : электронный // Образовательная платформа </w:t>
      </w:r>
      <w:proofErr w:type="spellStart"/>
      <w:r w:rsidRPr="003635D5">
        <w:rPr>
          <w:bCs/>
          <w:lang w:val="x-none"/>
        </w:rPr>
        <w:t>Юрайт</w:t>
      </w:r>
      <w:proofErr w:type="spellEnd"/>
      <w:r w:rsidRPr="003635D5">
        <w:rPr>
          <w:bCs/>
          <w:lang w:val="x-none"/>
        </w:rPr>
        <w:t xml:space="preserve"> [сайт]. — URL: </w:t>
      </w:r>
      <w:hyperlink r:id="rId128" w:history="1">
        <w:r w:rsidRPr="002543EB">
          <w:rPr>
            <w:rStyle w:val="af6"/>
            <w:bCs/>
            <w:lang w:val="x-none"/>
          </w:rPr>
          <w:t>https://urait.ru/bcode/519712</w:t>
        </w:r>
      </w:hyperlink>
      <w:r>
        <w:rPr>
          <w:bCs/>
        </w:rPr>
        <w:t xml:space="preserve">. </w:t>
      </w:r>
    </w:p>
    <w:p w14:paraId="66285107" w14:textId="55F5C128" w:rsidR="009F3E85" w:rsidRDefault="003635D5" w:rsidP="003635D5">
      <w:pPr>
        <w:spacing w:line="276" w:lineRule="auto"/>
        <w:ind w:firstLine="709"/>
        <w:contextualSpacing/>
        <w:jc w:val="both"/>
        <w:rPr>
          <w:bCs/>
        </w:rPr>
      </w:pPr>
      <w:r w:rsidRPr="003635D5">
        <w:rPr>
          <w:bCs/>
          <w:lang w:val="x-none"/>
        </w:rPr>
        <w:t>3.</w:t>
      </w:r>
      <w:r w:rsidRPr="003635D5">
        <w:rPr>
          <w:bCs/>
          <w:lang w:val="x-none"/>
        </w:rPr>
        <w:tab/>
        <w:t xml:space="preserve">Хилько, М. Е.  Возрастная психология: учебное пособие для среднего профессионального образования / М. Е. Хилько, М. С. Ткачева. — 2-е изд., </w:t>
      </w:r>
      <w:proofErr w:type="spellStart"/>
      <w:r w:rsidRPr="003635D5">
        <w:rPr>
          <w:bCs/>
          <w:lang w:val="x-none"/>
        </w:rPr>
        <w:t>перераб</w:t>
      </w:r>
      <w:proofErr w:type="spellEnd"/>
      <w:r w:rsidRPr="003635D5">
        <w:rPr>
          <w:bCs/>
          <w:lang w:val="x-none"/>
        </w:rPr>
        <w:t xml:space="preserve">. и доп. — Москва: Издательство </w:t>
      </w:r>
      <w:proofErr w:type="spellStart"/>
      <w:r w:rsidRPr="003635D5">
        <w:rPr>
          <w:bCs/>
          <w:lang w:val="x-none"/>
        </w:rPr>
        <w:t>Юрайт</w:t>
      </w:r>
      <w:proofErr w:type="spellEnd"/>
      <w:r w:rsidRPr="003635D5">
        <w:rPr>
          <w:bCs/>
          <w:lang w:val="x-none"/>
        </w:rPr>
        <w:t xml:space="preserve">, 2023. — 202 с. — (Профессиональное образование). — ISBN 978-5-534-00142-6. — Текст: электронный // Образовательная платформа </w:t>
      </w:r>
      <w:proofErr w:type="spellStart"/>
      <w:r w:rsidRPr="003635D5">
        <w:rPr>
          <w:bCs/>
          <w:lang w:val="x-none"/>
        </w:rPr>
        <w:t>Юрайт</w:t>
      </w:r>
      <w:proofErr w:type="spellEnd"/>
      <w:r w:rsidRPr="003635D5">
        <w:rPr>
          <w:bCs/>
          <w:lang w:val="x-none"/>
        </w:rPr>
        <w:t xml:space="preserve"> [сайт]. — URL: </w:t>
      </w:r>
      <w:hyperlink r:id="rId129" w:history="1">
        <w:r w:rsidRPr="002543EB">
          <w:rPr>
            <w:rStyle w:val="af6"/>
            <w:bCs/>
            <w:lang w:val="x-none"/>
          </w:rPr>
          <w:t>https://urait.ru/bcode/514537</w:t>
        </w:r>
      </w:hyperlink>
      <w:r>
        <w:rPr>
          <w:bCs/>
        </w:rPr>
        <w:t xml:space="preserve">. </w:t>
      </w:r>
    </w:p>
    <w:p w14:paraId="4FFFFB84" w14:textId="77777777" w:rsidR="003635D5" w:rsidRPr="003635D5" w:rsidRDefault="003635D5" w:rsidP="003635D5">
      <w:pPr>
        <w:spacing w:line="276" w:lineRule="auto"/>
        <w:ind w:firstLine="709"/>
        <w:contextualSpacing/>
        <w:jc w:val="both"/>
        <w:rPr>
          <w:bCs/>
        </w:rPr>
      </w:pPr>
    </w:p>
    <w:bookmarkEnd w:id="302"/>
    <w:p w14:paraId="33B95B67"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68F43A6F" w14:textId="77777777" w:rsidR="009F3E85" w:rsidRPr="009F3E85" w:rsidRDefault="009F3E85" w:rsidP="009F3E85">
      <w:pPr>
        <w:spacing w:after="200" w:line="276" w:lineRule="auto"/>
        <w:contextualSpacing/>
        <w:jc w:val="center"/>
        <w:rPr>
          <w:b/>
        </w:rPr>
      </w:pPr>
      <w:r w:rsidRPr="009F3E85">
        <w:rPr>
          <w:b/>
        </w:rPr>
        <w:t>УЧЕБНОЙ ДИСЦИПЛИНЫ</w:t>
      </w:r>
    </w:p>
    <w:p w14:paraId="7C72A11E" w14:textId="77777777" w:rsidR="009F3E85" w:rsidRPr="009F3E85" w:rsidRDefault="009F3E85" w:rsidP="009F3E85">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3291"/>
        <w:gridCol w:w="2340"/>
      </w:tblGrid>
      <w:tr w:rsidR="009F3E85" w:rsidRPr="009F3E85" w14:paraId="16888763" w14:textId="77777777" w:rsidTr="00E10389">
        <w:tc>
          <w:tcPr>
            <w:tcW w:w="1987" w:type="pct"/>
          </w:tcPr>
          <w:p w14:paraId="549BF236" w14:textId="77777777" w:rsidR="009F3E85" w:rsidRPr="002106DB" w:rsidRDefault="009F3E85" w:rsidP="009F3E85">
            <w:pPr>
              <w:spacing w:after="200"/>
              <w:jc w:val="center"/>
              <w:rPr>
                <w:b/>
                <w:bCs/>
                <w:iCs/>
              </w:rPr>
            </w:pPr>
            <w:r w:rsidRPr="002106DB">
              <w:rPr>
                <w:b/>
                <w:bCs/>
                <w:iCs/>
              </w:rPr>
              <w:t>Результаты обучения</w:t>
            </w:r>
          </w:p>
        </w:tc>
        <w:tc>
          <w:tcPr>
            <w:tcW w:w="1761" w:type="pct"/>
          </w:tcPr>
          <w:p w14:paraId="7DA7D442" w14:textId="77777777" w:rsidR="009F3E85" w:rsidRPr="002106DB" w:rsidRDefault="009F3E85" w:rsidP="009F3E85">
            <w:pPr>
              <w:spacing w:after="200"/>
              <w:jc w:val="center"/>
              <w:rPr>
                <w:b/>
                <w:bCs/>
                <w:iCs/>
              </w:rPr>
            </w:pPr>
            <w:r w:rsidRPr="002106DB">
              <w:rPr>
                <w:b/>
                <w:bCs/>
                <w:iCs/>
              </w:rPr>
              <w:t>Критерии оценки</w:t>
            </w:r>
          </w:p>
        </w:tc>
        <w:tc>
          <w:tcPr>
            <w:tcW w:w="1252" w:type="pct"/>
          </w:tcPr>
          <w:p w14:paraId="2A86F598" w14:textId="77777777" w:rsidR="009F3E85" w:rsidRPr="002106DB" w:rsidRDefault="009F3E85" w:rsidP="009F3E85">
            <w:pPr>
              <w:spacing w:after="200"/>
              <w:jc w:val="center"/>
              <w:rPr>
                <w:b/>
                <w:bCs/>
                <w:iCs/>
              </w:rPr>
            </w:pPr>
            <w:r w:rsidRPr="002106DB">
              <w:rPr>
                <w:b/>
                <w:bCs/>
                <w:iCs/>
              </w:rPr>
              <w:t>Методы оценки</w:t>
            </w:r>
          </w:p>
        </w:tc>
      </w:tr>
      <w:tr w:rsidR="009F3E85" w:rsidRPr="009F3E85" w14:paraId="633DA9DD" w14:textId="77777777" w:rsidTr="00E10389">
        <w:tc>
          <w:tcPr>
            <w:tcW w:w="1987" w:type="pct"/>
          </w:tcPr>
          <w:p w14:paraId="0EBE992A" w14:textId="77777777" w:rsidR="009F3E85" w:rsidRPr="002106DB" w:rsidRDefault="009F3E85" w:rsidP="009F3E85">
            <w:pPr>
              <w:rPr>
                <w:bCs/>
                <w:iCs/>
              </w:rPr>
            </w:pPr>
            <w:r w:rsidRPr="002106DB">
              <w:rPr>
                <w:bCs/>
                <w:iCs/>
              </w:rPr>
              <w:t>Перечень умений, осваиваемых в рамках дисциплины:</w:t>
            </w:r>
          </w:p>
          <w:p w14:paraId="41069C93" w14:textId="77777777" w:rsidR="009F3E85" w:rsidRPr="002106DB" w:rsidRDefault="009F3E85" w:rsidP="009F3E85">
            <w:pPr>
              <w:rPr>
                <w:bCs/>
                <w:iCs/>
              </w:rPr>
            </w:pPr>
            <w:r w:rsidRPr="002106DB">
              <w:rPr>
                <w:bCs/>
                <w:iCs/>
              </w:rPr>
              <w:t>- использовать теоретические сведения о личности и межличностных отношениях;</w:t>
            </w:r>
          </w:p>
          <w:p w14:paraId="35B195B6" w14:textId="77777777" w:rsidR="009F3E85" w:rsidRPr="002106DB" w:rsidRDefault="009F3E85" w:rsidP="009F3E85">
            <w:pPr>
              <w:rPr>
                <w:bCs/>
                <w:iCs/>
              </w:rPr>
            </w:pPr>
            <w:r w:rsidRPr="002106DB">
              <w:rPr>
                <w:bCs/>
                <w:iCs/>
              </w:rPr>
              <w:t>- разрешать конфликтные ситуации и способствовать их предотвращению;</w:t>
            </w:r>
          </w:p>
          <w:p w14:paraId="78C92694" w14:textId="77777777" w:rsidR="009F3E85" w:rsidRPr="002106DB" w:rsidRDefault="009F3E85" w:rsidP="009F3E85">
            <w:pPr>
              <w:rPr>
                <w:bCs/>
                <w:iCs/>
              </w:rPr>
            </w:pPr>
            <w:r w:rsidRPr="002106DB">
              <w:rPr>
                <w:bCs/>
                <w:iCs/>
              </w:rPr>
              <w:t>-  организовывать дифференцированное культурное обслуживание населения в соответствии с возрастными категориями;</w:t>
            </w:r>
          </w:p>
          <w:p w14:paraId="57D9F633" w14:textId="77777777" w:rsidR="009F3E85" w:rsidRPr="002106DB" w:rsidRDefault="009F3E85" w:rsidP="009F3E85">
            <w:pPr>
              <w:rPr>
                <w:bCs/>
                <w:iCs/>
              </w:rPr>
            </w:pPr>
            <w:r w:rsidRPr="002106DB">
              <w:rPr>
                <w:bCs/>
                <w:iCs/>
              </w:rPr>
              <w:t>- применять знания о возрастных психологических особенностях людей;</w:t>
            </w:r>
          </w:p>
          <w:p w14:paraId="5FC6D4DF" w14:textId="77777777" w:rsidR="009F3E85" w:rsidRPr="002106DB" w:rsidRDefault="009F3E85" w:rsidP="009F3E85">
            <w:pPr>
              <w:rPr>
                <w:bCs/>
                <w:iCs/>
              </w:rPr>
            </w:pPr>
            <w:r w:rsidRPr="002106DB">
              <w:rPr>
                <w:bCs/>
                <w:iCs/>
              </w:rPr>
              <w:t xml:space="preserve">- использовать теоретические сведения о личности и межличностных отношениях; </w:t>
            </w:r>
          </w:p>
          <w:p w14:paraId="69E160C0" w14:textId="77777777" w:rsidR="009F3E85" w:rsidRPr="002106DB" w:rsidRDefault="009F3E85" w:rsidP="009F3E85">
            <w:pPr>
              <w:rPr>
                <w:bCs/>
                <w:iCs/>
              </w:rPr>
            </w:pPr>
            <w:r w:rsidRPr="002106DB">
              <w:rPr>
                <w:bCs/>
                <w:iCs/>
              </w:rPr>
              <w:t>- осуществлять социально-педагогическое взаимодействие с различными категориями детей с учетом их возрастных особенностей.</w:t>
            </w:r>
          </w:p>
        </w:tc>
        <w:tc>
          <w:tcPr>
            <w:tcW w:w="1761" w:type="pct"/>
          </w:tcPr>
          <w:p w14:paraId="06499B9E" w14:textId="77777777" w:rsidR="009F3E85" w:rsidRPr="002106DB" w:rsidRDefault="009F3E85" w:rsidP="009F3E85">
            <w:pPr>
              <w:jc w:val="both"/>
              <w:rPr>
                <w:b/>
                <w:iCs/>
              </w:rPr>
            </w:pPr>
            <w:r w:rsidRPr="002106DB">
              <w:rPr>
                <w:b/>
                <w:iCs/>
              </w:rPr>
              <w:t>Характеристики демонстрируемых умений:</w:t>
            </w:r>
          </w:p>
          <w:p w14:paraId="50E3A529" w14:textId="77777777" w:rsidR="009F3E85" w:rsidRPr="002106DB" w:rsidRDefault="009F3E85" w:rsidP="009F3E85">
            <w:pPr>
              <w:jc w:val="both"/>
              <w:rPr>
                <w:iCs/>
              </w:rPr>
            </w:pPr>
          </w:p>
          <w:p w14:paraId="4843E88A" w14:textId="77777777" w:rsidR="009F3E85" w:rsidRPr="002106DB" w:rsidRDefault="009F3E85" w:rsidP="009F3E85">
            <w:pPr>
              <w:jc w:val="both"/>
              <w:rPr>
                <w:iCs/>
              </w:rPr>
            </w:pPr>
            <w:r w:rsidRPr="002106DB">
              <w:rPr>
                <w:iCs/>
              </w:rPr>
              <w:t>Обучающийся может использовать теоретические сведения о личности и межличностных отношениях; организовывать дифференцированное культурное обслуживание населения, использовать теоретические сведения о личности и межличностных отношениях</w:t>
            </w:r>
          </w:p>
          <w:p w14:paraId="703CDD62" w14:textId="77777777" w:rsidR="009F3E85" w:rsidRPr="002106DB" w:rsidRDefault="009F3E85" w:rsidP="009F3E85">
            <w:pPr>
              <w:jc w:val="both"/>
              <w:rPr>
                <w:iCs/>
              </w:rPr>
            </w:pPr>
          </w:p>
          <w:p w14:paraId="6A05DDFA" w14:textId="77777777" w:rsidR="009F3E85" w:rsidRPr="002106DB" w:rsidRDefault="009F3E85" w:rsidP="009F3E85">
            <w:pPr>
              <w:jc w:val="both"/>
              <w:rPr>
                <w:iCs/>
              </w:rPr>
            </w:pPr>
            <w:r w:rsidRPr="002106DB">
              <w:rPr>
                <w:iCs/>
              </w:rPr>
              <w:t>Обучающийся умеет разрешать конфликтные ситуации и способствовать их предотвращению</w:t>
            </w:r>
          </w:p>
          <w:p w14:paraId="7E21B6E1" w14:textId="77777777" w:rsidR="009F3E85" w:rsidRPr="002106DB" w:rsidRDefault="009F3E85" w:rsidP="009F3E85">
            <w:pPr>
              <w:jc w:val="both"/>
              <w:rPr>
                <w:iCs/>
              </w:rPr>
            </w:pPr>
          </w:p>
          <w:p w14:paraId="6E71C7A0" w14:textId="77777777" w:rsidR="009F3E85" w:rsidRPr="002106DB" w:rsidRDefault="009F3E85" w:rsidP="009F3E85">
            <w:pPr>
              <w:jc w:val="both"/>
              <w:rPr>
                <w:bCs/>
                <w:iCs/>
              </w:rPr>
            </w:pPr>
            <w:r w:rsidRPr="002106DB">
              <w:rPr>
                <w:iCs/>
              </w:rPr>
              <w:t>Обучающийся может применять знания о возрастных психологических особенностях людей;</w:t>
            </w:r>
          </w:p>
        </w:tc>
        <w:tc>
          <w:tcPr>
            <w:tcW w:w="1252" w:type="pct"/>
          </w:tcPr>
          <w:p w14:paraId="1E0448ED" w14:textId="77777777" w:rsidR="009F3E85" w:rsidRPr="002106DB" w:rsidRDefault="009F3E85" w:rsidP="009F3E85">
            <w:pPr>
              <w:rPr>
                <w:iCs/>
              </w:rPr>
            </w:pPr>
            <w:r w:rsidRPr="002106DB">
              <w:rPr>
                <w:iCs/>
              </w:rPr>
              <w:t>тестирование</w:t>
            </w:r>
          </w:p>
          <w:p w14:paraId="256E730F" w14:textId="77777777" w:rsidR="009F3E85" w:rsidRPr="002106DB" w:rsidRDefault="009F3E85" w:rsidP="009F3E85">
            <w:pPr>
              <w:rPr>
                <w:iCs/>
              </w:rPr>
            </w:pPr>
            <w:r w:rsidRPr="002106DB">
              <w:rPr>
                <w:iCs/>
              </w:rPr>
              <w:t>ответы на семинарских занятиях</w:t>
            </w:r>
          </w:p>
          <w:p w14:paraId="1940BA74" w14:textId="77777777" w:rsidR="009F3E85" w:rsidRPr="002106DB" w:rsidRDefault="009F3E85" w:rsidP="009F3E85">
            <w:pPr>
              <w:rPr>
                <w:iCs/>
              </w:rPr>
            </w:pPr>
            <w:r w:rsidRPr="002106DB">
              <w:rPr>
                <w:iCs/>
              </w:rPr>
              <w:t>фронтальный опрос в форме беседы; оценка активности на занятиях;</w:t>
            </w:r>
          </w:p>
        </w:tc>
      </w:tr>
      <w:tr w:rsidR="009F3E85" w:rsidRPr="009F3E85" w14:paraId="097F6340" w14:textId="77777777" w:rsidTr="00E10389">
        <w:tc>
          <w:tcPr>
            <w:tcW w:w="1987" w:type="pct"/>
          </w:tcPr>
          <w:p w14:paraId="4FAA6631" w14:textId="77777777" w:rsidR="009F3E85" w:rsidRPr="002106DB" w:rsidRDefault="009F3E85" w:rsidP="009F3E85">
            <w:pPr>
              <w:jc w:val="both"/>
              <w:rPr>
                <w:bCs/>
                <w:iCs/>
              </w:rPr>
            </w:pPr>
            <w:r w:rsidRPr="002106DB">
              <w:rPr>
                <w:bCs/>
                <w:iCs/>
              </w:rPr>
              <w:t>Перечень знаний, осваиваемых в рамках дисциплины:</w:t>
            </w:r>
          </w:p>
          <w:p w14:paraId="571F36A6" w14:textId="77777777" w:rsidR="009F3E85" w:rsidRPr="002106DB" w:rsidRDefault="009F3E85" w:rsidP="009F3E85">
            <w:pPr>
              <w:jc w:val="both"/>
              <w:rPr>
                <w:bCs/>
                <w:iCs/>
              </w:rPr>
            </w:pPr>
          </w:p>
          <w:p w14:paraId="638057C4" w14:textId="77777777" w:rsidR="009F3E85" w:rsidRPr="002106DB" w:rsidRDefault="009F3E85" w:rsidP="009F3E85">
            <w:pPr>
              <w:jc w:val="both"/>
              <w:rPr>
                <w:bCs/>
                <w:iCs/>
              </w:rPr>
            </w:pPr>
            <w:r w:rsidRPr="002106DB">
              <w:rPr>
                <w:bCs/>
                <w:iCs/>
              </w:rPr>
              <w:t>- психологические основы деятельности  коллектива, психологические особенности личности;</w:t>
            </w:r>
          </w:p>
          <w:p w14:paraId="4DB3F5C2" w14:textId="77777777" w:rsidR="009F3E85" w:rsidRPr="002106DB" w:rsidRDefault="009F3E85" w:rsidP="009F3E85">
            <w:pPr>
              <w:jc w:val="both"/>
              <w:rPr>
                <w:bCs/>
                <w:iCs/>
              </w:rPr>
            </w:pPr>
            <w:r w:rsidRPr="002106DB">
              <w:rPr>
                <w:bCs/>
                <w:iCs/>
              </w:rPr>
              <w:t>- основные понятия педагогики (обучение, воспитание, образование, развитие, формирование);</w:t>
            </w:r>
          </w:p>
          <w:p w14:paraId="0BE8017A" w14:textId="77777777" w:rsidR="009F3E85" w:rsidRPr="002106DB" w:rsidRDefault="009F3E85" w:rsidP="009F3E85">
            <w:pPr>
              <w:jc w:val="both"/>
              <w:rPr>
                <w:bCs/>
                <w:iCs/>
              </w:rPr>
            </w:pPr>
            <w:r w:rsidRPr="002106DB">
              <w:rPr>
                <w:bCs/>
                <w:iCs/>
              </w:rPr>
              <w:t>- основные понятия психологии (психика, сознание, личность, индивид, потребность, мотив, интерес, ценностная ориентация, вкус, мышление, эмоция, чувство);</w:t>
            </w:r>
          </w:p>
          <w:p w14:paraId="5E8D4B4F" w14:textId="77777777" w:rsidR="009F3E85" w:rsidRPr="002106DB" w:rsidRDefault="009F3E85" w:rsidP="009F3E85">
            <w:pPr>
              <w:jc w:val="both"/>
              <w:rPr>
                <w:bCs/>
                <w:iCs/>
              </w:rPr>
            </w:pPr>
            <w:r w:rsidRPr="002106DB">
              <w:rPr>
                <w:bCs/>
                <w:iCs/>
              </w:rPr>
              <w:t xml:space="preserve">- закономерности психического развития человека, его возрастные и индивидуальные особенности, </w:t>
            </w:r>
          </w:p>
          <w:p w14:paraId="6D8EF30F" w14:textId="77777777" w:rsidR="009F3E85" w:rsidRPr="002106DB" w:rsidRDefault="009F3E85" w:rsidP="009F3E85">
            <w:pPr>
              <w:jc w:val="both"/>
              <w:rPr>
                <w:bCs/>
                <w:iCs/>
              </w:rPr>
            </w:pPr>
            <w:r w:rsidRPr="002106DB">
              <w:rPr>
                <w:bCs/>
                <w:iCs/>
              </w:rPr>
              <w:t>- методы психологической диагностики личности;</w:t>
            </w:r>
          </w:p>
          <w:p w14:paraId="200F6CBB" w14:textId="77777777" w:rsidR="009F3E85" w:rsidRPr="002106DB" w:rsidRDefault="009F3E85" w:rsidP="009F3E85">
            <w:pPr>
              <w:jc w:val="both"/>
              <w:rPr>
                <w:bCs/>
                <w:iCs/>
              </w:rPr>
            </w:pPr>
            <w:r w:rsidRPr="002106DB">
              <w:rPr>
                <w:bCs/>
                <w:iCs/>
              </w:rPr>
              <w:t>- роль семьи и социума в формировании и развитии личности ребенка;</w:t>
            </w:r>
          </w:p>
          <w:p w14:paraId="0ACAF32A" w14:textId="77777777" w:rsidR="009F3E85" w:rsidRPr="002106DB" w:rsidRDefault="009F3E85" w:rsidP="009F3E85">
            <w:pPr>
              <w:jc w:val="both"/>
              <w:rPr>
                <w:bCs/>
                <w:iCs/>
              </w:rPr>
            </w:pPr>
            <w:r w:rsidRPr="002106DB">
              <w:rPr>
                <w:bCs/>
                <w:iCs/>
              </w:rPr>
              <w:t>- основы социальной психологии;</w:t>
            </w:r>
          </w:p>
          <w:p w14:paraId="26DF52B3" w14:textId="77777777" w:rsidR="009F3E85" w:rsidRPr="002106DB" w:rsidRDefault="009F3E85" w:rsidP="009F3E85">
            <w:pPr>
              <w:jc w:val="both"/>
              <w:rPr>
                <w:bCs/>
                <w:iCs/>
              </w:rPr>
            </w:pPr>
            <w:r w:rsidRPr="002106DB">
              <w:rPr>
                <w:bCs/>
                <w:iCs/>
              </w:rPr>
              <w:t>- основные категории социальной педагогики;</w:t>
            </w:r>
          </w:p>
        </w:tc>
        <w:tc>
          <w:tcPr>
            <w:tcW w:w="1761" w:type="pct"/>
          </w:tcPr>
          <w:p w14:paraId="60745898" w14:textId="77777777" w:rsidR="009F3E85" w:rsidRPr="002106DB" w:rsidRDefault="009F3E85" w:rsidP="009F3E85">
            <w:pPr>
              <w:rPr>
                <w:bCs/>
                <w:iCs/>
              </w:rPr>
            </w:pPr>
            <w:r w:rsidRPr="002106DB">
              <w:rPr>
                <w:bCs/>
                <w:iCs/>
              </w:rPr>
              <w:t>Характеристики демонстрируемых знаний, которые могут быть проверены:</w:t>
            </w:r>
          </w:p>
          <w:p w14:paraId="6A77A891" w14:textId="77777777" w:rsidR="009F3E85" w:rsidRPr="002106DB" w:rsidRDefault="009F3E85" w:rsidP="009F3E85">
            <w:pPr>
              <w:rPr>
                <w:bCs/>
                <w:iCs/>
              </w:rPr>
            </w:pPr>
            <w:r w:rsidRPr="002106DB">
              <w:rPr>
                <w:bCs/>
                <w:iCs/>
              </w:rPr>
              <w:t>Обучающийся ориентируется</w:t>
            </w:r>
            <w:r w:rsidRPr="002106DB">
              <w:rPr>
                <w:iCs/>
              </w:rPr>
              <w:t xml:space="preserve"> в </w:t>
            </w:r>
            <w:r w:rsidRPr="002106DB">
              <w:rPr>
                <w:bCs/>
                <w:iCs/>
              </w:rPr>
              <w:t xml:space="preserve">закономерностях психического развития человека, </w:t>
            </w:r>
          </w:p>
          <w:p w14:paraId="0B8AAB5B" w14:textId="77777777" w:rsidR="009F3E85" w:rsidRPr="002106DB" w:rsidRDefault="009F3E85" w:rsidP="009F3E85">
            <w:pPr>
              <w:rPr>
                <w:iCs/>
              </w:rPr>
            </w:pPr>
            <w:r w:rsidRPr="002106DB">
              <w:rPr>
                <w:bCs/>
                <w:iCs/>
              </w:rPr>
              <w:t>Обучающийся знает</w:t>
            </w:r>
            <w:r w:rsidRPr="002106DB">
              <w:rPr>
                <w:iCs/>
              </w:rPr>
              <w:t xml:space="preserve">: </w:t>
            </w:r>
          </w:p>
          <w:p w14:paraId="61DC6C04" w14:textId="77777777" w:rsidR="009F3E85" w:rsidRPr="002106DB" w:rsidRDefault="009F3E85" w:rsidP="009F3E85">
            <w:pPr>
              <w:rPr>
                <w:bCs/>
                <w:iCs/>
              </w:rPr>
            </w:pPr>
            <w:r w:rsidRPr="002106DB">
              <w:rPr>
                <w:iCs/>
              </w:rPr>
              <w:t>-</w:t>
            </w:r>
            <w:r w:rsidRPr="002106DB">
              <w:rPr>
                <w:bCs/>
                <w:iCs/>
              </w:rPr>
              <w:t>психологические основы деятельности  коллектива, психологические особенности личности;</w:t>
            </w:r>
          </w:p>
          <w:p w14:paraId="6028CADD" w14:textId="77777777" w:rsidR="009F3E85" w:rsidRPr="002106DB" w:rsidRDefault="009F3E85" w:rsidP="009F3E85">
            <w:pPr>
              <w:rPr>
                <w:bCs/>
                <w:iCs/>
              </w:rPr>
            </w:pPr>
            <w:r w:rsidRPr="002106DB">
              <w:rPr>
                <w:bCs/>
                <w:iCs/>
              </w:rPr>
              <w:t>- основные понятия педагогики;</w:t>
            </w:r>
          </w:p>
          <w:p w14:paraId="17FB7254" w14:textId="77777777" w:rsidR="009F3E85" w:rsidRPr="002106DB" w:rsidRDefault="009F3E85" w:rsidP="009F3E85">
            <w:pPr>
              <w:rPr>
                <w:bCs/>
                <w:iCs/>
              </w:rPr>
            </w:pPr>
            <w:r w:rsidRPr="002106DB">
              <w:rPr>
                <w:bCs/>
                <w:iCs/>
              </w:rPr>
              <w:t>- основные понятия психологии</w:t>
            </w:r>
          </w:p>
          <w:p w14:paraId="245DC587" w14:textId="77777777" w:rsidR="009F3E85" w:rsidRPr="002106DB" w:rsidRDefault="009F3E85" w:rsidP="009F3E85">
            <w:pPr>
              <w:rPr>
                <w:bCs/>
                <w:iCs/>
              </w:rPr>
            </w:pPr>
            <w:r w:rsidRPr="002106DB">
              <w:rPr>
                <w:bCs/>
                <w:iCs/>
              </w:rPr>
              <w:t>-</w:t>
            </w:r>
            <w:r w:rsidRPr="002106DB">
              <w:rPr>
                <w:iCs/>
              </w:rPr>
              <w:t xml:space="preserve"> </w:t>
            </w:r>
            <w:r w:rsidRPr="002106DB">
              <w:rPr>
                <w:bCs/>
                <w:iCs/>
              </w:rPr>
              <w:t>роль семьи и социума в формировании и развитии личности ребенка;</w:t>
            </w:r>
          </w:p>
          <w:p w14:paraId="3C6F8AAF" w14:textId="77777777" w:rsidR="009F3E85" w:rsidRPr="002106DB" w:rsidRDefault="009F3E85" w:rsidP="009F3E85">
            <w:pPr>
              <w:rPr>
                <w:bCs/>
                <w:iCs/>
              </w:rPr>
            </w:pPr>
            <w:r w:rsidRPr="002106DB">
              <w:rPr>
                <w:bCs/>
                <w:iCs/>
              </w:rPr>
              <w:t>- основы социальной психологии;</w:t>
            </w:r>
          </w:p>
          <w:p w14:paraId="1E282FB9" w14:textId="77777777" w:rsidR="009F3E85" w:rsidRPr="002106DB" w:rsidRDefault="009F3E85" w:rsidP="009F3E85">
            <w:pPr>
              <w:rPr>
                <w:bCs/>
                <w:iCs/>
              </w:rPr>
            </w:pPr>
            <w:r w:rsidRPr="002106DB">
              <w:rPr>
                <w:bCs/>
                <w:iCs/>
              </w:rPr>
              <w:t>- основные категории социальной педагогики;</w:t>
            </w:r>
          </w:p>
        </w:tc>
        <w:tc>
          <w:tcPr>
            <w:tcW w:w="1252" w:type="pct"/>
          </w:tcPr>
          <w:p w14:paraId="06BB7F03" w14:textId="77777777" w:rsidR="009F3E85" w:rsidRPr="002106DB" w:rsidRDefault="009F3E85" w:rsidP="009F3E85">
            <w:pPr>
              <w:rPr>
                <w:bCs/>
                <w:iCs/>
              </w:rPr>
            </w:pPr>
            <w:r w:rsidRPr="002106DB">
              <w:rPr>
                <w:bCs/>
                <w:iCs/>
              </w:rPr>
              <w:t>тестирование</w:t>
            </w:r>
          </w:p>
          <w:p w14:paraId="62044F69" w14:textId="77777777" w:rsidR="009F3E85" w:rsidRPr="002106DB" w:rsidRDefault="009F3E85" w:rsidP="009F3E85">
            <w:pPr>
              <w:rPr>
                <w:bCs/>
                <w:iCs/>
              </w:rPr>
            </w:pPr>
          </w:p>
          <w:p w14:paraId="5A674742" w14:textId="77777777" w:rsidR="009F3E85" w:rsidRPr="002106DB" w:rsidRDefault="009F3E85" w:rsidP="009F3E85">
            <w:pPr>
              <w:rPr>
                <w:bCs/>
                <w:iCs/>
              </w:rPr>
            </w:pPr>
            <w:r w:rsidRPr="002106DB">
              <w:rPr>
                <w:bCs/>
                <w:iCs/>
              </w:rPr>
              <w:t>ответы на семинарских занятиях</w:t>
            </w:r>
          </w:p>
          <w:p w14:paraId="4725A031" w14:textId="77777777" w:rsidR="009F3E85" w:rsidRPr="002106DB" w:rsidRDefault="009F3E85" w:rsidP="009F3E85">
            <w:pPr>
              <w:rPr>
                <w:bCs/>
                <w:iCs/>
              </w:rPr>
            </w:pPr>
            <w:r w:rsidRPr="002106DB">
              <w:rPr>
                <w:bCs/>
                <w:iCs/>
              </w:rPr>
              <w:t>фронтальный опрос в форме беседы; оценка активности на занятиях;</w:t>
            </w:r>
          </w:p>
        </w:tc>
      </w:tr>
    </w:tbl>
    <w:p w14:paraId="770F53DB" w14:textId="77777777" w:rsidR="009F3E85" w:rsidRPr="009F3E85" w:rsidRDefault="009F3E85" w:rsidP="009F3E85">
      <w:pPr>
        <w:spacing w:after="200" w:line="276" w:lineRule="auto"/>
        <w:jc w:val="right"/>
        <w:rPr>
          <w:b/>
        </w:rPr>
      </w:pPr>
    </w:p>
    <w:p w14:paraId="2210EEF3" w14:textId="77777777" w:rsidR="009F3E85" w:rsidRPr="009F3E85" w:rsidRDefault="009F3E85" w:rsidP="009F3E85">
      <w:pPr>
        <w:spacing w:after="200" w:line="276" w:lineRule="auto"/>
        <w:jc w:val="right"/>
        <w:rPr>
          <w:b/>
        </w:rPr>
      </w:pPr>
    </w:p>
    <w:p w14:paraId="7EAB9373" w14:textId="77777777" w:rsidR="009F3E85" w:rsidRPr="009F3E85" w:rsidRDefault="009F3E85" w:rsidP="009F3E85">
      <w:pPr>
        <w:spacing w:after="200" w:line="276" w:lineRule="auto"/>
        <w:jc w:val="right"/>
        <w:rPr>
          <w:b/>
        </w:rPr>
      </w:pPr>
    </w:p>
    <w:p w14:paraId="1744A54E" w14:textId="77777777" w:rsidR="009F3E85" w:rsidRPr="009F3E85" w:rsidRDefault="009F3E85" w:rsidP="009F3E85">
      <w:pPr>
        <w:spacing w:after="200" w:line="276" w:lineRule="auto"/>
        <w:jc w:val="right"/>
        <w:rPr>
          <w:b/>
        </w:rPr>
      </w:pPr>
    </w:p>
    <w:p w14:paraId="3F8664FF" w14:textId="77777777" w:rsidR="009F3E85" w:rsidRPr="009F3E85" w:rsidRDefault="009F3E85" w:rsidP="009F3E85">
      <w:pPr>
        <w:spacing w:after="200" w:line="276" w:lineRule="auto"/>
        <w:jc w:val="right"/>
        <w:rPr>
          <w:b/>
        </w:rPr>
      </w:pPr>
    </w:p>
    <w:p w14:paraId="21DD654D" w14:textId="77777777" w:rsidR="009F3E85" w:rsidRPr="009F3E85" w:rsidRDefault="009F3E85" w:rsidP="009F3E85">
      <w:pPr>
        <w:spacing w:after="200" w:line="276" w:lineRule="auto"/>
        <w:jc w:val="right"/>
        <w:rPr>
          <w:b/>
        </w:rPr>
      </w:pPr>
    </w:p>
    <w:p w14:paraId="45840C92" w14:textId="77777777" w:rsidR="009F3E85" w:rsidRPr="009F3E85" w:rsidRDefault="009F3E85" w:rsidP="009F3E85">
      <w:pPr>
        <w:spacing w:after="200" w:line="276" w:lineRule="auto"/>
        <w:jc w:val="right"/>
        <w:rPr>
          <w:b/>
        </w:rPr>
      </w:pPr>
    </w:p>
    <w:p w14:paraId="75E30F75" w14:textId="19B2376F" w:rsidR="009F3E85" w:rsidRDefault="009F3E85" w:rsidP="009F3E85">
      <w:pPr>
        <w:spacing w:after="200" w:line="276" w:lineRule="auto"/>
        <w:jc w:val="right"/>
        <w:rPr>
          <w:b/>
        </w:rPr>
      </w:pPr>
    </w:p>
    <w:p w14:paraId="65056B3F" w14:textId="09883D3B" w:rsidR="003635D5" w:rsidRDefault="003635D5" w:rsidP="009F3E85">
      <w:pPr>
        <w:spacing w:after="200" w:line="276" w:lineRule="auto"/>
        <w:jc w:val="right"/>
        <w:rPr>
          <w:b/>
        </w:rPr>
      </w:pPr>
    </w:p>
    <w:p w14:paraId="4AA1AE24" w14:textId="4A7B6B1E" w:rsidR="003635D5" w:rsidRDefault="003635D5" w:rsidP="009F3E85">
      <w:pPr>
        <w:spacing w:after="200" w:line="276" w:lineRule="auto"/>
        <w:jc w:val="right"/>
        <w:rPr>
          <w:b/>
        </w:rPr>
      </w:pPr>
    </w:p>
    <w:p w14:paraId="7BC933D6" w14:textId="4A753C79" w:rsidR="003635D5" w:rsidRDefault="003635D5" w:rsidP="009F3E85">
      <w:pPr>
        <w:spacing w:after="200" w:line="276" w:lineRule="auto"/>
        <w:jc w:val="right"/>
        <w:rPr>
          <w:b/>
        </w:rPr>
      </w:pPr>
    </w:p>
    <w:p w14:paraId="0E9DD5D0" w14:textId="34A522D4" w:rsidR="003635D5" w:rsidRDefault="003635D5" w:rsidP="009F3E85">
      <w:pPr>
        <w:spacing w:after="200" w:line="276" w:lineRule="auto"/>
        <w:jc w:val="right"/>
        <w:rPr>
          <w:b/>
        </w:rPr>
      </w:pPr>
    </w:p>
    <w:p w14:paraId="3E35FEA0" w14:textId="77777777" w:rsidR="003635D5" w:rsidRPr="009F3E85" w:rsidRDefault="003635D5" w:rsidP="009F3E85">
      <w:pPr>
        <w:spacing w:after="200" w:line="276" w:lineRule="auto"/>
        <w:jc w:val="right"/>
        <w:rPr>
          <w:b/>
        </w:rPr>
      </w:pPr>
    </w:p>
    <w:p w14:paraId="22D4F437" w14:textId="77777777" w:rsidR="009F3E85" w:rsidRPr="009F3E85" w:rsidRDefault="009F3E85" w:rsidP="009F3E85">
      <w:pPr>
        <w:spacing w:after="200" w:line="276" w:lineRule="auto"/>
        <w:jc w:val="right"/>
        <w:rPr>
          <w:b/>
        </w:rPr>
      </w:pPr>
    </w:p>
    <w:p w14:paraId="2A797D72" w14:textId="77777777" w:rsidR="009F3E85" w:rsidRPr="007C20E2" w:rsidRDefault="009F3E85" w:rsidP="007C20E2">
      <w:pPr>
        <w:pStyle w:val="afffffd"/>
        <w:jc w:val="right"/>
        <w:rPr>
          <w:rFonts w:ascii="Times New Roman" w:hAnsi="Times New Roman"/>
          <w:b/>
          <w:bCs/>
        </w:rPr>
      </w:pPr>
      <w:bookmarkStart w:id="303" w:name="_Toc149059506"/>
      <w:r w:rsidRPr="007C20E2">
        <w:rPr>
          <w:rFonts w:ascii="Times New Roman" w:hAnsi="Times New Roman"/>
          <w:b/>
          <w:bCs/>
        </w:rPr>
        <w:t>Приложение 2.11</w:t>
      </w:r>
      <w:bookmarkEnd w:id="303"/>
    </w:p>
    <w:p w14:paraId="68790846" w14:textId="77777777" w:rsidR="00DC3CA7" w:rsidRPr="007C20E2" w:rsidRDefault="00DC3CA7" w:rsidP="00DC3CA7">
      <w:pPr>
        <w:spacing w:line="276" w:lineRule="auto"/>
        <w:jc w:val="right"/>
        <w:rPr>
          <w:b/>
        </w:rPr>
      </w:pPr>
      <w:r w:rsidRPr="007C20E2">
        <w:rPr>
          <w:b/>
        </w:rPr>
        <w:t xml:space="preserve">к ПОП по специальности </w:t>
      </w:r>
    </w:p>
    <w:p w14:paraId="063F5587" w14:textId="77777777" w:rsidR="00DC3CA7" w:rsidRPr="007C20E2" w:rsidRDefault="00DC3CA7" w:rsidP="00DC3CA7">
      <w:pPr>
        <w:spacing w:after="200" w:line="276" w:lineRule="auto"/>
        <w:jc w:val="right"/>
        <w:rPr>
          <w:b/>
          <w:i/>
        </w:rPr>
      </w:pPr>
      <w:r w:rsidRPr="007C20E2">
        <w:rPr>
          <w:b/>
        </w:rPr>
        <w:t>51.02.02 Социально-культурная деятельность (по видам)</w:t>
      </w:r>
    </w:p>
    <w:p w14:paraId="22E57471" w14:textId="77777777" w:rsidR="009F3E85" w:rsidRPr="007C20E2" w:rsidRDefault="009F3E85" w:rsidP="009F3E85">
      <w:pPr>
        <w:spacing w:after="200" w:line="276" w:lineRule="auto"/>
        <w:jc w:val="center"/>
        <w:rPr>
          <w:b/>
          <w:i/>
        </w:rPr>
      </w:pPr>
    </w:p>
    <w:p w14:paraId="57B0D104" w14:textId="77777777" w:rsidR="009F3E85" w:rsidRPr="009F3E85" w:rsidRDefault="009F3E85" w:rsidP="009F3E85">
      <w:pPr>
        <w:spacing w:after="200" w:line="276" w:lineRule="auto"/>
        <w:jc w:val="center"/>
        <w:rPr>
          <w:b/>
          <w:i/>
          <w:sz w:val="22"/>
          <w:szCs w:val="22"/>
        </w:rPr>
      </w:pPr>
    </w:p>
    <w:p w14:paraId="354F689C" w14:textId="77777777" w:rsidR="009F3E85" w:rsidRPr="009F3E85" w:rsidRDefault="009F3E85" w:rsidP="009F3E85">
      <w:pPr>
        <w:spacing w:after="200" w:line="276" w:lineRule="auto"/>
        <w:jc w:val="center"/>
        <w:rPr>
          <w:b/>
          <w:i/>
          <w:sz w:val="22"/>
          <w:szCs w:val="22"/>
        </w:rPr>
      </w:pPr>
    </w:p>
    <w:p w14:paraId="426D0090" w14:textId="77777777" w:rsidR="009F3E85" w:rsidRPr="009F3E85" w:rsidRDefault="009F3E85" w:rsidP="009F3E85">
      <w:pPr>
        <w:spacing w:after="200" w:line="276" w:lineRule="auto"/>
        <w:jc w:val="center"/>
        <w:rPr>
          <w:b/>
          <w:i/>
          <w:sz w:val="22"/>
          <w:szCs w:val="22"/>
        </w:rPr>
      </w:pPr>
    </w:p>
    <w:p w14:paraId="6ABB709F" w14:textId="77777777" w:rsidR="009F3E85" w:rsidRPr="009F3E85" w:rsidRDefault="009F3E85" w:rsidP="009F3E85">
      <w:pPr>
        <w:spacing w:after="200" w:line="276" w:lineRule="auto"/>
        <w:jc w:val="center"/>
        <w:rPr>
          <w:b/>
          <w:i/>
          <w:sz w:val="22"/>
          <w:szCs w:val="22"/>
        </w:rPr>
      </w:pPr>
    </w:p>
    <w:p w14:paraId="33DC7B93" w14:textId="77777777" w:rsidR="009F3E85" w:rsidRPr="009F3E85" w:rsidRDefault="009F3E85" w:rsidP="009F3E85">
      <w:pPr>
        <w:spacing w:after="200" w:line="276" w:lineRule="auto"/>
        <w:jc w:val="center"/>
        <w:rPr>
          <w:b/>
          <w:i/>
          <w:sz w:val="22"/>
          <w:szCs w:val="22"/>
        </w:rPr>
      </w:pPr>
    </w:p>
    <w:p w14:paraId="2C7D7AE3" w14:textId="77777777" w:rsidR="009F3E85" w:rsidRPr="009F3E85" w:rsidRDefault="009F3E85" w:rsidP="009F3E85">
      <w:pPr>
        <w:spacing w:after="200" w:line="276" w:lineRule="auto"/>
        <w:jc w:val="center"/>
        <w:rPr>
          <w:b/>
          <w:i/>
          <w:sz w:val="22"/>
          <w:szCs w:val="22"/>
        </w:rPr>
      </w:pPr>
    </w:p>
    <w:p w14:paraId="64E0310D" w14:textId="77777777" w:rsidR="009F3E85" w:rsidRPr="007C20E2" w:rsidRDefault="009F3E85" w:rsidP="007C20E2">
      <w:pPr>
        <w:pStyle w:val="afffffd"/>
        <w:rPr>
          <w:rFonts w:ascii="Times New Roman" w:hAnsi="Times New Roman"/>
          <w:b/>
          <w:bCs/>
        </w:rPr>
      </w:pPr>
      <w:bookmarkStart w:id="304" w:name="_Toc149059507"/>
      <w:r w:rsidRPr="007C20E2">
        <w:rPr>
          <w:rFonts w:ascii="Times New Roman" w:hAnsi="Times New Roman"/>
          <w:b/>
          <w:bCs/>
        </w:rPr>
        <w:t>ПРИМЕРНАЯ РАБОЧАЯ ПРОГРАММА УЧЕБНОЙ ДИСЦИПЛИНЫ</w:t>
      </w:r>
      <w:bookmarkEnd w:id="304"/>
    </w:p>
    <w:p w14:paraId="07C6B0B8" w14:textId="77777777" w:rsidR="009F3E85" w:rsidRPr="009F3E85" w:rsidRDefault="009F3E85" w:rsidP="009F3E85">
      <w:pPr>
        <w:spacing w:after="200" w:line="276" w:lineRule="auto"/>
        <w:jc w:val="center"/>
        <w:rPr>
          <w:b/>
          <w:i/>
          <w:u w:val="single"/>
        </w:rPr>
      </w:pPr>
    </w:p>
    <w:p w14:paraId="6C763305" w14:textId="472AFE37" w:rsidR="009F3E85" w:rsidRPr="007C20E2" w:rsidRDefault="007C20E2" w:rsidP="007C20E2">
      <w:pPr>
        <w:pStyle w:val="afffffd"/>
        <w:rPr>
          <w:rFonts w:ascii="Times New Roman" w:hAnsi="Times New Roman"/>
          <w:b/>
          <w:bCs/>
          <w:sz w:val="22"/>
          <w:szCs w:val="22"/>
        </w:rPr>
      </w:pPr>
      <w:bookmarkStart w:id="305" w:name="_Toc149059508"/>
      <w:r w:rsidRPr="007C20E2">
        <w:rPr>
          <w:rFonts w:ascii="Times New Roman" w:hAnsi="Times New Roman"/>
          <w:b/>
          <w:bCs/>
        </w:rPr>
        <w:t>ОП.06</w:t>
      </w:r>
      <w:r w:rsidRPr="007C20E2">
        <w:rPr>
          <w:rFonts w:ascii="Times New Roman" w:hAnsi="Times New Roman"/>
          <w:b/>
          <w:bCs/>
        </w:rPr>
        <w:tab/>
        <w:t>ПСИХОЛОГИЯ ОБЩЕНИЯ</w:t>
      </w:r>
      <w:bookmarkEnd w:id="305"/>
    </w:p>
    <w:p w14:paraId="0D903F28" w14:textId="77777777" w:rsidR="009F3E85" w:rsidRPr="009F3E85" w:rsidRDefault="009F3E85" w:rsidP="009F3E85">
      <w:pPr>
        <w:spacing w:after="200" w:line="276" w:lineRule="auto"/>
        <w:rPr>
          <w:b/>
          <w:i/>
          <w:sz w:val="22"/>
          <w:szCs w:val="22"/>
        </w:rPr>
      </w:pPr>
    </w:p>
    <w:p w14:paraId="71D38A37" w14:textId="77777777" w:rsidR="009F3E85" w:rsidRPr="009F3E85" w:rsidRDefault="009F3E85" w:rsidP="009F3E85">
      <w:pPr>
        <w:spacing w:after="200" w:line="276" w:lineRule="auto"/>
        <w:rPr>
          <w:b/>
          <w:i/>
          <w:sz w:val="22"/>
          <w:szCs w:val="22"/>
        </w:rPr>
      </w:pPr>
    </w:p>
    <w:p w14:paraId="5B6A5205" w14:textId="77777777" w:rsidR="009F3E85" w:rsidRPr="009F3E85" w:rsidRDefault="009F3E85" w:rsidP="009F3E85">
      <w:pPr>
        <w:spacing w:after="200" w:line="276" w:lineRule="auto"/>
        <w:rPr>
          <w:b/>
          <w:i/>
          <w:sz w:val="22"/>
          <w:szCs w:val="22"/>
        </w:rPr>
      </w:pPr>
    </w:p>
    <w:p w14:paraId="18D97557" w14:textId="77777777" w:rsidR="009F3E85" w:rsidRPr="009F3E85" w:rsidRDefault="009F3E85" w:rsidP="009F3E85">
      <w:pPr>
        <w:spacing w:after="200" w:line="276" w:lineRule="auto"/>
        <w:rPr>
          <w:b/>
          <w:i/>
          <w:sz w:val="22"/>
          <w:szCs w:val="22"/>
        </w:rPr>
      </w:pPr>
    </w:p>
    <w:p w14:paraId="6977572E" w14:textId="77777777" w:rsidR="009F3E85" w:rsidRPr="009F3E85" w:rsidRDefault="009F3E85" w:rsidP="009F3E85">
      <w:pPr>
        <w:spacing w:after="200" w:line="276" w:lineRule="auto"/>
        <w:rPr>
          <w:b/>
          <w:i/>
          <w:sz w:val="22"/>
          <w:szCs w:val="22"/>
        </w:rPr>
      </w:pPr>
    </w:p>
    <w:p w14:paraId="225871FB" w14:textId="77777777" w:rsidR="009F3E85" w:rsidRPr="009F3E85" w:rsidRDefault="009F3E85" w:rsidP="009F3E85">
      <w:pPr>
        <w:spacing w:after="200" w:line="276" w:lineRule="auto"/>
        <w:rPr>
          <w:b/>
          <w:i/>
          <w:sz w:val="22"/>
          <w:szCs w:val="22"/>
        </w:rPr>
      </w:pPr>
    </w:p>
    <w:p w14:paraId="36195DBC" w14:textId="77777777" w:rsidR="009F3E85" w:rsidRPr="009F3E85" w:rsidRDefault="009F3E85" w:rsidP="009F3E85">
      <w:pPr>
        <w:spacing w:after="200" w:line="276" w:lineRule="auto"/>
        <w:rPr>
          <w:b/>
          <w:i/>
          <w:sz w:val="22"/>
          <w:szCs w:val="22"/>
        </w:rPr>
      </w:pPr>
    </w:p>
    <w:p w14:paraId="062DCDF1" w14:textId="77777777" w:rsidR="009F3E85" w:rsidRPr="009F3E85" w:rsidRDefault="009F3E85" w:rsidP="009F3E85">
      <w:pPr>
        <w:spacing w:after="200" w:line="276" w:lineRule="auto"/>
        <w:rPr>
          <w:b/>
          <w:i/>
          <w:sz w:val="22"/>
          <w:szCs w:val="22"/>
        </w:rPr>
      </w:pPr>
    </w:p>
    <w:p w14:paraId="67F99C0A" w14:textId="77777777" w:rsidR="009F3E85" w:rsidRPr="009F3E85" w:rsidRDefault="009F3E85" w:rsidP="009F3E85">
      <w:pPr>
        <w:spacing w:after="200" w:line="276" w:lineRule="auto"/>
        <w:rPr>
          <w:b/>
          <w:i/>
          <w:sz w:val="22"/>
          <w:szCs w:val="22"/>
        </w:rPr>
      </w:pPr>
    </w:p>
    <w:p w14:paraId="6DE4095E" w14:textId="77777777" w:rsidR="009F3E85" w:rsidRPr="009F3E85" w:rsidRDefault="009F3E85" w:rsidP="009F3E85">
      <w:pPr>
        <w:spacing w:after="200" w:line="276" w:lineRule="auto"/>
        <w:rPr>
          <w:b/>
          <w:i/>
          <w:sz w:val="22"/>
          <w:szCs w:val="22"/>
        </w:rPr>
      </w:pPr>
    </w:p>
    <w:p w14:paraId="60483DE7" w14:textId="77777777" w:rsidR="009F3E85" w:rsidRPr="009F3E85" w:rsidRDefault="009F3E85" w:rsidP="009F3E85">
      <w:pPr>
        <w:spacing w:after="200" w:line="276" w:lineRule="auto"/>
        <w:rPr>
          <w:b/>
          <w:i/>
          <w:sz w:val="22"/>
          <w:szCs w:val="22"/>
        </w:rPr>
      </w:pPr>
    </w:p>
    <w:p w14:paraId="4E7BB057" w14:textId="77777777" w:rsidR="009F3E85" w:rsidRPr="009F3E85" w:rsidRDefault="009F3E85" w:rsidP="009F3E85">
      <w:pPr>
        <w:spacing w:after="200" w:line="276" w:lineRule="auto"/>
        <w:rPr>
          <w:b/>
          <w:i/>
          <w:sz w:val="22"/>
          <w:szCs w:val="22"/>
        </w:rPr>
      </w:pPr>
    </w:p>
    <w:p w14:paraId="7A28E93F" w14:textId="77777777" w:rsidR="009F3E85" w:rsidRPr="009F3E85" w:rsidRDefault="009F3E85" w:rsidP="009F3E85">
      <w:pPr>
        <w:spacing w:after="200" w:line="276" w:lineRule="auto"/>
        <w:rPr>
          <w:b/>
          <w:i/>
          <w:sz w:val="22"/>
          <w:szCs w:val="22"/>
        </w:rPr>
      </w:pPr>
    </w:p>
    <w:p w14:paraId="0E890875" w14:textId="77777777" w:rsidR="009F3E85" w:rsidRPr="009F3E85" w:rsidRDefault="009F3E85" w:rsidP="009F3E85">
      <w:pPr>
        <w:spacing w:after="200" w:line="276" w:lineRule="auto"/>
        <w:rPr>
          <w:b/>
          <w:i/>
          <w:sz w:val="22"/>
          <w:szCs w:val="22"/>
        </w:rPr>
      </w:pPr>
    </w:p>
    <w:p w14:paraId="3A1619A4" w14:textId="77777777" w:rsidR="009F3E85" w:rsidRPr="009F3E85" w:rsidRDefault="009F3E85" w:rsidP="009F3E85">
      <w:pPr>
        <w:spacing w:after="200" w:line="276" w:lineRule="auto"/>
        <w:rPr>
          <w:b/>
          <w:i/>
          <w:sz w:val="22"/>
          <w:szCs w:val="22"/>
        </w:rPr>
      </w:pPr>
    </w:p>
    <w:p w14:paraId="7CE277B3" w14:textId="5F321B6B" w:rsidR="009F3E85" w:rsidRPr="002106DB" w:rsidRDefault="009F3E85" w:rsidP="009F3E85">
      <w:pPr>
        <w:spacing w:after="200" w:line="276" w:lineRule="auto"/>
        <w:jc w:val="center"/>
        <w:rPr>
          <w:b/>
          <w:iCs/>
          <w:sz w:val="28"/>
          <w:szCs w:val="28"/>
          <w:vertAlign w:val="superscript"/>
        </w:rPr>
      </w:pPr>
      <w:r w:rsidRPr="002106DB">
        <w:rPr>
          <w:b/>
          <w:bCs/>
          <w:iCs/>
        </w:rPr>
        <w:t>202</w:t>
      </w:r>
      <w:r w:rsidR="00193692" w:rsidRPr="002106DB">
        <w:rPr>
          <w:b/>
          <w:bCs/>
          <w:iCs/>
        </w:rPr>
        <w:t>3</w:t>
      </w:r>
      <w:r w:rsidRPr="002106DB">
        <w:rPr>
          <w:b/>
          <w:bCs/>
          <w:iCs/>
        </w:rPr>
        <w:t xml:space="preserve"> г.</w:t>
      </w:r>
      <w:r w:rsidRPr="002106DB">
        <w:rPr>
          <w:b/>
          <w:bCs/>
          <w:iCs/>
        </w:rPr>
        <w:br w:type="page"/>
      </w:r>
    </w:p>
    <w:p w14:paraId="30B3567B" w14:textId="77777777" w:rsidR="007C20E2" w:rsidRPr="00866EA1" w:rsidRDefault="007C20E2" w:rsidP="007C20E2">
      <w:pPr>
        <w:jc w:val="center"/>
        <w:rPr>
          <w:b/>
        </w:rPr>
      </w:pPr>
      <w:r w:rsidRPr="00866EA1">
        <w:rPr>
          <w:b/>
        </w:rPr>
        <w:t>СОДЕРЖАНИЕ</w:t>
      </w:r>
    </w:p>
    <w:p w14:paraId="6B097FA0" w14:textId="77777777" w:rsidR="007C20E2" w:rsidRPr="00866EA1" w:rsidRDefault="007C20E2" w:rsidP="007C20E2">
      <w:pPr>
        <w:rPr>
          <w:b/>
          <w:i/>
        </w:rPr>
      </w:pPr>
    </w:p>
    <w:tbl>
      <w:tblPr>
        <w:tblW w:w="0" w:type="auto"/>
        <w:tblLook w:val="01E0" w:firstRow="1" w:lastRow="1" w:firstColumn="1" w:lastColumn="1" w:noHBand="0" w:noVBand="0"/>
      </w:tblPr>
      <w:tblGrid>
        <w:gridCol w:w="7500"/>
        <w:gridCol w:w="1854"/>
      </w:tblGrid>
      <w:tr w:rsidR="007C20E2" w:rsidRPr="00866EA1" w14:paraId="5780794E" w14:textId="77777777" w:rsidTr="002A31F7">
        <w:tc>
          <w:tcPr>
            <w:tcW w:w="7501" w:type="dxa"/>
          </w:tcPr>
          <w:p w14:paraId="6672203F" w14:textId="77777777" w:rsidR="007C20E2" w:rsidRPr="00866EA1" w:rsidRDefault="007C20E2" w:rsidP="00234C19">
            <w:pPr>
              <w:numPr>
                <w:ilvl w:val="0"/>
                <w:numId w:val="63"/>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434C0C4B" w14:textId="77777777" w:rsidR="007C20E2" w:rsidRPr="00866EA1" w:rsidRDefault="007C20E2" w:rsidP="002A31F7">
            <w:pPr>
              <w:rPr>
                <w:b/>
              </w:rPr>
            </w:pPr>
          </w:p>
        </w:tc>
      </w:tr>
      <w:tr w:rsidR="007C20E2" w:rsidRPr="00866EA1" w14:paraId="6265F15C" w14:textId="77777777" w:rsidTr="002A31F7">
        <w:tc>
          <w:tcPr>
            <w:tcW w:w="7501" w:type="dxa"/>
          </w:tcPr>
          <w:p w14:paraId="76BA79ED" w14:textId="77777777" w:rsidR="007C20E2" w:rsidRPr="00866EA1" w:rsidRDefault="007C20E2" w:rsidP="00234C19">
            <w:pPr>
              <w:numPr>
                <w:ilvl w:val="0"/>
                <w:numId w:val="63"/>
              </w:numPr>
              <w:suppressAutoHyphens/>
              <w:spacing w:after="200" w:line="276" w:lineRule="auto"/>
              <w:rPr>
                <w:b/>
              </w:rPr>
            </w:pPr>
            <w:r w:rsidRPr="00866EA1">
              <w:rPr>
                <w:b/>
              </w:rPr>
              <w:t>СТРУКТУРА И СОДЕРЖАНИЕ УЧЕБНОЙ ДИСЦИПЛИНЫ</w:t>
            </w:r>
          </w:p>
          <w:p w14:paraId="6AE47C12" w14:textId="77777777" w:rsidR="007C20E2" w:rsidRPr="00866EA1" w:rsidRDefault="007C20E2" w:rsidP="00234C19">
            <w:pPr>
              <w:numPr>
                <w:ilvl w:val="0"/>
                <w:numId w:val="63"/>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5A78ABDC" w14:textId="77777777" w:rsidR="007C20E2" w:rsidRPr="00866EA1" w:rsidRDefault="007C20E2" w:rsidP="002A31F7">
            <w:pPr>
              <w:ind w:left="644"/>
              <w:rPr>
                <w:b/>
              </w:rPr>
            </w:pPr>
          </w:p>
        </w:tc>
      </w:tr>
      <w:tr w:rsidR="007C20E2" w:rsidRPr="00866EA1" w14:paraId="7055EDB8" w14:textId="77777777" w:rsidTr="002A31F7">
        <w:tc>
          <w:tcPr>
            <w:tcW w:w="7501" w:type="dxa"/>
          </w:tcPr>
          <w:p w14:paraId="7BE93979" w14:textId="77777777" w:rsidR="007C20E2" w:rsidRPr="00866EA1" w:rsidRDefault="007C20E2" w:rsidP="00234C19">
            <w:pPr>
              <w:numPr>
                <w:ilvl w:val="0"/>
                <w:numId w:val="63"/>
              </w:numPr>
              <w:suppressAutoHyphens/>
              <w:spacing w:after="200" w:line="276" w:lineRule="auto"/>
              <w:rPr>
                <w:b/>
              </w:rPr>
            </w:pPr>
            <w:r w:rsidRPr="00866EA1">
              <w:rPr>
                <w:b/>
              </w:rPr>
              <w:t>КОНТРОЛЬ И ОЦЕНКА РЕЗУЛЬТАТОВ ОСВОЕНИЯ УЧЕБНОЙ ДИСЦИПЛИНЫ</w:t>
            </w:r>
          </w:p>
          <w:p w14:paraId="3D4EDC1B" w14:textId="77777777" w:rsidR="007C20E2" w:rsidRPr="00866EA1" w:rsidRDefault="007C20E2" w:rsidP="002A31F7">
            <w:pPr>
              <w:suppressAutoHyphens/>
              <w:rPr>
                <w:b/>
              </w:rPr>
            </w:pPr>
          </w:p>
        </w:tc>
        <w:tc>
          <w:tcPr>
            <w:tcW w:w="1854" w:type="dxa"/>
          </w:tcPr>
          <w:p w14:paraId="155EC91C" w14:textId="77777777" w:rsidR="007C20E2" w:rsidRPr="00866EA1" w:rsidRDefault="007C20E2" w:rsidP="002A31F7">
            <w:pPr>
              <w:rPr>
                <w:b/>
              </w:rPr>
            </w:pPr>
          </w:p>
        </w:tc>
      </w:tr>
    </w:tbl>
    <w:p w14:paraId="742E17E2" w14:textId="77777777" w:rsidR="009F3E85" w:rsidRPr="009F3E85" w:rsidRDefault="009F3E85" w:rsidP="00234C19">
      <w:pPr>
        <w:numPr>
          <w:ilvl w:val="0"/>
          <w:numId w:val="28"/>
        </w:numPr>
        <w:suppressAutoHyphens/>
        <w:spacing w:after="200" w:line="276" w:lineRule="auto"/>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27571DF5"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9F3E85">
        <w:rPr>
          <w:b/>
        </w:rPr>
        <w:t>ОП.06</w:t>
      </w:r>
      <w:r w:rsidRPr="009F3E85">
        <w:rPr>
          <w:b/>
        </w:rPr>
        <w:tab/>
        <w:t>Психология общения</w:t>
      </w:r>
    </w:p>
    <w:p w14:paraId="5425065C"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2B71E6C4"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Учебная дисциплина ОП.06</w:t>
      </w:r>
      <w:r w:rsidRPr="009F3E85">
        <w:tab/>
        <w:t xml:space="preserve">Психология общения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4BAEC3E5" w14:textId="77777777" w:rsidR="009F3E85" w:rsidRPr="009F3E85" w:rsidRDefault="009F3E85" w:rsidP="009F3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F3E85">
        <w:t>Особое значение дисциплина имеет при формировании и развитии ОК 04.</w:t>
      </w:r>
    </w:p>
    <w:p w14:paraId="0A9E081A" w14:textId="77777777" w:rsidR="009F3E85" w:rsidRPr="009F3E85" w:rsidRDefault="009F3E85"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6BA9941A" w14:textId="77777777" w:rsidR="009F3E85" w:rsidRPr="009F3E85" w:rsidRDefault="009F3E85" w:rsidP="009F3E85">
      <w:pPr>
        <w:spacing w:line="276" w:lineRule="auto"/>
        <w:ind w:firstLine="709"/>
        <w:rPr>
          <w:b/>
        </w:rPr>
      </w:pPr>
      <w:r w:rsidRPr="009F3E85">
        <w:rPr>
          <w:b/>
        </w:rPr>
        <w:t>1.2. Цель и планируемые результаты освоения дисциплины:</w:t>
      </w:r>
    </w:p>
    <w:p w14:paraId="63A38E4C" w14:textId="77777777" w:rsidR="009F3E85" w:rsidRPr="009F3E85" w:rsidRDefault="009F3E85" w:rsidP="009F3E85">
      <w:pPr>
        <w:suppressAutoHyphens/>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3535"/>
        <w:gridCol w:w="3599"/>
      </w:tblGrid>
      <w:tr w:rsidR="009F3E85" w:rsidRPr="009F3E85" w14:paraId="14C11572" w14:textId="77777777" w:rsidTr="00E10389">
        <w:trPr>
          <w:trHeight w:val="649"/>
        </w:trPr>
        <w:tc>
          <w:tcPr>
            <w:tcW w:w="2114" w:type="dxa"/>
            <w:hideMark/>
          </w:tcPr>
          <w:p w14:paraId="1496E655" w14:textId="77777777" w:rsidR="009F3E85" w:rsidRPr="009F3E85" w:rsidRDefault="009F3E85" w:rsidP="009F3E85">
            <w:pPr>
              <w:suppressAutoHyphens/>
              <w:jc w:val="center"/>
            </w:pPr>
            <w:r w:rsidRPr="009F3E85">
              <w:t xml:space="preserve">Код </w:t>
            </w:r>
          </w:p>
          <w:p w14:paraId="7C0F13DB" w14:textId="77777777" w:rsidR="009F3E85" w:rsidRPr="009F3E85" w:rsidRDefault="009F3E85" w:rsidP="009F3E85">
            <w:pPr>
              <w:suppressAutoHyphens/>
              <w:jc w:val="center"/>
            </w:pPr>
            <w:r w:rsidRPr="009F3E85">
              <w:t>ПК, ОК</w:t>
            </w:r>
          </w:p>
        </w:tc>
        <w:tc>
          <w:tcPr>
            <w:tcW w:w="3535" w:type="dxa"/>
            <w:hideMark/>
          </w:tcPr>
          <w:p w14:paraId="6979B59D" w14:textId="77777777" w:rsidR="009F3E85" w:rsidRPr="009F3E85" w:rsidRDefault="009F3E85" w:rsidP="009F3E85">
            <w:pPr>
              <w:suppressAutoHyphens/>
              <w:jc w:val="center"/>
            </w:pPr>
            <w:r w:rsidRPr="009F3E85">
              <w:t>Умения</w:t>
            </w:r>
          </w:p>
        </w:tc>
        <w:tc>
          <w:tcPr>
            <w:tcW w:w="3599" w:type="dxa"/>
            <w:hideMark/>
          </w:tcPr>
          <w:p w14:paraId="7D392804" w14:textId="77777777" w:rsidR="009F3E85" w:rsidRPr="009F3E85" w:rsidRDefault="009F3E85" w:rsidP="009F3E85">
            <w:pPr>
              <w:suppressAutoHyphens/>
              <w:jc w:val="center"/>
            </w:pPr>
            <w:r w:rsidRPr="009F3E85">
              <w:t>Знания</w:t>
            </w:r>
          </w:p>
        </w:tc>
      </w:tr>
      <w:tr w:rsidR="009F3E85" w:rsidRPr="009F3E85" w14:paraId="3FAC5237" w14:textId="77777777" w:rsidTr="00E10389">
        <w:trPr>
          <w:trHeight w:val="212"/>
        </w:trPr>
        <w:tc>
          <w:tcPr>
            <w:tcW w:w="2114" w:type="dxa"/>
          </w:tcPr>
          <w:p w14:paraId="4E6070C8" w14:textId="2591CCED" w:rsidR="009F3E85" w:rsidRPr="009F3E85" w:rsidRDefault="00A408F7" w:rsidP="009F3E85">
            <w:pPr>
              <w:suppressAutoHyphens/>
              <w:rPr>
                <w:sz w:val="22"/>
                <w:szCs w:val="22"/>
              </w:rPr>
            </w:pPr>
            <w:r>
              <w:rPr>
                <w:sz w:val="22"/>
                <w:szCs w:val="22"/>
              </w:rPr>
              <w:t xml:space="preserve">ОК 01, ОК 03, </w:t>
            </w:r>
            <w:r w:rsidR="009F3E85" w:rsidRPr="009F3E85">
              <w:rPr>
                <w:sz w:val="22"/>
                <w:szCs w:val="22"/>
              </w:rPr>
              <w:t>ОК 04</w:t>
            </w:r>
            <w:r w:rsidR="00AD7AF8">
              <w:rPr>
                <w:sz w:val="22"/>
                <w:szCs w:val="22"/>
              </w:rPr>
              <w:t>,</w:t>
            </w:r>
          </w:p>
          <w:p w14:paraId="241F12D5" w14:textId="77777777" w:rsidR="009F3E85" w:rsidRPr="009F3E85" w:rsidRDefault="009F3E85" w:rsidP="009F3E85">
            <w:pPr>
              <w:suppressAutoHyphens/>
              <w:jc w:val="center"/>
              <w:rPr>
                <w:sz w:val="22"/>
                <w:szCs w:val="22"/>
              </w:rPr>
            </w:pPr>
            <w:r w:rsidRPr="009F3E85">
              <w:rPr>
                <w:sz w:val="22"/>
                <w:szCs w:val="22"/>
              </w:rPr>
              <w:tab/>
            </w:r>
          </w:p>
        </w:tc>
        <w:tc>
          <w:tcPr>
            <w:tcW w:w="3535" w:type="dxa"/>
          </w:tcPr>
          <w:p w14:paraId="57223FB5" w14:textId="77777777" w:rsidR="009F3E85" w:rsidRPr="00FC5FD3" w:rsidRDefault="009F3E85" w:rsidP="00E77693">
            <w:pPr>
              <w:numPr>
                <w:ilvl w:val="0"/>
                <w:numId w:val="27"/>
              </w:numPr>
              <w:tabs>
                <w:tab w:val="left" w:pos="242"/>
              </w:tabs>
              <w:suppressAutoHyphens/>
              <w:spacing w:before="120" w:after="200" w:line="276" w:lineRule="auto"/>
              <w:ind w:left="0" w:firstLine="0"/>
              <w:rPr>
                <w:sz w:val="22"/>
                <w:szCs w:val="22"/>
              </w:rPr>
            </w:pPr>
            <w:r w:rsidRPr="00FC5FD3">
              <w:rPr>
                <w:sz w:val="22"/>
                <w:szCs w:val="22"/>
              </w:rPr>
              <w:t>взаимодействовать с коллегами, руководством, клиентами в ходе профессиональной деятельности,</w:t>
            </w:r>
          </w:p>
          <w:p w14:paraId="57F2E3C9" w14:textId="77777777" w:rsidR="009F3E85" w:rsidRPr="00FC5FD3" w:rsidRDefault="009F3E85" w:rsidP="00E77693">
            <w:pPr>
              <w:numPr>
                <w:ilvl w:val="0"/>
                <w:numId w:val="27"/>
              </w:numPr>
              <w:tabs>
                <w:tab w:val="left" w:pos="242"/>
              </w:tabs>
              <w:suppressAutoHyphens/>
              <w:spacing w:before="120" w:after="200" w:line="276" w:lineRule="auto"/>
              <w:ind w:left="0" w:firstLine="0"/>
              <w:rPr>
                <w:sz w:val="22"/>
                <w:szCs w:val="22"/>
              </w:rPr>
            </w:pPr>
            <w:r w:rsidRPr="00FC5FD3">
              <w:rPr>
                <w:sz w:val="22"/>
                <w:szCs w:val="22"/>
              </w:rPr>
              <w:t>использовать теоретические сведения о личности и межличностных отношениях;</w:t>
            </w:r>
          </w:p>
          <w:p w14:paraId="223E27B5" w14:textId="77777777" w:rsidR="009F3E85" w:rsidRPr="00FC5FD3" w:rsidRDefault="009F3E85" w:rsidP="00E77693">
            <w:pPr>
              <w:numPr>
                <w:ilvl w:val="0"/>
                <w:numId w:val="27"/>
              </w:numPr>
              <w:tabs>
                <w:tab w:val="left" w:pos="242"/>
              </w:tabs>
              <w:suppressAutoHyphens/>
              <w:spacing w:before="120" w:after="200" w:line="276" w:lineRule="auto"/>
              <w:ind w:left="0" w:firstLine="0"/>
              <w:rPr>
                <w:sz w:val="22"/>
                <w:szCs w:val="22"/>
              </w:rPr>
            </w:pPr>
            <w:r w:rsidRPr="00FC5FD3">
              <w:rPr>
                <w:sz w:val="22"/>
                <w:szCs w:val="22"/>
              </w:rPr>
              <w:t>разрешать конфликтные ситуации и способствовать их предотвращению;</w:t>
            </w:r>
          </w:p>
          <w:p w14:paraId="44DA0DBB" w14:textId="77777777" w:rsidR="00E77693" w:rsidRPr="00FC5FD3" w:rsidRDefault="00E77693" w:rsidP="00E77693">
            <w:pPr>
              <w:numPr>
                <w:ilvl w:val="0"/>
                <w:numId w:val="27"/>
              </w:numPr>
              <w:tabs>
                <w:tab w:val="left" w:pos="242"/>
              </w:tabs>
              <w:suppressAutoHyphens/>
              <w:spacing w:before="120" w:after="200" w:line="276" w:lineRule="auto"/>
              <w:ind w:left="0" w:firstLine="0"/>
              <w:rPr>
                <w:sz w:val="22"/>
                <w:szCs w:val="22"/>
              </w:rPr>
            </w:pPr>
            <w:r w:rsidRPr="00FC5FD3">
              <w:rPr>
                <w:sz w:val="22"/>
                <w:szCs w:val="22"/>
              </w:rPr>
              <w:t>владеть актуальными методами работы в профессиональной и смежных сферах;</w:t>
            </w:r>
          </w:p>
          <w:p w14:paraId="1C19787A" w14:textId="29135868" w:rsidR="00E77693" w:rsidRPr="00FC5FD3" w:rsidRDefault="00E77693" w:rsidP="00E77693">
            <w:pPr>
              <w:numPr>
                <w:ilvl w:val="0"/>
                <w:numId w:val="27"/>
              </w:numPr>
              <w:tabs>
                <w:tab w:val="left" w:pos="242"/>
              </w:tabs>
              <w:suppressAutoHyphens/>
              <w:spacing w:before="120" w:after="200" w:line="276" w:lineRule="auto"/>
              <w:ind w:left="0" w:firstLine="0"/>
              <w:rPr>
                <w:sz w:val="22"/>
                <w:szCs w:val="22"/>
              </w:rPr>
            </w:pPr>
            <w:r w:rsidRPr="00FC5FD3">
              <w:rPr>
                <w:sz w:val="22"/>
                <w:szCs w:val="22"/>
              </w:rPr>
              <w:t>определять и выстраивать траектории профессионального развития и самообразования</w:t>
            </w:r>
          </w:p>
        </w:tc>
        <w:tc>
          <w:tcPr>
            <w:tcW w:w="3599" w:type="dxa"/>
          </w:tcPr>
          <w:p w14:paraId="37CF2314" w14:textId="63CD6CB2" w:rsidR="00E77693" w:rsidRPr="00FC5FD3" w:rsidRDefault="00E77693" w:rsidP="00E77693">
            <w:pPr>
              <w:numPr>
                <w:ilvl w:val="0"/>
                <w:numId w:val="27"/>
              </w:numPr>
              <w:tabs>
                <w:tab w:val="left" w:pos="279"/>
              </w:tabs>
              <w:suppressAutoHyphens/>
              <w:spacing w:before="120" w:after="200" w:line="276" w:lineRule="auto"/>
              <w:ind w:left="-230" w:firstLine="142"/>
              <w:jc w:val="both"/>
              <w:rPr>
                <w:sz w:val="22"/>
                <w:szCs w:val="22"/>
              </w:rPr>
            </w:pPr>
            <w:r w:rsidRPr="00FC5FD3">
              <w:rPr>
                <w:sz w:val="22"/>
                <w:szCs w:val="22"/>
              </w:rPr>
              <w:t>алгоритмы выполнения работ в профессиональной и смежных областях;</w:t>
            </w:r>
          </w:p>
          <w:p w14:paraId="3D6AAA27" w14:textId="77777777" w:rsidR="00E77693" w:rsidRPr="00FC5FD3" w:rsidRDefault="009F3E85" w:rsidP="00E77693">
            <w:pPr>
              <w:numPr>
                <w:ilvl w:val="0"/>
                <w:numId w:val="27"/>
              </w:numPr>
              <w:tabs>
                <w:tab w:val="left" w:pos="279"/>
              </w:tabs>
              <w:suppressAutoHyphens/>
              <w:spacing w:before="120" w:after="200" w:line="276" w:lineRule="auto"/>
              <w:ind w:left="-230" w:firstLine="142"/>
              <w:jc w:val="both"/>
              <w:rPr>
                <w:sz w:val="22"/>
                <w:szCs w:val="22"/>
              </w:rPr>
            </w:pPr>
            <w:r w:rsidRPr="00FC5FD3">
              <w:rPr>
                <w:sz w:val="22"/>
                <w:szCs w:val="22"/>
              </w:rPr>
              <w:t>психологические основы деятельности  коллектива, психологические особенности личности;</w:t>
            </w:r>
          </w:p>
          <w:p w14:paraId="23823380" w14:textId="20998AB3" w:rsidR="00E77693" w:rsidRPr="00FC5FD3" w:rsidRDefault="00E77693" w:rsidP="00E77693">
            <w:pPr>
              <w:numPr>
                <w:ilvl w:val="0"/>
                <w:numId w:val="27"/>
              </w:numPr>
              <w:tabs>
                <w:tab w:val="left" w:pos="279"/>
              </w:tabs>
              <w:suppressAutoHyphens/>
              <w:spacing w:before="120" w:after="200" w:line="276" w:lineRule="auto"/>
              <w:ind w:left="-230" w:firstLine="142"/>
              <w:jc w:val="both"/>
              <w:rPr>
                <w:sz w:val="22"/>
                <w:szCs w:val="22"/>
              </w:rPr>
            </w:pPr>
            <w:r w:rsidRPr="00FC5FD3">
              <w:rPr>
                <w:sz w:val="22"/>
                <w:szCs w:val="22"/>
              </w:rPr>
              <w:t xml:space="preserve"> современная научная и профессиональная терминология;</w:t>
            </w:r>
          </w:p>
          <w:p w14:paraId="78285E08" w14:textId="77777777" w:rsidR="009F3E85" w:rsidRPr="00FC5FD3" w:rsidRDefault="009F3E85" w:rsidP="009F3E85">
            <w:pPr>
              <w:suppressAutoHyphens/>
              <w:jc w:val="center"/>
              <w:rPr>
                <w:sz w:val="22"/>
                <w:szCs w:val="22"/>
              </w:rPr>
            </w:pPr>
          </w:p>
        </w:tc>
      </w:tr>
    </w:tbl>
    <w:p w14:paraId="50DAE4D1" w14:textId="77777777" w:rsidR="009F3E85" w:rsidRPr="009F3E85" w:rsidRDefault="009F3E85" w:rsidP="009F3E85">
      <w:pPr>
        <w:suppressAutoHyphens/>
        <w:spacing w:after="240"/>
        <w:ind w:firstLine="709"/>
        <w:rPr>
          <w:b/>
          <w:sz w:val="22"/>
          <w:szCs w:val="22"/>
        </w:rPr>
      </w:pPr>
    </w:p>
    <w:p w14:paraId="788901C9"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3B167062"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9F3E85" w:rsidRPr="009F3E85" w14:paraId="02D21A92" w14:textId="77777777" w:rsidTr="00E10389">
        <w:trPr>
          <w:trHeight w:val="490"/>
        </w:trPr>
        <w:tc>
          <w:tcPr>
            <w:tcW w:w="3685" w:type="pct"/>
            <w:vAlign w:val="center"/>
          </w:tcPr>
          <w:p w14:paraId="66E23CE3"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1046AFC7"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7D283B50" w14:textId="77777777" w:rsidTr="00E10389">
        <w:trPr>
          <w:trHeight w:val="490"/>
        </w:trPr>
        <w:tc>
          <w:tcPr>
            <w:tcW w:w="3685" w:type="pct"/>
            <w:vAlign w:val="center"/>
          </w:tcPr>
          <w:p w14:paraId="51520C22"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53A85DED" w14:textId="77777777" w:rsidR="009F3E85" w:rsidRPr="009F3E85" w:rsidRDefault="009F3E85" w:rsidP="009F3E85">
            <w:pPr>
              <w:suppressAutoHyphens/>
              <w:spacing w:line="276" w:lineRule="auto"/>
              <w:rPr>
                <w:iCs/>
                <w:sz w:val="22"/>
                <w:szCs w:val="22"/>
              </w:rPr>
            </w:pPr>
            <w:r w:rsidRPr="009F3E85">
              <w:rPr>
                <w:iCs/>
                <w:sz w:val="22"/>
                <w:szCs w:val="22"/>
              </w:rPr>
              <w:t>35</w:t>
            </w:r>
          </w:p>
        </w:tc>
      </w:tr>
      <w:tr w:rsidR="009F3E85" w:rsidRPr="009F3E85" w14:paraId="7F4C752E" w14:textId="77777777" w:rsidTr="00E10389">
        <w:trPr>
          <w:trHeight w:val="490"/>
        </w:trPr>
        <w:tc>
          <w:tcPr>
            <w:tcW w:w="3685" w:type="pct"/>
            <w:shd w:val="clear" w:color="auto" w:fill="auto"/>
            <w:vAlign w:val="center"/>
          </w:tcPr>
          <w:p w14:paraId="0B7873B0"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26FAD1B9" w14:textId="77777777" w:rsidR="009F3E85" w:rsidRPr="009F3E85" w:rsidRDefault="009F3E85" w:rsidP="009F3E85">
            <w:pPr>
              <w:suppressAutoHyphens/>
              <w:spacing w:line="276" w:lineRule="auto"/>
              <w:rPr>
                <w:iCs/>
                <w:sz w:val="22"/>
                <w:szCs w:val="22"/>
              </w:rPr>
            </w:pPr>
          </w:p>
        </w:tc>
      </w:tr>
      <w:tr w:rsidR="009F3E85" w:rsidRPr="009F3E85" w14:paraId="127FF83A" w14:textId="77777777" w:rsidTr="00E10389">
        <w:trPr>
          <w:trHeight w:val="336"/>
        </w:trPr>
        <w:tc>
          <w:tcPr>
            <w:tcW w:w="5000" w:type="pct"/>
            <w:gridSpan w:val="2"/>
            <w:vAlign w:val="center"/>
          </w:tcPr>
          <w:p w14:paraId="333850C9"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7ABFBAE1" w14:textId="77777777" w:rsidTr="00E10389">
        <w:trPr>
          <w:trHeight w:val="490"/>
        </w:trPr>
        <w:tc>
          <w:tcPr>
            <w:tcW w:w="3685" w:type="pct"/>
            <w:vAlign w:val="center"/>
          </w:tcPr>
          <w:p w14:paraId="52628E4E"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29FA19E2" w14:textId="77777777" w:rsidR="009F3E85" w:rsidRPr="009F3E85" w:rsidRDefault="009F3E85" w:rsidP="009F3E85">
            <w:pPr>
              <w:suppressAutoHyphens/>
              <w:spacing w:line="276" w:lineRule="auto"/>
              <w:rPr>
                <w:iCs/>
                <w:sz w:val="22"/>
                <w:szCs w:val="22"/>
              </w:rPr>
            </w:pPr>
            <w:r w:rsidRPr="009F3E85">
              <w:rPr>
                <w:iCs/>
                <w:sz w:val="22"/>
                <w:szCs w:val="22"/>
              </w:rPr>
              <w:t>32</w:t>
            </w:r>
          </w:p>
        </w:tc>
      </w:tr>
      <w:tr w:rsidR="009F3E85" w:rsidRPr="009F3E85" w14:paraId="2FD6E350" w14:textId="77777777" w:rsidTr="00E10389">
        <w:trPr>
          <w:trHeight w:val="490"/>
        </w:trPr>
        <w:tc>
          <w:tcPr>
            <w:tcW w:w="3685" w:type="pct"/>
            <w:vAlign w:val="center"/>
          </w:tcPr>
          <w:p w14:paraId="28714A64"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1D3FB386" w14:textId="77777777" w:rsidR="009F3E85" w:rsidRPr="009F3E85" w:rsidRDefault="009F3E85" w:rsidP="009F3E85">
            <w:pPr>
              <w:suppressAutoHyphens/>
              <w:spacing w:line="276" w:lineRule="auto"/>
              <w:rPr>
                <w:iCs/>
                <w:sz w:val="22"/>
                <w:szCs w:val="22"/>
              </w:rPr>
            </w:pPr>
          </w:p>
        </w:tc>
      </w:tr>
      <w:tr w:rsidR="009F3E85" w:rsidRPr="009F3E85" w14:paraId="2C5ECDED" w14:textId="77777777" w:rsidTr="00E10389">
        <w:trPr>
          <w:trHeight w:val="490"/>
        </w:trPr>
        <w:tc>
          <w:tcPr>
            <w:tcW w:w="3685" w:type="pct"/>
            <w:vAlign w:val="center"/>
          </w:tcPr>
          <w:p w14:paraId="61DB406A"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3342FFDF" w14:textId="77777777" w:rsidR="009F3E85" w:rsidRPr="009F3E85" w:rsidRDefault="009F3E85" w:rsidP="009F3E85">
            <w:pPr>
              <w:suppressAutoHyphens/>
              <w:spacing w:line="276" w:lineRule="auto"/>
              <w:rPr>
                <w:iCs/>
                <w:sz w:val="22"/>
                <w:szCs w:val="22"/>
              </w:rPr>
            </w:pPr>
          </w:p>
        </w:tc>
      </w:tr>
      <w:tr w:rsidR="009F3E85" w:rsidRPr="009F3E85" w14:paraId="34B3ACB4" w14:textId="77777777" w:rsidTr="00E10389">
        <w:trPr>
          <w:trHeight w:val="490"/>
        </w:trPr>
        <w:tc>
          <w:tcPr>
            <w:tcW w:w="3685" w:type="pct"/>
            <w:vAlign w:val="center"/>
          </w:tcPr>
          <w:p w14:paraId="4C0ED49D"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6FFF6ADE" w14:textId="77777777" w:rsidR="009F3E85" w:rsidRPr="009F3E85" w:rsidRDefault="009F3E85" w:rsidP="009F3E85">
            <w:pPr>
              <w:suppressAutoHyphens/>
              <w:spacing w:line="276" w:lineRule="auto"/>
              <w:rPr>
                <w:iCs/>
                <w:sz w:val="22"/>
                <w:szCs w:val="22"/>
              </w:rPr>
            </w:pPr>
          </w:p>
        </w:tc>
      </w:tr>
      <w:tr w:rsidR="009F3E85" w:rsidRPr="009F3E85" w14:paraId="4C3BEB06" w14:textId="77777777" w:rsidTr="00E10389">
        <w:trPr>
          <w:trHeight w:val="267"/>
        </w:trPr>
        <w:tc>
          <w:tcPr>
            <w:tcW w:w="3685" w:type="pct"/>
            <w:vAlign w:val="center"/>
          </w:tcPr>
          <w:p w14:paraId="6BF53826"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397803F0" w14:textId="77777777" w:rsidR="009F3E85" w:rsidRPr="009F3E85" w:rsidRDefault="009F3E85" w:rsidP="009F3E85">
            <w:pPr>
              <w:suppressAutoHyphens/>
              <w:spacing w:line="276" w:lineRule="auto"/>
              <w:rPr>
                <w:iCs/>
                <w:sz w:val="22"/>
                <w:szCs w:val="22"/>
              </w:rPr>
            </w:pPr>
          </w:p>
        </w:tc>
      </w:tr>
      <w:tr w:rsidR="009F3E85" w:rsidRPr="009F3E85" w14:paraId="364FC3D9" w14:textId="77777777" w:rsidTr="00E10389">
        <w:trPr>
          <w:trHeight w:val="331"/>
        </w:trPr>
        <w:tc>
          <w:tcPr>
            <w:tcW w:w="3685" w:type="pct"/>
            <w:vAlign w:val="center"/>
          </w:tcPr>
          <w:p w14:paraId="31B4210B"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666470FF" w14:textId="77777777" w:rsidR="009F3E85" w:rsidRPr="009F3E85" w:rsidRDefault="009F3E85" w:rsidP="009F3E85">
            <w:pPr>
              <w:suppressAutoHyphens/>
              <w:spacing w:line="276" w:lineRule="auto"/>
              <w:rPr>
                <w:iCs/>
                <w:sz w:val="22"/>
                <w:szCs w:val="22"/>
              </w:rPr>
            </w:pPr>
            <w:r w:rsidRPr="009F3E85">
              <w:rPr>
                <w:iCs/>
                <w:sz w:val="22"/>
                <w:szCs w:val="22"/>
              </w:rPr>
              <w:t>3</w:t>
            </w:r>
          </w:p>
        </w:tc>
      </w:tr>
    </w:tbl>
    <w:p w14:paraId="2D19342D" w14:textId="77777777" w:rsidR="009F3E85" w:rsidRPr="009F3E85" w:rsidRDefault="009F3E85" w:rsidP="009F3E85">
      <w:pPr>
        <w:spacing w:after="200" w:line="276" w:lineRule="auto"/>
        <w:rPr>
          <w:b/>
          <w:i/>
          <w:sz w:val="22"/>
          <w:szCs w:val="22"/>
        </w:rPr>
        <w:sectPr w:rsidR="009F3E85" w:rsidRPr="009F3E85" w:rsidSect="00193692">
          <w:pgSz w:w="11906" w:h="16838"/>
          <w:pgMar w:top="1134" w:right="851" w:bottom="1134" w:left="1701" w:header="709" w:footer="709" w:gutter="0"/>
          <w:cols w:space="720"/>
          <w:docGrid w:linePitch="299"/>
        </w:sectPr>
      </w:pPr>
    </w:p>
    <w:p w14:paraId="3AF35BBE" w14:textId="77777777" w:rsidR="009F3E85" w:rsidRPr="002106DB" w:rsidRDefault="009F3E85" w:rsidP="002106DB">
      <w:pPr>
        <w:spacing w:after="200" w:line="276" w:lineRule="auto"/>
        <w:ind w:left="707" w:firstLine="709"/>
        <w:rPr>
          <w:b/>
          <w:bCs/>
        </w:rPr>
      </w:pPr>
      <w:r w:rsidRPr="002106DB">
        <w:rPr>
          <w:b/>
        </w:rPr>
        <w:t xml:space="preserve">2.2. Тематический план и содержание учебной дисциплины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103"/>
        <w:gridCol w:w="1275"/>
        <w:gridCol w:w="1134"/>
      </w:tblGrid>
      <w:tr w:rsidR="002106DB" w:rsidRPr="009F3E85" w14:paraId="479E8FF2" w14:textId="77777777" w:rsidTr="00A408F7">
        <w:tc>
          <w:tcPr>
            <w:tcW w:w="2127" w:type="dxa"/>
            <w:vAlign w:val="center"/>
            <w:hideMark/>
          </w:tcPr>
          <w:p w14:paraId="2513671C" w14:textId="331A06C0" w:rsidR="002106DB" w:rsidRPr="009F3E85" w:rsidRDefault="002106DB" w:rsidP="002106DB">
            <w:pPr>
              <w:suppressAutoHyphens/>
              <w:spacing w:after="200" w:line="276" w:lineRule="auto"/>
              <w:jc w:val="center"/>
              <w:rPr>
                <w:b/>
                <w:bCs/>
                <w:sz w:val="20"/>
                <w:szCs w:val="20"/>
              </w:rPr>
            </w:pPr>
            <w:r w:rsidRPr="00A450A8">
              <w:rPr>
                <w:b/>
                <w:bCs/>
              </w:rPr>
              <w:t>Наименование разделов и тем</w:t>
            </w:r>
          </w:p>
        </w:tc>
        <w:tc>
          <w:tcPr>
            <w:tcW w:w="5103" w:type="dxa"/>
            <w:vAlign w:val="center"/>
            <w:hideMark/>
          </w:tcPr>
          <w:p w14:paraId="746763E7" w14:textId="751AFE26" w:rsidR="002106DB" w:rsidRPr="009F3E85" w:rsidRDefault="002106DB" w:rsidP="002106DB">
            <w:pPr>
              <w:suppressAutoHyphens/>
              <w:spacing w:after="200" w:line="276" w:lineRule="auto"/>
              <w:jc w:val="center"/>
              <w:rPr>
                <w:b/>
                <w:bCs/>
                <w:sz w:val="20"/>
                <w:szCs w:val="20"/>
              </w:rPr>
            </w:pPr>
            <w:r w:rsidRPr="00A450A8">
              <w:rPr>
                <w:b/>
                <w:bCs/>
              </w:rPr>
              <w:t>Содержание учебного материала и формы организации деятельности обучающихся</w:t>
            </w:r>
          </w:p>
        </w:tc>
        <w:tc>
          <w:tcPr>
            <w:tcW w:w="1275" w:type="dxa"/>
            <w:vAlign w:val="center"/>
            <w:hideMark/>
          </w:tcPr>
          <w:p w14:paraId="2007BB30" w14:textId="15DC1A6E" w:rsidR="002106DB" w:rsidRPr="009F3E85" w:rsidRDefault="002106DB" w:rsidP="002106DB">
            <w:pPr>
              <w:suppressAutoHyphens/>
              <w:spacing w:after="200" w:line="276" w:lineRule="auto"/>
              <w:jc w:val="center"/>
              <w:rPr>
                <w:b/>
                <w:bCs/>
                <w:sz w:val="20"/>
                <w:szCs w:val="20"/>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134" w:type="dxa"/>
            <w:vAlign w:val="center"/>
          </w:tcPr>
          <w:p w14:paraId="63A4E2D2" w14:textId="17902B53" w:rsidR="002106DB" w:rsidRPr="009F3E85" w:rsidRDefault="002106DB" w:rsidP="002106DB">
            <w:pPr>
              <w:suppressAutoHyphens/>
              <w:spacing w:after="200" w:line="276" w:lineRule="auto"/>
              <w:jc w:val="center"/>
              <w:rPr>
                <w:b/>
                <w:bCs/>
                <w:sz w:val="20"/>
                <w:szCs w:val="20"/>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59"/>
            </w:r>
            <w:r w:rsidRPr="00A450A8">
              <w:rPr>
                <w:b/>
                <w:bCs/>
              </w:rPr>
              <w:t>, формированию которых способствует элемент программы</w:t>
            </w:r>
          </w:p>
        </w:tc>
      </w:tr>
      <w:tr w:rsidR="009F3E85" w:rsidRPr="009F3E85" w14:paraId="10CD38D6" w14:textId="77777777" w:rsidTr="00A408F7">
        <w:tc>
          <w:tcPr>
            <w:tcW w:w="2127" w:type="dxa"/>
            <w:hideMark/>
          </w:tcPr>
          <w:p w14:paraId="290501D8"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1</w:t>
            </w:r>
          </w:p>
        </w:tc>
        <w:tc>
          <w:tcPr>
            <w:tcW w:w="5103" w:type="dxa"/>
            <w:hideMark/>
          </w:tcPr>
          <w:p w14:paraId="40248785"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2</w:t>
            </w:r>
          </w:p>
        </w:tc>
        <w:tc>
          <w:tcPr>
            <w:tcW w:w="1275" w:type="dxa"/>
            <w:hideMark/>
          </w:tcPr>
          <w:p w14:paraId="546FE12B"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3</w:t>
            </w:r>
          </w:p>
        </w:tc>
        <w:tc>
          <w:tcPr>
            <w:tcW w:w="1134" w:type="dxa"/>
          </w:tcPr>
          <w:p w14:paraId="631DFF04" w14:textId="77777777" w:rsidR="009F3E85" w:rsidRPr="009F3E85" w:rsidRDefault="009F3E85" w:rsidP="009F3E85">
            <w:pPr>
              <w:spacing w:after="200" w:line="276" w:lineRule="auto"/>
              <w:jc w:val="center"/>
              <w:rPr>
                <w:rFonts w:ascii="Calibri" w:hAnsi="Calibri"/>
                <w:b/>
                <w:i/>
                <w:sz w:val="22"/>
                <w:szCs w:val="22"/>
              </w:rPr>
            </w:pPr>
            <w:r w:rsidRPr="009F3E85">
              <w:rPr>
                <w:rFonts w:ascii="Calibri" w:hAnsi="Calibri"/>
                <w:b/>
                <w:i/>
                <w:sz w:val="22"/>
                <w:szCs w:val="22"/>
              </w:rPr>
              <w:t>4</w:t>
            </w:r>
          </w:p>
        </w:tc>
      </w:tr>
      <w:tr w:rsidR="009F3E85" w:rsidRPr="009F3E85" w14:paraId="19B9284F" w14:textId="77777777" w:rsidTr="00A408F7">
        <w:trPr>
          <w:trHeight w:val="267"/>
        </w:trPr>
        <w:tc>
          <w:tcPr>
            <w:tcW w:w="2127" w:type="dxa"/>
            <w:tcBorders>
              <w:top w:val="single" w:sz="4" w:space="0" w:color="auto"/>
              <w:left w:val="single" w:sz="4" w:space="0" w:color="auto"/>
              <w:bottom w:val="single" w:sz="4" w:space="0" w:color="auto"/>
              <w:right w:val="single" w:sz="4" w:space="0" w:color="auto"/>
            </w:tcBorders>
          </w:tcPr>
          <w:p w14:paraId="2C0A314D" w14:textId="77777777" w:rsidR="009F3E85" w:rsidRPr="00A408F7" w:rsidRDefault="009F3E85" w:rsidP="009F3E85">
            <w:pPr>
              <w:spacing w:after="200" w:line="276" w:lineRule="auto"/>
              <w:rPr>
                <w:i/>
                <w:highlight w:val="yellow"/>
              </w:rPr>
            </w:pPr>
            <w:r w:rsidRPr="00A408F7">
              <w:t>Тема 1.Содержание и основные виды общения</w:t>
            </w:r>
          </w:p>
        </w:tc>
        <w:tc>
          <w:tcPr>
            <w:tcW w:w="5103" w:type="dxa"/>
            <w:tcBorders>
              <w:top w:val="single" w:sz="4" w:space="0" w:color="auto"/>
              <w:left w:val="single" w:sz="4" w:space="0" w:color="auto"/>
              <w:bottom w:val="single" w:sz="4" w:space="0" w:color="auto"/>
              <w:right w:val="single" w:sz="4" w:space="0" w:color="auto"/>
            </w:tcBorders>
          </w:tcPr>
          <w:p w14:paraId="1E121C5C" w14:textId="77777777" w:rsidR="009F3E85" w:rsidRPr="00A408F7" w:rsidRDefault="009F3E85" w:rsidP="009F3E85">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408F7">
              <w:t>Социальный смысл общения. Основные виды общения</w:t>
            </w:r>
            <w:r w:rsidRPr="00A408F7">
              <w:rPr>
                <w:bCs/>
              </w:rPr>
              <w:t xml:space="preserve"> </w:t>
            </w:r>
            <w:r w:rsidRPr="00A408F7">
              <w:t xml:space="preserve"> </w:t>
            </w:r>
          </w:p>
        </w:tc>
        <w:tc>
          <w:tcPr>
            <w:tcW w:w="1275" w:type="dxa"/>
          </w:tcPr>
          <w:p w14:paraId="37D6B08B" w14:textId="77777777" w:rsidR="009F3E85" w:rsidRPr="00A408F7" w:rsidRDefault="009F3E85" w:rsidP="009F3E85">
            <w:pPr>
              <w:spacing w:after="200" w:line="276" w:lineRule="auto"/>
              <w:contextualSpacing/>
              <w:jc w:val="center"/>
            </w:pPr>
            <w:r w:rsidRPr="00A408F7">
              <w:t>2</w:t>
            </w:r>
          </w:p>
        </w:tc>
        <w:tc>
          <w:tcPr>
            <w:tcW w:w="1134" w:type="dxa"/>
            <w:vMerge w:val="restart"/>
          </w:tcPr>
          <w:p w14:paraId="7BF6E3AA" w14:textId="0EF43E04" w:rsidR="00A408F7" w:rsidRPr="00A408F7" w:rsidRDefault="00A408F7" w:rsidP="00A408F7">
            <w:pPr>
              <w:suppressAutoHyphens/>
            </w:pPr>
            <w:r w:rsidRPr="00A408F7">
              <w:t>ОК 01, ОК 03, ОК 04</w:t>
            </w:r>
          </w:p>
          <w:p w14:paraId="423F8409" w14:textId="5F37D518" w:rsidR="009F3E85" w:rsidRPr="00A408F7" w:rsidRDefault="009F3E85" w:rsidP="009F3E85">
            <w:pPr>
              <w:spacing w:after="200" w:line="276" w:lineRule="auto"/>
              <w:jc w:val="center"/>
            </w:pPr>
          </w:p>
        </w:tc>
      </w:tr>
      <w:tr w:rsidR="009F3E85" w:rsidRPr="009F3E85" w14:paraId="4C305252" w14:textId="77777777" w:rsidTr="00A408F7">
        <w:trPr>
          <w:trHeight w:val="412"/>
        </w:trPr>
        <w:tc>
          <w:tcPr>
            <w:tcW w:w="2127" w:type="dxa"/>
            <w:tcBorders>
              <w:top w:val="single" w:sz="4" w:space="0" w:color="auto"/>
              <w:left w:val="single" w:sz="4" w:space="0" w:color="auto"/>
              <w:bottom w:val="single" w:sz="4" w:space="0" w:color="auto"/>
              <w:right w:val="single" w:sz="4" w:space="0" w:color="auto"/>
            </w:tcBorders>
          </w:tcPr>
          <w:p w14:paraId="6F4C2CC6" w14:textId="77777777" w:rsidR="009F3E85" w:rsidRPr="00A408F7" w:rsidRDefault="009F3E85" w:rsidP="009F3E85">
            <w:pPr>
              <w:tabs>
                <w:tab w:val="left" w:pos="912"/>
              </w:tabs>
              <w:spacing w:after="200" w:line="276" w:lineRule="auto"/>
              <w:rPr>
                <w:i/>
                <w:highlight w:val="yellow"/>
              </w:rPr>
            </w:pPr>
            <w:r w:rsidRPr="00A408F7">
              <w:t>Тема 2. Функции и структура общения</w:t>
            </w:r>
          </w:p>
        </w:tc>
        <w:tc>
          <w:tcPr>
            <w:tcW w:w="5103" w:type="dxa"/>
            <w:tcBorders>
              <w:top w:val="single" w:sz="4" w:space="0" w:color="auto"/>
              <w:left w:val="single" w:sz="4" w:space="0" w:color="auto"/>
              <w:bottom w:val="single" w:sz="4" w:space="0" w:color="auto"/>
              <w:right w:val="single" w:sz="4" w:space="0" w:color="auto"/>
            </w:tcBorders>
          </w:tcPr>
          <w:p w14:paraId="585E8C1C" w14:textId="77777777" w:rsidR="009F3E85" w:rsidRPr="00A408F7" w:rsidRDefault="009F3E85" w:rsidP="009F3E85">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A408F7">
              <w:t>Выделение функций в соответствии с содержанием общения. Структура общения.</w:t>
            </w:r>
          </w:p>
        </w:tc>
        <w:tc>
          <w:tcPr>
            <w:tcW w:w="1275" w:type="dxa"/>
          </w:tcPr>
          <w:p w14:paraId="3E31E277" w14:textId="77777777" w:rsidR="009F3E85" w:rsidRPr="00A408F7" w:rsidRDefault="009F3E85" w:rsidP="009F3E85">
            <w:pPr>
              <w:spacing w:after="200" w:line="276" w:lineRule="auto"/>
              <w:contextualSpacing/>
              <w:jc w:val="center"/>
            </w:pPr>
            <w:r w:rsidRPr="00A408F7">
              <w:t>2</w:t>
            </w:r>
          </w:p>
        </w:tc>
        <w:tc>
          <w:tcPr>
            <w:tcW w:w="1134" w:type="dxa"/>
            <w:vMerge/>
          </w:tcPr>
          <w:p w14:paraId="1AC9D656" w14:textId="77777777" w:rsidR="009F3E85" w:rsidRPr="00A408F7" w:rsidRDefault="009F3E85" w:rsidP="009F3E85">
            <w:pPr>
              <w:spacing w:after="200" w:line="276" w:lineRule="auto"/>
              <w:jc w:val="center"/>
            </w:pPr>
          </w:p>
        </w:tc>
      </w:tr>
      <w:tr w:rsidR="009F3E85" w:rsidRPr="009F3E85" w14:paraId="12DF903C" w14:textId="77777777" w:rsidTr="00A408F7">
        <w:trPr>
          <w:trHeight w:val="412"/>
        </w:trPr>
        <w:tc>
          <w:tcPr>
            <w:tcW w:w="2127" w:type="dxa"/>
            <w:tcBorders>
              <w:top w:val="single" w:sz="4" w:space="0" w:color="auto"/>
              <w:left w:val="single" w:sz="4" w:space="0" w:color="auto"/>
              <w:bottom w:val="single" w:sz="4" w:space="0" w:color="auto"/>
              <w:right w:val="single" w:sz="4" w:space="0" w:color="auto"/>
            </w:tcBorders>
          </w:tcPr>
          <w:p w14:paraId="74D2ECA7" w14:textId="77777777" w:rsidR="009F3E85" w:rsidRPr="00A408F7" w:rsidRDefault="009F3E85" w:rsidP="009F3E85">
            <w:pPr>
              <w:spacing w:after="200" w:line="276" w:lineRule="auto"/>
              <w:rPr>
                <w:highlight w:val="yellow"/>
              </w:rPr>
            </w:pPr>
            <w:r w:rsidRPr="00A408F7">
              <w:t>Тема 3. Средства общения</w:t>
            </w:r>
          </w:p>
        </w:tc>
        <w:tc>
          <w:tcPr>
            <w:tcW w:w="5103" w:type="dxa"/>
            <w:tcBorders>
              <w:top w:val="single" w:sz="4" w:space="0" w:color="auto"/>
              <w:left w:val="single" w:sz="4" w:space="0" w:color="auto"/>
              <w:bottom w:val="single" w:sz="4" w:space="0" w:color="auto"/>
              <w:right w:val="single" w:sz="4" w:space="0" w:color="auto"/>
            </w:tcBorders>
          </w:tcPr>
          <w:p w14:paraId="5ACDACD7" w14:textId="77777777" w:rsidR="009F3E85" w:rsidRPr="00A408F7" w:rsidRDefault="009F3E85" w:rsidP="009F3E85">
            <w:pPr>
              <w:jc w:val="both"/>
            </w:pPr>
            <w:r w:rsidRPr="00A408F7">
              <w:t>Вербальные средства общения. Структура речевого общения. Невербальные средства общения. Информационный смысл невербальных средств.</w:t>
            </w:r>
          </w:p>
        </w:tc>
        <w:tc>
          <w:tcPr>
            <w:tcW w:w="1275" w:type="dxa"/>
          </w:tcPr>
          <w:p w14:paraId="1F6C9CC8" w14:textId="77777777" w:rsidR="009F3E85" w:rsidRPr="00A408F7" w:rsidRDefault="009F3E85" w:rsidP="009F3E85">
            <w:pPr>
              <w:spacing w:after="200" w:line="276" w:lineRule="auto"/>
              <w:contextualSpacing/>
              <w:jc w:val="center"/>
            </w:pPr>
            <w:r w:rsidRPr="00A408F7">
              <w:t>4</w:t>
            </w:r>
          </w:p>
        </w:tc>
        <w:tc>
          <w:tcPr>
            <w:tcW w:w="1134" w:type="dxa"/>
            <w:vMerge/>
          </w:tcPr>
          <w:p w14:paraId="24C774FB" w14:textId="77777777" w:rsidR="009F3E85" w:rsidRPr="00A408F7" w:rsidRDefault="009F3E85" w:rsidP="009F3E85">
            <w:pPr>
              <w:spacing w:after="200" w:line="276" w:lineRule="auto"/>
              <w:jc w:val="center"/>
            </w:pPr>
          </w:p>
        </w:tc>
      </w:tr>
      <w:tr w:rsidR="009F3E85" w:rsidRPr="009F3E85" w14:paraId="36C53F08" w14:textId="77777777" w:rsidTr="00A408F7">
        <w:trPr>
          <w:trHeight w:val="412"/>
        </w:trPr>
        <w:tc>
          <w:tcPr>
            <w:tcW w:w="2127" w:type="dxa"/>
            <w:tcBorders>
              <w:top w:val="single" w:sz="4" w:space="0" w:color="auto"/>
              <w:left w:val="single" w:sz="4" w:space="0" w:color="auto"/>
              <w:bottom w:val="single" w:sz="4" w:space="0" w:color="auto"/>
              <w:right w:val="single" w:sz="4" w:space="0" w:color="auto"/>
            </w:tcBorders>
          </w:tcPr>
          <w:p w14:paraId="25AD197A" w14:textId="77777777" w:rsidR="009F3E85" w:rsidRPr="00A408F7" w:rsidRDefault="009F3E85" w:rsidP="009F3E85">
            <w:pPr>
              <w:spacing w:after="200" w:line="276" w:lineRule="auto"/>
              <w:rPr>
                <w:highlight w:val="yellow"/>
              </w:rPr>
            </w:pPr>
            <w:r w:rsidRPr="00A408F7">
              <w:t>Тема 4. Общение как коммуникация</w:t>
            </w:r>
          </w:p>
        </w:tc>
        <w:tc>
          <w:tcPr>
            <w:tcW w:w="5103" w:type="dxa"/>
            <w:tcBorders>
              <w:top w:val="single" w:sz="4" w:space="0" w:color="auto"/>
              <w:left w:val="single" w:sz="4" w:space="0" w:color="auto"/>
              <w:bottom w:val="single" w:sz="4" w:space="0" w:color="auto"/>
              <w:right w:val="single" w:sz="4" w:space="0" w:color="auto"/>
            </w:tcBorders>
          </w:tcPr>
          <w:p w14:paraId="7CB72253" w14:textId="77777777" w:rsidR="009F3E85" w:rsidRPr="00A408F7" w:rsidRDefault="009F3E85" w:rsidP="009F3E85">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08F7">
              <w:t>Понятие «коммуникация» и «коммуникативное общение». Коммуникационный процесс. Техника коммуникативного общения. Коммуникативные умения, навыки и способы их развития. Коммуникативно-психологические барьеры в процессе общения. Способы и пути преодоления барьеров.</w:t>
            </w:r>
          </w:p>
        </w:tc>
        <w:tc>
          <w:tcPr>
            <w:tcW w:w="1275" w:type="dxa"/>
          </w:tcPr>
          <w:p w14:paraId="18ACD586" w14:textId="77777777" w:rsidR="009F3E85" w:rsidRPr="00A408F7" w:rsidRDefault="009F3E85" w:rsidP="009F3E85">
            <w:pPr>
              <w:spacing w:after="200" w:line="276" w:lineRule="auto"/>
              <w:contextualSpacing/>
              <w:jc w:val="center"/>
            </w:pPr>
            <w:r w:rsidRPr="00A408F7">
              <w:t>4</w:t>
            </w:r>
          </w:p>
        </w:tc>
        <w:tc>
          <w:tcPr>
            <w:tcW w:w="1134" w:type="dxa"/>
            <w:vMerge/>
          </w:tcPr>
          <w:p w14:paraId="39882376" w14:textId="77777777" w:rsidR="009F3E85" w:rsidRPr="00A408F7" w:rsidRDefault="009F3E85" w:rsidP="009F3E85">
            <w:pPr>
              <w:spacing w:after="200" w:line="276" w:lineRule="auto"/>
              <w:jc w:val="center"/>
            </w:pPr>
          </w:p>
        </w:tc>
      </w:tr>
      <w:tr w:rsidR="009F3E85" w:rsidRPr="009F3E85" w14:paraId="4A278F88" w14:textId="77777777" w:rsidTr="00A408F7">
        <w:trPr>
          <w:trHeight w:val="412"/>
        </w:trPr>
        <w:tc>
          <w:tcPr>
            <w:tcW w:w="2127" w:type="dxa"/>
            <w:tcBorders>
              <w:top w:val="single" w:sz="4" w:space="0" w:color="auto"/>
              <w:left w:val="single" w:sz="4" w:space="0" w:color="auto"/>
              <w:bottom w:val="single" w:sz="4" w:space="0" w:color="auto"/>
              <w:right w:val="single" w:sz="4" w:space="0" w:color="auto"/>
            </w:tcBorders>
          </w:tcPr>
          <w:p w14:paraId="480FF597" w14:textId="77777777" w:rsidR="009F3E85" w:rsidRPr="00A408F7" w:rsidRDefault="009F3E85" w:rsidP="009F3E85">
            <w:pPr>
              <w:spacing w:after="200" w:line="276" w:lineRule="auto"/>
              <w:rPr>
                <w:rFonts w:eastAsia="Calibri"/>
                <w:bCs/>
                <w:highlight w:val="yellow"/>
              </w:rPr>
            </w:pPr>
            <w:r w:rsidRPr="00A408F7">
              <w:t>Тема 5. Общение как взаимодействие</w:t>
            </w:r>
          </w:p>
        </w:tc>
        <w:tc>
          <w:tcPr>
            <w:tcW w:w="5103" w:type="dxa"/>
            <w:tcBorders>
              <w:top w:val="single" w:sz="4" w:space="0" w:color="auto"/>
              <w:left w:val="single" w:sz="4" w:space="0" w:color="auto"/>
              <w:bottom w:val="single" w:sz="4" w:space="0" w:color="auto"/>
              <w:right w:val="single" w:sz="4" w:space="0" w:color="auto"/>
            </w:tcBorders>
          </w:tcPr>
          <w:p w14:paraId="274D79F9" w14:textId="77777777" w:rsidR="009F3E85" w:rsidRPr="00A408F7" w:rsidRDefault="009F3E85" w:rsidP="009F3E85">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08F7">
              <w:t>Интерактивная форма общения. Стратегия поведения в интерактивном общении. Этапы интерактивного общения. Главные задачи этапа установления контакта.</w:t>
            </w:r>
          </w:p>
          <w:p w14:paraId="624D104F" w14:textId="77777777" w:rsidR="009F3E85" w:rsidRPr="00A408F7" w:rsidRDefault="009F3E85" w:rsidP="009F3E85">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08F7">
              <w:t>Психологические проблемы этапа ориентации. Применение риторических навыков и психологических приемов на этапе активного обсуждения вопроса. Психологические факторы, влияющие на принятие решения и выхода из контакта.</w:t>
            </w:r>
          </w:p>
        </w:tc>
        <w:tc>
          <w:tcPr>
            <w:tcW w:w="1275" w:type="dxa"/>
          </w:tcPr>
          <w:p w14:paraId="41779226" w14:textId="77777777" w:rsidR="009F3E85" w:rsidRPr="00A408F7" w:rsidRDefault="009F3E85" w:rsidP="009F3E85">
            <w:pPr>
              <w:spacing w:after="200" w:line="276" w:lineRule="auto"/>
              <w:contextualSpacing/>
              <w:jc w:val="center"/>
            </w:pPr>
            <w:r w:rsidRPr="00A408F7">
              <w:t>8</w:t>
            </w:r>
          </w:p>
        </w:tc>
        <w:tc>
          <w:tcPr>
            <w:tcW w:w="1134" w:type="dxa"/>
            <w:vMerge/>
          </w:tcPr>
          <w:p w14:paraId="232E816A" w14:textId="77777777" w:rsidR="009F3E85" w:rsidRPr="00A408F7" w:rsidRDefault="009F3E85" w:rsidP="009F3E85">
            <w:pPr>
              <w:spacing w:after="200" w:line="276" w:lineRule="auto"/>
              <w:jc w:val="center"/>
            </w:pPr>
          </w:p>
        </w:tc>
      </w:tr>
      <w:tr w:rsidR="009F3E85" w:rsidRPr="009F3E85" w14:paraId="31E7FDB4" w14:textId="77777777" w:rsidTr="00A408F7">
        <w:trPr>
          <w:trHeight w:val="412"/>
        </w:trPr>
        <w:tc>
          <w:tcPr>
            <w:tcW w:w="2127" w:type="dxa"/>
            <w:tcBorders>
              <w:top w:val="single" w:sz="4" w:space="0" w:color="auto"/>
              <w:left w:val="single" w:sz="4" w:space="0" w:color="auto"/>
              <w:bottom w:val="single" w:sz="4" w:space="0" w:color="auto"/>
              <w:right w:val="single" w:sz="4" w:space="0" w:color="auto"/>
            </w:tcBorders>
          </w:tcPr>
          <w:p w14:paraId="6ABA2DF1" w14:textId="77777777" w:rsidR="009F3E85" w:rsidRPr="00A408F7" w:rsidRDefault="009F3E85" w:rsidP="009F3E85">
            <w:pPr>
              <w:spacing w:after="200" w:line="276" w:lineRule="auto"/>
              <w:rPr>
                <w:rFonts w:eastAsia="Calibri"/>
                <w:bCs/>
                <w:highlight w:val="yellow"/>
              </w:rPr>
            </w:pPr>
            <w:r w:rsidRPr="00A408F7">
              <w:t>Тема 6. Общение как восприятие</w:t>
            </w:r>
          </w:p>
        </w:tc>
        <w:tc>
          <w:tcPr>
            <w:tcW w:w="5103" w:type="dxa"/>
            <w:tcBorders>
              <w:top w:val="single" w:sz="4" w:space="0" w:color="auto"/>
              <w:left w:val="single" w:sz="4" w:space="0" w:color="auto"/>
              <w:bottom w:val="single" w:sz="4" w:space="0" w:color="auto"/>
              <w:right w:val="single" w:sz="4" w:space="0" w:color="auto"/>
            </w:tcBorders>
          </w:tcPr>
          <w:p w14:paraId="03817914" w14:textId="77777777" w:rsidR="009F3E85" w:rsidRPr="00A408F7" w:rsidRDefault="009F3E85" w:rsidP="009F3E85">
            <w:pPr>
              <w:jc w:val="both"/>
              <w:rPr>
                <w:rFonts w:eastAsia="Calibri"/>
                <w:bCs/>
              </w:rPr>
            </w:pPr>
            <w:r w:rsidRPr="00A408F7">
              <w:t>Смысл и содержание понятия «социальная перцепция»</w:t>
            </w:r>
            <w:r w:rsidRPr="00A408F7">
              <w:rPr>
                <w:rFonts w:eastAsia="Calibri"/>
                <w:bCs/>
              </w:rPr>
              <w:t>.</w:t>
            </w:r>
          </w:p>
          <w:p w14:paraId="190EB7C7" w14:textId="77777777" w:rsidR="009F3E85" w:rsidRPr="00A408F7" w:rsidRDefault="009F3E85" w:rsidP="009F3E85">
            <w:pPr>
              <w:jc w:val="both"/>
              <w:rPr>
                <w:rFonts w:eastAsia="Calibri"/>
                <w:bCs/>
              </w:rPr>
            </w:pPr>
            <w:r w:rsidRPr="00A408F7">
              <w:t>Процесс социальной перцепции</w:t>
            </w:r>
            <w:r w:rsidRPr="00A408F7">
              <w:rPr>
                <w:rFonts w:eastAsia="Calibri"/>
                <w:bCs/>
              </w:rPr>
              <w:t xml:space="preserve">. </w:t>
            </w:r>
            <w:r w:rsidRPr="00A408F7">
              <w:t>Социально</w:t>
            </w:r>
            <w:r w:rsidRPr="00A408F7">
              <w:rPr>
                <w:rFonts w:eastAsia="Calibri"/>
                <w:bCs/>
              </w:rPr>
              <w:t xml:space="preserve">-психологические механизмы восприятия. </w:t>
            </w:r>
            <w:r w:rsidRPr="00A408F7">
              <w:t>Индивидуально</w:t>
            </w:r>
            <w:r w:rsidRPr="00A408F7">
              <w:rPr>
                <w:rFonts w:eastAsia="Calibri"/>
                <w:bCs/>
              </w:rPr>
              <w:t xml:space="preserve">-личностные факторы. </w:t>
            </w:r>
            <w:r w:rsidRPr="00A408F7">
              <w:t>Социокультурные факторы</w:t>
            </w:r>
            <w:r w:rsidRPr="00A408F7">
              <w:rPr>
                <w:rFonts w:eastAsia="Calibri"/>
                <w:bCs/>
              </w:rPr>
              <w:t xml:space="preserve">. </w:t>
            </w:r>
            <w:r w:rsidRPr="00A408F7">
              <w:t xml:space="preserve">Психологическая основа социальной </w:t>
            </w:r>
            <w:proofErr w:type="spellStart"/>
            <w:r w:rsidRPr="00A408F7">
              <w:t>стереотипизации</w:t>
            </w:r>
            <w:proofErr w:type="spellEnd"/>
            <w:r w:rsidRPr="00A408F7">
              <w:rPr>
                <w:rFonts w:eastAsia="Calibri"/>
                <w:bCs/>
              </w:rPr>
              <w:t>.</w:t>
            </w:r>
          </w:p>
        </w:tc>
        <w:tc>
          <w:tcPr>
            <w:tcW w:w="1275" w:type="dxa"/>
          </w:tcPr>
          <w:p w14:paraId="64AD1A05" w14:textId="77777777" w:rsidR="009F3E85" w:rsidRPr="00A408F7" w:rsidRDefault="009F3E85" w:rsidP="009F3E85">
            <w:pPr>
              <w:spacing w:after="200" w:line="276" w:lineRule="auto"/>
              <w:contextualSpacing/>
              <w:jc w:val="center"/>
            </w:pPr>
            <w:r w:rsidRPr="00A408F7">
              <w:t>8</w:t>
            </w:r>
          </w:p>
        </w:tc>
        <w:tc>
          <w:tcPr>
            <w:tcW w:w="1134" w:type="dxa"/>
            <w:vMerge/>
          </w:tcPr>
          <w:p w14:paraId="5FCC0BA7" w14:textId="77777777" w:rsidR="009F3E85" w:rsidRPr="00A408F7" w:rsidRDefault="009F3E85" w:rsidP="009F3E85">
            <w:pPr>
              <w:spacing w:after="200" w:line="276" w:lineRule="auto"/>
              <w:jc w:val="center"/>
            </w:pPr>
          </w:p>
        </w:tc>
      </w:tr>
      <w:tr w:rsidR="009F3E85" w:rsidRPr="009F3E85" w14:paraId="3E80ABCD" w14:textId="77777777" w:rsidTr="00A408F7">
        <w:trPr>
          <w:trHeight w:val="412"/>
        </w:trPr>
        <w:tc>
          <w:tcPr>
            <w:tcW w:w="2127" w:type="dxa"/>
            <w:tcBorders>
              <w:top w:val="single" w:sz="4" w:space="0" w:color="auto"/>
              <w:left w:val="single" w:sz="4" w:space="0" w:color="auto"/>
              <w:bottom w:val="single" w:sz="4" w:space="0" w:color="auto"/>
              <w:right w:val="single" w:sz="4" w:space="0" w:color="auto"/>
            </w:tcBorders>
          </w:tcPr>
          <w:p w14:paraId="2BFCBBC8" w14:textId="77777777" w:rsidR="009F3E85" w:rsidRPr="00A408F7" w:rsidRDefault="009F3E85" w:rsidP="009F3E85">
            <w:pPr>
              <w:spacing w:after="200" w:line="276" w:lineRule="auto"/>
            </w:pPr>
            <w:r w:rsidRPr="00A408F7">
              <w:t>Тема 7. Конфликты в общении</w:t>
            </w:r>
          </w:p>
        </w:tc>
        <w:tc>
          <w:tcPr>
            <w:tcW w:w="5103" w:type="dxa"/>
            <w:tcBorders>
              <w:top w:val="single" w:sz="4" w:space="0" w:color="auto"/>
              <w:left w:val="single" w:sz="4" w:space="0" w:color="auto"/>
              <w:bottom w:val="single" w:sz="4" w:space="0" w:color="auto"/>
              <w:right w:val="single" w:sz="4" w:space="0" w:color="auto"/>
            </w:tcBorders>
          </w:tcPr>
          <w:p w14:paraId="19BCB5E2" w14:textId="77777777" w:rsidR="009F3E85" w:rsidRPr="00A408F7" w:rsidRDefault="009F3E85" w:rsidP="009F3E85">
            <w:pPr>
              <w:jc w:val="both"/>
            </w:pPr>
            <w:r w:rsidRPr="00A408F7">
              <w:t>Типология, динамика и причины конфликтов. Психология участников конфликта. Основные стратегии поведения в конфликте.</w:t>
            </w:r>
            <w:r w:rsidRPr="00A408F7">
              <w:tab/>
              <w:t>Структурные методы управления конфликтами.</w:t>
            </w:r>
          </w:p>
        </w:tc>
        <w:tc>
          <w:tcPr>
            <w:tcW w:w="1275" w:type="dxa"/>
          </w:tcPr>
          <w:p w14:paraId="779A6ADA" w14:textId="77777777" w:rsidR="009F3E85" w:rsidRPr="00A408F7" w:rsidRDefault="009F3E85" w:rsidP="009F3E85">
            <w:pPr>
              <w:spacing w:after="200" w:line="276" w:lineRule="auto"/>
              <w:contextualSpacing/>
              <w:jc w:val="center"/>
            </w:pPr>
            <w:r w:rsidRPr="00A408F7">
              <w:t>4</w:t>
            </w:r>
          </w:p>
        </w:tc>
        <w:tc>
          <w:tcPr>
            <w:tcW w:w="1134" w:type="dxa"/>
            <w:vMerge/>
          </w:tcPr>
          <w:p w14:paraId="7A021F88" w14:textId="77777777" w:rsidR="009F3E85" w:rsidRPr="00A408F7" w:rsidRDefault="009F3E85" w:rsidP="009F3E85">
            <w:pPr>
              <w:spacing w:after="200" w:line="276" w:lineRule="auto"/>
              <w:jc w:val="center"/>
            </w:pPr>
          </w:p>
        </w:tc>
      </w:tr>
      <w:tr w:rsidR="009F3E85" w:rsidRPr="009F3E85" w14:paraId="5E58D7D0" w14:textId="77777777" w:rsidTr="00A408F7">
        <w:trPr>
          <w:trHeight w:val="224"/>
        </w:trPr>
        <w:tc>
          <w:tcPr>
            <w:tcW w:w="2127" w:type="dxa"/>
          </w:tcPr>
          <w:p w14:paraId="694BBA00" w14:textId="77777777" w:rsidR="009F3E85" w:rsidRPr="00A408F7" w:rsidRDefault="009F3E85" w:rsidP="009F3E85">
            <w:pPr>
              <w:numPr>
                <w:ilvl w:val="12"/>
                <w:numId w:val="0"/>
              </w:numPr>
              <w:spacing w:after="200" w:line="276" w:lineRule="auto"/>
              <w:rPr>
                <w:bCs/>
              </w:rPr>
            </w:pPr>
          </w:p>
        </w:tc>
        <w:tc>
          <w:tcPr>
            <w:tcW w:w="5103" w:type="dxa"/>
          </w:tcPr>
          <w:p w14:paraId="192B8CBC" w14:textId="77777777" w:rsidR="009F3E85" w:rsidRPr="00A408F7" w:rsidRDefault="009F3E85" w:rsidP="009F3E85">
            <w:pPr>
              <w:spacing w:after="200" w:line="276" w:lineRule="auto"/>
              <w:contextualSpacing/>
              <w:rPr>
                <w:spacing w:val="-3"/>
              </w:rPr>
            </w:pPr>
            <w:r w:rsidRPr="00A408F7">
              <w:rPr>
                <w:spacing w:val="-3"/>
              </w:rPr>
              <w:t xml:space="preserve">Всего </w:t>
            </w:r>
          </w:p>
        </w:tc>
        <w:tc>
          <w:tcPr>
            <w:tcW w:w="1275" w:type="dxa"/>
          </w:tcPr>
          <w:p w14:paraId="36C2D001" w14:textId="77777777" w:rsidR="009F3E85" w:rsidRPr="00A408F7" w:rsidRDefault="009F3E85" w:rsidP="009F3E85">
            <w:pPr>
              <w:spacing w:after="200" w:line="276" w:lineRule="auto"/>
              <w:contextualSpacing/>
              <w:jc w:val="center"/>
            </w:pPr>
            <w:r w:rsidRPr="00A408F7">
              <w:t>32</w:t>
            </w:r>
          </w:p>
        </w:tc>
        <w:tc>
          <w:tcPr>
            <w:tcW w:w="1134" w:type="dxa"/>
            <w:vMerge/>
          </w:tcPr>
          <w:p w14:paraId="6AB289AE" w14:textId="77777777" w:rsidR="009F3E85" w:rsidRPr="00A408F7" w:rsidRDefault="009F3E85" w:rsidP="009F3E85">
            <w:pPr>
              <w:spacing w:after="200" w:line="276" w:lineRule="auto"/>
              <w:jc w:val="center"/>
            </w:pPr>
          </w:p>
        </w:tc>
      </w:tr>
      <w:tr w:rsidR="009F3E85" w:rsidRPr="009F3E85" w14:paraId="6328E848" w14:textId="77777777" w:rsidTr="00A408F7">
        <w:trPr>
          <w:trHeight w:val="419"/>
        </w:trPr>
        <w:tc>
          <w:tcPr>
            <w:tcW w:w="7230" w:type="dxa"/>
            <w:gridSpan w:val="2"/>
          </w:tcPr>
          <w:p w14:paraId="115C2D38" w14:textId="77777777" w:rsidR="009F3E85" w:rsidRPr="00A408F7" w:rsidRDefault="009F3E85" w:rsidP="009F3E85">
            <w:pPr>
              <w:spacing w:after="200" w:line="276" w:lineRule="auto"/>
            </w:pPr>
            <w:r w:rsidRPr="00A408F7">
              <w:t>Экзамен</w:t>
            </w:r>
          </w:p>
        </w:tc>
        <w:tc>
          <w:tcPr>
            <w:tcW w:w="1275" w:type="dxa"/>
          </w:tcPr>
          <w:p w14:paraId="183F6AFA" w14:textId="77777777" w:rsidR="009F3E85" w:rsidRPr="00A408F7" w:rsidRDefault="009F3E85" w:rsidP="009F3E85">
            <w:pPr>
              <w:spacing w:after="200" w:line="276" w:lineRule="auto"/>
              <w:contextualSpacing/>
              <w:jc w:val="center"/>
            </w:pPr>
            <w:r w:rsidRPr="00A408F7">
              <w:t>3</w:t>
            </w:r>
          </w:p>
        </w:tc>
        <w:tc>
          <w:tcPr>
            <w:tcW w:w="1134" w:type="dxa"/>
          </w:tcPr>
          <w:p w14:paraId="53F7C40C" w14:textId="39AF660C" w:rsidR="009F3E85" w:rsidRPr="00A408F7" w:rsidRDefault="00AA449B" w:rsidP="00AA449B">
            <w:pPr>
              <w:suppressAutoHyphens/>
            </w:pPr>
            <w:r w:rsidRPr="00A408F7">
              <w:t>ОК 01, ОК 03, ОК 04</w:t>
            </w:r>
          </w:p>
        </w:tc>
      </w:tr>
      <w:tr w:rsidR="009F3E85" w:rsidRPr="009F3E85" w14:paraId="0A7720B6" w14:textId="77777777" w:rsidTr="00A408F7">
        <w:trPr>
          <w:trHeight w:val="425"/>
        </w:trPr>
        <w:tc>
          <w:tcPr>
            <w:tcW w:w="7230" w:type="dxa"/>
            <w:gridSpan w:val="2"/>
          </w:tcPr>
          <w:p w14:paraId="33640FE3" w14:textId="77777777" w:rsidR="009F3E85" w:rsidRPr="00A408F7" w:rsidRDefault="009F3E85" w:rsidP="009F3E85">
            <w:pPr>
              <w:spacing w:after="200" w:line="276" w:lineRule="auto"/>
            </w:pPr>
            <w:r w:rsidRPr="00A408F7">
              <w:t>Итого:</w:t>
            </w:r>
          </w:p>
        </w:tc>
        <w:tc>
          <w:tcPr>
            <w:tcW w:w="1275" w:type="dxa"/>
          </w:tcPr>
          <w:p w14:paraId="20C2495D" w14:textId="77777777" w:rsidR="009F3E85" w:rsidRPr="00A408F7" w:rsidRDefault="009F3E85" w:rsidP="009F3E85">
            <w:pPr>
              <w:spacing w:after="200" w:line="276" w:lineRule="auto"/>
              <w:contextualSpacing/>
              <w:jc w:val="center"/>
            </w:pPr>
            <w:r w:rsidRPr="00A408F7">
              <w:t>35</w:t>
            </w:r>
          </w:p>
        </w:tc>
        <w:tc>
          <w:tcPr>
            <w:tcW w:w="1134" w:type="dxa"/>
          </w:tcPr>
          <w:p w14:paraId="58853CB7" w14:textId="77777777" w:rsidR="009F3E85" w:rsidRPr="00A408F7" w:rsidRDefault="009F3E85" w:rsidP="009F3E85">
            <w:pPr>
              <w:spacing w:after="200" w:line="276" w:lineRule="auto"/>
            </w:pPr>
          </w:p>
        </w:tc>
      </w:tr>
    </w:tbl>
    <w:p w14:paraId="07D38045" w14:textId="77777777" w:rsidR="00193692" w:rsidRDefault="00193692" w:rsidP="009F3E85">
      <w:pPr>
        <w:spacing w:after="200" w:line="276" w:lineRule="auto"/>
        <w:rPr>
          <w:rFonts w:ascii="Calibri" w:hAnsi="Calibri"/>
          <w:b/>
          <w:bCs/>
          <w:sz w:val="22"/>
          <w:szCs w:val="22"/>
        </w:rPr>
        <w:sectPr w:rsidR="00193692" w:rsidSect="00A408F7">
          <w:pgSz w:w="11906" w:h="16838"/>
          <w:pgMar w:top="1134" w:right="851" w:bottom="284" w:left="1701" w:header="709" w:footer="709" w:gutter="0"/>
          <w:cols w:space="720"/>
          <w:docGrid w:linePitch="326"/>
        </w:sectPr>
      </w:pPr>
    </w:p>
    <w:p w14:paraId="6FD5E443" w14:textId="77777777"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7BA2CE21"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2FCAC87E" w14:textId="77777777" w:rsidR="009F3E85" w:rsidRPr="009F3E85" w:rsidRDefault="009F3E85" w:rsidP="009F3E85">
      <w:pPr>
        <w:suppressAutoHyphens/>
        <w:spacing w:line="276" w:lineRule="auto"/>
        <w:ind w:firstLine="709"/>
        <w:jc w:val="both"/>
        <w:rPr>
          <w:bCs/>
        </w:rPr>
      </w:pPr>
      <w:r w:rsidRPr="009F3E85">
        <w:rPr>
          <w:bCs/>
        </w:rPr>
        <w:t xml:space="preserve">- учебный кабинет, оборудованный: доска, парты, стулья, видеопроекция; </w:t>
      </w:r>
    </w:p>
    <w:p w14:paraId="117A5109" w14:textId="77777777" w:rsidR="009F3E85" w:rsidRPr="009F3E85" w:rsidRDefault="009F3E85" w:rsidP="009F3E85">
      <w:pPr>
        <w:suppressAutoHyphens/>
        <w:spacing w:line="276" w:lineRule="auto"/>
        <w:ind w:firstLine="709"/>
        <w:jc w:val="both"/>
        <w:rPr>
          <w:bCs/>
        </w:rPr>
      </w:pPr>
      <w:r w:rsidRPr="009F3E85">
        <w:rPr>
          <w:bCs/>
        </w:rPr>
        <w:t>- библиотека, читальный зал с выходом в сеть Интернет;</w:t>
      </w:r>
    </w:p>
    <w:p w14:paraId="3EFB5ED6" w14:textId="77777777" w:rsidR="002106DB" w:rsidRDefault="002106DB" w:rsidP="009F3E85">
      <w:pPr>
        <w:suppressAutoHyphens/>
        <w:spacing w:line="276" w:lineRule="auto"/>
        <w:ind w:firstLine="709"/>
        <w:jc w:val="both"/>
        <w:rPr>
          <w:b/>
          <w:bCs/>
        </w:rPr>
      </w:pPr>
    </w:p>
    <w:p w14:paraId="1C836FC8" w14:textId="5E8F6AA7"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79641741"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A3295D" w14:textId="3E15EBC2" w:rsidR="009F3E85" w:rsidRPr="009F3E85" w:rsidRDefault="00A408F7" w:rsidP="009F3E85">
      <w:pPr>
        <w:spacing w:line="276" w:lineRule="auto"/>
        <w:ind w:firstLine="851"/>
        <w:contextualSpacing/>
      </w:pPr>
      <w:r>
        <w:rPr>
          <w:b/>
        </w:rPr>
        <w:t xml:space="preserve">3.2.2. </w:t>
      </w:r>
      <w:r w:rsidR="009F3E85" w:rsidRPr="009F3E85">
        <w:rPr>
          <w:b/>
        </w:rPr>
        <w:t xml:space="preserve">Электронные издания </w:t>
      </w:r>
    </w:p>
    <w:p w14:paraId="63810C65" w14:textId="557805BF" w:rsidR="00A408F7" w:rsidRPr="00A408F7" w:rsidRDefault="00A408F7" w:rsidP="00A408F7">
      <w:pPr>
        <w:numPr>
          <w:ilvl w:val="0"/>
          <w:numId w:val="72"/>
        </w:numPr>
        <w:ind w:left="0" w:firstLine="709"/>
        <w:jc w:val="both"/>
      </w:pPr>
      <w:r w:rsidRPr="00A408F7">
        <w:rPr>
          <w:iCs/>
        </w:rPr>
        <w:t>Бороздина, Г. В. </w:t>
      </w:r>
      <w:r w:rsidRPr="00A408F7">
        <w:t>Психология общения : учебник и практикум для среднего профессионального образования / Г. В. Бороздина, Н. А. </w:t>
      </w:r>
      <w:proofErr w:type="spellStart"/>
      <w:r w:rsidRPr="00A408F7">
        <w:t>Кормнова</w:t>
      </w:r>
      <w:proofErr w:type="spellEnd"/>
      <w:r w:rsidRPr="00A408F7">
        <w:t xml:space="preserve"> ; под общей редакцией Г. В. Бороздиной. — 2-е изд., </w:t>
      </w:r>
      <w:proofErr w:type="spellStart"/>
      <w:r w:rsidRPr="00A408F7">
        <w:t>перераб</w:t>
      </w:r>
      <w:proofErr w:type="spellEnd"/>
      <w:r w:rsidRPr="00A408F7">
        <w:t xml:space="preserve">. и доп. — Москва : Издательство </w:t>
      </w:r>
      <w:proofErr w:type="spellStart"/>
      <w:r w:rsidRPr="00A408F7">
        <w:t>Юрайт</w:t>
      </w:r>
      <w:proofErr w:type="spellEnd"/>
      <w:r w:rsidRPr="00A408F7">
        <w:t xml:space="preserve">, 2023. — 392 с. — (Профессиональное образование). — ISBN 978-5-534-16727-6. — URL : </w:t>
      </w:r>
      <w:hyperlink r:id="rId130" w:history="1">
        <w:r w:rsidRPr="00A408F7">
          <w:rPr>
            <w:rStyle w:val="Link"/>
          </w:rPr>
          <w:t>https://urait.ru/bcode/531593</w:t>
        </w:r>
      </w:hyperlink>
      <w:r>
        <w:rPr>
          <w:rStyle w:val="Link"/>
        </w:rPr>
        <w:t xml:space="preserve">. </w:t>
      </w:r>
    </w:p>
    <w:p w14:paraId="722D2C45" w14:textId="79F523FC" w:rsidR="009F3E85" w:rsidRPr="009F3E85" w:rsidRDefault="00A408F7" w:rsidP="009F3E85">
      <w:pPr>
        <w:spacing w:line="276" w:lineRule="auto"/>
        <w:ind w:right="220" w:firstLine="851"/>
        <w:jc w:val="both"/>
      </w:pPr>
      <w:r>
        <w:rPr>
          <w:b/>
          <w:bCs/>
        </w:rPr>
        <w:t xml:space="preserve">3.2.3. </w:t>
      </w:r>
      <w:r w:rsidR="009F3E85" w:rsidRPr="009F3E85">
        <w:rPr>
          <w:b/>
          <w:bCs/>
        </w:rPr>
        <w:t>Дополнительные источники</w:t>
      </w:r>
    </w:p>
    <w:p w14:paraId="4B48E48C" w14:textId="2E3F6029" w:rsidR="00A408F7" w:rsidRPr="00A408F7" w:rsidRDefault="00A408F7" w:rsidP="00A408F7">
      <w:pPr>
        <w:spacing w:line="276" w:lineRule="auto"/>
        <w:ind w:firstLine="709"/>
        <w:contextualSpacing/>
        <w:jc w:val="both"/>
        <w:rPr>
          <w:bCs/>
          <w:lang w:val="x-none"/>
        </w:rPr>
      </w:pPr>
      <w:r>
        <w:rPr>
          <w:bCs/>
        </w:rPr>
        <w:t>1</w:t>
      </w:r>
      <w:r w:rsidRPr="00A408F7">
        <w:rPr>
          <w:bCs/>
          <w:lang w:val="x-none"/>
        </w:rPr>
        <w:t>.</w:t>
      </w:r>
      <w:r w:rsidRPr="00A408F7">
        <w:rPr>
          <w:bCs/>
          <w:lang w:val="x-none"/>
        </w:rPr>
        <w:tab/>
        <w:t xml:space="preserve">Лавриненко, В. Н. Деловая культура: учебник и практикум для среднего профессионального образования / В. Н. Лавриненко, Л. И. Чернышова, В. В. Кафтан ; под редакцией В. Н. Лавриненко, Л. И. Чернышовой. — Москва : Издательство </w:t>
      </w:r>
      <w:proofErr w:type="spellStart"/>
      <w:r w:rsidRPr="00A408F7">
        <w:rPr>
          <w:bCs/>
          <w:lang w:val="x-none"/>
        </w:rPr>
        <w:t>Юрайт</w:t>
      </w:r>
      <w:proofErr w:type="spellEnd"/>
      <w:r w:rsidRPr="00A408F7">
        <w:rPr>
          <w:bCs/>
          <w:lang w:val="x-none"/>
        </w:rPr>
        <w:t xml:space="preserve">, 2023. — 110 с. — (Профессиональное образование). — ISBN 978-5-534-16814-3. — URL : </w:t>
      </w:r>
      <w:hyperlink r:id="rId131" w:history="1">
        <w:r w:rsidRPr="002543EB">
          <w:rPr>
            <w:rStyle w:val="af6"/>
            <w:bCs/>
            <w:lang w:val="x-none"/>
          </w:rPr>
          <w:t>https://urait.ru/bcode/531736</w:t>
        </w:r>
      </w:hyperlink>
      <w:r>
        <w:rPr>
          <w:bCs/>
        </w:rPr>
        <w:t xml:space="preserve">. </w:t>
      </w:r>
    </w:p>
    <w:p w14:paraId="3AA6444D" w14:textId="275DF239" w:rsidR="009F3E85" w:rsidRDefault="00A408F7" w:rsidP="00A408F7">
      <w:pPr>
        <w:spacing w:line="276" w:lineRule="auto"/>
        <w:ind w:firstLine="709"/>
        <w:contextualSpacing/>
        <w:jc w:val="both"/>
        <w:rPr>
          <w:bCs/>
        </w:rPr>
      </w:pPr>
      <w:r>
        <w:rPr>
          <w:bCs/>
        </w:rPr>
        <w:t>2</w:t>
      </w:r>
      <w:r w:rsidRPr="00A408F7">
        <w:rPr>
          <w:bCs/>
          <w:lang w:val="x-none"/>
        </w:rPr>
        <w:t>.</w:t>
      </w:r>
      <w:r w:rsidRPr="00A408F7">
        <w:rPr>
          <w:bCs/>
          <w:lang w:val="x-none"/>
        </w:rPr>
        <w:tab/>
      </w:r>
      <w:proofErr w:type="spellStart"/>
      <w:r w:rsidRPr="00A408F7">
        <w:rPr>
          <w:bCs/>
          <w:lang w:val="x-none"/>
        </w:rPr>
        <w:t>Собольников</w:t>
      </w:r>
      <w:proofErr w:type="spellEnd"/>
      <w:r w:rsidRPr="00A408F7">
        <w:rPr>
          <w:bCs/>
          <w:lang w:val="x-none"/>
        </w:rPr>
        <w:t xml:space="preserve">, В. В. Этика и психология делового общения: учебное пособие для среднего профессионального образования / В. В. </w:t>
      </w:r>
      <w:proofErr w:type="spellStart"/>
      <w:r w:rsidRPr="00A408F7">
        <w:rPr>
          <w:bCs/>
          <w:lang w:val="x-none"/>
        </w:rPr>
        <w:t>Собольников</w:t>
      </w:r>
      <w:proofErr w:type="spellEnd"/>
      <w:r w:rsidRPr="00A408F7">
        <w:rPr>
          <w:bCs/>
          <w:lang w:val="x-none"/>
        </w:rPr>
        <w:t xml:space="preserve">, Н. А. Костенко; под редакцией В. В. </w:t>
      </w:r>
      <w:proofErr w:type="spellStart"/>
      <w:r w:rsidRPr="00A408F7">
        <w:rPr>
          <w:bCs/>
          <w:lang w:val="x-none"/>
        </w:rPr>
        <w:t>Собольникова</w:t>
      </w:r>
      <w:proofErr w:type="spellEnd"/>
      <w:r w:rsidRPr="00A408F7">
        <w:rPr>
          <w:bCs/>
          <w:lang w:val="x-none"/>
        </w:rPr>
        <w:t xml:space="preserve">. — 2-е изд., </w:t>
      </w:r>
      <w:proofErr w:type="spellStart"/>
      <w:r w:rsidRPr="00A408F7">
        <w:rPr>
          <w:bCs/>
          <w:lang w:val="x-none"/>
        </w:rPr>
        <w:t>перераб</w:t>
      </w:r>
      <w:proofErr w:type="spellEnd"/>
      <w:r w:rsidRPr="00A408F7">
        <w:rPr>
          <w:bCs/>
          <w:lang w:val="x-none"/>
        </w:rPr>
        <w:t xml:space="preserve">. и доп. — Москва: Издательство </w:t>
      </w:r>
      <w:proofErr w:type="spellStart"/>
      <w:r w:rsidRPr="00A408F7">
        <w:rPr>
          <w:bCs/>
          <w:lang w:val="x-none"/>
        </w:rPr>
        <w:t>Юрайт</w:t>
      </w:r>
      <w:proofErr w:type="spellEnd"/>
      <w:r w:rsidRPr="00A408F7">
        <w:rPr>
          <w:bCs/>
          <w:lang w:val="x-none"/>
        </w:rPr>
        <w:t xml:space="preserve">, 2023. — 202 с. — (Профессиональное образование). — ISBN 978-5-534-06957-0. — URL : </w:t>
      </w:r>
      <w:hyperlink r:id="rId132" w:history="1">
        <w:r w:rsidRPr="002543EB">
          <w:rPr>
            <w:rStyle w:val="af6"/>
            <w:bCs/>
            <w:lang w:val="x-none"/>
          </w:rPr>
          <w:t>https://urait.ru/bcode/516252</w:t>
        </w:r>
      </w:hyperlink>
      <w:r>
        <w:rPr>
          <w:bCs/>
        </w:rPr>
        <w:t xml:space="preserve">. </w:t>
      </w:r>
    </w:p>
    <w:p w14:paraId="5A22384B" w14:textId="77777777" w:rsidR="00A408F7" w:rsidRPr="00A408F7" w:rsidRDefault="00A408F7" w:rsidP="00A408F7">
      <w:pPr>
        <w:spacing w:line="276" w:lineRule="auto"/>
        <w:ind w:firstLine="709"/>
        <w:contextualSpacing/>
        <w:jc w:val="both"/>
        <w:rPr>
          <w:bCs/>
        </w:rPr>
      </w:pPr>
    </w:p>
    <w:p w14:paraId="17971A70" w14:textId="77777777"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1ADDF3B6" w14:textId="77777777" w:rsidR="009F3E85" w:rsidRPr="009F3E85" w:rsidRDefault="009F3E85" w:rsidP="009F3E85">
      <w:pPr>
        <w:spacing w:after="200" w:line="276" w:lineRule="auto"/>
        <w:contextualSpacing/>
        <w:jc w:val="center"/>
        <w:rPr>
          <w:b/>
        </w:rPr>
      </w:pPr>
      <w:r w:rsidRPr="009F3E85">
        <w:rPr>
          <w:b/>
        </w:rPr>
        <w:t>УЧЕБНОЙ ДИСЦИПЛИНЫ</w:t>
      </w:r>
    </w:p>
    <w:p w14:paraId="4FDB495C" w14:textId="77777777" w:rsidR="009F3E85" w:rsidRPr="009F3E85" w:rsidRDefault="009F3E85" w:rsidP="009F3E85">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F3E85" w:rsidRPr="002106DB" w14:paraId="2FD3A10A" w14:textId="77777777" w:rsidTr="00E10389">
        <w:tc>
          <w:tcPr>
            <w:tcW w:w="1750" w:type="pct"/>
          </w:tcPr>
          <w:p w14:paraId="2A9A29C3" w14:textId="77777777" w:rsidR="009F3E85" w:rsidRPr="002106DB" w:rsidRDefault="009F3E85" w:rsidP="009F3E85">
            <w:pPr>
              <w:spacing w:after="200"/>
              <w:jc w:val="center"/>
              <w:rPr>
                <w:b/>
                <w:bCs/>
                <w:iCs/>
              </w:rPr>
            </w:pPr>
            <w:r w:rsidRPr="002106DB">
              <w:rPr>
                <w:b/>
                <w:bCs/>
                <w:iCs/>
              </w:rPr>
              <w:t>Результаты обучения</w:t>
            </w:r>
          </w:p>
        </w:tc>
        <w:tc>
          <w:tcPr>
            <w:tcW w:w="1507" w:type="pct"/>
          </w:tcPr>
          <w:p w14:paraId="7740E16C" w14:textId="77777777" w:rsidR="009F3E85" w:rsidRPr="002106DB" w:rsidRDefault="009F3E85" w:rsidP="009F3E85">
            <w:pPr>
              <w:spacing w:after="200"/>
              <w:jc w:val="center"/>
              <w:rPr>
                <w:b/>
                <w:bCs/>
                <w:iCs/>
              </w:rPr>
            </w:pPr>
            <w:r w:rsidRPr="002106DB">
              <w:rPr>
                <w:b/>
                <w:bCs/>
                <w:iCs/>
              </w:rPr>
              <w:t>Критерии оценки</w:t>
            </w:r>
          </w:p>
        </w:tc>
        <w:tc>
          <w:tcPr>
            <w:tcW w:w="1743" w:type="pct"/>
          </w:tcPr>
          <w:p w14:paraId="0F14E64C" w14:textId="77777777" w:rsidR="009F3E85" w:rsidRPr="002106DB" w:rsidRDefault="009F3E85" w:rsidP="009F3E85">
            <w:pPr>
              <w:spacing w:after="200"/>
              <w:jc w:val="center"/>
              <w:rPr>
                <w:b/>
                <w:bCs/>
                <w:iCs/>
              </w:rPr>
            </w:pPr>
            <w:r w:rsidRPr="002106DB">
              <w:rPr>
                <w:b/>
                <w:bCs/>
                <w:iCs/>
              </w:rPr>
              <w:t>Методы оценки</w:t>
            </w:r>
          </w:p>
        </w:tc>
      </w:tr>
      <w:tr w:rsidR="009F3E85" w:rsidRPr="002106DB" w14:paraId="52B28401" w14:textId="77777777" w:rsidTr="00E10389">
        <w:tc>
          <w:tcPr>
            <w:tcW w:w="1750" w:type="pct"/>
          </w:tcPr>
          <w:p w14:paraId="64D5D5A5" w14:textId="77777777" w:rsidR="009F3E85" w:rsidRPr="002106DB" w:rsidRDefault="009F3E85" w:rsidP="009F3E85">
            <w:pPr>
              <w:spacing w:after="200"/>
              <w:rPr>
                <w:bCs/>
                <w:iCs/>
              </w:rPr>
            </w:pPr>
            <w:r w:rsidRPr="002106DB">
              <w:rPr>
                <w:bCs/>
                <w:iCs/>
              </w:rPr>
              <w:t>взаимодействовать с коллегами, руководством, клиентами в ходе профессиональной деятельности,</w:t>
            </w:r>
          </w:p>
          <w:p w14:paraId="7A72130C" w14:textId="77777777" w:rsidR="009F3E85" w:rsidRPr="002106DB" w:rsidRDefault="009F3E85" w:rsidP="009F3E85">
            <w:pPr>
              <w:spacing w:after="200"/>
              <w:rPr>
                <w:bCs/>
                <w:iCs/>
              </w:rPr>
            </w:pPr>
            <w:r w:rsidRPr="002106DB">
              <w:rPr>
                <w:bCs/>
                <w:iCs/>
              </w:rPr>
              <w:t>разрешать конфликтные ситуации и способствовать их предотвращению;</w:t>
            </w:r>
            <w:r w:rsidRPr="002106DB">
              <w:rPr>
                <w:bCs/>
                <w:iCs/>
              </w:rPr>
              <w:tab/>
            </w:r>
          </w:p>
        </w:tc>
        <w:tc>
          <w:tcPr>
            <w:tcW w:w="1507" w:type="pct"/>
          </w:tcPr>
          <w:p w14:paraId="0551BA16" w14:textId="77777777" w:rsidR="009F3E85" w:rsidRPr="002106DB" w:rsidRDefault="009F3E85" w:rsidP="009F3E85">
            <w:pPr>
              <w:spacing w:line="276" w:lineRule="auto"/>
              <w:jc w:val="both"/>
              <w:rPr>
                <w:bCs/>
                <w:iCs/>
              </w:rPr>
            </w:pPr>
            <w:r w:rsidRPr="002106DB">
              <w:rPr>
                <w:bCs/>
                <w:iCs/>
              </w:rPr>
              <w:t>- Обучающийся может взаимодействовать с коллегами,</w:t>
            </w:r>
            <w:r w:rsidRPr="002106DB">
              <w:rPr>
                <w:iCs/>
              </w:rPr>
              <w:t xml:space="preserve"> </w:t>
            </w:r>
            <w:r w:rsidRPr="002106DB">
              <w:rPr>
                <w:bCs/>
                <w:iCs/>
              </w:rPr>
              <w:t>руководством, клиентами в ходе профессиональной деятельности,</w:t>
            </w:r>
          </w:p>
          <w:p w14:paraId="2B5C81E2" w14:textId="77777777" w:rsidR="009F3E85" w:rsidRPr="002106DB" w:rsidRDefault="009F3E85" w:rsidP="009F3E85">
            <w:pPr>
              <w:spacing w:line="276" w:lineRule="auto"/>
              <w:jc w:val="both"/>
              <w:rPr>
                <w:bCs/>
                <w:iCs/>
              </w:rPr>
            </w:pPr>
            <w:r w:rsidRPr="002106DB">
              <w:rPr>
                <w:bCs/>
                <w:iCs/>
              </w:rPr>
              <w:t>-  Обучающийся умеет</w:t>
            </w:r>
            <w:r w:rsidRPr="002106DB">
              <w:rPr>
                <w:iCs/>
              </w:rPr>
              <w:t xml:space="preserve"> </w:t>
            </w:r>
            <w:r w:rsidRPr="002106DB">
              <w:rPr>
                <w:bCs/>
                <w:iCs/>
              </w:rPr>
              <w:t>разрешать конфликтные ситуации и способствовать их предотвращению;</w:t>
            </w:r>
          </w:p>
          <w:p w14:paraId="16EF952B" w14:textId="77777777" w:rsidR="009F3E85" w:rsidRPr="002106DB" w:rsidRDefault="009F3E85" w:rsidP="009F3E85">
            <w:pPr>
              <w:spacing w:line="276" w:lineRule="auto"/>
              <w:jc w:val="both"/>
              <w:rPr>
                <w:bCs/>
                <w:iCs/>
              </w:rPr>
            </w:pPr>
            <w:r w:rsidRPr="002106DB">
              <w:rPr>
                <w:bCs/>
                <w:iCs/>
              </w:rPr>
              <w:t>- Обучающийся может применять полученные знания</w:t>
            </w:r>
          </w:p>
        </w:tc>
        <w:tc>
          <w:tcPr>
            <w:tcW w:w="1743" w:type="pct"/>
          </w:tcPr>
          <w:p w14:paraId="003A52D7" w14:textId="77777777" w:rsidR="009F3E85" w:rsidRPr="002106DB" w:rsidRDefault="009F3E85" w:rsidP="009F3E85">
            <w:pPr>
              <w:spacing w:after="200"/>
              <w:rPr>
                <w:iCs/>
              </w:rPr>
            </w:pPr>
            <w:r w:rsidRPr="002106DB">
              <w:rPr>
                <w:iCs/>
              </w:rPr>
              <w:t>тестирование</w:t>
            </w:r>
          </w:p>
          <w:p w14:paraId="5888A8C4" w14:textId="77777777" w:rsidR="009F3E85" w:rsidRPr="002106DB" w:rsidRDefault="009F3E85" w:rsidP="009F3E85">
            <w:pPr>
              <w:spacing w:after="200"/>
              <w:rPr>
                <w:iCs/>
              </w:rPr>
            </w:pPr>
          </w:p>
          <w:p w14:paraId="0DBF5CEC" w14:textId="77777777" w:rsidR="009F3E85" w:rsidRPr="002106DB" w:rsidRDefault="009F3E85" w:rsidP="009F3E85">
            <w:pPr>
              <w:spacing w:after="200"/>
              <w:rPr>
                <w:iCs/>
              </w:rPr>
            </w:pPr>
            <w:r w:rsidRPr="002106DB">
              <w:rPr>
                <w:iCs/>
              </w:rPr>
              <w:t>ответы на семинарских занятиях</w:t>
            </w:r>
          </w:p>
          <w:p w14:paraId="015C72F3" w14:textId="77777777" w:rsidR="009F3E85" w:rsidRPr="002106DB" w:rsidRDefault="009F3E85" w:rsidP="009F3E85">
            <w:pPr>
              <w:spacing w:after="200"/>
              <w:rPr>
                <w:iCs/>
              </w:rPr>
            </w:pPr>
            <w:r w:rsidRPr="002106DB">
              <w:rPr>
                <w:iCs/>
              </w:rPr>
              <w:t>фронтальный опрос в форме беседы; оценка активности на занятиях;</w:t>
            </w:r>
          </w:p>
        </w:tc>
      </w:tr>
      <w:tr w:rsidR="009F3E85" w:rsidRPr="002106DB" w14:paraId="23263C62" w14:textId="77777777" w:rsidTr="00E10389">
        <w:tc>
          <w:tcPr>
            <w:tcW w:w="1750" w:type="pct"/>
          </w:tcPr>
          <w:p w14:paraId="257F0F41" w14:textId="77777777" w:rsidR="009F3E85" w:rsidRPr="002106DB" w:rsidRDefault="009F3E85" w:rsidP="009F3E85">
            <w:pPr>
              <w:spacing w:line="276" w:lineRule="auto"/>
              <w:jc w:val="both"/>
              <w:rPr>
                <w:bCs/>
                <w:iCs/>
              </w:rPr>
            </w:pPr>
            <w:r w:rsidRPr="002106DB">
              <w:rPr>
                <w:bCs/>
                <w:iCs/>
              </w:rPr>
              <w:t>психологические основы деятельности  коллектива, психологические особенности личности;</w:t>
            </w:r>
          </w:p>
        </w:tc>
        <w:tc>
          <w:tcPr>
            <w:tcW w:w="1507" w:type="pct"/>
          </w:tcPr>
          <w:p w14:paraId="1678FD58" w14:textId="77777777" w:rsidR="009F3E85" w:rsidRPr="002106DB" w:rsidRDefault="009F3E85" w:rsidP="009F3E85">
            <w:pPr>
              <w:spacing w:after="200"/>
              <w:rPr>
                <w:bCs/>
                <w:iCs/>
              </w:rPr>
            </w:pPr>
            <w:r w:rsidRPr="002106DB">
              <w:rPr>
                <w:bCs/>
                <w:iCs/>
              </w:rPr>
              <w:t>Знает психологические основы деятельности  коллектива, психологические особенности личности</w:t>
            </w:r>
          </w:p>
        </w:tc>
        <w:tc>
          <w:tcPr>
            <w:tcW w:w="1743" w:type="pct"/>
          </w:tcPr>
          <w:p w14:paraId="3A9BCC72" w14:textId="77777777" w:rsidR="009F3E85" w:rsidRPr="002106DB" w:rsidRDefault="009F3E85" w:rsidP="009F3E85">
            <w:pPr>
              <w:spacing w:after="200"/>
              <w:rPr>
                <w:bCs/>
                <w:iCs/>
              </w:rPr>
            </w:pPr>
            <w:r w:rsidRPr="002106DB">
              <w:rPr>
                <w:bCs/>
                <w:iCs/>
              </w:rPr>
              <w:t>Оценка ответов на семинарских занятиях</w:t>
            </w:r>
          </w:p>
          <w:p w14:paraId="05FF0317" w14:textId="77777777" w:rsidR="009F3E85" w:rsidRPr="002106DB" w:rsidRDefault="009F3E85" w:rsidP="009F3E85">
            <w:pPr>
              <w:spacing w:after="200"/>
              <w:rPr>
                <w:bCs/>
                <w:iCs/>
              </w:rPr>
            </w:pPr>
            <w:r w:rsidRPr="002106DB">
              <w:rPr>
                <w:bCs/>
                <w:iCs/>
              </w:rPr>
              <w:t>фронтальный опрос в форме беседы; оценка активности на занятиях;</w:t>
            </w:r>
          </w:p>
        </w:tc>
      </w:tr>
    </w:tbl>
    <w:p w14:paraId="0CE749D5" w14:textId="77777777" w:rsidR="009F3E85" w:rsidRPr="009F3E85" w:rsidRDefault="009F3E85" w:rsidP="009F3E85">
      <w:pPr>
        <w:spacing w:line="276" w:lineRule="auto"/>
        <w:jc w:val="both"/>
        <w:rPr>
          <w:b/>
          <w:sz w:val="22"/>
          <w:szCs w:val="52"/>
        </w:rPr>
      </w:pPr>
    </w:p>
    <w:p w14:paraId="200815C5" w14:textId="77777777" w:rsidR="009F3E85" w:rsidRPr="009F3E85" w:rsidRDefault="009F3E85" w:rsidP="009F3E85">
      <w:pPr>
        <w:spacing w:line="276" w:lineRule="auto"/>
        <w:jc w:val="both"/>
        <w:rPr>
          <w:b/>
          <w:sz w:val="22"/>
          <w:szCs w:val="52"/>
        </w:rPr>
      </w:pPr>
    </w:p>
    <w:p w14:paraId="7137F28B" w14:textId="77777777" w:rsidR="009F3E85" w:rsidRPr="009F3E85" w:rsidRDefault="009F3E85" w:rsidP="009F3E85">
      <w:pPr>
        <w:spacing w:line="276" w:lineRule="auto"/>
        <w:jc w:val="both"/>
        <w:rPr>
          <w:b/>
          <w:sz w:val="22"/>
          <w:szCs w:val="52"/>
        </w:rPr>
      </w:pPr>
    </w:p>
    <w:p w14:paraId="2CA8CFC0" w14:textId="77777777" w:rsidR="002106DB" w:rsidRDefault="002106DB" w:rsidP="009F3E85">
      <w:pPr>
        <w:spacing w:after="200" w:line="276" w:lineRule="auto"/>
        <w:jc w:val="both"/>
        <w:rPr>
          <w:bCs/>
          <w:sz w:val="28"/>
          <w:szCs w:val="28"/>
        </w:rPr>
        <w:sectPr w:rsidR="002106DB" w:rsidSect="00E10389">
          <w:pgSz w:w="11906" w:h="16838"/>
          <w:pgMar w:top="1134" w:right="850" w:bottom="284" w:left="1701" w:header="708" w:footer="708" w:gutter="0"/>
          <w:cols w:space="720"/>
          <w:docGrid w:linePitch="299"/>
        </w:sectPr>
      </w:pPr>
    </w:p>
    <w:p w14:paraId="65498D32" w14:textId="77777777" w:rsidR="009F3E85" w:rsidRPr="007C20E2" w:rsidRDefault="009F3E85" w:rsidP="007C20E2">
      <w:pPr>
        <w:pStyle w:val="afffffd"/>
        <w:jc w:val="right"/>
        <w:rPr>
          <w:rFonts w:ascii="Times New Roman" w:hAnsi="Times New Roman"/>
          <w:b/>
          <w:bCs/>
        </w:rPr>
      </w:pPr>
      <w:bookmarkStart w:id="306" w:name="_Toc149059509"/>
      <w:r w:rsidRPr="007C20E2">
        <w:rPr>
          <w:rFonts w:ascii="Times New Roman" w:hAnsi="Times New Roman"/>
          <w:b/>
          <w:bCs/>
        </w:rPr>
        <w:t>Приложение 2.12</w:t>
      </w:r>
      <w:bookmarkEnd w:id="306"/>
    </w:p>
    <w:p w14:paraId="46C0C554" w14:textId="77777777" w:rsidR="00DC3CA7" w:rsidRPr="007C20E2" w:rsidRDefault="00DC3CA7" w:rsidP="00DC3CA7">
      <w:pPr>
        <w:spacing w:line="276" w:lineRule="auto"/>
        <w:jc w:val="right"/>
        <w:rPr>
          <w:b/>
        </w:rPr>
      </w:pPr>
      <w:r w:rsidRPr="007C20E2">
        <w:rPr>
          <w:b/>
        </w:rPr>
        <w:t xml:space="preserve">к ПОП по специальности </w:t>
      </w:r>
    </w:p>
    <w:p w14:paraId="6C5F0493" w14:textId="77777777" w:rsidR="00DC3CA7" w:rsidRPr="007C20E2" w:rsidRDefault="00DC3CA7" w:rsidP="00DC3CA7">
      <w:pPr>
        <w:spacing w:after="200" w:line="276" w:lineRule="auto"/>
        <w:jc w:val="right"/>
        <w:rPr>
          <w:b/>
          <w:i/>
        </w:rPr>
      </w:pPr>
      <w:r w:rsidRPr="007C20E2">
        <w:rPr>
          <w:b/>
        </w:rPr>
        <w:t>51.02.02 Социально-культурная деятельность (по видам)</w:t>
      </w:r>
    </w:p>
    <w:p w14:paraId="1265306F" w14:textId="77777777" w:rsidR="009F3E85" w:rsidRPr="009F3E85" w:rsidRDefault="009F3E85" w:rsidP="009F3E85">
      <w:pPr>
        <w:spacing w:after="200" w:line="276" w:lineRule="auto"/>
        <w:jc w:val="center"/>
        <w:rPr>
          <w:b/>
          <w:i/>
          <w:sz w:val="22"/>
          <w:szCs w:val="22"/>
        </w:rPr>
      </w:pPr>
    </w:p>
    <w:p w14:paraId="4EFFC14E" w14:textId="77777777" w:rsidR="009F3E85" w:rsidRPr="009F3E85" w:rsidRDefault="009F3E85" w:rsidP="009F3E85">
      <w:pPr>
        <w:spacing w:after="200" w:line="276" w:lineRule="auto"/>
        <w:jc w:val="center"/>
        <w:rPr>
          <w:b/>
          <w:i/>
          <w:sz w:val="22"/>
          <w:szCs w:val="22"/>
        </w:rPr>
      </w:pPr>
    </w:p>
    <w:p w14:paraId="44A7A2E7" w14:textId="77777777" w:rsidR="009F3E85" w:rsidRPr="009F3E85" w:rsidRDefault="009F3E85" w:rsidP="009F3E85">
      <w:pPr>
        <w:spacing w:after="200" w:line="276" w:lineRule="auto"/>
        <w:jc w:val="center"/>
        <w:rPr>
          <w:b/>
          <w:i/>
          <w:sz w:val="22"/>
          <w:szCs w:val="22"/>
        </w:rPr>
      </w:pPr>
    </w:p>
    <w:p w14:paraId="6E216263" w14:textId="77777777" w:rsidR="009F3E85" w:rsidRPr="009F3E85" w:rsidRDefault="009F3E85" w:rsidP="009F3E85">
      <w:pPr>
        <w:spacing w:after="200" w:line="276" w:lineRule="auto"/>
        <w:jc w:val="center"/>
        <w:rPr>
          <w:b/>
          <w:i/>
          <w:sz w:val="22"/>
          <w:szCs w:val="22"/>
        </w:rPr>
      </w:pPr>
    </w:p>
    <w:p w14:paraId="11C87471" w14:textId="77777777" w:rsidR="009F3E85" w:rsidRPr="009F3E85" w:rsidRDefault="009F3E85" w:rsidP="009F3E85">
      <w:pPr>
        <w:spacing w:after="200" w:line="276" w:lineRule="auto"/>
        <w:jc w:val="center"/>
        <w:rPr>
          <w:b/>
          <w:i/>
          <w:sz w:val="22"/>
          <w:szCs w:val="22"/>
        </w:rPr>
      </w:pPr>
    </w:p>
    <w:p w14:paraId="5227CBEC" w14:textId="77777777" w:rsidR="009F3E85" w:rsidRPr="009F3E85" w:rsidRDefault="009F3E85" w:rsidP="009F3E85">
      <w:pPr>
        <w:spacing w:after="200" w:line="276" w:lineRule="auto"/>
        <w:jc w:val="center"/>
        <w:rPr>
          <w:b/>
          <w:i/>
          <w:sz w:val="22"/>
          <w:szCs w:val="22"/>
        </w:rPr>
      </w:pPr>
    </w:p>
    <w:p w14:paraId="5BC6F167" w14:textId="77777777" w:rsidR="009F3E85" w:rsidRPr="009F3E85" w:rsidRDefault="009F3E85" w:rsidP="009F3E85">
      <w:pPr>
        <w:spacing w:after="200" w:line="276" w:lineRule="auto"/>
        <w:jc w:val="center"/>
        <w:rPr>
          <w:b/>
          <w:i/>
          <w:sz w:val="22"/>
          <w:szCs w:val="22"/>
        </w:rPr>
      </w:pPr>
    </w:p>
    <w:p w14:paraId="7A27DFFF" w14:textId="77777777" w:rsidR="009F3E85" w:rsidRPr="009F3E85" w:rsidRDefault="009F3E85" w:rsidP="009F3E85">
      <w:pPr>
        <w:spacing w:after="200" w:line="276" w:lineRule="auto"/>
        <w:jc w:val="center"/>
        <w:rPr>
          <w:b/>
          <w:i/>
          <w:sz w:val="22"/>
          <w:szCs w:val="22"/>
        </w:rPr>
      </w:pPr>
    </w:p>
    <w:p w14:paraId="66C922D6" w14:textId="77777777" w:rsidR="009F3E85" w:rsidRPr="007C20E2" w:rsidRDefault="009F3E85" w:rsidP="007C20E2">
      <w:pPr>
        <w:pStyle w:val="afffffd"/>
        <w:rPr>
          <w:rFonts w:ascii="Times New Roman" w:hAnsi="Times New Roman"/>
          <w:b/>
          <w:bCs/>
        </w:rPr>
      </w:pPr>
      <w:bookmarkStart w:id="307" w:name="_Toc149059510"/>
      <w:r w:rsidRPr="007C20E2">
        <w:rPr>
          <w:rFonts w:ascii="Times New Roman" w:hAnsi="Times New Roman"/>
          <w:b/>
          <w:bCs/>
        </w:rPr>
        <w:t>ПРИМЕРНАЯ РАБОЧАЯ ПРОГРАММА УЧЕБНОЙ ДИСЦИПЛИНЫ</w:t>
      </w:r>
      <w:bookmarkEnd w:id="307"/>
    </w:p>
    <w:p w14:paraId="4D4A467B" w14:textId="77777777" w:rsidR="009F3E85" w:rsidRPr="009F3E85" w:rsidRDefault="009F3E85" w:rsidP="009F3E85">
      <w:pPr>
        <w:spacing w:after="200" w:line="276" w:lineRule="auto"/>
        <w:jc w:val="center"/>
        <w:rPr>
          <w:b/>
          <w:i/>
          <w:u w:val="single"/>
        </w:rPr>
      </w:pPr>
    </w:p>
    <w:p w14:paraId="357EB540" w14:textId="30A99FED" w:rsidR="009F3E85" w:rsidRPr="007C20E2" w:rsidRDefault="007C20E2" w:rsidP="007C20E2">
      <w:pPr>
        <w:pStyle w:val="afffffd"/>
        <w:rPr>
          <w:rFonts w:ascii="Times New Roman" w:hAnsi="Times New Roman"/>
          <w:b/>
          <w:bCs/>
          <w:sz w:val="22"/>
          <w:szCs w:val="22"/>
        </w:rPr>
      </w:pPr>
      <w:bookmarkStart w:id="308" w:name="_Toc149059511"/>
      <w:r w:rsidRPr="007C20E2">
        <w:rPr>
          <w:rFonts w:ascii="Times New Roman" w:hAnsi="Times New Roman"/>
          <w:b/>
          <w:bCs/>
        </w:rPr>
        <w:t>ОП.07</w:t>
      </w:r>
      <w:r w:rsidRPr="007C20E2">
        <w:rPr>
          <w:rFonts w:ascii="Times New Roman" w:hAnsi="Times New Roman"/>
          <w:b/>
          <w:bCs/>
        </w:rPr>
        <w:tab/>
        <w:t>РЕЧЕВАЯ КУЛЬТУРА МЕНЕДЖЕРА</w:t>
      </w:r>
      <w:bookmarkEnd w:id="308"/>
    </w:p>
    <w:p w14:paraId="58FC268D" w14:textId="77777777" w:rsidR="009F3E85" w:rsidRPr="009F3E85" w:rsidRDefault="009F3E85" w:rsidP="009F3E85">
      <w:pPr>
        <w:spacing w:after="200" w:line="276" w:lineRule="auto"/>
        <w:rPr>
          <w:b/>
          <w:i/>
          <w:sz w:val="22"/>
          <w:szCs w:val="22"/>
        </w:rPr>
      </w:pPr>
    </w:p>
    <w:p w14:paraId="5C5FC1F1" w14:textId="77777777" w:rsidR="009F3E85" w:rsidRPr="009F3E85" w:rsidRDefault="009F3E85" w:rsidP="009F3E85">
      <w:pPr>
        <w:spacing w:after="200" w:line="276" w:lineRule="auto"/>
        <w:rPr>
          <w:b/>
          <w:i/>
          <w:sz w:val="22"/>
          <w:szCs w:val="22"/>
        </w:rPr>
      </w:pPr>
    </w:p>
    <w:p w14:paraId="60A028C5" w14:textId="77777777" w:rsidR="009F3E85" w:rsidRPr="009F3E85" w:rsidRDefault="009F3E85" w:rsidP="009F3E85">
      <w:pPr>
        <w:spacing w:after="200" w:line="276" w:lineRule="auto"/>
        <w:rPr>
          <w:b/>
          <w:i/>
          <w:sz w:val="22"/>
          <w:szCs w:val="22"/>
        </w:rPr>
      </w:pPr>
    </w:p>
    <w:p w14:paraId="7B48EED2" w14:textId="77777777" w:rsidR="009F3E85" w:rsidRPr="009F3E85" w:rsidRDefault="009F3E85" w:rsidP="009F3E85">
      <w:pPr>
        <w:spacing w:after="200" w:line="276" w:lineRule="auto"/>
        <w:rPr>
          <w:b/>
          <w:i/>
          <w:sz w:val="22"/>
          <w:szCs w:val="22"/>
        </w:rPr>
      </w:pPr>
    </w:p>
    <w:p w14:paraId="37FEE5A7" w14:textId="77777777" w:rsidR="009F3E85" w:rsidRPr="009F3E85" w:rsidRDefault="009F3E85" w:rsidP="009F3E85">
      <w:pPr>
        <w:spacing w:after="200" w:line="276" w:lineRule="auto"/>
        <w:rPr>
          <w:b/>
          <w:i/>
          <w:sz w:val="22"/>
          <w:szCs w:val="22"/>
        </w:rPr>
      </w:pPr>
    </w:p>
    <w:p w14:paraId="48BCF8C8" w14:textId="77777777" w:rsidR="009F3E85" w:rsidRPr="009F3E85" w:rsidRDefault="009F3E85" w:rsidP="009F3E85">
      <w:pPr>
        <w:spacing w:after="200" w:line="276" w:lineRule="auto"/>
        <w:rPr>
          <w:b/>
          <w:i/>
          <w:sz w:val="22"/>
          <w:szCs w:val="22"/>
        </w:rPr>
      </w:pPr>
    </w:p>
    <w:p w14:paraId="14A0E494" w14:textId="77777777" w:rsidR="009F3E85" w:rsidRPr="009F3E85" w:rsidRDefault="009F3E85" w:rsidP="009F3E85">
      <w:pPr>
        <w:spacing w:after="200" w:line="276" w:lineRule="auto"/>
        <w:rPr>
          <w:b/>
          <w:i/>
          <w:sz w:val="22"/>
          <w:szCs w:val="22"/>
        </w:rPr>
      </w:pPr>
    </w:p>
    <w:p w14:paraId="7B6DC606" w14:textId="77777777" w:rsidR="009F3E85" w:rsidRPr="009F3E85" w:rsidRDefault="009F3E85" w:rsidP="009F3E85">
      <w:pPr>
        <w:spacing w:after="200" w:line="276" w:lineRule="auto"/>
        <w:rPr>
          <w:b/>
          <w:i/>
          <w:sz w:val="22"/>
          <w:szCs w:val="22"/>
        </w:rPr>
      </w:pPr>
    </w:p>
    <w:p w14:paraId="3D52C03A" w14:textId="77777777" w:rsidR="009F3E85" w:rsidRPr="009F3E85" w:rsidRDefault="009F3E85" w:rsidP="009F3E85">
      <w:pPr>
        <w:spacing w:after="200" w:line="276" w:lineRule="auto"/>
        <w:rPr>
          <w:b/>
          <w:i/>
          <w:sz w:val="22"/>
          <w:szCs w:val="22"/>
        </w:rPr>
      </w:pPr>
    </w:p>
    <w:p w14:paraId="2AA54837" w14:textId="77777777" w:rsidR="009F3E85" w:rsidRPr="009F3E85" w:rsidRDefault="009F3E85" w:rsidP="009F3E85">
      <w:pPr>
        <w:spacing w:after="200" w:line="276" w:lineRule="auto"/>
        <w:rPr>
          <w:b/>
          <w:i/>
          <w:sz w:val="22"/>
          <w:szCs w:val="22"/>
        </w:rPr>
      </w:pPr>
    </w:p>
    <w:p w14:paraId="21D022F9" w14:textId="77777777" w:rsidR="009F3E85" w:rsidRPr="009F3E85" w:rsidRDefault="009F3E85" w:rsidP="009F3E85">
      <w:pPr>
        <w:spacing w:after="200" w:line="276" w:lineRule="auto"/>
        <w:rPr>
          <w:b/>
          <w:i/>
          <w:sz w:val="22"/>
          <w:szCs w:val="22"/>
        </w:rPr>
      </w:pPr>
    </w:p>
    <w:p w14:paraId="48DA7EC0" w14:textId="08BFF9DF" w:rsidR="009F3E85" w:rsidRDefault="009F3E85" w:rsidP="009F3E85">
      <w:pPr>
        <w:spacing w:after="200" w:line="276" w:lineRule="auto"/>
        <w:rPr>
          <w:b/>
          <w:i/>
          <w:sz w:val="22"/>
          <w:szCs w:val="22"/>
        </w:rPr>
      </w:pPr>
    </w:p>
    <w:p w14:paraId="47E18C98" w14:textId="32DB7FFB" w:rsidR="00193692" w:rsidRDefault="00193692" w:rsidP="009F3E85">
      <w:pPr>
        <w:spacing w:after="200" w:line="276" w:lineRule="auto"/>
        <w:rPr>
          <w:b/>
          <w:i/>
          <w:sz w:val="22"/>
          <w:szCs w:val="22"/>
        </w:rPr>
      </w:pPr>
    </w:p>
    <w:p w14:paraId="29C99514" w14:textId="77777777" w:rsidR="00193692" w:rsidRPr="009F3E85" w:rsidRDefault="00193692" w:rsidP="009F3E85">
      <w:pPr>
        <w:spacing w:after="200" w:line="276" w:lineRule="auto"/>
        <w:rPr>
          <w:b/>
          <w:i/>
          <w:sz w:val="22"/>
          <w:szCs w:val="22"/>
        </w:rPr>
      </w:pPr>
    </w:p>
    <w:p w14:paraId="013D72DB" w14:textId="77777777" w:rsidR="009F3E85" w:rsidRPr="009F3E85" w:rsidRDefault="009F3E85" w:rsidP="009F3E85">
      <w:pPr>
        <w:spacing w:after="200" w:line="276" w:lineRule="auto"/>
        <w:rPr>
          <w:b/>
          <w:i/>
          <w:sz w:val="22"/>
          <w:szCs w:val="22"/>
        </w:rPr>
      </w:pPr>
    </w:p>
    <w:p w14:paraId="2D6BECA3" w14:textId="16279CCE" w:rsidR="009F3E85" w:rsidRPr="002106DB" w:rsidRDefault="009F3E85" w:rsidP="009F3E85">
      <w:pPr>
        <w:spacing w:after="200" w:line="276" w:lineRule="auto"/>
        <w:jc w:val="center"/>
        <w:rPr>
          <w:b/>
          <w:iCs/>
          <w:vertAlign w:val="superscript"/>
        </w:rPr>
      </w:pPr>
      <w:r w:rsidRPr="002106DB">
        <w:rPr>
          <w:b/>
          <w:bCs/>
          <w:iCs/>
        </w:rPr>
        <w:t>202</w:t>
      </w:r>
      <w:r w:rsidR="00193692" w:rsidRPr="002106DB">
        <w:rPr>
          <w:b/>
          <w:bCs/>
          <w:iCs/>
        </w:rPr>
        <w:t>3</w:t>
      </w:r>
      <w:r w:rsidRPr="002106DB">
        <w:rPr>
          <w:b/>
          <w:bCs/>
          <w:iCs/>
        </w:rPr>
        <w:t xml:space="preserve"> г.</w:t>
      </w:r>
      <w:r w:rsidRPr="002106DB">
        <w:rPr>
          <w:b/>
          <w:bCs/>
          <w:iCs/>
          <w:sz w:val="22"/>
          <w:szCs w:val="22"/>
        </w:rPr>
        <w:br w:type="page"/>
      </w:r>
    </w:p>
    <w:p w14:paraId="376FFD83" w14:textId="77777777" w:rsidR="007C20E2" w:rsidRPr="00866EA1" w:rsidRDefault="007C20E2" w:rsidP="007C20E2">
      <w:pPr>
        <w:jc w:val="center"/>
        <w:rPr>
          <w:b/>
        </w:rPr>
      </w:pPr>
      <w:r w:rsidRPr="00866EA1">
        <w:rPr>
          <w:b/>
        </w:rPr>
        <w:t>СОДЕРЖАНИЕ</w:t>
      </w:r>
    </w:p>
    <w:p w14:paraId="5E5D5A89" w14:textId="77777777" w:rsidR="007C20E2" w:rsidRPr="00866EA1" w:rsidRDefault="007C20E2" w:rsidP="007C20E2">
      <w:pPr>
        <w:rPr>
          <w:b/>
          <w:i/>
        </w:rPr>
      </w:pPr>
    </w:p>
    <w:tbl>
      <w:tblPr>
        <w:tblW w:w="0" w:type="auto"/>
        <w:tblLook w:val="01E0" w:firstRow="1" w:lastRow="1" w:firstColumn="1" w:lastColumn="1" w:noHBand="0" w:noVBand="0"/>
      </w:tblPr>
      <w:tblGrid>
        <w:gridCol w:w="7295"/>
        <w:gridCol w:w="1776"/>
      </w:tblGrid>
      <w:tr w:rsidR="007C20E2" w:rsidRPr="00866EA1" w14:paraId="5FC6C6FB" w14:textId="77777777" w:rsidTr="002A31F7">
        <w:tc>
          <w:tcPr>
            <w:tcW w:w="7501" w:type="dxa"/>
          </w:tcPr>
          <w:p w14:paraId="3E6732B4" w14:textId="77777777" w:rsidR="007C20E2" w:rsidRPr="00866EA1" w:rsidRDefault="007C20E2" w:rsidP="00234C19">
            <w:pPr>
              <w:numPr>
                <w:ilvl w:val="0"/>
                <w:numId w:val="64"/>
              </w:numPr>
              <w:suppressAutoHyphens/>
              <w:spacing w:after="200" w:line="276" w:lineRule="auto"/>
              <w:rPr>
                <w:b/>
              </w:rPr>
            </w:pPr>
            <w:r w:rsidRPr="00866EA1">
              <w:rPr>
                <w:b/>
              </w:rPr>
              <w:t xml:space="preserve">ОБЩАЯ ХАРАКТЕРИСТИКА </w:t>
            </w:r>
            <w:r w:rsidRPr="00866EA1">
              <w:rPr>
                <w:b/>
                <w:color w:val="000000"/>
              </w:rPr>
              <w:t>ПРИМЕРНОЙ РАБОЧЕЙ ПРОГРАММЫ</w:t>
            </w:r>
            <w:r w:rsidRPr="00866EA1">
              <w:rPr>
                <w:b/>
              </w:rPr>
              <w:t xml:space="preserve"> УЧЕБНОЙ ДИСЦИПЛИНЫ</w:t>
            </w:r>
          </w:p>
        </w:tc>
        <w:tc>
          <w:tcPr>
            <w:tcW w:w="1854" w:type="dxa"/>
          </w:tcPr>
          <w:p w14:paraId="181103AD" w14:textId="77777777" w:rsidR="007C20E2" w:rsidRPr="00866EA1" w:rsidRDefault="007C20E2" w:rsidP="002A31F7">
            <w:pPr>
              <w:rPr>
                <w:b/>
              </w:rPr>
            </w:pPr>
          </w:p>
        </w:tc>
      </w:tr>
      <w:tr w:rsidR="007C20E2" w:rsidRPr="00866EA1" w14:paraId="0A823295" w14:textId="77777777" w:rsidTr="002A31F7">
        <w:tc>
          <w:tcPr>
            <w:tcW w:w="7501" w:type="dxa"/>
          </w:tcPr>
          <w:p w14:paraId="67CC81CB" w14:textId="77777777" w:rsidR="007C20E2" w:rsidRPr="00866EA1" w:rsidRDefault="007C20E2" w:rsidP="00234C19">
            <w:pPr>
              <w:numPr>
                <w:ilvl w:val="0"/>
                <w:numId w:val="64"/>
              </w:numPr>
              <w:suppressAutoHyphens/>
              <w:spacing w:after="200" w:line="276" w:lineRule="auto"/>
              <w:rPr>
                <w:b/>
              </w:rPr>
            </w:pPr>
            <w:r w:rsidRPr="00866EA1">
              <w:rPr>
                <w:b/>
              </w:rPr>
              <w:t>СТРУКТУРА И СОДЕРЖАНИЕ УЧЕБНОЙ ДИСЦИПЛИНЫ</w:t>
            </w:r>
          </w:p>
          <w:p w14:paraId="2B9C3731" w14:textId="77777777" w:rsidR="007C20E2" w:rsidRPr="00866EA1" w:rsidRDefault="007C20E2" w:rsidP="00234C19">
            <w:pPr>
              <w:numPr>
                <w:ilvl w:val="0"/>
                <w:numId w:val="64"/>
              </w:numPr>
              <w:suppressAutoHyphens/>
              <w:spacing w:after="200" w:line="276" w:lineRule="auto"/>
              <w:rPr>
                <w:b/>
              </w:rPr>
            </w:pPr>
            <w:r w:rsidRPr="00866EA1">
              <w:rPr>
                <w:b/>
              </w:rPr>
              <w:t>УСЛОВИЯ РЕАЛИЗАЦИИ УЧЕБНОЙ</w:t>
            </w:r>
            <w:r w:rsidRPr="0048576B">
              <w:rPr>
                <w:b/>
              </w:rPr>
              <w:t xml:space="preserve"> </w:t>
            </w:r>
            <w:r w:rsidRPr="00866EA1">
              <w:rPr>
                <w:b/>
              </w:rPr>
              <w:t>ДИСЦИПЛИНЫ</w:t>
            </w:r>
          </w:p>
        </w:tc>
        <w:tc>
          <w:tcPr>
            <w:tcW w:w="1854" w:type="dxa"/>
          </w:tcPr>
          <w:p w14:paraId="22FE229A" w14:textId="77777777" w:rsidR="007C20E2" w:rsidRPr="00866EA1" w:rsidRDefault="007C20E2" w:rsidP="002A31F7">
            <w:pPr>
              <w:ind w:left="644"/>
              <w:rPr>
                <w:b/>
              </w:rPr>
            </w:pPr>
          </w:p>
        </w:tc>
      </w:tr>
      <w:tr w:rsidR="007C20E2" w:rsidRPr="00866EA1" w14:paraId="0164B360" w14:textId="77777777" w:rsidTr="002A31F7">
        <w:tc>
          <w:tcPr>
            <w:tcW w:w="7501" w:type="dxa"/>
          </w:tcPr>
          <w:p w14:paraId="3FDB404A" w14:textId="77777777" w:rsidR="007C20E2" w:rsidRPr="00866EA1" w:rsidRDefault="007C20E2" w:rsidP="00234C19">
            <w:pPr>
              <w:numPr>
                <w:ilvl w:val="0"/>
                <w:numId w:val="64"/>
              </w:numPr>
              <w:suppressAutoHyphens/>
              <w:spacing w:after="200" w:line="276" w:lineRule="auto"/>
              <w:rPr>
                <w:b/>
              </w:rPr>
            </w:pPr>
            <w:r w:rsidRPr="00866EA1">
              <w:rPr>
                <w:b/>
              </w:rPr>
              <w:t>КОНТРОЛЬ И ОЦЕНКА РЕЗУЛЬТАТОВ ОСВОЕНИЯ УЧЕБНОЙ ДИСЦИПЛИНЫ</w:t>
            </w:r>
          </w:p>
          <w:p w14:paraId="593E3FA2" w14:textId="77777777" w:rsidR="007C20E2" w:rsidRPr="00866EA1" w:rsidRDefault="007C20E2" w:rsidP="002A31F7">
            <w:pPr>
              <w:suppressAutoHyphens/>
              <w:rPr>
                <w:b/>
              </w:rPr>
            </w:pPr>
          </w:p>
        </w:tc>
        <w:tc>
          <w:tcPr>
            <w:tcW w:w="1854" w:type="dxa"/>
          </w:tcPr>
          <w:p w14:paraId="441C0125" w14:textId="77777777" w:rsidR="007C20E2" w:rsidRPr="00866EA1" w:rsidRDefault="007C20E2" w:rsidP="002A31F7">
            <w:pPr>
              <w:rPr>
                <w:b/>
              </w:rPr>
            </w:pPr>
          </w:p>
        </w:tc>
      </w:tr>
    </w:tbl>
    <w:p w14:paraId="3951665A" w14:textId="77777777" w:rsidR="009F3E85" w:rsidRPr="009F3E85" w:rsidRDefault="009F3E85" w:rsidP="00234C19">
      <w:pPr>
        <w:numPr>
          <w:ilvl w:val="0"/>
          <w:numId w:val="29"/>
        </w:numPr>
        <w:suppressAutoHyphens/>
        <w:spacing w:after="200" w:line="276" w:lineRule="auto"/>
        <w:ind w:left="0" w:firstLine="0"/>
        <w:contextualSpacing/>
        <w:jc w:val="center"/>
        <w:rPr>
          <w:b/>
        </w:rPr>
      </w:pPr>
      <w:r w:rsidRPr="009F3E85">
        <w:rPr>
          <w:b/>
          <w:i/>
          <w:sz w:val="22"/>
          <w:szCs w:val="22"/>
          <w:u w:val="single"/>
        </w:rPr>
        <w:br w:type="page"/>
      </w:r>
      <w:r w:rsidRPr="009F3E85">
        <w:rPr>
          <w:b/>
        </w:rPr>
        <w:t xml:space="preserve">ОБЩАЯ ХАРАКТЕРИСТИКА </w:t>
      </w:r>
      <w:r w:rsidRPr="009F3E85">
        <w:rPr>
          <w:b/>
          <w:color w:val="000000"/>
        </w:rPr>
        <w:t>ПРИМЕРНОЙ РАБОЧЕЙ ПРОГРАММЫ</w:t>
      </w:r>
      <w:r w:rsidRPr="009F3E85">
        <w:rPr>
          <w:b/>
        </w:rPr>
        <w:t xml:space="preserve"> УЧЕБНОЙ ДИСЦИПЛИНЫ</w:t>
      </w:r>
    </w:p>
    <w:p w14:paraId="02D0698F" w14:textId="4CF546D6" w:rsidR="009F3E85" w:rsidRDefault="002106DB"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iCs/>
          <w:lang w:val="x-none" w:eastAsia="x-none"/>
        </w:rPr>
      </w:pPr>
      <w:r w:rsidRPr="002106DB">
        <w:rPr>
          <w:b/>
          <w:iCs/>
          <w:lang w:val="x-none" w:eastAsia="x-none"/>
        </w:rPr>
        <w:t>ОП.07</w:t>
      </w:r>
      <w:r w:rsidRPr="002106DB">
        <w:rPr>
          <w:b/>
          <w:iCs/>
          <w:lang w:val="x-none" w:eastAsia="x-none"/>
        </w:rPr>
        <w:tab/>
        <w:t>РЕЧЕВАЯ КУЛЬТУРА МЕНЕДЖЕРА</w:t>
      </w:r>
    </w:p>
    <w:p w14:paraId="78AB6C16" w14:textId="77777777" w:rsidR="002106DB" w:rsidRPr="002106DB" w:rsidRDefault="002106DB" w:rsidP="009F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iCs/>
          <w:lang w:val="x-none" w:eastAsia="x-none"/>
        </w:rPr>
      </w:pPr>
    </w:p>
    <w:p w14:paraId="106E44C8" w14:textId="77777777" w:rsidR="009F3E85" w:rsidRPr="009F3E85" w:rsidRDefault="009F3E85" w:rsidP="0021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9F3E85">
        <w:rPr>
          <w:b/>
        </w:rPr>
        <w:t xml:space="preserve">1.1. Место дисциплины в структуре основной образовательной программы: </w:t>
      </w:r>
    </w:p>
    <w:p w14:paraId="7151581D" w14:textId="77777777" w:rsidR="009F3E85" w:rsidRPr="009F3E85" w:rsidRDefault="009F3E85" w:rsidP="002106DB">
      <w:pPr>
        <w:spacing w:line="276" w:lineRule="auto"/>
        <w:ind w:firstLine="851"/>
        <w:jc w:val="both"/>
      </w:pPr>
      <w:r w:rsidRPr="009F3E85">
        <w:t>Учебная дисциплина  ОП.07</w:t>
      </w:r>
      <w:r w:rsidRPr="009F3E85">
        <w:tab/>
        <w:t xml:space="preserve">Речевая культура менеджера является обязательной частью общепрофессионального  цикла  примерной основной образовательной программы в соответствии с ФГОС СПО по </w:t>
      </w:r>
      <w:r w:rsidRPr="009F3E85">
        <w:rPr>
          <w:i/>
          <w:color w:val="000000"/>
        </w:rPr>
        <w:t>специальности</w:t>
      </w:r>
      <w:r w:rsidRPr="009F3E85">
        <w:t xml:space="preserve">. </w:t>
      </w:r>
    </w:p>
    <w:p w14:paraId="58AE4EDD"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F3E85">
        <w:t>Особое значение дисциплина имеет при формировании и развитии ОК 05</w:t>
      </w:r>
    </w:p>
    <w:p w14:paraId="321457B7" w14:textId="77777777" w:rsidR="009F3E85" w:rsidRPr="009F3E85" w:rsidRDefault="009F3E85" w:rsidP="002106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9F3E85">
        <w:rPr>
          <w:b/>
        </w:rPr>
        <w:t>1.2. Цель и планируемые результаты освоения дисциплины:</w:t>
      </w:r>
    </w:p>
    <w:p w14:paraId="5175E2BE" w14:textId="77777777" w:rsidR="009F3E85" w:rsidRPr="009F3E85" w:rsidRDefault="009F3E85" w:rsidP="002106DB">
      <w:pPr>
        <w:suppressAutoHyphens/>
        <w:spacing w:line="276" w:lineRule="auto"/>
        <w:ind w:firstLine="709"/>
        <w:jc w:val="both"/>
        <w:rPr>
          <w:lang w:eastAsia="en-US"/>
        </w:rPr>
      </w:pPr>
      <w:r w:rsidRPr="009F3E85">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F3E85" w:rsidRPr="00193692" w14:paraId="3048BD24" w14:textId="77777777" w:rsidTr="00E10389">
        <w:trPr>
          <w:trHeight w:val="649"/>
        </w:trPr>
        <w:tc>
          <w:tcPr>
            <w:tcW w:w="1589" w:type="dxa"/>
            <w:hideMark/>
          </w:tcPr>
          <w:p w14:paraId="32887601" w14:textId="77777777" w:rsidR="009F3E85" w:rsidRPr="00193692" w:rsidRDefault="009F3E85" w:rsidP="002106DB">
            <w:pPr>
              <w:suppressAutoHyphens/>
              <w:spacing w:line="276" w:lineRule="auto"/>
              <w:jc w:val="center"/>
              <w:rPr>
                <w:b/>
                <w:bCs/>
              </w:rPr>
            </w:pPr>
            <w:r w:rsidRPr="00193692">
              <w:rPr>
                <w:b/>
                <w:bCs/>
              </w:rPr>
              <w:t xml:space="preserve">Код </w:t>
            </w:r>
            <w:r w:rsidRPr="00193692">
              <w:rPr>
                <w:b/>
                <w:bCs/>
                <w:vertAlign w:val="superscript"/>
              </w:rPr>
              <w:footnoteReference w:id="60"/>
            </w:r>
          </w:p>
          <w:p w14:paraId="3823DC2E" w14:textId="77777777" w:rsidR="009F3E85" w:rsidRPr="00193692" w:rsidRDefault="009F3E85" w:rsidP="002106DB">
            <w:pPr>
              <w:suppressAutoHyphens/>
              <w:spacing w:line="276" w:lineRule="auto"/>
              <w:jc w:val="center"/>
              <w:rPr>
                <w:b/>
                <w:bCs/>
              </w:rPr>
            </w:pPr>
            <w:r w:rsidRPr="00193692">
              <w:rPr>
                <w:b/>
                <w:bCs/>
              </w:rPr>
              <w:t>ПК, ОК</w:t>
            </w:r>
          </w:p>
        </w:tc>
        <w:tc>
          <w:tcPr>
            <w:tcW w:w="3764" w:type="dxa"/>
            <w:hideMark/>
          </w:tcPr>
          <w:p w14:paraId="52C2A60E" w14:textId="77777777" w:rsidR="009F3E85" w:rsidRPr="00193692" w:rsidRDefault="009F3E85" w:rsidP="002106DB">
            <w:pPr>
              <w:suppressAutoHyphens/>
              <w:spacing w:line="276" w:lineRule="auto"/>
              <w:jc w:val="center"/>
              <w:rPr>
                <w:b/>
                <w:bCs/>
              </w:rPr>
            </w:pPr>
            <w:r w:rsidRPr="00193692">
              <w:rPr>
                <w:b/>
                <w:bCs/>
              </w:rPr>
              <w:t>Умения</w:t>
            </w:r>
          </w:p>
        </w:tc>
        <w:tc>
          <w:tcPr>
            <w:tcW w:w="3895" w:type="dxa"/>
            <w:hideMark/>
          </w:tcPr>
          <w:p w14:paraId="10693CA8" w14:textId="77777777" w:rsidR="009F3E85" w:rsidRPr="00193692" w:rsidRDefault="009F3E85" w:rsidP="002106DB">
            <w:pPr>
              <w:suppressAutoHyphens/>
              <w:spacing w:line="276" w:lineRule="auto"/>
              <w:jc w:val="center"/>
              <w:rPr>
                <w:b/>
                <w:bCs/>
              </w:rPr>
            </w:pPr>
            <w:r w:rsidRPr="00193692">
              <w:rPr>
                <w:b/>
                <w:bCs/>
              </w:rPr>
              <w:t>Знания</w:t>
            </w:r>
          </w:p>
        </w:tc>
      </w:tr>
      <w:tr w:rsidR="009F3E85" w:rsidRPr="009F3E85" w14:paraId="65EA736E" w14:textId="77777777" w:rsidTr="00E10389">
        <w:trPr>
          <w:trHeight w:val="212"/>
        </w:trPr>
        <w:tc>
          <w:tcPr>
            <w:tcW w:w="1589" w:type="dxa"/>
          </w:tcPr>
          <w:p w14:paraId="718CEC2F" w14:textId="335CB9EC" w:rsidR="009F3E85" w:rsidRPr="00193692" w:rsidRDefault="009F3E85" w:rsidP="002106DB">
            <w:pPr>
              <w:suppressAutoHyphens/>
              <w:spacing w:line="276" w:lineRule="auto"/>
              <w:jc w:val="center"/>
              <w:rPr>
                <w:iCs/>
                <w:sz w:val="22"/>
                <w:szCs w:val="22"/>
              </w:rPr>
            </w:pPr>
            <w:r w:rsidRPr="00193692">
              <w:rPr>
                <w:iCs/>
              </w:rPr>
              <w:t>ОК 05</w:t>
            </w:r>
            <w:r w:rsidR="0009262E">
              <w:rPr>
                <w:iCs/>
              </w:rPr>
              <w:t xml:space="preserve">, </w:t>
            </w:r>
            <w:r w:rsidR="00A408F7">
              <w:rPr>
                <w:iCs/>
              </w:rPr>
              <w:t>ПК 1.6.</w:t>
            </w:r>
          </w:p>
        </w:tc>
        <w:tc>
          <w:tcPr>
            <w:tcW w:w="3764" w:type="dxa"/>
          </w:tcPr>
          <w:p w14:paraId="464DCCAC" w14:textId="045AE4A4" w:rsidR="009F3E85" w:rsidRPr="00FC5FD3" w:rsidRDefault="009F3E85" w:rsidP="002106DB">
            <w:pPr>
              <w:widowControl w:val="0"/>
              <w:shd w:val="clear" w:color="auto" w:fill="FFFFFF"/>
              <w:tabs>
                <w:tab w:val="left" w:pos="112"/>
              </w:tabs>
              <w:autoSpaceDE w:val="0"/>
              <w:spacing w:line="276" w:lineRule="auto"/>
              <w:jc w:val="both"/>
              <w:rPr>
                <w:iCs/>
              </w:rPr>
            </w:pPr>
            <w:r w:rsidRPr="00FC5FD3">
              <w:rPr>
                <w:i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2E022386" w14:textId="196CBA07" w:rsidR="00A408F7" w:rsidRPr="00FC5FD3" w:rsidRDefault="00A408F7" w:rsidP="002106DB">
            <w:pPr>
              <w:widowControl w:val="0"/>
              <w:shd w:val="clear" w:color="auto" w:fill="FFFFFF"/>
              <w:tabs>
                <w:tab w:val="left" w:pos="112"/>
              </w:tabs>
              <w:autoSpaceDE w:val="0"/>
              <w:spacing w:line="276" w:lineRule="auto"/>
              <w:jc w:val="both"/>
              <w:rPr>
                <w:iCs/>
              </w:rPr>
            </w:pPr>
            <w:r w:rsidRPr="00FC5FD3">
              <w:rPr>
                <w:iCs/>
              </w:rPr>
              <w:t>-</w:t>
            </w:r>
            <w:r w:rsidRPr="00FC5FD3">
              <w:t xml:space="preserve"> </w:t>
            </w:r>
            <w:r w:rsidRPr="00FC5FD3">
              <w:rPr>
                <w:iCs/>
              </w:rPr>
              <w:t>осуществлять руководство структурным подразделением учреждения социально-культурной сферы;</w:t>
            </w:r>
          </w:p>
          <w:p w14:paraId="31B1B73B" w14:textId="77777777" w:rsidR="009F3E85" w:rsidRPr="00FC5FD3" w:rsidRDefault="009F3E85" w:rsidP="002106DB">
            <w:pPr>
              <w:widowControl w:val="0"/>
              <w:shd w:val="clear" w:color="auto" w:fill="FFFFFF"/>
              <w:tabs>
                <w:tab w:val="left" w:pos="112"/>
              </w:tabs>
              <w:autoSpaceDE w:val="0"/>
              <w:spacing w:line="276" w:lineRule="auto"/>
              <w:jc w:val="both"/>
              <w:rPr>
                <w:iCs/>
              </w:rPr>
            </w:pPr>
          </w:p>
        </w:tc>
        <w:tc>
          <w:tcPr>
            <w:tcW w:w="3895" w:type="dxa"/>
          </w:tcPr>
          <w:p w14:paraId="09CF169F" w14:textId="77777777" w:rsidR="009F3E85" w:rsidRPr="00FC5FD3" w:rsidRDefault="009F3E85" w:rsidP="002106DB">
            <w:pPr>
              <w:suppressAutoHyphens/>
              <w:spacing w:line="276" w:lineRule="auto"/>
              <w:jc w:val="center"/>
              <w:rPr>
                <w:iCs/>
              </w:rPr>
            </w:pPr>
            <w:r w:rsidRPr="00FC5FD3">
              <w:rPr>
                <w:iCs/>
              </w:rPr>
              <w:t>- правила оформления документов и построения устных сообщений</w:t>
            </w:r>
          </w:p>
          <w:p w14:paraId="1E77192B" w14:textId="64398AAD" w:rsidR="009F3E85" w:rsidRPr="00FC5FD3" w:rsidRDefault="009F3E85" w:rsidP="002106DB">
            <w:pPr>
              <w:suppressAutoHyphens/>
              <w:spacing w:line="276" w:lineRule="auto"/>
              <w:jc w:val="center"/>
              <w:rPr>
                <w:iCs/>
              </w:rPr>
            </w:pPr>
            <w:r w:rsidRPr="00FC5FD3">
              <w:rPr>
                <w:iCs/>
              </w:rPr>
              <w:t>- понятие культуры речи, орфоэпические нормы русского литературного языка, фонетические средства языковой выразительности, систему речевого тренинга,</w:t>
            </w:r>
          </w:p>
          <w:p w14:paraId="0E8A0610" w14:textId="37C93882" w:rsidR="00A408F7" w:rsidRPr="00FC5FD3" w:rsidRDefault="00A408F7" w:rsidP="002106DB">
            <w:pPr>
              <w:suppressAutoHyphens/>
              <w:spacing w:line="276" w:lineRule="auto"/>
              <w:jc w:val="center"/>
              <w:rPr>
                <w:iCs/>
              </w:rPr>
            </w:pPr>
            <w:r w:rsidRPr="00FC5FD3">
              <w:rPr>
                <w:iCs/>
              </w:rPr>
              <w:t>- особенности менеджмента в социально-культурной сфере</w:t>
            </w:r>
          </w:p>
          <w:p w14:paraId="68A39079" w14:textId="46113DA7" w:rsidR="00A408F7" w:rsidRPr="00FC5FD3" w:rsidRDefault="00A408F7" w:rsidP="002106DB">
            <w:pPr>
              <w:suppressAutoHyphens/>
              <w:spacing w:line="276" w:lineRule="auto"/>
              <w:jc w:val="center"/>
              <w:rPr>
                <w:iCs/>
              </w:rPr>
            </w:pPr>
          </w:p>
        </w:tc>
      </w:tr>
    </w:tbl>
    <w:p w14:paraId="6E5B3E5E" w14:textId="77777777" w:rsidR="009F3E85" w:rsidRPr="009F3E85" w:rsidRDefault="009F3E85" w:rsidP="009F3E85">
      <w:pPr>
        <w:suppressAutoHyphens/>
        <w:spacing w:after="240"/>
        <w:ind w:firstLine="709"/>
        <w:rPr>
          <w:b/>
          <w:sz w:val="22"/>
          <w:szCs w:val="22"/>
        </w:rPr>
      </w:pPr>
    </w:p>
    <w:p w14:paraId="3D747C35" w14:textId="77777777" w:rsidR="009F3E85" w:rsidRPr="009F3E85" w:rsidRDefault="009F3E85" w:rsidP="009F3E85">
      <w:pPr>
        <w:suppressAutoHyphens/>
        <w:spacing w:after="240"/>
        <w:jc w:val="center"/>
        <w:rPr>
          <w:b/>
        </w:rPr>
      </w:pPr>
      <w:r w:rsidRPr="009F3E85">
        <w:rPr>
          <w:b/>
        </w:rPr>
        <w:t>2. СТРУКТУРА И СОДЕРЖАНИЕ УЧЕБНОЙ ДИСЦИПЛИНЫ</w:t>
      </w:r>
    </w:p>
    <w:p w14:paraId="38CDD200" w14:textId="77777777" w:rsidR="009F3E85" w:rsidRPr="009F3E85" w:rsidRDefault="009F3E85" w:rsidP="009F3E85">
      <w:pPr>
        <w:suppressAutoHyphens/>
        <w:spacing w:after="240"/>
        <w:ind w:firstLine="709"/>
        <w:rPr>
          <w:b/>
        </w:rPr>
      </w:pPr>
      <w:r w:rsidRPr="009F3E8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1"/>
      </w:tblGrid>
      <w:tr w:rsidR="009F3E85" w:rsidRPr="009F3E85" w14:paraId="4ABFE148" w14:textId="77777777" w:rsidTr="00E10389">
        <w:trPr>
          <w:trHeight w:val="490"/>
        </w:trPr>
        <w:tc>
          <w:tcPr>
            <w:tcW w:w="3685" w:type="pct"/>
            <w:vAlign w:val="center"/>
          </w:tcPr>
          <w:p w14:paraId="4AFE0E2F" w14:textId="77777777" w:rsidR="009F3E85" w:rsidRPr="009F3E85" w:rsidRDefault="009F3E85" w:rsidP="009F3E85">
            <w:pPr>
              <w:suppressAutoHyphens/>
              <w:spacing w:after="200" w:line="276" w:lineRule="auto"/>
              <w:rPr>
                <w:b/>
                <w:sz w:val="22"/>
                <w:szCs w:val="22"/>
              </w:rPr>
            </w:pPr>
            <w:r w:rsidRPr="009F3E85">
              <w:rPr>
                <w:b/>
                <w:sz w:val="22"/>
                <w:szCs w:val="22"/>
              </w:rPr>
              <w:t>Вид учебной работы</w:t>
            </w:r>
          </w:p>
        </w:tc>
        <w:tc>
          <w:tcPr>
            <w:tcW w:w="1315" w:type="pct"/>
            <w:vAlign w:val="center"/>
          </w:tcPr>
          <w:p w14:paraId="0F730628" w14:textId="77777777" w:rsidR="009F3E85" w:rsidRPr="009F3E85" w:rsidRDefault="009F3E85" w:rsidP="009F3E85">
            <w:pPr>
              <w:suppressAutoHyphens/>
              <w:spacing w:after="200" w:line="276" w:lineRule="auto"/>
              <w:rPr>
                <w:b/>
                <w:iCs/>
                <w:sz w:val="22"/>
                <w:szCs w:val="22"/>
              </w:rPr>
            </w:pPr>
            <w:r w:rsidRPr="009F3E85">
              <w:rPr>
                <w:b/>
                <w:iCs/>
                <w:sz w:val="22"/>
                <w:szCs w:val="22"/>
              </w:rPr>
              <w:t>Объем в часах</w:t>
            </w:r>
          </w:p>
        </w:tc>
      </w:tr>
      <w:tr w:rsidR="009F3E85" w:rsidRPr="009F3E85" w14:paraId="24A57F17" w14:textId="77777777" w:rsidTr="00E10389">
        <w:trPr>
          <w:trHeight w:val="490"/>
        </w:trPr>
        <w:tc>
          <w:tcPr>
            <w:tcW w:w="3685" w:type="pct"/>
            <w:vAlign w:val="center"/>
          </w:tcPr>
          <w:p w14:paraId="3E325C33" w14:textId="77777777" w:rsidR="009F3E85" w:rsidRPr="009F3E85" w:rsidRDefault="009F3E85" w:rsidP="009F3E85">
            <w:pPr>
              <w:suppressAutoHyphens/>
              <w:spacing w:line="276" w:lineRule="auto"/>
              <w:rPr>
                <w:b/>
                <w:sz w:val="22"/>
                <w:szCs w:val="22"/>
              </w:rPr>
            </w:pPr>
            <w:r w:rsidRPr="009F3E85">
              <w:rPr>
                <w:b/>
                <w:sz w:val="22"/>
                <w:szCs w:val="22"/>
              </w:rPr>
              <w:t>Объем образовательной программы учебной дисциплины</w:t>
            </w:r>
          </w:p>
        </w:tc>
        <w:tc>
          <w:tcPr>
            <w:tcW w:w="1315" w:type="pct"/>
            <w:vAlign w:val="center"/>
          </w:tcPr>
          <w:p w14:paraId="2D07F096" w14:textId="474F821B" w:rsidR="009F3E85" w:rsidRPr="009F3E85" w:rsidRDefault="00494948" w:rsidP="009F3E85">
            <w:pPr>
              <w:suppressAutoHyphens/>
              <w:spacing w:line="276" w:lineRule="auto"/>
              <w:rPr>
                <w:iCs/>
                <w:sz w:val="22"/>
                <w:szCs w:val="22"/>
              </w:rPr>
            </w:pPr>
            <w:r>
              <w:rPr>
                <w:iCs/>
                <w:sz w:val="22"/>
                <w:szCs w:val="22"/>
              </w:rPr>
              <w:t>41</w:t>
            </w:r>
          </w:p>
        </w:tc>
      </w:tr>
      <w:tr w:rsidR="009F3E85" w:rsidRPr="009F3E85" w14:paraId="03FC4B25" w14:textId="77777777" w:rsidTr="00E10389">
        <w:trPr>
          <w:trHeight w:val="490"/>
        </w:trPr>
        <w:tc>
          <w:tcPr>
            <w:tcW w:w="3685" w:type="pct"/>
            <w:shd w:val="clear" w:color="auto" w:fill="auto"/>
            <w:vAlign w:val="center"/>
          </w:tcPr>
          <w:p w14:paraId="7C094B9A" w14:textId="77777777" w:rsidR="009F3E85" w:rsidRPr="009F3E85" w:rsidRDefault="009F3E85" w:rsidP="009F3E85">
            <w:pPr>
              <w:suppressAutoHyphens/>
              <w:spacing w:line="276" w:lineRule="auto"/>
              <w:rPr>
                <w:b/>
                <w:sz w:val="22"/>
                <w:szCs w:val="22"/>
              </w:rPr>
            </w:pPr>
            <w:r w:rsidRPr="009F3E85">
              <w:rPr>
                <w:b/>
                <w:sz w:val="22"/>
                <w:szCs w:val="22"/>
              </w:rPr>
              <w:t>в т.ч. в форме практической подготовки</w:t>
            </w:r>
          </w:p>
        </w:tc>
        <w:tc>
          <w:tcPr>
            <w:tcW w:w="1315" w:type="pct"/>
            <w:shd w:val="clear" w:color="auto" w:fill="auto"/>
            <w:vAlign w:val="center"/>
          </w:tcPr>
          <w:p w14:paraId="0BA64045" w14:textId="77777777" w:rsidR="009F3E85" w:rsidRPr="009F3E85" w:rsidRDefault="009F3E85" w:rsidP="009F3E85">
            <w:pPr>
              <w:suppressAutoHyphens/>
              <w:spacing w:line="276" w:lineRule="auto"/>
              <w:rPr>
                <w:iCs/>
                <w:sz w:val="22"/>
                <w:szCs w:val="22"/>
              </w:rPr>
            </w:pPr>
          </w:p>
        </w:tc>
      </w:tr>
      <w:tr w:rsidR="009F3E85" w:rsidRPr="009F3E85" w14:paraId="00DC0224" w14:textId="77777777" w:rsidTr="00E10389">
        <w:trPr>
          <w:trHeight w:val="336"/>
        </w:trPr>
        <w:tc>
          <w:tcPr>
            <w:tcW w:w="5000" w:type="pct"/>
            <w:gridSpan w:val="2"/>
            <w:vAlign w:val="center"/>
          </w:tcPr>
          <w:p w14:paraId="00DB8723" w14:textId="77777777" w:rsidR="009F3E85" w:rsidRPr="009F3E85" w:rsidRDefault="009F3E85" w:rsidP="009F3E85">
            <w:pPr>
              <w:suppressAutoHyphens/>
              <w:spacing w:line="276" w:lineRule="auto"/>
              <w:rPr>
                <w:iCs/>
                <w:sz w:val="22"/>
                <w:szCs w:val="22"/>
              </w:rPr>
            </w:pPr>
            <w:r w:rsidRPr="009F3E85">
              <w:rPr>
                <w:sz w:val="22"/>
                <w:szCs w:val="22"/>
              </w:rPr>
              <w:t>в т. ч.:</w:t>
            </w:r>
          </w:p>
        </w:tc>
      </w:tr>
      <w:tr w:rsidR="009F3E85" w:rsidRPr="009F3E85" w14:paraId="0F104817" w14:textId="77777777" w:rsidTr="00E10389">
        <w:trPr>
          <w:trHeight w:val="490"/>
        </w:trPr>
        <w:tc>
          <w:tcPr>
            <w:tcW w:w="3685" w:type="pct"/>
            <w:vAlign w:val="center"/>
          </w:tcPr>
          <w:p w14:paraId="134AC9F1" w14:textId="77777777" w:rsidR="009F3E85" w:rsidRPr="009F3E85" w:rsidRDefault="009F3E85" w:rsidP="009F3E85">
            <w:pPr>
              <w:suppressAutoHyphens/>
              <w:spacing w:line="276" w:lineRule="auto"/>
              <w:rPr>
                <w:sz w:val="22"/>
                <w:szCs w:val="22"/>
              </w:rPr>
            </w:pPr>
            <w:r w:rsidRPr="009F3E85">
              <w:rPr>
                <w:sz w:val="22"/>
                <w:szCs w:val="22"/>
              </w:rPr>
              <w:t>теоретическое обучение</w:t>
            </w:r>
          </w:p>
        </w:tc>
        <w:tc>
          <w:tcPr>
            <w:tcW w:w="1315" w:type="pct"/>
            <w:vAlign w:val="center"/>
          </w:tcPr>
          <w:p w14:paraId="3731DDA1" w14:textId="77777777" w:rsidR="009F3E85" w:rsidRPr="009F3E85" w:rsidRDefault="009F3E85" w:rsidP="009F3E85">
            <w:pPr>
              <w:suppressAutoHyphens/>
              <w:spacing w:line="276" w:lineRule="auto"/>
              <w:rPr>
                <w:iCs/>
                <w:sz w:val="22"/>
                <w:szCs w:val="22"/>
              </w:rPr>
            </w:pPr>
            <w:r w:rsidRPr="009F3E85">
              <w:rPr>
                <w:iCs/>
                <w:sz w:val="22"/>
                <w:szCs w:val="22"/>
              </w:rPr>
              <w:t>32</w:t>
            </w:r>
          </w:p>
        </w:tc>
      </w:tr>
      <w:tr w:rsidR="009F3E85" w:rsidRPr="009F3E85" w14:paraId="0CE54624" w14:textId="77777777" w:rsidTr="00E10389">
        <w:trPr>
          <w:trHeight w:val="490"/>
        </w:trPr>
        <w:tc>
          <w:tcPr>
            <w:tcW w:w="3685" w:type="pct"/>
            <w:vAlign w:val="center"/>
          </w:tcPr>
          <w:p w14:paraId="7EAA4702" w14:textId="77777777" w:rsidR="009F3E85" w:rsidRPr="009F3E85" w:rsidRDefault="009F3E85" w:rsidP="009F3E85">
            <w:pPr>
              <w:suppressAutoHyphens/>
              <w:spacing w:line="276" w:lineRule="auto"/>
              <w:rPr>
                <w:sz w:val="22"/>
                <w:szCs w:val="22"/>
              </w:rPr>
            </w:pPr>
            <w:r w:rsidRPr="009F3E85">
              <w:rPr>
                <w:sz w:val="22"/>
                <w:szCs w:val="22"/>
              </w:rPr>
              <w:t>лабораторные работы</w:t>
            </w:r>
            <w:r w:rsidRPr="009F3E85">
              <w:rPr>
                <w:i/>
                <w:sz w:val="22"/>
                <w:szCs w:val="22"/>
              </w:rPr>
              <w:t xml:space="preserve"> (если предусмотрено)</w:t>
            </w:r>
          </w:p>
        </w:tc>
        <w:tc>
          <w:tcPr>
            <w:tcW w:w="1315" w:type="pct"/>
            <w:vAlign w:val="center"/>
          </w:tcPr>
          <w:p w14:paraId="657321D1" w14:textId="77777777" w:rsidR="009F3E85" w:rsidRPr="009F3E85" w:rsidRDefault="009F3E85" w:rsidP="009F3E85">
            <w:pPr>
              <w:suppressAutoHyphens/>
              <w:spacing w:line="276" w:lineRule="auto"/>
              <w:rPr>
                <w:iCs/>
                <w:sz w:val="22"/>
                <w:szCs w:val="22"/>
              </w:rPr>
            </w:pPr>
          </w:p>
        </w:tc>
      </w:tr>
      <w:tr w:rsidR="009F3E85" w:rsidRPr="009F3E85" w14:paraId="74E6F6E9" w14:textId="77777777" w:rsidTr="00E10389">
        <w:trPr>
          <w:trHeight w:val="490"/>
        </w:trPr>
        <w:tc>
          <w:tcPr>
            <w:tcW w:w="3685" w:type="pct"/>
            <w:vAlign w:val="center"/>
          </w:tcPr>
          <w:p w14:paraId="52C0862E" w14:textId="77777777" w:rsidR="009F3E85" w:rsidRPr="009F3E85" w:rsidRDefault="009F3E85" w:rsidP="009F3E85">
            <w:pPr>
              <w:suppressAutoHyphens/>
              <w:spacing w:line="276" w:lineRule="auto"/>
              <w:rPr>
                <w:sz w:val="22"/>
                <w:szCs w:val="22"/>
              </w:rPr>
            </w:pPr>
            <w:r w:rsidRPr="009F3E85">
              <w:rPr>
                <w:sz w:val="22"/>
                <w:szCs w:val="22"/>
              </w:rPr>
              <w:t>практические занятия</w:t>
            </w:r>
            <w:r w:rsidRPr="009F3E85">
              <w:rPr>
                <w:i/>
                <w:sz w:val="22"/>
                <w:szCs w:val="22"/>
              </w:rPr>
              <w:t xml:space="preserve"> (если предусмотрено)</w:t>
            </w:r>
          </w:p>
        </w:tc>
        <w:tc>
          <w:tcPr>
            <w:tcW w:w="1315" w:type="pct"/>
            <w:vAlign w:val="center"/>
          </w:tcPr>
          <w:p w14:paraId="3EE867E8" w14:textId="77777777" w:rsidR="009F3E85" w:rsidRPr="009F3E85" w:rsidRDefault="009F3E85" w:rsidP="009F3E85">
            <w:pPr>
              <w:suppressAutoHyphens/>
              <w:spacing w:line="276" w:lineRule="auto"/>
              <w:rPr>
                <w:iCs/>
                <w:sz w:val="22"/>
                <w:szCs w:val="22"/>
              </w:rPr>
            </w:pPr>
          </w:p>
        </w:tc>
      </w:tr>
      <w:tr w:rsidR="009F3E85" w:rsidRPr="009F3E85" w14:paraId="74F05FCD" w14:textId="77777777" w:rsidTr="00E10389">
        <w:trPr>
          <w:trHeight w:val="490"/>
        </w:trPr>
        <w:tc>
          <w:tcPr>
            <w:tcW w:w="3685" w:type="pct"/>
            <w:vAlign w:val="center"/>
          </w:tcPr>
          <w:p w14:paraId="5B9B3B5C" w14:textId="77777777" w:rsidR="009F3E85" w:rsidRPr="009F3E85" w:rsidRDefault="009F3E85" w:rsidP="009F3E85">
            <w:pPr>
              <w:suppressAutoHyphens/>
              <w:spacing w:line="276" w:lineRule="auto"/>
              <w:rPr>
                <w:sz w:val="22"/>
                <w:szCs w:val="22"/>
              </w:rPr>
            </w:pPr>
            <w:r w:rsidRPr="009F3E85">
              <w:rPr>
                <w:sz w:val="22"/>
                <w:szCs w:val="22"/>
              </w:rPr>
              <w:t xml:space="preserve">курсовая работа (проект) </w:t>
            </w:r>
            <w:r w:rsidRPr="009F3E85">
              <w:rPr>
                <w:i/>
                <w:sz w:val="22"/>
                <w:szCs w:val="22"/>
              </w:rPr>
              <w:t>(если предусмотрено для специальностей</w:t>
            </w:r>
            <w:r w:rsidRPr="009F3E85">
              <w:rPr>
                <w:sz w:val="22"/>
                <w:szCs w:val="22"/>
              </w:rPr>
              <w:t>)</w:t>
            </w:r>
          </w:p>
        </w:tc>
        <w:tc>
          <w:tcPr>
            <w:tcW w:w="1315" w:type="pct"/>
            <w:vAlign w:val="center"/>
          </w:tcPr>
          <w:p w14:paraId="6D4115DB" w14:textId="77777777" w:rsidR="009F3E85" w:rsidRPr="009F3E85" w:rsidRDefault="009F3E85" w:rsidP="009F3E85">
            <w:pPr>
              <w:suppressAutoHyphens/>
              <w:spacing w:line="276" w:lineRule="auto"/>
              <w:rPr>
                <w:iCs/>
                <w:sz w:val="22"/>
                <w:szCs w:val="22"/>
              </w:rPr>
            </w:pPr>
          </w:p>
        </w:tc>
      </w:tr>
      <w:tr w:rsidR="009F3E85" w:rsidRPr="009F3E85" w14:paraId="4D6541C3" w14:textId="77777777" w:rsidTr="00E10389">
        <w:trPr>
          <w:trHeight w:val="267"/>
        </w:trPr>
        <w:tc>
          <w:tcPr>
            <w:tcW w:w="3685" w:type="pct"/>
            <w:vAlign w:val="center"/>
          </w:tcPr>
          <w:p w14:paraId="44983562" w14:textId="77777777" w:rsidR="009F3E85" w:rsidRPr="009F3E85" w:rsidRDefault="009F3E85" w:rsidP="009F3E85">
            <w:pPr>
              <w:suppressAutoHyphens/>
              <w:spacing w:line="276" w:lineRule="auto"/>
              <w:rPr>
                <w:i/>
                <w:sz w:val="22"/>
                <w:szCs w:val="22"/>
              </w:rPr>
            </w:pPr>
            <w:r w:rsidRPr="009F3E85">
              <w:rPr>
                <w:i/>
                <w:sz w:val="22"/>
                <w:szCs w:val="22"/>
              </w:rPr>
              <w:t xml:space="preserve">Самостоятельная работа </w:t>
            </w:r>
          </w:p>
        </w:tc>
        <w:tc>
          <w:tcPr>
            <w:tcW w:w="1315" w:type="pct"/>
            <w:vAlign w:val="center"/>
          </w:tcPr>
          <w:p w14:paraId="1E44B876" w14:textId="77777777" w:rsidR="009F3E85" w:rsidRPr="009F3E85" w:rsidRDefault="009F3E85" w:rsidP="009F3E85">
            <w:pPr>
              <w:suppressAutoHyphens/>
              <w:spacing w:line="276" w:lineRule="auto"/>
              <w:rPr>
                <w:iCs/>
                <w:sz w:val="22"/>
                <w:szCs w:val="22"/>
              </w:rPr>
            </w:pPr>
          </w:p>
        </w:tc>
      </w:tr>
      <w:tr w:rsidR="009F3E85" w:rsidRPr="009F3E85" w14:paraId="6BC72364" w14:textId="77777777" w:rsidTr="00E10389">
        <w:trPr>
          <w:trHeight w:val="331"/>
        </w:trPr>
        <w:tc>
          <w:tcPr>
            <w:tcW w:w="3685" w:type="pct"/>
            <w:vAlign w:val="center"/>
          </w:tcPr>
          <w:p w14:paraId="4098A6D6" w14:textId="77777777" w:rsidR="009F3E85" w:rsidRPr="009F3E85" w:rsidRDefault="009F3E85" w:rsidP="009F3E85">
            <w:pPr>
              <w:suppressAutoHyphens/>
              <w:spacing w:line="276" w:lineRule="auto"/>
              <w:rPr>
                <w:i/>
                <w:sz w:val="22"/>
                <w:szCs w:val="22"/>
              </w:rPr>
            </w:pPr>
            <w:r w:rsidRPr="009F3E85">
              <w:rPr>
                <w:b/>
                <w:iCs/>
                <w:sz w:val="22"/>
                <w:szCs w:val="22"/>
              </w:rPr>
              <w:t>Промежуточная аттестация</w:t>
            </w:r>
          </w:p>
        </w:tc>
        <w:tc>
          <w:tcPr>
            <w:tcW w:w="1315" w:type="pct"/>
            <w:vAlign w:val="center"/>
          </w:tcPr>
          <w:p w14:paraId="3B454725" w14:textId="0DBA7FA7" w:rsidR="009F3E85" w:rsidRPr="009F3E85" w:rsidRDefault="00494948" w:rsidP="009F3E85">
            <w:pPr>
              <w:suppressAutoHyphens/>
              <w:spacing w:line="276" w:lineRule="auto"/>
              <w:rPr>
                <w:iCs/>
                <w:sz w:val="22"/>
                <w:szCs w:val="22"/>
              </w:rPr>
            </w:pPr>
            <w:r>
              <w:rPr>
                <w:iCs/>
                <w:sz w:val="22"/>
                <w:szCs w:val="22"/>
              </w:rPr>
              <w:t>9</w:t>
            </w:r>
          </w:p>
        </w:tc>
      </w:tr>
    </w:tbl>
    <w:p w14:paraId="5220C3A7" w14:textId="77777777" w:rsidR="00A408F7" w:rsidRDefault="00A408F7" w:rsidP="002106DB">
      <w:pPr>
        <w:spacing w:after="200" w:line="276" w:lineRule="auto"/>
        <w:ind w:firstLine="1560"/>
        <w:rPr>
          <w:b/>
        </w:rPr>
      </w:pPr>
    </w:p>
    <w:p w14:paraId="5A47785C" w14:textId="3BF571EF" w:rsidR="009F3E85" w:rsidRPr="002106DB" w:rsidRDefault="009F3E85" w:rsidP="002106DB">
      <w:pPr>
        <w:spacing w:after="200" w:line="276" w:lineRule="auto"/>
        <w:ind w:firstLine="1560"/>
        <w:rPr>
          <w:b/>
          <w:bCs/>
        </w:rPr>
      </w:pPr>
      <w:r w:rsidRPr="002106DB">
        <w:rPr>
          <w:b/>
        </w:rPr>
        <w:t xml:space="preserve">2.2. Тематический план и содержание учебной дисциплины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387"/>
        <w:gridCol w:w="1275"/>
        <w:gridCol w:w="1276"/>
      </w:tblGrid>
      <w:tr w:rsidR="002106DB" w:rsidRPr="00193692" w14:paraId="1E44F939" w14:textId="77777777" w:rsidTr="00A408F7">
        <w:tc>
          <w:tcPr>
            <w:tcW w:w="1843" w:type="dxa"/>
            <w:vAlign w:val="center"/>
            <w:hideMark/>
          </w:tcPr>
          <w:p w14:paraId="02E149E0" w14:textId="5035C409" w:rsidR="002106DB" w:rsidRPr="00193692" w:rsidRDefault="002106DB" w:rsidP="002106DB">
            <w:pPr>
              <w:suppressAutoHyphens/>
              <w:spacing w:after="200" w:line="276" w:lineRule="auto"/>
              <w:jc w:val="center"/>
              <w:rPr>
                <w:b/>
                <w:bCs/>
                <w:sz w:val="22"/>
                <w:szCs w:val="22"/>
              </w:rPr>
            </w:pPr>
            <w:r w:rsidRPr="00A450A8">
              <w:rPr>
                <w:b/>
                <w:bCs/>
              </w:rPr>
              <w:t>Наименование разделов и тем</w:t>
            </w:r>
          </w:p>
        </w:tc>
        <w:tc>
          <w:tcPr>
            <w:tcW w:w="5387" w:type="dxa"/>
            <w:vAlign w:val="center"/>
            <w:hideMark/>
          </w:tcPr>
          <w:p w14:paraId="17DBD1CC" w14:textId="75E6CA1D" w:rsidR="002106DB" w:rsidRPr="00193692" w:rsidRDefault="002106DB" w:rsidP="002106DB">
            <w:pPr>
              <w:suppressAutoHyphens/>
              <w:spacing w:after="200" w:line="276" w:lineRule="auto"/>
              <w:jc w:val="center"/>
              <w:rPr>
                <w:b/>
                <w:bCs/>
                <w:sz w:val="22"/>
                <w:szCs w:val="22"/>
              </w:rPr>
            </w:pPr>
            <w:r w:rsidRPr="00A450A8">
              <w:rPr>
                <w:b/>
                <w:bCs/>
              </w:rPr>
              <w:t>Содержание учебного материала и формы организации деятельности обучающихся</w:t>
            </w:r>
          </w:p>
        </w:tc>
        <w:tc>
          <w:tcPr>
            <w:tcW w:w="1275" w:type="dxa"/>
            <w:vAlign w:val="center"/>
            <w:hideMark/>
          </w:tcPr>
          <w:p w14:paraId="5A39EA73" w14:textId="2BE018CF" w:rsidR="002106DB" w:rsidRPr="00193692" w:rsidRDefault="002106DB" w:rsidP="002106DB">
            <w:pPr>
              <w:suppressAutoHyphens/>
              <w:spacing w:after="200" w:line="276" w:lineRule="auto"/>
              <w:jc w:val="center"/>
              <w:rPr>
                <w:b/>
                <w:bCs/>
                <w:sz w:val="22"/>
                <w:szCs w:val="22"/>
              </w:rPr>
            </w:pPr>
            <w:r w:rsidRPr="00A450A8">
              <w:rPr>
                <w:b/>
                <w:bCs/>
              </w:rPr>
              <w:t xml:space="preserve">Объем, </w:t>
            </w:r>
            <w:proofErr w:type="spellStart"/>
            <w:r w:rsidRPr="00A450A8">
              <w:rPr>
                <w:b/>
                <w:bCs/>
              </w:rPr>
              <w:t>ак</w:t>
            </w:r>
            <w:proofErr w:type="spellEnd"/>
            <w:r w:rsidRPr="00A450A8">
              <w:rPr>
                <w:b/>
                <w:bCs/>
              </w:rPr>
              <w:t xml:space="preserve">. ч / </w:t>
            </w:r>
            <w:r w:rsidRPr="00A450A8">
              <w:rPr>
                <w:b/>
                <w:bCs/>
              </w:rPr>
              <w:br/>
              <w:t xml:space="preserve">в том числе </w:t>
            </w:r>
            <w:r w:rsidRPr="00A450A8">
              <w:rPr>
                <w:b/>
                <w:bCs/>
              </w:rPr>
              <w:br/>
              <w:t xml:space="preserve">в форме практической подготовки, </w:t>
            </w:r>
            <w:proofErr w:type="spellStart"/>
            <w:r w:rsidRPr="00A450A8">
              <w:rPr>
                <w:b/>
                <w:bCs/>
              </w:rPr>
              <w:t>ак</w:t>
            </w:r>
            <w:proofErr w:type="spellEnd"/>
            <w:r w:rsidRPr="00A450A8">
              <w:rPr>
                <w:b/>
                <w:bCs/>
              </w:rPr>
              <w:t>. ч</w:t>
            </w:r>
          </w:p>
        </w:tc>
        <w:tc>
          <w:tcPr>
            <w:tcW w:w="1276" w:type="dxa"/>
            <w:vAlign w:val="center"/>
          </w:tcPr>
          <w:p w14:paraId="7AE42AA5" w14:textId="5DEAC513" w:rsidR="002106DB" w:rsidRPr="00193692" w:rsidRDefault="002106DB" w:rsidP="002106DB">
            <w:pPr>
              <w:suppressAutoHyphens/>
              <w:spacing w:after="200" w:line="276" w:lineRule="auto"/>
              <w:jc w:val="center"/>
              <w:rPr>
                <w:b/>
                <w:bCs/>
                <w:sz w:val="22"/>
                <w:szCs w:val="22"/>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61"/>
            </w:r>
            <w:r w:rsidRPr="00A450A8">
              <w:rPr>
                <w:b/>
                <w:bCs/>
              </w:rPr>
              <w:t>, формированию которых способствует элемент программы</w:t>
            </w:r>
          </w:p>
        </w:tc>
      </w:tr>
      <w:tr w:rsidR="009F3E85" w:rsidRPr="00193692" w14:paraId="4AF65DE8" w14:textId="77777777" w:rsidTr="00A408F7">
        <w:tc>
          <w:tcPr>
            <w:tcW w:w="1843" w:type="dxa"/>
            <w:hideMark/>
          </w:tcPr>
          <w:p w14:paraId="5719CE28" w14:textId="77777777" w:rsidR="009F3E85" w:rsidRPr="00193692" w:rsidRDefault="009F3E85" w:rsidP="009F3E85">
            <w:pPr>
              <w:spacing w:after="200" w:line="276" w:lineRule="auto"/>
              <w:jc w:val="center"/>
              <w:rPr>
                <w:b/>
                <w:i/>
                <w:sz w:val="22"/>
                <w:szCs w:val="22"/>
              </w:rPr>
            </w:pPr>
            <w:r w:rsidRPr="00193692">
              <w:rPr>
                <w:b/>
                <w:i/>
                <w:sz w:val="22"/>
                <w:szCs w:val="22"/>
              </w:rPr>
              <w:t>1</w:t>
            </w:r>
          </w:p>
        </w:tc>
        <w:tc>
          <w:tcPr>
            <w:tcW w:w="5387" w:type="dxa"/>
            <w:hideMark/>
          </w:tcPr>
          <w:p w14:paraId="1406B531" w14:textId="77777777" w:rsidR="009F3E85" w:rsidRPr="00193692" w:rsidRDefault="009F3E85" w:rsidP="009F3E85">
            <w:pPr>
              <w:spacing w:after="200" w:line="276" w:lineRule="auto"/>
              <w:jc w:val="center"/>
              <w:rPr>
                <w:b/>
                <w:i/>
                <w:sz w:val="22"/>
                <w:szCs w:val="22"/>
              </w:rPr>
            </w:pPr>
            <w:r w:rsidRPr="00193692">
              <w:rPr>
                <w:b/>
                <w:i/>
                <w:sz w:val="22"/>
                <w:szCs w:val="22"/>
              </w:rPr>
              <w:t>2</w:t>
            </w:r>
          </w:p>
        </w:tc>
        <w:tc>
          <w:tcPr>
            <w:tcW w:w="1275" w:type="dxa"/>
            <w:hideMark/>
          </w:tcPr>
          <w:p w14:paraId="6061D86A" w14:textId="77777777" w:rsidR="009F3E85" w:rsidRPr="00193692" w:rsidRDefault="009F3E85" w:rsidP="009F3E85">
            <w:pPr>
              <w:spacing w:after="200" w:line="276" w:lineRule="auto"/>
              <w:jc w:val="center"/>
              <w:rPr>
                <w:b/>
                <w:i/>
                <w:sz w:val="22"/>
                <w:szCs w:val="22"/>
              </w:rPr>
            </w:pPr>
            <w:r w:rsidRPr="00193692">
              <w:rPr>
                <w:b/>
                <w:i/>
                <w:sz w:val="22"/>
                <w:szCs w:val="22"/>
              </w:rPr>
              <w:t>3</w:t>
            </w:r>
          </w:p>
        </w:tc>
        <w:tc>
          <w:tcPr>
            <w:tcW w:w="1276" w:type="dxa"/>
          </w:tcPr>
          <w:p w14:paraId="24B83C84" w14:textId="77777777" w:rsidR="009F3E85" w:rsidRPr="00193692" w:rsidRDefault="009F3E85" w:rsidP="009F3E85">
            <w:pPr>
              <w:spacing w:after="200" w:line="276" w:lineRule="auto"/>
              <w:jc w:val="center"/>
              <w:rPr>
                <w:b/>
                <w:i/>
                <w:sz w:val="22"/>
                <w:szCs w:val="22"/>
              </w:rPr>
            </w:pPr>
            <w:r w:rsidRPr="00193692">
              <w:rPr>
                <w:b/>
                <w:i/>
                <w:sz w:val="22"/>
                <w:szCs w:val="22"/>
              </w:rPr>
              <w:t>4</w:t>
            </w:r>
          </w:p>
        </w:tc>
      </w:tr>
      <w:tr w:rsidR="009F3E85" w:rsidRPr="00193692" w14:paraId="235E4434" w14:textId="77777777" w:rsidTr="00A408F7">
        <w:trPr>
          <w:trHeight w:val="267"/>
        </w:trPr>
        <w:tc>
          <w:tcPr>
            <w:tcW w:w="7230" w:type="dxa"/>
            <w:gridSpan w:val="2"/>
          </w:tcPr>
          <w:p w14:paraId="687D71D5" w14:textId="77777777" w:rsidR="009F3E85" w:rsidRPr="00193692" w:rsidRDefault="009F3E85" w:rsidP="009F3E85">
            <w:pPr>
              <w:spacing w:after="200" w:line="276" w:lineRule="auto"/>
              <w:contextualSpacing/>
              <w:rPr>
                <w:b/>
                <w:sz w:val="22"/>
                <w:szCs w:val="22"/>
              </w:rPr>
            </w:pPr>
            <w:r w:rsidRPr="00193692">
              <w:rPr>
                <w:b/>
                <w:sz w:val="22"/>
                <w:szCs w:val="22"/>
              </w:rPr>
              <w:t>Раздел 1.Коммуникативные качества речи и их системные связи.</w:t>
            </w:r>
          </w:p>
        </w:tc>
        <w:tc>
          <w:tcPr>
            <w:tcW w:w="1275" w:type="dxa"/>
          </w:tcPr>
          <w:p w14:paraId="2F84EF71" w14:textId="77777777" w:rsidR="009F3E85" w:rsidRPr="00193692" w:rsidRDefault="009F3E85" w:rsidP="009F3E85">
            <w:pPr>
              <w:spacing w:after="200" w:line="276" w:lineRule="auto"/>
              <w:contextualSpacing/>
              <w:jc w:val="center"/>
              <w:rPr>
                <w:b/>
                <w:sz w:val="22"/>
                <w:szCs w:val="22"/>
              </w:rPr>
            </w:pPr>
            <w:r w:rsidRPr="00193692">
              <w:rPr>
                <w:b/>
                <w:sz w:val="22"/>
                <w:szCs w:val="22"/>
              </w:rPr>
              <w:t>14</w:t>
            </w:r>
          </w:p>
        </w:tc>
        <w:tc>
          <w:tcPr>
            <w:tcW w:w="1276" w:type="dxa"/>
          </w:tcPr>
          <w:p w14:paraId="19E28D95" w14:textId="58C6B4E6" w:rsidR="009F3E85" w:rsidRPr="00193692" w:rsidRDefault="00A5354E" w:rsidP="00A66E23">
            <w:pPr>
              <w:spacing w:after="200" w:line="276" w:lineRule="auto"/>
              <w:jc w:val="center"/>
              <w:rPr>
                <w:sz w:val="22"/>
                <w:szCs w:val="22"/>
              </w:rPr>
            </w:pPr>
            <w:r w:rsidRPr="00A5354E">
              <w:rPr>
                <w:iCs/>
              </w:rPr>
              <w:t>ОК 05,  ПК 1.6.</w:t>
            </w:r>
          </w:p>
        </w:tc>
      </w:tr>
      <w:tr w:rsidR="009F3E85" w:rsidRPr="00193692" w14:paraId="18DC8DE7" w14:textId="77777777" w:rsidTr="00A408F7">
        <w:trPr>
          <w:trHeight w:val="267"/>
        </w:trPr>
        <w:tc>
          <w:tcPr>
            <w:tcW w:w="1843" w:type="dxa"/>
          </w:tcPr>
          <w:p w14:paraId="726B45C5" w14:textId="77777777" w:rsidR="009F3E85" w:rsidRPr="00193692" w:rsidRDefault="009F3E85" w:rsidP="009F3E85">
            <w:pPr>
              <w:spacing w:after="200" w:line="276" w:lineRule="auto"/>
              <w:rPr>
                <w:sz w:val="22"/>
                <w:szCs w:val="22"/>
              </w:rPr>
            </w:pPr>
            <w:r w:rsidRPr="00193692">
              <w:rPr>
                <w:sz w:val="22"/>
                <w:szCs w:val="22"/>
              </w:rPr>
              <w:t>Тема 1. Дисциплина «Речевая культура менеджера» и ее задачи.</w:t>
            </w:r>
          </w:p>
        </w:tc>
        <w:tc>
          <w:tcPr>
            <w:tcW w:w="5387" w:type="dxa"/>
          </w:tcPr>
          <w:p w14:paraId="18609054" w14:textId="77777777" w:rsidR="009F3E85" w:rsidRPr="00193692" w:rsidRDefault="009F3E85" w:rsidP="009F3E85">
            <w:pPr>
              <w:spacing w:after="200" w:line="276" w:lineRule="auto"/>
              <w:contextualSpacing/>
              <w:rPr>
                <w:sz w:val="22"/>
                <w:szCs w:val="22"/>
              </w:rPr>
            </w:pPr>
            <w:r w:rsidRPr="00193692">
              <w:rPr>
                <w:sz w:val="22"/>
                <w:szCs w:val="22"/>
              </w:rPr>
              <w:t>Понятие «речевая культура». Проблемы речевого мастерства. Роль систематической самостоятельной работы. Свободное владение современным русским языком, культурой речи, искусством и мастерством звучащего слова. Краткие сведения об анатомии, физиологии и работе речевого аппарата.</w:t>
            </w:r>
          </w:p>
        </w:tc>
        <w:tc>
          <w:tcPr>
            <w:tcW w:w="1275" w:type="dxa"/>
          </w:tcPr>
          <w:p w14:paraId="4B8DA06F"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val="restart"/>
          </w:tcPr>
          <w:p w14:paraId="1350ABD4" w14:textId="77777777" w:rsidR="009F3E85" w:rsidRPr="00193692" w:rsidRDefault="009F3E85" w:rsidP="009F3E85">
            <w:pPr>
              <w:spacing w:after="200" w:line="276" w:lineRule="auto"/>
              <w:jc w:val="center"/>
              <w:rPr>
                <w:sz w:val="22"/>
                <w:szCs w:val="22"/>
              </w:rPr>
            </w:pPr>
          </w:p>
        </w:tc>
      </w:tr>
      <w:tr w:rsidR="009F3E85" w:rsidRPr="00193692" w14:paraId="235748A1" w14:textId="77777777" w:rsidTr="00A408F7">
        <w:trPr>
          <w:trHeight w:val="412"/>
        </w:trPr>
        <w:tc>
          <w:tcPr>
            <w:tcW w:w="1843" w:type="dxa"/>
          </w:tcPr>
          <w:p w14:paraId="603C9EFF" w14:textId="77777777" w:rsidR="009F3E85" w:rsidRPr="00193692" w:rsidRDefault="009F3E85" w:rsidP="009F3E85">
            <w:pPr>
              <w:spacing w:after="200" w:line="276" w:lineRule="auto"/>
              <w:rPr>
                <w:sz w:val="22"/>
                <w:szCs w:val="22"/>
              </w:rPr>
            </w:pPr>
            <w:r w:rsidRPr="00193692">
              <w:rPr>
                <w:sz w:val="22"/>
                <w:szCs w:val="22"/>
              </w:rPr>
              <w:t>Тема 2. Правильность, чистота и богатство речи.</w:t>
            </w:r>
          </w:p>
        </w:tc>
        <w:tc>
          <w:tcPr>
            <w:tcW w:w="5387" w:type="dxa"/>
          </w:tcPr>
          <w:p w14:paraId="10AC92CD" w14:textId="77777777" w:rsidR="009F3E85" w:rsidRPr="00193692" w:rsidRDefault="009F3E85" w:rsidP="009F3E85">
            <w:pPr>
              <w:spacing w:after="200" w:line="276" w:lineRule="auto"/>
              <w:contextualSpacing/>
              <w:jc w:val="both"/>
              <w:rPr>
                <w:b/>
                <w:sz w:val="22"/>
                <w:szCs w:val="22"/>
              </w:rPr>
            </w:pPr>
            <w:r w:rsidRPr="00193692">
              <w:rPr>
                <w:sz w:val="22"/>
                <w:szCs w:val="22"/>
              </w:rPr>
              <w:t>Правильность речи –  структурное коммуникативное качество речи. Освобождение речи от элементов, чуждых литературному языку. Лексические нормы.</w:t>
            </w:r>
          </w:p>
        </w:tc>
        <w:tc>
          <w:tcPr>
            <w:tcW w:w="1275" w:type="dxa"/>
          </w:tcPr>
          <w:p w14:paraId="4788871B"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tcPr>
          <w:p w14:paraId="5BB3FF55" w14:textId="77777777" w:rsidR="009F3E85" w:rsidRPr="00193692" w:rsidRDefault="009F3E85" w:rsidP="009F3E85">
            <w:pPr>
              <w:spacing w:after="200" w:line="276" w:lineRule="auto"/>
              <w:rPr>
                <w:sz w:val="22"/>
                <w:szCs w:val="22"/>
              </w:rPr>
            </w:pPr>
          </w:p>
        </w:tc>
      </w:tr>
      <w:tr w:rsidR="009F3E85" w:rsidRPr="00193692" w14:paraId="5E0D86E1" w14:textId="77777777" w:rsidTr="00A408F7">
        <w:trPr>
          <w:trHeight w:val="285"/>
        </w:trPr>
        <w:tc>
          <w:tcPr>
            <w:tcW w:w="1843" w:type="dxa"/>
          </w:tcPr>
          <w:p w14:paraId="668A1FC7" w14:textId="77777777" w:rsidR="009F3E85" w:rsidRPr="00193692" w:rsidRDefault="009F3E85" w:rsidP="009F3E85">
            <w:pPr>
              <w:spacing w:after="200" w:line="276" w:lineRule="auto"/>
              <w:rPr>
                <w:sz w:val="22"/>
                <w:szCs w:val="22"/>
              </w:rPr>
            </w:pPr>
            <w:r w:rsidRPr="00193692">
              <w:rPr>
                <w:sz w:val="22"/>
                <w:szCs w:val="22"/>
              </w:rPr>
              <w:t>Тема 3. Нормы литературного произношения.</w:t>
            </w:r>
          </w:p>
        </w:tc>
        <w:tc>
          <w:tcPr>
            <w:tcW w:w="5387" w:type="dxa"/>
          </w:tcPr>
          <w:p w14:paraId="5BF20695" w14:textId="77777777" w:rsidR="009F3E85" w:rsidRPr="00193692" w:rsidRDefault="009F3E85" w:rsidP="009F3E85">
            <w:pPr>
              <w:spacing w:after="200" w:line="276" w:lineRule="auto"/>
              <w:contextualSpacing/>
              <w:rPr>
                <w:sz w:val="22"/>
                <w:szCs w:val="22"/>
              </w:rPr>
            </w:pPr>
            <w:r w:rsidRPr="00193692">
              <w:rPr>
                <w:sz w:val="22"/>
                <w:szCs w:val="22"/>
              </w:rPr>
              <w:t>Орфоэпия - нормы литературного произношения. Диалекты и говоры. Правила произношения гласных звуков. Правила произношения согласных звуков. Ударения в русском языке. Произношение русских имен и отчеств.</w:t>
            </w:r>
          </w:p>
        </w:tc>
        <w:tc>
          <w:tcPr>
            <w:tcW w:w="1275" w:type="dxa"/>
          </w:tcPr>
          <w:p w14:paraId="6EF3748B" w14:textId="77777777" w:rsidR="009F3E85" w:rsidRPr="00193692" w:rsidRDefault="009F3E85" w:rsidP="009F3E85">
            <w:pPr>
              <w:spacing w:after="200" w:line="276" w:lineRule="auto"/>
              <w:contextualSpacing/>
              <w:jc w:val="center"/>
              <w:rPr>
                <w:sz w:val="22"/>
                <w:szCs w:val="22"/>
              </w:rPr>
            </w:pPr>
            <w:r w:rsidRPr="00193692">
              <w:rPr>
                <w:sz w:val="22"/>
                <w:szCs w:val="22"/>
              </w:rPr>
              <w:t>6</w:t>
            </w:r>
          </w:p>
        </w:tc>
        <w:tc>
          <w:tcPr>
            <w:tcW w:w="1276" w:type="dxa"/>
            <w:vMerge/>
          </w:tcPr>
          <w:p w14:paraId="0CCAE05A" w14:textId="77777777" w:rsidR="009F3E85" w:rsidRPr="00193692" w:rsidRDefault="009F3E85" w:rsidP="009F3E85">
            <w:pPr>
              <w:spacing w:after="200" w:line="276" w:lineRule="auto"/>
              <w:rPr>
                <w:sz w:val="22"/>
                <w:szCs w:val="22"/>
              </w:rPr>
            </w:pPr>
          </w:p>
        </w:tc>
      </w:tr>
      <w:tr w:rsidR="009F3E85" w:rsidRPr="00193692" w14:paraId="7E2A5556" w14:textId="77777777" w:rsidTr="00A408F7">
        <w:trPr>
          <w:trHeight w:val="417"/>
        </w:trPr>
        <w:tc>
          <w:tcPr>
            <w:tcW w:w="1843" w:type="dxa"/>
          </w:tcPr>
          <w:p w14:paraId="47FC49B1" w14:textId="77777777" w:rsidR="009F3E85" w:rsidRPr="00193692" w:rsidRDefault="009F3E85" w:rsidP="009F3E85">
            <w:pPr>
              <w:spacing w:after="200" w:line="276" w:lineRule="auto"/>
              <w:contextualSpacing/>
              <w:jc w:val="both"/>
              <w:rPr>
                <w:sz w:val="22"/>
                <w:szCs w:val="22"/>
              </w:rPr>
            </w:pPr>
            <w:r w:rsidRPr="00193692">
              <w:rPr>
                <w:sz w:val="22"/>
                <w:szCs w:val="22"/>
              </w:rPr>
              <w:t>Тема 4. Точность, логичность и уместность речи.</w:t>
            </w:r>
          </w:p>
        </w:tc>
        <w:tc>
          <w:tcPr>
            <w:tcW w:w="5387" w:type="dxa"/>
          </w:tcPr>
          <w:p w14:paraId="34A3F0FB" w14:textId="77777777" w:rsidR="009F3E85" w:rsidRPr="00193692" w:rsidRDefault="009F3E85" w:rsidP="009F3E85">
            <w:pPr>
              <w:spacing w:after="200" w:line="276" w:lineRule="auto"/>
              <w:contextualSpacing/>
              <w:jc w:val="both"/>
              <w:rPr>
                <w:b/>
                <w:sz w:val="22"/>
                <w:szCs w:val="22"/>
              </w:rPr>
            </w:pPr>
            <w:r w:rsidRPr="00193692">
              <w:rPr>
                <w:sz w:val="22"/>
                <w:szCs w:val="22"/>
              </w:rPr>
              <w:t>Связь речи с действительностью и мышлением. Воспитание логичной культуры, способность логично мыслить – обязательное условие культуры речи.  Логика рассуждения и логика изложения. Доказательность и убедительность речи.</w:t>
            </w:r>
          </w:p>
        </w:tc>
        <w:tc>
          <w:tcPr>
            <w:tcW w:w="1275" w:type="dxa"/>
          </w:tcPr>
          <w:p w14:paraId="10609352"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tcPr>
          <w:p w14:paraId="640064DD" w14:textId="77777777" w:rsidR="009F3E85" w:rsidRPr="00193692" w:rsidRDefault="009F3E85" w:rsidP="009F3E85">
            <w:pPr>
              <w:spacing w:after="200" w:line="276" w:lineRule="auto"/>
              <w:rPr>
                <w:sz w:val="22"/>
                <w:szCs w:val="22"/>
              </w:rPr>
            </w:pPr>
          </w:p>
        </w:tc>
      </w:tr>
      <w:tr w:rsidR="009F3E85" w:rsidRPr="00193692" w14:paraId="649A6453" w14:textId="77777777" w:rsidTr="00A408F7">
        <w:trPr>
          <w:trHeight w:val="141"/>
        </w:trPr>
        <w:tc>
          <w:tcPr>
            <w:tcW w:w="1843" w:type="dxa"/>
          </w:tcPr>
          <w:p w14:paraId="3918C964" w14:textId="77777777" w:rsidR="009F3E85" w:rsidRPr="00193692" w:rsidRDefault="009F3E85" w:rsidP="009F3E85">
            <w:pPr>
              <w:spacing w:after="200" w:line="276" w:lineRule="auto"/>
              <w:rPr>
                <w:sz w:val="22"/>
                <w:szCs w:val="22"/>
              </w:rPr>
            </w:pPr>
            <w:r w:rsidRPr="00193692">
              <w:rPr>
                <w:sz w:val="22"/>
                <w:szCs w:val="22"/>
              </w:rPr>
              <w:t>Тема 5. Образность и эмоциональная окраска речи.</w:t>
            </w:r>
          </w:p>
        </w:tc>
        <w:tc>
          <w:tcPr>
            <w:tcW w:w="5387" w:type="dxa"/>
          </w:tcPr>
          <w:p w14:paraId="06F2D2A1" w14:textId="77777777" w:rsidR="009F3E85" w:rsidRPr="00193692" w:rsidRDefault="009F3E85" w:rsidP="009F3E85">
            <w:pPr>
              <w:numPr>
                <w:ilvl w:val="12"/>
                <w:numId w:val="0"/>
              </w:numPr>
              <w:shd w:val="clear" w:color="auto" w:fill="FFFFFF"/>
              <w:spacing w:before="34" w:after="200" w:line="276" w:lineRule="auto"/>
              <w:contextualSpacing/>
              <w:jc w:val="both"/>
              <w:rPr>
                <w:sz w:val="22"/>
                <w:szCs w:val="22"/>
              </w:rPr>
            </w:pPr>
            <w:r w:rsidRPr="00193692">
              <w:rPr>
                <w:sz w:val="22"/>
                <w:szCs w:val="22"/>
              </w:rPr>
              <w:t>Приемы усиления эффективности восприятия и понимания речи. Эмоционально-экспрессивная стилистическая окраска речи.</w:t>
            </w:r>
          </w:p>
        </w:tc>
        <w:tc>
          <w:tcPr>
            <w:tcW w:w="1275" w:type="dxa"/>
          </w:tcPr>
          <w:p w14:paraId="2C87210A"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tcPr>
          <w:p w14:paraId="570B3919" w14:textId="77777777" w:rsidR="009F3E85" w:rsidRPr="00193692" w:rsidRDefault="009F3E85" w:rsidP="009F3E85">
            <w:pPr>
              <w:spacing w:after="200" w:line="276" w:lineRule="auto"/>
              <w:jc w:val="center"/>
              <w:rPr>
                <w:sz w:val="22"/>
                <w:szCs w:val="22"/>
              </w:rPr>
            </w:pPr>
          </w:p>
        </w:tc>
      </w:tr>
      <w:tr w:rsidR="009F3E85" w:rsidRPr="00193692" w14:paraId="69036BB2" w14:textId="77777777" w:rsidTr="00A408F7">
        <w:trPr>
          <w:trHeight w:val="172"/>
        </w:trPr>
        <w:tc>
          <w:tcPr>
            <w:tcW w:w="7230" w:type="dxa"/>
            <w:gridSpan w:val="2"/>
          </w:tcPr>
          <w:p w14:paraId="1207A1BE" w14:textId="77777777" w:rsidR="009F3E85" w:rsidRPr="00193692" w:rsidRDefault="009F3E85" w:rsidP="009F3E85">
            <w:pPr>
              <w:spacing w:after="200" w:line="276" w:lineRule="auto"/>
              <w:contextualSpacing/>
              <w:rPr>
                <w:b/>
                <w:spacing w:val="-1"/>
                <w:sz w:val="22"/>
                <w:szCs w:val="22"/>
              </w:rPr>
            </w:pPr>
            <w:r w:rsidRPr="00193692">
              <w:rPr>
                <w:b/>
                <w:spacing w:val="-1"/>
                <w:sz w:val="22"/>
                <w:szCs w:val="22"/>
              </w:rPr>
              <w:t>Раздел 2. Тренировка речевых навыков.</w:t>
            </w:r>
          </w:p>
        </w:tc>
        <w:tc>
          <w:tcPr>
            <w:tcW w:w="1275" w:type="dxa"/>
          </w:tcPr>
          <w:p w14:paraId="49D4A47B" w14:textId="77777777" w:rsidR="009F3E85" w:rsidRPr="00193692" w:rsidRDefault="009F3E85" w:rsidP="009F3E85">
            <w:pPr>
              <w:spacing w:after="200" w:line="276" w:lineRule="auto"/>
              <w:contextualSpacing/>
              <w:jc w:val="center"/>
              <w:rPr>
                <w:sz w:val="22"/>
                <w:szCs w:val="22"/>
              </w:rPr>
            </w:pPr>
            <w:r w:rsidRPr="00193692">
              <w:rPr>
                <w:b/>
                <w:sz w:val="22"/>
                <w:szCs w:val="22"/>
              </w:rPr>
              <w:t>8</w:t>
            </w:r>
          </w:p>
        </w:tc>
        <w:tc>
          <w:tcPr>
            <w:tcW w:w="1276" w:type="dxa"/>
          </w:tcPr>
          <w:p w14:paraId="7DB6CDD5" w14:textId="65E5B3BB" w:rsidR="009F3E85" w:rsidRPr="00193692" w:rsidRDefault="002F7496" w:rsidP="00A66E23">
            <w:pPr>
              <w:spacing w:after="200" w:line="276" w:lineRule="auto"/>
              <w:rPr>
                <w:sz w:val="22"/>
                <w:szCs w:val="22"/>
              </w:rPr>
            </w:pPr>
            <w:r w:rsidRPr="002F7496">
              <w:rPr>
                <w:sz w:val="22"/>
                <w:szCs w:val="22"/>
              </w:rPr>
              <w:t>ОК 05, ПК 1.6.</w:t>
            </w:r>
          </w:p>
        </w:tc>
      </w:tr>
      <w:tr w:rsidR="009F3E85" w:rsidRPr="00193692" w14:paraId="30D801CD" w14:textId="77777777" w:rsidTr="00A408F7">
        <w:trPr>
          <w:trHeight w:val="262"/>
        </w:trPr>
        <w:tc>
          <w:tcPr>
            <w:tcW w:w="1843" w:type="dxa"/>
          </w:tcPr>
          <w:p w14:paraId="43478DAA" w14:textId="77777777" w:rsidR="009F3E85" w:rsidRPr="00193692" w:rsidRDefault="009F3E85" w:rsidP="009F3E85">
            <w:pPr>
              <w:numPr>
                <w:ilvl w:val="12"/>
                <w:numId w:val="0"/>
              </w:numPr>
              <w:spacing w:after="200" w:line="276" w:lineRule="auto"/>
              <w:rPr>
                <w:b/>
                <w:bCs/>
                <w:sz w:val="22"/>
                <w:szCs w:val="22"/>
              </w:rPr>
            </w:pPr>
            <w:r w:rsidRPr="00193692">
              <w:rPr>
                <w:bCs/>
                <w:sz w:val="22"/>
                <w:szCs w:val="22"/>
              </w:rPr>
              <w:t>Тема 1. Логическая выразительность</w:t>
            </w:r>
          </w:p>
        </w:tc>
        <w:tc>
          <w:tcPr>
            <w:tcW w:w="5387" w:type="dxa"/>
          </w:tcPr>
          <w:p w14:paraId="2B129238" w14:textId="77777777" w:rsidR="009F3E85" w:rsidRPr="00193692" w:rsidRDefault="009F3E85" w:rsidP="009F3E85">
            <w:pPr>
              <w:numPr>
                <w:ilvl w:val="12"/>
                <w:numId w:val="0"/>
              </w:numPr>
              <w:shd w:val="clear" w:color="auto" w:fill="FFFFFF"/>
              <w:spacing w:before="34" w:after="200" w:line="276" w:lineRule="auto"/>
              <w:contextualSpacing/>
              <w:jc w:val="both"/>
              <w:rPr>
                <w:spacing w:val="-3"/>
                <w:sz w:val="22"/>
                <w:szCs w:val="22"/>
              </w:rPr>
            </w:pPr>
            <w:r w:rsidRPr="00193692">
              <w:rPr>
                <w:sz w:val="22"/>
                <w:szCs w:val="22"/>
              </w:rPr>
              <w:t xml:space="preserve">Речевые такты. Логическая пауза. Логическое ударение. Действенная природа знаков препинания. Единство трех перспектив речи (темп, интонационное богатство речи, развитие тембра). Произношение, интонирование, </w:t>
            </w:r>
            <w:proofErr w:type="spellStart"/>
            <w:r w:rsidRPr="00193692">
              <w:rPr>
                <w:sz w:val="22"/>
                <w:szCs w:val="22"/>
              </w:rPr>
              <w:t>тембрирование</w:t>
            </w:r>
            <w:proofErr w:type="spellEnd"/>
            <w:r w:rsidRPr="00193692">
              <w:rPr>
                <w:sz w:val="22"/>
                <w:szCs w:val="22"/>
              </w:rPr>
              <w:t>.</w:t>
            </w:r>
          </w:p>
        </w:tc>
        <w:tc>
          <w:tcPr>
            <w:tcW w:w="1275" w:type="dxa"/>
          </w:tcPr>
          <w:p w14:paraId="0280318F" w14:textId="77777777" w:rsidR="009F3E85" w:rsidRPr="00193692" w:rsidRDefault="009F3E85" w:rsidP="009F3E85">
            <w:pPr>
              <w:spacing w:after="200" w:line="276" w:lineRule="auto"/>
              <w:contextualSpacing/>
              <w:jc w:val="center"/>
              <w:rPr>
                <w:b/>
                <w:sz w:val="22"/>
                <w:szCs w:val="22"/>
              </w:rPr>
            </w:pPr>
            <w:r w:rsidRPr="00193692">
              <w:rPr>
                <w:sz w:val="22"/>
                <w:szCs w:val="22"/>
              </w:rPr>
              <w:t>4</w:t>
            </w:r>
          </w:p>
        </w:tc>
        <w:tc>
          <w:tcPr>
            <w:tcW w:w="1276" w:type="dxa"/>
            <w:vMerge w:val="restart"/>
          </w:tcPr>
          <w:p w14:paraId="0AF9EBCE" w14:textId="77777777" w:rsidR="009F3E85" w:rsidRPr="00193692" w:rsidRDefault="009F3E85" w:rsidP="009F3E85">
            <w:pPr>
              <w:spacing w:after="200" w:line="276" w:lineRule="auto"/>
              <w:jc w:val="center"/>
              <w:rPr>
                <w:sz w:val="22"/>
                <w:szCs w:val="22"/>
              </w:rPr>
            </w:pPr>
          </w:p>
        </w:tc>
      </w:tr>
      <w:tr w:rsidR="009F3E85" w:rsidRPr="00193692" w14:paraId="505F458E" w14:textId="77777777" w:rsidTr="00A408F7">
        <w:trPr>
          <w:trHeight w:val="1145"/>
        </w:trPr>
        <w:tc>
          <w:tcPr>
            <w:tcW w:w="1843" w:type="dxa"/>
          </w:tcPr>
          <w:p w14:paraId="69C9D646" w14:textId="77777777" w:rsidR="009F3E85" w:rsidRPr="00193692" w:rsidRDefault="009F3E85" w:rsidP="009F3E85">
            <w:pPr>
              <w:numPr>
                <w:ilvl w:val="12"/>
                <w:numId w:val="0"/>
              </w:numPr>
              <w:spacing w:after="200" w:line="276" w:lineRule="auto"/>
              <w:rPr>
                <w:b/>
                <w:bCs/>
                <w:sz w:val="22"/>
                <w:szCs w:val="22"/>
              </w:rPr>
            </w:pPr>
            <w:r w:rsidRPr="00193692">
              <w:rPr>
                <w:bCs/>
                <w:sz w:val="22"/>
                <w:szCs w:val="22"/>
              </w:rPr>
              <w:t>Тема 2. Дикция</w:t>
            </w:r>
          </w:p>
        </w:tc>
        <w:tc>
          <w:tcPr>
            <w:tcW w:w="5387" w:type="dxa"/>
          </w:tcPr>
          <w:p w14:paraId="7F2E30F4" w14:textId="77777777" w:rsidR="009F3E85" w:rsidRPr="00193692" w:rsidRDefault="009F3E85" w:rsidP="009F3E85">
            <w:pPr>
              <w:numPr>
                <w:ilvl w:val="12"/>
                <w:numId w:val="0"/>
              </w:numPr>
              <w:shd w:val="clear" w:color="auto" w:fill="FFFFFF"/>
              <w:spacing w:before="34" w:after="200" w:line="276" w:lineRule="auto"/>
              <w:contextualSpacing/>
              <w:jc w:val="both"/>
              <w:rPr>
                <w:b/>
                <w:spacing w:val="-3"/>
                <w:sz w:val="22"/>
                <w:szCs w:val="22"/>
              </w:rPr>
            </w:pPr>
            <w:r w:rsidRPr="00193692">
              <w:rPr>
                <w:sz w:val="22"/>
                <w:szCs w:val="22"/>
              </w:rPr>
              <w:t>Речевой слух в воспитании дикционных навыков. Согласные и артикуляционный аппарат. Артикуляционная гимнастика. Освоение точного произношения согласных в изолированном виде. Наиболее распространенные недостатки дикции и способы их устранения. Скороговорки.</w:t>
            </w:r>
          </w:p>
        </w:tc>
        <w:tc>
          <w:tcPr>
            <w:tcW w:w="1275" w:type="dxa"/>
          </w:tcPr>
          <w:p w14:paraId="2A18E9FE" w14:textId="77777777" w:rsidR="009F3E85" w:rsidRPr="00193692" w:rsidRDefault="009F3E85" w:rsidP="009F3E85">
            <w:pPr>
              <w:spacing w:after="200" w:line="276" w:lineRule="auto"/>
              <w:contextualSpacing/>
              <w:jc w:val="center"/>
              <w:rPr>
                <w:sz w:val="22"/>
                <w:szCs w:val="22"/>
              </w:rPr>
            </w:pPr>
            <w:r w:rsidRPr="00193692">
              <w:rPr>
                <w:sz w:val="22"/>
                <w:szCs w:val="22"/>
              </w:rPr>
              <w:t>4</w:t>
            </w:r>
          </w:p>
        </w:tc>
        <w:tc>
          <w:tcPr>
            <w:tcW w:w="1276" w:type="dxa"/>
            <w:vMerge/>
          </w:tcPr>
          <w:p w14:paraId="18D577BD" w14:textId="77777777" w:rsidR="009F3E85" w:rsidRPr="00193692" w:rsidRDefault="009F3E85" w:rsidP="009F3E85">
            <w:pPr>
              <w:spacing w:after="200" w:line="276" w:lineRule="auto"/>
              <w:rPr>
                <w:sz w:val="22"/>
                <w:szCs w:val="22"/>
              </w:rPr>
            </w:pPr>
          </w:p>
        </w:tc>
      </w:tr>
      <w:tr w:rsidR="009F3E85" w:rsidRPr="00193692" w14:paraId="163F341F" w14:textId="77777777" w:rsidTr="00A408F7">
        <w:trPr>
          <w:trHeight w:val="686"/>
        </w:trPr>
        <w:tc>
          <w:tcPr>
            <w:tcW w:w="7230" w:type="dxa"/>
            <w:gridSpan w:val="2"/>
          </w:tcPr>
          <w:p w14:paraId="71FC45C1" w14:textId="77777777" w:rsidR="009F3E85" w:rsidRPr="00193692" w:rsidRDefault="009F3E85" w:rsidP="009F3E85">
            <w:pPr>
              <w:spacing w:after="200" w:line="276" w:lineRule="auto"/>
              <w:contextualSpacing/>
              <w:rPr>
                <w:b/>
                <w:spacing w:val="-3"/>
                <w:sz w:val="22"/>
                <w:szCs w:val="22"/>
              </w:rPr>
            </w:pPr>
            <w:r w:rsidRPr="00193692">
              <w:rPr>
                <w:b/>
                <w:spacing w:val="-3"/>
                <w:sz w:val="22"/>
                <w:szCs w:val="22"/>
              </w:rPr>
              <w:t>Раздел 3. Воспитание речевой манеры  менеджера</w:t>
            </w:r>
          </w:p>
        </w:tc>
        <w:tc>
          <w:tcPr>
            <w:tcW w:w="1275" w:type="dxa"/>
          </w:tcPr>
          <w:p w14:paraId="760CEFE7" w14:textId="77777777" w:rsidR="009F3E85" w:rsidRPr="00193692" w:rsidRDefault="009F3E85" w:rsidP="009F3E85">
            <w:pPr>
              <w:spacing w:after="200" w:line="276" w:lineRule="auto"/>
              <w:jc w:val="center"/>
              <w:rPr>
                <w:b/>
                <w:sz w:val="22"/>
                <w:szCs w:val="22"/>
              </w:rPr>
            </w:pPr>
            <w:r w:rsidRPr="00193692">
              <w:rPr>
                <w:b/>
                <w:sz w:val="22"/>
                <w:szCs w:val="22"/>
              </w:rPr>
              <w:t>10</w:t>
            </w:r>
          </w:p>
        </w:tc>
        <w:tc>
          <w:tcPr>
            <w:tcW w:w="1276" w:type="dxa"/>
          </w:tcPr>
          <w:p w14:paraId="695C553F" w14:textId="66564BB8" w:rsidR="009F3E85" w:rsidRPr="00193692" w:rsidRDefault="002F7496" w:rsidP="00A66E23">
            <w:pPr>
              <w:spacing w:after="200" w:line="276" w:lineRule="auto"/>
              <w:jc w:val="center"/>
              <w:rPr>
                <w:b/>
                <w:sz w:val="22"/>
                <w:szCs w:val="22"/>
              </w:rPr>
            </w:pPr>
            <w:r w:rsidRPr="00193692">
              <w:rPr>
                <w:iCs/>
              </w:rPr>
              <w:t>ОК 05</w:t>
            </w:r>
            <w:r>
              <w:rPr>
                <w:iCs/>
              </w:rPr>
              <w:t>,  ПК 1.6.</w:t>
            </w:r>
          </w:p>
        </w:tc>
      </w:tr>
      <w:tr w:rsidR="009F3E85" w:rsidRPr="00193692" w14:paraId="791D4DB8" w14:textId="77777777" w:rsidTr="00A408F7">
        <w:trPr>
          <w:trHeight w:val="225"/>
        </w:trPr>
        <w:tc>
          <w:tcPr>
            <w:tcW w:w="1843" w:type="dxa"/>
          </w:tcPr>
          <w:p w14:paraId="11BF41C3" w14:textId="77777777" w:rsidR="009F3E85" w:rsidRPr="00193692" w:rsidRDefault="009F3E85" w:rsidP="009F3E85">
            <w:pPr>
              <w:numPr>
                <w:ilvl w:val="12"/>
                <w:numId w:val="0"/>
              </w:numPr>
              <w:spacing w:after="200" w:line="276" w:lineRule="auto"/>
              <w:rPr>
                <w:bCs/>
                <w:sz w:val="22"/>
                <w:szCs w:val="22"/>
              </w:rPr>
            </w:pPr>
            <w:r w:rsidRPr="00193692">
              <w:rPr>
                <w:bCs/>
                <w:sz w:val="22"/>
                <w:szCs w:val="22"/>
              </w:rPr>
              <w:t>Тема 1. Речевая этика менеджера</w:t>
            </w:r>
          </w:p>
        </w:tc>
        <w:tc>
          <w:tcPr>
            <w:tcW w:w="5387" w:type="dxa"/>
          </w:tcPr>
          <w:p w14:paraId="714A87AA" w14:textId="77777777" w:rsidR="009F3E85" w:rsidRPr="00193692" w:rsidRDefault="009F3E85" w:rsidP="009F3E85">
            <w:pPr>
              <w:spacing w:after="200" w:line="276" w:lineRule="auto"/>
              <w:ind w:firstLine="708"/>
              <w:contextualSpacing/>
              <w:jc w:val="both"/>
              <w:rPr>
                <w:b/>
                <w:spacing w:val="-3"/>
                <w:sz w:val="22"/>
                <w:szCs w:val="22"/>
              </w:rPr>
            </w:pPr>
            <w:r w:rsidRPr="00193692">
              <w:rPr>
                <w:spacing w:val="-3"/>
                <w:sz w:val="22"/>
                <w:szCs w:val="22"/>
              </w:rPr>
              <w:t>Основные компоненты профессиональной речи. Верная тональность речи- залог ее успеха. Создание атмосферы доверия и взаимной симпатии к собеседнику. Внешний вид менеджера.</w:t>
            </w:r>
          </w:p>
        </w:tc>
        <w:tc>
          <w:tcPr>
            <w:tcW w:w="1275" w:type="dxa"/>
          </w:tcPr>
          <w:p w14:paraId="53437CF1"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val="restart"/>
          </w:tcPr>
          <w:p w14:paraId="5F1D10E0" w14:textId="77777777" w:rsidR="009F3E85" w:rsidRPr="00193692" w:rsidRDefault="009F3E85" w:rsidP="009F3E85">
            <w:pPr>
              <w:spacing w:after="200" w:line="276" w:lineRule="auto"/>
              <w:jc w:val="center"/>
              <w:rPr>
                <w:b/>
                <w:sz w:val="22"/>
                <w:szCs w:val="22"/>
              </w:rPr>
            </w:pPr>
          </w:p>
        </w:tc>
      </w:tr>
      <w:tr w:rsidR="009F3E85" w:rsidRPr="00193692" w14:paraId="778772E7" w14:textId="77777777" w:rsidTr="00A408F7">
        <w:trPr>
          <w:trHeight w:val="843"/>
        </w:trPr>
        <w:tc>
          <w:tcPr>
            <w:tcW w:w="1843" w:type="dxa"/>
          </w:tcPr>
          <w:p w14:paraId="743B7EB5" w14:textId="77777777" w:rsidR="009F3E85" w:rsidRPr="00193692" w:rsidRDefault="009F3E85" w:rsidP="009F3E85">
            <w:pPr>
              <w:numPr>
                <w:ilvl w:val="12"/>
                <w:numId w:val="0"/>
              </w:numPr>
              <w:spacing w:after="200" w:line="276" w:lineRule="auto"/>
              <w:rPr>
                <w:b/>
                <w:bCs/>
                <w:sz w:val="22"/>
                <w:szCs w:val="22"/>
              </w:rPr>
            </w:pPr>
            <w:r w:rsidRPr="00193692">
              <w:rPr>
                <w:bCs/>
                <w:sz w:val="22"/>
                <w:szCs w:val="22"/>
              </w:rPr>
              <w:t>Тема 2. Межличностное общение</w:t>
            </w:r>
          </w:p>
        </w:tc>
        <w:tc>
          <w:tcPr>
            <w:tcW w:w="5387" w:type="dxa"/>
          </w:tcPr>
          <w:p w14:paraId="2978D121" w14:textId="77777777" w:rsidR="009F3E85" w:rsidRPr="00193692" w:rsidRDefault="009F3E85" w:rsidP="009F3E85">
            <w:pPr>
              <w:spacing w:after="200" w:line="276" w:lineRule="auto"/>
              <w:contextualSpacing/>
              <w:rPr>
                <w:b/>
                <w:spacing w:val="-3"/>
                <w:sz w:val="22"/>
                <w:szCs w:val="22"/>
              </w:rPr>
            </w:pPr>
            <w:r w:rsidRPr="00193692">
              <w:rPr>
                <w:b/>
                <w:bCs/>
                <w:sz w:val="22"/>
                <w:szCs w:val="22"/>
              </w:rPr>
              <w:t xml:space="preserve">Ориентация на собеседника. </w:t>
            </w:r>
            <w:r w:rsidRPr="00193692">
              <w:rPr>
                <w:sz w:val="22"/>
                <w:szCs w:val="22"/>
              </w:rPr>
              <w:t>Нерефлексивное и рефлексивное слушание. Формирование коммуникативных навыков.</w:t>
            </w:r>
          </w:p>
        </w:tc>
        <w:tc>
          <w:tcPr>
            <w:tcW w:w="1275" w:type="dxa"/>
          </w:tcPr>
          <w:p w14:paraId="1AFB9DB5"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tcPr>
          <w:p w14:paraId="41DDDD81" w14:textId="77777777" w:rsidR="009F3E85" w:rsidRPr="00193692" w:rsidRDefault="009F3E85" w:rsidP="009F3E85">
            <w:pPr>
              <w:spacing w:after="200" w:line="276" w:lineRule="auto"/>
              <w:jc w:val="center"/>
              <w:rPr>
                <w:b/>
                <w:sz w:val="22"/>
                <w:szCs w:val="22"/>
              </w:rPr>
            </w:pPr>
          </w:p>
        </w:tc>
      </w:tr>
      <w:tr w:rsidR="009F3E85" w:rsidRPr="00193692" w14:paraId="7F139CC7" w14:textId="77777777" w:rsidTr="00A408F7">
        <w:trPr>
          <w:trHeight w:val="258"/>
        </w:trPr>
        <w:tc>
          <w:tcPr>
            <w:tcW w:w="1843" w:type="dxa"/>
          </w:tcPr>
          <w:p w14:paraId="22500E57" w14:textId="77777777" w:rsidR="009F3E85" w:rsidRPr="00193692" w:rsidRDefault="009F3E85" w:rsidP="009F3E85">
            <w:pPr>
              <w:numPr>
                <w:ilvl w:val="12"/>
                <w:numId w:val="0"/>
              </w:numPr>
              <w:spacing w:after="200" w:line="276" w:lineRule="auto"/>
              <w:rPr>
                <w:b/>
                <w:bCs/>
                <w:sz w:val="22"/>
                <w:szCs w:val="22"/>
              </w:rPr>
            </w:pPr>
            <w:r w:rsidRPr="00193692">
              <w:rPr>
                <w:bCs/>
                <w:sz w:val="22"/>
                <w:szCs w:val="22"/>
              </w:rPr>
              <w:t>Тема 3. Деловое общение</w:t>
            </w:r>
          </w:p>
        </w:tc>
        <w:tc>
          <w:tcPr>
            <w:tcW w:w="5387" w:type="dxa"/>
          </w:tcPr>
          <w:p w14:paraId="7442F459" w14:textId="77777777" w:rsidR="009F3E85" w:rsidRPr="00193692" w:rsidRDefault="009F3E85" w:rsidP="009F3E85">
            <w:pPr>
              <w:spacing w:after="200" w:line="276" w:lineRule="auto"/>
              <w:contextualSpacing/>
              <w:rPr>
                <w:spacing w:val="6"/>
                <w:sz w:val="22"/>
                <w:szCs w:val="22"/>
              </w:rPr>
            </w:pPr>
            <w:r w:rsidRPr="00193692">
              <w:rPr>
                <w:spacing w:val="6"/>
                <w:sz w:val="22"/>
                <w:szCs w:val="22"/>
              </w:rPr>
              <w:t>Основные принципы делового общения. Официальность и вежливость. Партнерство, соперничество, доминирование.</w:t>
            </w:r>
          </w:p>
        </w:tc>
        <w:tc>
          <w:tcPr>
            <w:tcW w:w="1275" w:type="dxa"/>
          </w:tcPr>
          <w:p w14:paraId="47A4E4E1"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tcPr>
          <w:p w14:paraId="1BED70F8" w14:textId="77777777" w:rsidR="009F3E85" w:rsidRPr="00193692" w:rsidRDefault="009F3E85" w:rsidP="009F3E85">
            <w:pPr>
              <w:spacing w:after="200" w:line="276" w:lineRule="auto"/>
              <w:jc w:val="center"/>
              <w:rPr>
                <w:b/>
                <w:sz w:val="22"/>
                <w:szCs w:val="22"/>
              </w:rPr>
            </w:pPr>
          </w:p>
        </w:tc>
      </w:tr>
      <w:tr w:rsidR="009F3E85" w:rsidRPr="00193692" w14:paraId="160C9B62" w14:textId="77777777" w:rsidTr="00A408F7">
        <w:trPr>
          <w:trHeight w:val="273"/>
        </w:trPr>
        <w:tc>
          <w:tcPr>
            <w:tcW w:w="1843" w:type="dxa"/>
          </w:tcPr>
          <w:p w14:paraId="2E727176" w14:textId="77777777" w:rsidR="009F3E85" w:rsidRPr="00193692" w:rsidRDefault="009F3E85" w:rsidP="009F3E85">
            <w:pPr>
              <w:numPr>
                <w:ilvl w:val="12"/>
                <w:numId w:val="0"/>
              </w:numPr>
              <w:spacing w:after="200" w:line="276" w:lineRule="auto"/>
              <w:rPr>
                <w:b/>
                <w:bCs/>
                <w:sz w:val="22"/>
                <w:szCs w:val="22"/>
              </w:rPr>
            </w:pPr>
            <w:r w:rsidRPr="00193692">
              <w:rPr>
                <w:bCs/>
                <w:sz w:val="22"/>
                <w:szCs w:val="22"/>
              </w:rPr>
              <w:t>Тема 4. Культура речи  и принципы речевого поведения менеджера</w:t>
            </w:r>
          </w:p>
        </w:tc>
        <w:tc>
          <w:tcPr>
            <w:tcW w:w="5387" w:type="dxa"/>
          </w:tcPr>
          <w:p w14:paraId="77777662" w14:textId="77777777" w:rsidR="009F3E85" w:rsidRPr="00193692" w:rsidRDefault="009F3E85" w:rsidP="009F3E85">
            <w:pPr>
              <w:spacing w:after="200" w:line="276" w:lineRule="auto"/>
              <w:contextualSpacing/>
              <w:rPr>
                <w:sz w:val="22"/>
                <w:szCs w:val="22"/>
              </w:rPr>
            </w:pPr>
            <w:r w:rsidRPr="00193692">
              <w:rPr>
                <w:bCs/>
                <w:sz w:val="22"/>
                <w:szCs w:val="22"/>
              </w:rPr>
              <w:t>Значение обратной связи и ее использование. Установление контакта с аудиторией. Поза, жест и мимика выступающего. Владение голосом и дыханием во время выступления. Контакт с аудиторией и умение управлять ею. Приемы усиления внимания аудитории: голосовые приемы, пауза, жест и движение, вопросы к аудитории. Умение завершить выступление.</w:t>
            </w:r>
          </w:p>
        </w:tc>
        <w:tc>
          <w:tcPr>
            <w:tcW w:w="1275" w:type="dxa"/>
          </w:tcPr>
          <w:p w14:paraId="3D05887C" w14:textId="77777777" w:rsidR="009F3E85" w:rsidRPr="00193692" w:rsidRDefault="009F3E85" w:rsidP="009F3E85">
            <w:pPr>
              <w:spacing w:after="200" w:line="276" w:lineRule="auto"/>
              <w:contextualSpacing/>
              <w:jc w:val="center"/>
              <w:rPr>
                <w:sz w:val="22"/>
                <w:szCs w:val="22"/>
              </w:rPr>
            </w:pPr>
            <w:r w:rsidRPr="00193692">
              <w:rPr>
                <w:sz w:val="22"/>
                <w:szCs w:val="22"/>
              </w:rPr>
              <w:t>2</w:t>
            </w:r>
          </w:p>
        </w:tc>
        <w:tc>
          <w:tcPr>
            <w:tcW w:w="1276" w:type="dxa"/>
            <w:vMerge/>
          </w:tcPr>
          <w:p w14:paraId="1851D2B1" w14:textId="77777777" w:rsidR="009F3E85" w:rsidRPr="00193692" w:rsidRDefault="009F3E85" w:rsidP="009F3E85">
            <w:pPr>
              <w:spacing w:after="200" w:line="276" w:lineRule="auto"/>
              <w:jc w:val="center"/>
              <w:rPr>
                <w:b/>
                <w:sz w:val="22"/>
                <w:szCs w:val="22"/>
              </w:rPr>
            </w:pPr>
          </w:p>
        </w:tc>
      </w:tr>
      <w:tr w:rsidR="009F3E85" w:rsidRPr="00193692" w14:paraId="25CE6BC4" w14:textId="77777777" w:rsidTr="00A408F7">
        <w:trPr>
          <w:trHeight w:val="200"/>
        </w:trPr>
        <w:tc>
          <w:tcPr>
            <w:tcW w:w="1843" w:type="dxa"/>
          </w:tcPr>
          <w:p w14:paraId="7CB1B239" w14:textId="77777777" w:rsidR="009F3E85" w:rsidRPr="00193692" w:rsidRDefault="009F3E85" w:rsidP="009F3E85">
            <w:pPr>
              <w:numPr>
                <w:ilvl w:val="12"/>
                <w:numId w:val="0"/>
              </w:numPr>
              <w:spacing w:after="200" w:line="276" w:lineRule="auto"/>
              <w:rPr>
                <w:b/>
                <w:bCs/>
                <w:sz w:val="22"/>
                <w:szCs w:val="22"/>
              </w:rPr>
            </w:pPr>
            <w:r w:rsidRPr="00193692">
              <w:rPr>
                <w:bCs/>
                <w:sz w:val="22"/>
                <w:szCs w:val="22"/>
              </w:rPr>
              <w:t>Тема 5. Речевая ситуация и ее составляющие.</w:t>
            </w:r>
          </w:p>
        </w:tc>
        <w:tc>
          <w:tcPr>
            <w:tcW w:w="5387" w:type="dxa"/>
          </w:tcPr>
          <w:p w14:paraId="480F3AAE" w14:textId="77777777" w:rsidR="009F3E85" w:rsidRPr="00193692" w:rsidRDefault="009F3E85" w:rsidP="009F3E85">
            <w:pPr>
              <w:spacing w:after="200" w:line="276" w:lineRule="auto"/>
              <w:contextualSpacing/>
              <w:jc w:val="both"/>
              <w:rPr>
                <w:spacing w:val="-3"/>
                <w:sz w:val="22"/>
                <w:szCs w:val="22"/>
              </w:rPr>
            </w:pPr>
            <w:r w:rsidRPr="00193692">
              <w:rPr>
                <w:rFonts w:eastAsia="Calibri"/>
                <w:bCs/>
                <w:sz w:val="22"/>
                <w:szCs w:val="22"/>
                <w:lang w:eastAsia="en-US"/>
              </w:rPr>
              <w:t xml:space="preserve">Уместность </w:t>
            </w:r>
            <w:r w:rsidRPr="00193692">
              <w:rPr>
                <w:rFonts w:eastAsia="Calibri"/>
                <w:sz w:val="22"/>
                <w:szCs w:val="22"/>
                <w:lang w:eastAsia="en-US"/>
              </w:rPr>
              <w:t xml:space="preserve">речи,  соответствие речи речевой ситуации. Понятие «речевая ситуация». </w:t>
            </w:r>
          </w:p>
        </w:tc>
        <w:tc>
          <w:tcPr>
            <w:tcW w:w="1275" w:type="dxa"/>
          </w:tcPr>
          <w:p w14:paraId="0B4AF65D" w14:textId="77777777" w:rsidR="009F3E85" w:rsidRPr="00193692" w:rsidRDefault="009F3E85" w:rsidP="009F3E85">
            <w:pPr>
              <w:spacing w:after="200" w:line="276" w:lineRule="auto"/>
              <w:contextualSpacing/>
              <w:jc w:val="center"/>
              <w:rPr>
                <w:b/>
                <w:sz w:val="22"/>
                <w:szCs w:val="22"/>
              </w:rPr>
            </w:pPr>
            <w:r w:rsidRPr="00193692">
              <w:rPr>
                <w:sz w:val="22"/>
                <w:szCs w:val="22"/>
              </w:rPr>
              <w:t>2</w:t>
            </w:r>
          </w:p>
        </w:tc>
        <w:tc>
          <w:tcPr>
            <w:tcW w:w="1276" w:type="dxa"/>
            <w:vMerge/>
          </w:tcPr>
          <w:p w14:paraId="55D9F665" w14:textId="77777777" w:rsidR="009F3E85" w:rsidRPr="00193692" w:rsidRDefault="009F3E85" w:rsidP="009F3E85">
            <w:pPr>
              <w:spacing w:after="200" w:line="276" w:lineRule="auto"/>
              <w:jc w:val="center"/>
              <w:rPr>
                <w:b/>
                <w:sz w:val="22"/>
                <w:szCs w:val="22"/>
              </w:rPr>
            </w:pPr>
          </w:p>
        </w:tc>
      </w:tr>
      <w:tr w:rsidR="009F3E85" w:rsidRPr="00193692" w14:paraId="4DBD4E78" w14:textId="77777777" w:rsidTr="00A408F7">
        <w:trPr>
          <w:trHeight w:val="419"/>
        </w:trPr>
        <w:tc>
          <w:tcPr>
            <w:tcW w:w="7230" w:type="dxa"/>
            <w:gridSpan w:val="2"/>
          </w:tcPr>
          <w:p w14:paraId="7B090754" w14:textId="77777777" w:rsidR="009F3E85" w:rsidRPr="00193692" w:rsidRDefault="009F3E85" w:rsidP="009F3E85">
            <w:pPr>
              <w:spacing w:after="200" w:line="276" w:lineRule="auto"/>
              <w:rPr>
                <w:b/>
                <w:sz w:val="22"/>
                <w:szCs w:val="22"/>
              </w:rPr>
            </w:pPr>
            <w:r w:rsidRPr="00193692">
              <w:rPr>
                <w:b/>
                <w:sz w:val="22"/>
                <w:szCs w:val="22"/>
              </w:rPr>
              <w:t>Промежуточная аттестация</w:t>
            </w:r>
          </w:p>
        </w:tc>
        <w:tc>
          <w:tcPr>
            <w:tcW w:w="1275" w:type="dxa"/>
          </w:tcPr>
          <w:p w14:paraId="246B2C82" w14:textId="77777777" w:rsidR="009F3E85" w:rsidRPr="00193692" w:rsidRDefault="009F3E85" w:rsidP="009F3E85">
            <w:pPr>
              <w:spacing w:after="200" w:line="276" w:lineRule="auto"/>
              <w:contextualSpacing/>
              <w:jc w:val="center"/>
              <w:rPr>
                <w:b/>
                <w:sz w:val="22"/>
                <w:szCs w:val="22"/>
              </w:rPr>
            </w:pPr>
            <w:r w:rsidRPr="00193692">
              <w:rPr>
                <w:b/>
                <w:sz w:val="22"/>
                <w:szCs w:val="22"/>
              </w:rPr>
              <w:t>3</w:t>
            </w:r>
          </w:p>
        </w:tc>
        <w:tc>
          <w:tcPr>
            <w:tcW w:w="1276" w:type="dxa"/>
          </w:tcPr>
          <w:p w14:paraId="3E974EF8" w14:textId="3CD2CDE0" w:rsidR="009F3E85" w:rsidRPr="00193692" w:rsidRDefault="002F7496" w:rsidP="00A66E23">
            <w:pPr>
              <w:spacing w:after="200" w:line="276" w:lineRule="auto"/>
              <w:rPr>
                <w:b/>
                <w:sz w:val="22"/>
                <w:szCs w:val="22"/>
              </w:rPr>
            </w:pPr>
            <w:r w:rsidRPr="002F7496">
              <w:rPr>
                <w:b/>
                <w:sz w:val="22"/>
                <w:szCs w:val="22"/>
              </w:rPr>
              <w:t>ОК 05,  ПК 1.6.</w:t>
            </w:r>
          </w:p>
        </w:tc>
      </w:tr>
      <w:tr w:rsidR="009F3E85" w:rsidRPr="00193692" w14:paraId="6E592C5C" w14:textId="77777777" w:rsidTr="00A408F7">
        <w:trPr>
          <w:trHeight w:val="425"/>
        </w:trPr>
        <w:tc>
          <w:tcPr>
            <w:tcW w:w="7230" w:type="dxa"/>
            <w:gridSpan w:val="2"/>
          </w:tcPr>
          <w:p w14:paraId="72782B48" w14:textId="77777777" w:rsidR="009F3E85" w:rsidRPr="00193692" w:rsidRDefault="009F3E85" w:rsidP="009F3E85">
            <w:pPr>
              <w:spacing w:after="200" w:line="276" w:lineRule="auto"/>
              <w:rPr>
                <w:b/>
                <w:sz w:val="22"/>
                <w:szCs w:val="22"/>
              </w:rPr>
            </w:pPr>
            <w:r w:rsidRPr="00193692">
              <w:rPr>
                <w:b/>
                <w:sz w:val="22"/>
                <w:szCs w:val="22"/>
              </w:rPr>
              <w:t>Всего</w:t>
            </w:r>
          </w:p>
        </w:tc>
        <w:tc>
          <w:tcPr>
            <w:tcW w:w="1275" w:type="dxa"/>
          </w:tcPr>
          <w:p w14:paraId="07215342" w14:textId="77777777" w:rsidR="009F3E85" w:rsidRPr="00193692" w:rsidRDefault="009F3E85" w:rsidP="009F3E85">
            <w:pPr>
              <w:spacing w:after="200" w:line="276" w:lineRule="auto"/>
              <w:contextualSpacing/>
              <w:jc w:val="center"/>
              <w:rPr>
                <w:b/>
                <w:sz w:val="22"/>
                <w:szCs w:val="22"/>
              </w:rPr>
            </w:pPr>
            <w:r w:rsidRPr="00193692">
              <w:rPr>
                <w:b/>
                <w:sz w:val="22"/>
                <w:szCs w:val="22"/>
              </w:rPr>
              <w:t>35</w:t>
            </w:r>
          </w:p>
        </w:tc>
        <w:tc>
          <w:tcPr>
            <w:tcW w:w="1276" w:type="dxa"/>
          </w:tcPr>
          <w:p w14:paraId="2483C63F" w14:textId="77777777" w:rsidR="009F3E85" w:rsidRPr="00193692" w:rsidRDefault="009F3E85" w:rsidP="009F3E85">
            <w:pPr>
              <w:spacing w:after="200" w:line="276" w:lineRule="auto"/>
              <w:rPr>
                <w:b/>
                <w:sz w:val="22"/>
                <w:szCs w:val="22"/>
              </w:rPr>
            </w:pPr>
          </w:p>
        </w:tc>
      </w:tr>
    </w:tbl>
    <w:p w14:paraId="1D24E3EF" w14:textId="77777777" w:rsidR="00193692" w:rsidRDefault="00193692" w:rsidP="009F3E85">
      <w:pPr>
        <w:spacing w:after="200" w:line="276" w:lineRule="auto"/>
        <w:ind w:left="1353"/>
        <w:rPr>
          <w:b/>
          <w:bCs/>
          <w:sz w:val="22"/>
          <w:szCs w:val="22"/>
        </w:rPr>
        <w:sectPr w:rsidR="00193692" w:rsidSect="00A408F7">
          <w:pgSz w:w="11906" w:h="16838"/>
          <w:pgMar w:top="1134" w:right="1134" w:bottom="284" w:left="1701" w:header="709" w:footer="709" w:gutter="0"/>
          <w:cols w:space="720"/>
          <w:docGrid w:linePitch="326"/>
        </w:sectPr>
      </w:pPr>
    </w:p>
    <w:p w14:paraId="6E07BE94" w14:textId="04571DF5" w:rsidR="009F3E85" w:rsidRPr="009F3E85" w:rsidRDefault="009F3E85" w:rsidP="009F3E85">
      <w:pPr>
        <w:spacing w:after="200" w:line="276" w:lineRule="auto"/>
        <w:ind w:left="1353"/>
        <w:rPr>
          <w:b/>
          <w:bCs/>
          <w:sz w:val="22"/>
          <w:szCs w:val="22"/>
        </w:rPr>
      </w:pPr>
      <w:r w:rsidRPr="009F3E85">
        <w:rPr>
          <w:b/>
          <w:bCs/>
          <w:sz w:val="22"/>
          <w:szCs w:val="22"/>
        </w:rPr>
        <w:t>3. УСЛОВИЯ РЕАЛИЗАЦИИ ПРОГРАММЫ УЧЕБНОЙ ДИСЦИПЛИНЫ</w:t>
      </w:r>
    </w:p>
    <w:p w14:paraId="3A272907" w14:textId="77777777" w:rsidR="009F3E85" w:rsidRPr="009F3E85" w:rsidRDefault="009F3E85" w:rsidP="009F3E85">
      <w:pPr>
        <w:suppressAutoHyphens/>
        <w:spacing w:line="276" w:lineRule="auto"/>
        <w:ind w:firstLine="709"/>
        <w:jc w:val="both"/>
        <w:rPr>
          <w:bCs/>
        </w:rPr>
      </w:pPr>
      <w:r w:rsidRPr="009F3E85">
        <w:rPr>
          <w:bCs/>
        </w:rPr>
        <w:t>3.1. Для реализации программы учебной дисциплины должны быть предусмотрены следующие специальные помещения:</w:t>
      </w:r>
    </w:p>
    <w:p w14:paraId="0B5DD5BA" w14:textId="77777777" w:rsidR="009F3E85" w:rsidRPr="009F3E85" w:rsidRDefault="009F3E85" w:rsidP="009F3E85">
      <w:pPr>
        <w:suppressAutoHyphens/>
        <w:spacing w:line="276" w:lineRule="auto"/>
        <w:ind w:firstLine="709"/>
        <w:jc w:val="both"/>
        <w:rPr>
          <w:bCs/>
        </w:rPr>
      </w:pPr>
      <w:r w:rsidRPr="009F3E85">
        <w:rPr>
          <w:bCs/>
        </w:rPr>
        <w:t>Посадочные места по количеству обучающихся (столы и стулья);</w:t>
      </w:r>
    </w:p>
    <w:p w14:paraId="29DCEE6E" w14:textId="77777777" w:rsidR="009F3E85" w:rsidRPr="009F3E85" w:rsidRDefault="009F3E85" w:rsidP="009F3E85">
      <w:pPr>
        <w:suppressAutoHyphens/>
        <w:spacing w:line="276" w:lineRule="auto"/>
        <w:ind w:firstLine="709"/>
        <w:jc w:val="both"/>
        <w:rPr>
          <w:bCs/>
        </w:rPr>
      </w:pPr>
      <w:r w:rsidRPr="009F3E85">
        <w:rPr>
          <w:bCs/>
        </w:rPr>
        <w:t>Рабочее место преподавателя;</w:t>
      </w:r>
    </w:p>
    <w:p w14:paraId="1BB3ABBC" w14:textId="77777777" w:rsidR="009F3E85" w:rsidRPr="009F3E85" w:rsidRDefault="009F3E85" w:rsidP="009F3E85">
      <w:pPr>
        <w:suppressAutoHyphens/>
        <w:spacing w:line="276" w:lineRule="auto"/>
        <w:ind w:firstLine="709"/>
        <w:jc w:val="both"/>
        <w:rPr>
          <w:bCs/>
        </w:rPr>
      </w:pPr>
      <w:r w:rsidRPr="009F3E85">
        <w:rPr>
          <w:bCs/>
        </w:rPr>
        <w:t>Технические средства обучения:</w:t>
      </w:r>
    </w:p>
    <w:p w14:paraId="143EF5CE" w14:textId="77777777" w:rsidR="002106DB" w:rsidRDefault="002106DB" w:rsidP="009F3E85">
      <w:pPr>
        <w:suppressAutoHyphens/>
        <w:spacing w:line="276" w:lineRule="auto"/>
        <w:ind w:firstLine="709"/>
        <w:jc w:val="both"/>
        <w:rPr>
          <w:b/>
          <w:bCs/>
        </w:rPr>
      </w:pPr>
    </w:p>
    <w:p w14:paraId="56D0007F" w14:textId="70AF683E" w:rsidR="009F3E85" w:rsidRPr="009F3E85" w:rsidRDefault="009F3E85" w:rsidP="009F3E85">
      <w:pPr>
        <w:suppressAutoHyphens/>
        <w:spacing w:line="276" w:lineRule="auto"/>
        <w:ind w:firstLine="709"/>
        <w:jc w:val="both"/>
        <w:rPr>
          <w:b/>
          <w:bCs/>
        </w:rPr>
      </w:pPr>
      <w:r w:rsidRPr="009F3E85">
        <w:rPr>
          <w:b/>
          <w:bCs/>
        </w:rPr>
        <w:t>3.2. Информационное обеспечение реализации программы</w:t>
      </w:r>
    </w:p>
    <w:p w14:paraId="04AFE0A2" w14:textId="77777777" w:rsidR="009F3E85" w:rsidRPr="009F3E85" w:rsidRDefault="009F3E85" w:rsidP="009F3E85">
      <w:pPr>
        <w:suppressAutoHyphens/>
        <w:spacing w:line="276" w:lineRule="auto"/>
        <w:ind w:firstLine="709"/>
        <w:jc w:val="both"/>
        <w:rPr>
          <w:bCs/>
        </w:rPr>
      </w:pPr>
      <w:r w:rsidRPr="009F3E85">
        <w:rPr>
          <w:bCs/>
        </w:rPr>
        <w:t>Для реализации программы библиотечный фонд образовательной организации должен иметь п</w:t>
      </w:r>
      <w:r w:rsidRPr="009F3E85">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3E85">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4947D1" w14:textId="77777777" w:rsidR="009F3E85" w:rsidRPr="009F3E85" w:rsidRDefault="009F3E85" w:rsidP="009F3E85">
      <w:pPr>
        <w:suppressAutoHyphens/>
        <w:spacing w:line="276" w:lineRule="auto"/>
        <w:ind w:firstLine="709"/>
        <w:jc w:val="both"/>
      </w:pPr>
    </w:p>
    <w:p w14:paraId="593AB722" w14:textId="5E45BF25" w:rsidR="00193692" w:rsidRDefault="009F3E85" w:rsidP="00A408F7">
      <w:pPr>
        <w:suppressAutoHyphens/>
        <w:spacing w:line="276" w:lineRule="auto"/>
        <w:ind w:firstLine="709"/>
        <w:jc w:val="both"/>
        <w:rPr>
          <w:b/>
        </w:rPr>
      </w:pPr>
      <w:r w:rsidRPr="009F3E85">
        <w:rPr>
          <w:b/>
        </w:rPr>
        <w:t>3.2.1</w:t>
      </w:r>
      <w:r w:rsidR="00A408F7">
        <w:rPr>
          <w:b/>
        </w:rPr>
        <w:t>. Обязательные печатные издания</w:t>
      </w:r>
    </w:p>
    <w:p w14:paraId="6CC83D28" w14:textId="0B33B1DA" w:rsidR="009F3E85" w:rsidRPr="009F3E85" w:rsidRDefault="009F3E85" w:rsidP="009F3E85">
      <w:pPr>
        <w:spacing w:line="276" w:lineRule="auto"/>
        <w:ind w:firstLine="709"/>
        <w:contextualSpacing/>
        <w:rPr>
          <w:b/>
        </w:rPr>
      </w:pPr>
      <w:r w:rsidRPr="009F3E85">
        <w:rPr>
          <w:b/>
        </w:rPr>
        <w:t xml:space="preserve">3.2.2. Электронные издания </w:t>
      </w:r>
    </w:p>
    <w:p w14:paraId="3F8FC565" w14:textId="242C13B7" w:rsidR="00A408F7" w:rsidRPr="00A408F7" w:rsidRDefault="00A408F7" w:rsidP="00A408F7">
      <w:pPr>
        <w:spacing w:line="276" w:lineRule="auto"/>
        <w:ind w:firstLine="709"/>
        <w:contextualSpacing/>
        <w:jc w:val="both"/>
        <w:rPr>
          <w:bCs/>
        </w:rPr>
      </w:pPr>
      <w:r w:rsidRPr="00A408F7">
        <w:rPr>
          <w:bCs/>
        </w:rPr>
        <w:t>1.</w:t>
      </w:r>
      <w:r w:rsidRPr="00A408F7">
        <w:rPr>
          <w:bCs/>
        </w:rPr>
        <w:tab/>
        <w:t xml:space="preserve">Панфилова, А. П.  Культура речи и деловое общение: учебник и практикум для среднего профессионального образования / А. П. Панфилова, А. В. Долматов. — Москва: Издательство </w:t>
      </w:r>
      <w:proofErr w:type="spellStart"/>
      <w:r w:rsidRPr="00A408F7">
        <w:rPr>
          <w:bCs/>
        </w:rPr>
        <w:t>Юрайт</w:t>
      </w:r>
      <w:proofErr w:type="spellEnd"/>
      <w:r w:rsidRPr="00A408F7">
        <w:rPr>
          <w:bCs/>
        </w:rPr>
        <w:t xml:space="preserve">, 2023. — 488 с. — Текст: электронный // Образовательная платформа </w:t>
      </w:r>
      <w:proofErr w:type="spellStart"/>
      <w:r w:rsidRPr="00A408F7">
        <w:rPr>
          <w:bCs/>
        </w:rPr>
        <w:t>Юрайт</w:t>
      </w:r>
      <w:proofErr w:type="spellEnd"/>
      <w:r w:rsidRPr="00A408F7">
        <w:rPr>
          <w:bCs/>
        </w:rPr>
        <w:t xml:space="preserve"> [сайт]. — URL: </w:t>
      </w:r>
      <w:hyperlink r:id="rId133" w:history="1">
        <w:r w:rsidRPr="002543EB">
          <w:rPr>
            <w:rStyle w:val="af6"/>
            <w:bCs/>
          </w:rPr>
          <w:t>https://urait.ru/bcode/531486</w:t>
        </w:r>
      </w:hyperlink>
      <w:r>
        <w:rPr>
          <w:bCs/>
        </w:rPr>
        <w:t xml:space="preserve">. </w:t>
      </w:r>
      <w:r w:rsidRPr="00A408F7">
        <w:rPr>
          <w:bCs/>
        </w:rPr>
        <w:t xml:space="preserve"> </w:t>
      </w:r>
    </w:p>
    <w:p w14:paraId="236827AF" w14:textId="1528D8E2" w:rsidR="00A408F7" w:rsidRPr="00A408F7" w:rsidRDefault="00A408F7" w:rsidP="00A408F7">
      <w:pPr>
        <w:spacing w:line="276" w:lineRule="auto"/>
        <w:ind w:firstLine="709"/>
        <w:contextualSpacing/>
        <w:jc w:val="both"/>
        <w:rPr>
          <w:bCs/>
        </w:rPr>
      </w:pPr>
      <w:r w:rsidRPr="00A408F7">
        <w:rPr>
          <w:bCs/>
        </w:rPr>
        <w:t>2.</w:t>
      </w:r>
      <w:r w:rsidRPr="00A408F7">
        <w:rPr>
          <w:bCs/>
        </w:rPr>
        <w:tab/>
        <w:t xml:space="preserve">Лавриненко, В. Н.  Деловая культура: учебник и практикум для среднего профессионального образования / В. Н. Лавриненко, Л. И. Чернышова, В. В. Кафтан; под редакцией В. Н. Лавриненко, Л. И. Чернышовой. — Москва: Издательство </w:t>
      </w:r>
      <w:proofErr w:type="spellStart"/>
      <w:r w:rsidRPr="00A408F7">
        <w:rPr>
          <w:bCs/>
        </w:rPr>
        <w:t>Юрайт</w:t>
      </w:r>
      <w:proofErr w:type="spellEnd"/>
      <w:r w:rsidRPr="00A408F7">
        <w:rPr>
          <w:bCs/>
        </w:rPr>
        <w:t xml:space="preserve">, 2023. — 110 с. — Текст: электронный // Образовательная платформа </w:t>
      </w:r>
      <w:proofErr w:type="spellStart"/>
      <w:r w:rsidRPr="00A408F7">
        <w:rPr>
          <w:bCs/>
        </w:rPr>
        <w:t>Юрайт</w:t>
      </w:r>
      <w:proofErr w:type="spellEnd"/>
      <w:r w:rsidRPr="00A408F7">
        <w:rPr>
          <w:bCs/>
        </w:rPr>
        <w:t xml:space="preserve"> [сайт]. — URL: </w:t>
      </w:r>
      <w:hyperlink r:id="rId134" w:history="1">
        <w:r w:rsidRPr="002543EB">
          <w:rPr>
            <w:rStyle w:val="af6"/>
            <w:bCs/>
          </w:rPr>
          <w:t>https://urait.ru/bcode/531736</w:t>
        </w:r>
      </w:hyperlink>
      <w:r>
        <w:rPr>
          <w:bCs/>
        </w:rPr>
        <w:t xml:space="preserve">. </w:t>
      </w:r>
      <w:r w:rsidRPr="00A408F7">
        <w:rPr>
          <w:bCs/>
        </w:rPr>
        <w:t xml:space="preserve"> </w:t>
      </w:r>
    </w:p>
    <w:p w14:paraId="0F0C9C32" w14:textId="34746649" w:rsidR="00193692" w:rsidRPr="00A408F7" w:rsidRDefault="00A408F7" w:rsidP="00A408F7">
      <w:pPr>
        <w:spacing w:line="276" w:lineRule="auto"/>
        <w:ind w:firstLine="709"/>
        <w:contextualSpacing/>
        <w:jc w:val="both"/>
        <w:rPr>
          <w:bCs/>
        </w:rPr>
      </w:pPr>
      <w:r>
        <w:rPr>
          <w:bCs/>
        </w:rPr>
        <w:t>3</w:t>
      </w:r>
      <w:r w:rsidRPr="00A408F7">
        <w:rPr>
          <w:bCs/>
        </w:rPr>
        <w:t>.</w:t>
      </w:r>
      <w:r w:rsidRPr="00A408F7">
        <w:rPr>
          <w:bCs/>
        </w:rPr>
        <w:tab/>
        <w:t xml:space="preserve">Садовская, В. С.  Основы коммуникативной культуры. Психология общения: учебник и практикум для вузов / В. С. Садовская, В. А. Ремизов. — 2-е изд., </w:t>
      </w:r>
      <w:proofErr w:type="spellStart"/>
      <w:r w:rsidRPr="00A408F7">
        <w:rPr>
          <w:bCs/>
        </w:rPr>
        <w:t>испр</w:t>
      </w:r>
      <w:proofErr w:type="spellEnd"/>
      <w:r w:rsidRPr="00A408F7">
        <w:rPr>
          <w:bCs/>
        </w:rPr>
        <w:t xml:space="preserve">. и доп. — Москва: Издательство </w:t>
      </w:r>
      <w:proofErr w:type="spellStart"/>
      <w:r w:rsidRPr="00A408F7">
        <w:rPr>
          <w:bCs/>
        </w:rPr>
        <w:t>Юрайт</w:t>
      </w:r>
      <w:proofErr w:type="spellEnd"/>
      <w:r w:rsidRPr="00A408F7">
        <w:rPr>
          <w:bCs/>
        </w:rPr>
        <w:t xml:space="preserve">, 2023. — 169 с.  Текст: электронный // Образовательная платформа </w:t>
      </w:r>
      <w:proofErr w:type="spellStart"/>
      <w:r w:rsidRPr="00A408F7">
        <w:rPr>
          <w:bCs/>
        </w:rPr>
        <w:t>Юрайт</w:t>
      </w:r>
      <w:proofErr w:type="spellEnd"/>
      <w:r w:rsidRPr="00A408F7">
        <w:rPr>
          <w:bCs/>
        </w:rPr>
        <w:t xml:space="preserve"> [сайт]. — URL: </w:t>
      </w:r>
      <w:hyperlink r:id="rId135" w:history="1">
        <w:r w:rsidRPr="002543EB">
          <w:rPr>
            <w:rStyle w:val="af6"/>
            <w:bCs/>
          </w:rPr>
          <w:t>https://urait.ru/bcode/513043</w:t>
        </w:r>
      </w:hyperlink>
      <w:r>
        <w:rPr>
          <w:bCs/>
        </w:rPr>
        <w:t xml:space="preserve">. </w:t>
      </w:r>
    </w:p>
    <w:p w14:paraId="66B4AA4A" w14:textId="3C90835F" w:rsidR="009F3E85" w:rsidRPr="009F3E85" w:rsidRDefault="009F3E85" w:rsidP="009F3E85">
      <w:pPr>
        <w:spacing w:line="276" w:lineRule="auto"/>
        <w:ind w:firstLine="709"/>
        <w:contextualSpacing/>
        <w:jc w:val="both"/>
        <w:rPr>
          <w:bCs/>
          <w:i/>
        </w:rPr>
      </w:pPr>
      <w:r w:rsidRPr="009F3E85">
        <w:rPr>
          <w:b/>
          <w:bCs/>
        </w:rPr>
        <w:t xml:space="preserve">3.2.3. Дополнительные источники </w:t>
      </w:r>
      <w:r w:rsidRPr="009F3E85">
        <w:rPr>
          <w:bCs/>
          <w:i/>
        </w:rPr>
        <w:t>(при необходимости)</w:t>
      </w:r>
    </w:p>
    <w:p w14:paraId="594F6993" w14:textId="761B909C" w:rsidR="00A408F7" w:rsidRPr="00A408F7" w:rsidRDefault="00A408F7" w:rsidP="00A408F7">
      <w:pPr>
        <w:spacing w:after="200" w:line="276" w:lineRule="auto"/>
        <w:ind w:firstLine="851"/>
        <w:contextualSpacing/>
        <w:jc w:val="both"/>
      </w:pPr>
      <w:r>
        <w:t>1</w:t>
      </w:r>
      <w:r w:rsidRPr="00A408F7">
        <w:t>.</w:t>
      </w:r>
      <w:r w:rsidRPr="00A408F7">
        <w:tab/>
      </w:r>
      <w:proofErr w:type="spellStart"/>
      <w:r w:rsidRPr="00A408F7">
        <w:t>Дзялошинский</w:t>
      </w:r>
      <w:proofErr w:type="spellEnd"/>
      <w:r w:rsidRPr="00A408F7">
        <w:t xml:space="preserve">, И. М.  Риторика: учебник и практикум для вузов / И. М. </w:t>
      </w:r>
      <w:proofErr w:type="spellStart"/>
      <w:r w:rsidRPr="00A408F7">
        <w:t>Дзялошинский</w:t>
      </w:r>
      <w:proofErr w:type="spellEnd"/>
      <w:r w:rsidRPr="00A408F7">
        <w:t xml:space="preserve">, М. А. </w:t>
      </w:r>
      <w:proofErr w:type="spellStart"/>
      <w:r w:rsidRPr="00A408F7">
        <w:t>Пильгун</w:t>
      </w:r>
      <w:proofErr w:type="spellEnd"/>
      <w:r w:rsidRPr="00A408F7">
        <w:t xml:space="preserve">. — Москва: Издательство </w:t>
      </w:r>
      <w:proofErr w:type="spellStart"/>
      <w:r w:rsidRPr="00A408F7">
        <w:t>Юрайт</w:t>
      </w:r>
      <w:proofErr w:type="spellEnd"/>
      <w:r w:rsidRPr="00A408F7">
        <w:t xml:space="preserve">, 2023. — 232 с. — (Высшее образование). — Текст: электронный // Образовательная платформа </w:t>
      </w:r>
      <w:proofErr w:type="spellStart"/>
      <w:r w:rsidRPr="00A408F7">
        <w:t>Юрайт</w:t>
      </w:r>
      <w:proofErr w:type="spellEnd"/>
      <w:r w:rsidRPr="00A408F7">
        <w:t xml:space="preserve"> [сайт]. — URL: </w:t>
      </w:r>
      <w:hyperlink r:id="rId136" w:history="1">
        <w:r w:rsidRPr="002543EB">
          <w:rPr>
            <w:rStyle w:val="af6"/>
          </w:rPr>
          <w:t>https://urait.ru/bcode/511327</w:t>
        </w:r>
      </w:hyperlink>
      <w:r>
        <w:t xml:space="preserve">. </w:t>
      </w:r>
      <w:r w:rsidRPr="00A408F7">
        <w:t xml:space="preserve"> </w:t>
      </w:r>
    </w:p>
    <w:p w14:paraId="5A55087E" w14:textId="21F0FE24" w:rsidR="00193692" w:rsidRDefault="00A408F7" w:rsidP="00A408F7">
      <w:pPr>
        <w:spacing w:after="200" w:line="276" w:lineRule="auto"/>
        <w:ind w:firstLine="851"/>
        <w:contextualSpacing/>
        <w:jc w:val="both"/>
      </w:pPr>
      <w:r>
        <w:t>2</w:t>
      </w:r>
      <w:r w:rsidRPr="00A408F7">
        <w:t>.</w:t>
      </w:r>
      <w:r w:rsidRPr="00A408F7">
        <w:tab/>
        <w:t xml:space="preserve">Буторина, Е. П.  Русский язык и культура речи: учебник для вузов / Е. П. Буторина, С. М. Евграфова. — 3-е изд., </w:t>
      </w:r>
      <w:proofErr w:type="spellStart"/>
      <w:r w:rsidRPr="00A408F7">
        <w:t>испр</w:t>
      </w:r>
      <w:proofErr w:type="spellEnd"/>
      <w:r w:rsidRPr="00A408F7">
        <w:t xml:space="preserve">. и доп. — Москва: Издательство </w:t>
      </w:r>
      <w:proofErr w:type="spellStart"/>
      <w:r w:rsidRPr="00A408F7">
        <w:t>Юрайт</w:t>
      </w:r>
      <w:proofErr w:type="spellEnd"/>
      <w:r w:rsidRPr="00A408F7">
        <w:t xml:space="preserve">, 2023. — 261 с. — (Высшее образование). — Текст: электронный // Образовательная платформа </w:t>
      </w:r>
      <w:proofErr w:type="spellStart"/>
      <w:r w:rsidRPr="00A408F7">
        <w:t>Юрайт</w:t>
      </w:r>
      <w:proofErr w:type="spellEnd"/>
      <w:r w:rsidRPr="00A408F7">
        <w:t xml:space="preserve"> [сайт]. — URL: </w:t>
      </w:r>
      <w:hyperlink r:id="rId137" w:history="1">
        <w:r w:rsidRPr="002543EB">
          <w:rPr>
            <w:rStyle w:val="af6"/>
          </w:rPr>
          <w:t>https://urait.ru/bcode/514061</w:t>
        </w:r>
      </w:hyperlink>
      <w:r>
        <w:t xml:space="preserve">. </w:t>
      </w:r>
    </w:p>
    <w:p w14:paraId="35525DA8" w14:textId="77777777" w:rsidR="00A408F7" w:rsidRPr="00A408F7" w:rsidRDefault="00A408F7" w:rsidP="00A408F7">
      <w:pPr>
        <w:spacing w:after="200" w:line="276" w:lineRule="auto"/>
        <w:ind w:firstLine="851"/>
        <w:contextualSpacing/>
        <w:jc w:val="both"/>
      </w:pPr>
    </w:p>
    <w:p w14:paraId="5F262EBA" w14:textId="74F44702" w:rsidR="009F3E85" w:rsidRPr="009F3E85" w:rsidRDefault="009F3E85" w:rsidP="009F3E85">
      <w:pPr>
        <w:spacing w:after="200" w:line="276" w:lineRule="auto"/>
        <w:contextualSpacing/>
        <w:jc w:val="center"/>
        <w:rPr>
          <w:b/>
        </w:rPr>
      </w:pPr>
      <w:r w:rsidRPr="009F3E85">
        <w:rPr>
          <w:b/>
        </w:rPr>
        <w:t xml:space="preserve">4. КОНТРОЛЬ И ОЦЕНКА РЕЗУЛЬТАТОВ ОСВОЕНИЯ  </w:t>
      </w:r>
    </w:p>
    <w:p w14:paraId="56DB7ADF" w14:textId="77777777" w:rsidR="009F3E85" w:rsidRPr="009F3E85" w:rsidRDefault="009F3E85" w:rsidP="009F3E85">
      <w:pPr>
        <w:spacing w:after="200" w:line="276" w:lineRule="auto"/>
        <w:contextualSpacing/>
        <w:jc w:val="center"/>
        <w:rPr>
          <w:b/>
        </w:rPr>
      </w:pPr>
      <w:r w:rsidRPr="009F3E85">
        <w:rPr>
          <w:b/>
        </w:rPr>
        <w:t>УЧЕБНОЙ 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366"/>
        <w:gridCol w:w="2712"/>
      </w:tblGrid>
      <w:tr w:rsidR="009F3E85" w:rsidRPr="002106DB" w14:paraId="430E39E0" w14:textId="77777777" w:rsidTr="00E10389">
        <w:tc>
          <w:tcPr>
            <w:tcW w:w="1750" w:type="pct"/>
          </w:tcPr>
          <w:p w14:paraId="3D05AD08" w14:textId="77777777" w:rsidR="009F3E85" w:rsidRPr="002106DB" w:rsidRDefault="009F3E85" w:rsidP="009F3E85">
            <w:pPr>
              <w:spacing w:after="200"/>
              <w:jc w:val="center"/>
              <w:rPr>
                <w:b/>
                <w:bCs/>
                <w:i/>
              </w:rPr>
            </w:pPr>
            <w:r w:rsidRPr="002106DB">
              <w:rPr>
                <w:b/>
                <w:bCs/>
                <w:i/>
              </w:rPr>
              <w:t>Результаты обучения</w:t>
            </w:r>
          </w:p>
        </w:tc>
        <w:tc>
          <w:tcPr>
            <w:tcW w:w="1800" w:type="pct"/>
          </w:tcPr>
          <w:p w14:paraId="1DCBD497" w14:textId="77777777" w:rsidR="009F3E85" w:rsidRPr="002106DB" w:rsidRDefault="009F3E85" w:rsidP="009F3E85">
            <w:pPr>
              <w:spacing w:after="200"/>
              <w:jc w:val="center"/>
              <w:rPr>
                <w:b/>
                <w:bCs/>
                <w:i/>
              </w:rPr>
            </w:pPr>
            <w:r w:rsidRPr="002106DB">
              <w:rPr>
                <w:b/>
                <w:bCs/>
                <w:i/>
              </w:rPr>
              <w:t>Критерии оценки</w:t>
            </w:r>
          </w:p>
        </w:tc>
        <w:tc>
          <w:tcPr>
            <w:tcW w:w="1450" w:type="pct"/>
          </w:tcPr>
          <w:p w14:paraId="2FA75FAD" w14:textId="77777777" w:rsidR="009F3E85" w:rsidRPr="002106DB" w:rsidRDefault="009F3E85" w:rsidP="009F3E85">
            <w:pPr>
              <w:spacing w:after="200"/>
              <w:jc w:val="center"/>
              <w:rPr>
                <w:b/>
                <w:bCs/>
                <w:i/>
              </w:rPr>
            </w:pPr>
            <w:r w:rsidRPr="002106DB">
              <w:rPr>
                <w:b/>
                <w:bCs/>
                <w:i/>
              </w:rPr>
              <w:t>Методы оценки</w:t>
            </w:r>
          </w:p>
        </w:tc>
      </w:tr>
      <w:tr w:rsidR="009F3E85" w:rsidRPr="002106DB" w14:paraId="783F474C" w14:textId="77777777" w:rsidTr="00E10389">
        <w:tc>
          <w:tcPr>
            <w:tcW w:w="1750" w:type="pct"/>
          </w:tcPr>
          <w:p w14:paraId="13CF31E6" w14:textId="77777777" w:rsidR="009F3E85" w:rsidRPr="002106DB" w:rsidRDefault="009F3E85" w:rsidP="009F3E85">
            <w:pPr>
              <w:jc w:val="both"/>
              <w:rPr>
                <w:bCs/>
              </w:rPr>
            </w:pPr>
            <w:r w:rsidRPr="002106DB">
              <w:rPr>
                <w:bCs/>
              </w:rPr>
              <w:t>Перечень знаний, осваиваемых в рамках дисциплины:</w:t>
            </w:r>
          </w:p>
          <w:p w14:paraId="0EBA1122" w14:textId="77777777" w:rsidR="009F3E85" w:rsidRPr="002106DB" w:rsidRDefault="009F3E85" w:rsidP="009F3E85">
            <w:pPr>
              <w:rPr>
                <w:bCs/>
              </w:rPr>
            </w:pPr>
            <w:r w:rsidRPr="002106DB">
              <w:rPr>
                <w:bCs/>
              </w:rPr>
              <w:t>- правила оформления документов и построения устных сообщений</w:t>
            </w:r>
          </w:p>
          <w:p w14:paraId="13301142" w14:textId="77777777" w:rsidR="009F3E85" w:rsidRPr="002106DB" w:rsidRDefault="009F3E85" w:rsidP="009F3E85">
            <w:pPr>
              <w:rPr>
                <w:bCs/>
              </w:rPr>
            </w:pPr>
            <w:r w:rsidRPr="002106DB">
              <w:rPr>
                <w:bCs/>
              </w:rPr>
              <w:t>- понятие культуры речи, орфоэпические нормы русского литературного языка, фонетические средства языковой выразительности, систему речевого тренинга,</w:t>
            </w:r>
          </w:p>
        </w:tc>
        <w:tc>
          <w:tcPr>
            <w:tcW w:w="1800" w:type="pct"/>
          </w:tcPr>
          <w:p w14:paraId="3612C487" w14:textId="77777777" w:rsidR="009F3E85" w:rsidRPr="002106DB" w:rsidRDefault="009F3E85" w:rsidP="009F3E85">
            <w:pPr>
              <w:rPr>
                <w:bCs/>
              </w:rPr>
            </w:pPr>
            <w:r w:rsidRPr="002106DB">
              <w:rPr>
                <w:bCs/>
              </w:rPr>
              <w:t>Характеристики демонстрируемых знаний, которые могут быть проверены:</w:t>
            </w:r>
          </w:p>
          <w:p w14:paraId="090A47B0" w14:textId="77777777" w:rsidR="009F3E85" w:rsidRPr="002106DB" w:rsidRDefault="009F3E85" w:rsidP="009F3E85">
            <w:pPr>
              <w:jc w:val="both"/>
              <w:rPr>
                <w:bCs/>
              </w:rPr>
            </w:pPr>
            <w:r w:rsidRPr="002106DB">
              <w:rPr>
                <w:bCs/>
              </w:rPr>
              <w:t>обучающийся понимает орфоэпические нормы русского литературного языка, фонетические средства языковой выразительности, систему речевого тренинга;</w:t>
            </w:r>
          </w:p>
          <w:p w14:paraId="6A6CD9D7" w14:textId="77777777" w:rsidR="009F3E85" w:rsidRPr="002106DB" w:rsidRDefault="009F3E85" w:rsidP="009F3E85">
            <w:pPr>
              <w:jc w:val="both"/>
            </w:pPr>
            <w:r w:rsidRPr="002106DB">
              <w:rPr>
                <w:bCs/>
              </w:rPr>
              <w:t>знает правила построения устных сообщений.</w:t>
            </w:r>
            <w:r w:rsidRPr="002106DB">
              <w:t xml:space="preserve"> </w:t>
            </w:r>
          </w:p>
          <w:p w14:paraId="6CEE0211" w14:textId="77777777" w:rsidR="009F3E85" w:rsidRPr="002106DB" w:rsidRDefault="009F3E85" w:rsidP="009F3E85">
            <w:pPr>
              <w:jc w:val="both"/>
              <w:rPr>
                <w:bCs/>
              </w:rPr>
            </w:pPr>
            <w:r w:rsidRPr="002106DB">
              <w:t xml:space="preserve"> </w:t>
            </w:r>
          </w:p>
        </w:tc>
        <w:tc>
          <w:tcPr>
            <w:tcW w:w="1450" w:type="pct"/>
            <w:tcBorders>
              <w:bottom w:val="single" w:sz="4" w:space="0" w:color="auto"/>
            </w:tcBorders>
          </w:tcPr>
          <w:p w14:paraId="01D234C6" w14:textId="77777777" w:rsidR="009F3E85" w:rsidRPr="002106DB" w:rsidRDefault="009F3E85" w:rsidP="009F3E85">
            <w:pPr>
              <w:rPr>
                <w:bCs/>
              </w:rPr>
            </w:pPr>
            <w:r w:rsidRPr="002106DB">
              <w:rPr>
                <w:color w:val="000000"/>
                <w:shd w:val="clear" w:color="auto" w:fill="FFFFFF"/>
              </w:rPr>
              <w:t>устный и письменный опрос; индивидуальные задания,</w:t>
            </w:r>
            <w:r w:rsidRPr="002106DB">
              <w:rPr>
                <w:bCs/>
              </w:rPr>
              <w:t xml:space="preserve"> </w:t>
            </w:r>
          </w:p>
        </w:tc>
      </w:tr>
      <w:tr w:rsidR="009F3E85" w:rsidRPr="002106DB" w14:paraId="496C0E2D" w14:textId="77777777" w:rsidTr="00E10389">
        <w:tc>
          <w:tcPr>
            <w:tcW w:w="1750" w:type="pct"/>
          </w:tcPr>
          <w:p w14:paraId="2E9F37BB" w14:textId="77777777" w:rsidR="009F3E85" w:rsidRPr="002106DB" w:rsidRDefault="009F3E85" w:rsidP="009F3E85">
            <w:pPr>
              <w:jc w:val="both"/>
              <w:rPr>
                <w:bCs/>
              </w:rPr>
            </w:pPr>
            <w:r w:rsidRPr="002106DB">
              <w:rPr>
                <w:bCs/>
              </w:rPr>
              <w:t>Перечень умений, осваиваемых в рамках дисциплины:</w:t>
            </w:r>
          </w:p>
          <w:p w14:paraId="2D29DAED" w14:textId="77777777" w:rsidR="009F3E85" w:rsidRPr="002106DB" w:rsidRDefault="009F3E85" w:rsidP="009F3E85">
            <w:pPr>
              <w:rPr>
                <w:bCs/>
              </w:rPr>
            </w:pPr>
            <w:r w:rsidRPr="002106DB">
              <w:rPr>
                <w:bC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800" w:type="pct"/>
          </w:tcPr>
          <w:p w14:paraId="39C06F58" w14:textId="77777777" w:rsidR="009F3E85" w:rsidRPr="002106DB" w:rsidRDefault="009F3E85" w:rsidP="009F3E85">
            <w:pPr>
              <w:rPr>
                <w:bCs/>
              </w:rPr>
            </w:pPr>
            <w:r w:rsidRPr="002106DB">
              <w:rPr>
                <w:bCs/>
              </w:rPr>
              <w:t>Характеристики демонстрируемых умений:</w:t>
            </w:r>
          </w:p>
          <w:p w14:paraId="267C541E" w14:textId="77777777" w:rsidR="009F3E85" w:rsidRPr="002106DB" w:rsidRDefault="009F3E85" w:rsidP="009F3E85">
            <w:pPr>
              <w:rPr>
                <w:bCs/>
              </w:rPr>
            </w:pPr>
            <w:r w:rsidRPr="002106DB">
              <w:rPr>
                <w:bCs/>
              </w:rPr>
              <w:t>Обучающийся может грамотно изложить свои мысли,</w:t>
            </w:r>
          </w:p>
          <w:p w14:paraId="0AB3D1E0" w14:textId="77777777" w:rsidR="009F3E85" w:rsidRPr="002106DB" w:rsidRDefault="009F3E85" w:rsidP="009F3E85">
            <w:pPr>
              <w:rPr>
                <w:bCs/>
              </w:rPr>
            </w:pPr>
            <w:r w:rsidRPr="002106DB">
              <w:rPr>
                <w:bCs/>
              </w:rPr>
              <w:t>Пользуется приёмами профессиональной речи</w:t>
            </w:r>
          </w:p>
          <w:p w14:paraId="2F874316" w14:textId="77777777" w:rsidR="009F3E85" w:rsidRPr="002106DB" w:rsidRDefault="009F3E85" w:rsidP="009F3E85">
            <w:pPr>
              <w:rPr>
                <w:bCs/>
              </w:rPr>
            </w:pPr>
            <w:r w:rsidRPr="002106DB">
              <w:rPr>
                <w:bCs/>
              </w:rPr>
              <w:t>Обучающийся пользуется  принципами речевого поведения менеджера</w:t>
            </w:r>
          </w:p>
          <w:p w14:paraId="73256C1F" w14:textId="77777777" w:rsidR="009F3E85" w:rsidRPr="002106DB" w:rsidRDefault="009F3E85" w:rsidP="009F3E85">
            <w:pPr>
              <w:rPr>
                <w:bCs/>
              </w:rPr>
            </w:pPr>
          </w:p>
        </w:tc>
        <w:tc>
          <w:tcPr>
            <w:tcW w:w="1450" w:type="pct"/>
            <w:tcBorders>
              <w:bottom w:val="nil"/>
            </w:tcBorders>
          </w:tcPr>
          <w:p w14:paraId="7DB1C5E3" w14:textId="77777777" w:rsidR="009F3E85" w:rsidRPr="002106DB" w:rsidRDefault="009F3E85" w:rsidP="009F3E85">
            <w:pPr>
              <w:rPr>
                <w:color w:val="000000"/>
                <w:shd w:val="clear" w:color="auto" w:fill="FFFFFF"/>
              </w:rPr>
            </w:pPr>
            <w:r w:rsidRPr="002106DB">
              <w:rPr>
                <w:color w:val="000000"/>
                <w:shd w:val="clear" w:color="auto" w:fill="FFFFFF"/>
              </w:rPr>
              <w:t>устный и письменный опрос; тестирование</w:t>
            </w:r>
          </w:p>
          <w:p w14:paraId="28019392" w14:textId="77777777" w:rsidR="009F3E85" w:rsidRPr="002106DB" w:rsidRDefault="009F3E85" w:rsidP="009F3E85">
            <w:pPr>
              <w:rPr>
                <w:color w:val="000000"/>
                <w:shd w:val="clear" w:color="auto" w:fill="FFFFFF"/>
              </w:rPr>
            </w:pPr>
          </w:p>
          <w:p w14:paraId="5F87167D" w14:textId="77777777" w:rsidR="009F3E85" w:rsidRPr="002106DB" w:rsidRDefault="009F3E85" w:rsidP="009F3E85">
            <w:pPr>
              <w:rPr>
                <w:color w:val="000000"/>
                <w:shd w:val="clear" w:color="auto" w:fill="FFFFFF"/>
              </w:rPr>
            </w:pPr>
            <w:r w:rsidRPr="002106DB">
              <w:rPr>
                <w:color w:val="000000"/>
                <w:shd w:val="clear" w:color="auto" w:fill="FFFFFF"/>
              </w:rPr>
              <w:t>ответы на семинарских занятиях</w:t>
            </w:r>
          </w:p>
          <w:p w14:paraId="5C769A11" w14:textId="77777777" w:rsidR="009F3E85" w:rsidRPr="002106DB" w:rsidRDefault="009F3E85" w:rsidP="009F3E85">
            <w:pPr>
              <w:rPr>
                <w:color w:val="000000"/>
                <w:shd w:val="clear" w:color="auto" w:fill="FFFFFF"/>
              </w:rPr>
            </w:pPr>
            <w:r w:rsidRPr="002106DB">
              <w:rPr>
                <w:color w:val="000000"/>
                <w:shd w:val="clear" w:color="auto" w:fill="FFFFFF"/>
              </w:rPr>
              <w:t>фронтальный опрос в форме беседы; оценка активности на занятиях;</w:t>
            </w:r>
          </w:p>
          <w:p w14:paraId="4D016427" w14:textId="77777777" w:rsidR="009F3E85" w:rsidRPr="002106DB" w:rsidRDefault="009F3E85" w:rsidP="009F3E85">
            <w:pPr>
              <w:rPr>
                <w:bCs/>
              </w:rPr>
            </w:pPr>
            <w:r w:rsidRPr="002106DB">
              <w:rPr>
                <w:color w:val="000000"/>
                <w:shd w:val="clear" w:color="auto" w:fill="FFFFFF"/>
              </w:rPr>
              <w:t>индивидуальные задания,  </w:t>
            </w:r>
          </w:p>
        </w:tc>
      </w:tr>
    </w:tbl>
    <w:p w14:paraId="51689E4D" w14:textId="77777777" w:rsidR="009F3E85" w:rsidRPr="009F3E85" w:rsidRDefault="009F3E85" w:rsidP="009F3E85">
      <w:pPr>
        <w:spacing w:line="276" w:lineRule="auto"/>
        <w:jc w:val="both"/>
        <w:rPr>
          <w:b/>
          <w:sz w:val="22"/>
          <w:szCs w:val="52"/>
        </w:rPr>
      </w:pPr>
    </w:p>
    <w:p w14:paraId="602595B2" w14:textId="77777777" w:rsidR="00DC3CA7" w:rsidRDefault="00DC3CA7" w:rsidP="009F3E85">
      <w:pPr>
        <w:spacing w:after="200" w:line="276" w:lineRule="auto"/>
        <w:jc w:val="right"/>
        <w:rPr>
          <w:b/>
        </w:rPr>
        <w:sectPr w:rsidR="00DC3CA7" w:rsidSect="00E10389">
          <w:pgSz w:w="11906" w:h="16838"/>
          <w:pgMar w:top="1134" w:right="850" w:bottom="284" w:left="1701" w:header="708" w:footer="708" w:gutter="0"/>
          <w:cols w:space="720"/>
          <w:docGrid w:linePitch="299"/>
        </w:sectPr>
      </w:pPr>
    </w:p>
    <w:p w14:paraId="1A10347E" w14:textId="29A2976F" w:rsidR="009F3E85" w:rsidRPr="00DC3CA7" w:rsidRDefault="009F3E85" w:rsidP="00DC3CA7">
      <w:pPr>
        <w:pStyle w:val="1"/>
        <w:jc w:val="right"/>
        <w:rPr>
          <w:rFonts w:ascii="Times New Roman" w:hAnsi="Times New Roman"/>
          <w:sz w:val="24"/>
          <w:szCs w:val="24"/>
        </w:rPr>
      </w:pPr>
      <w:bookmarkStart w:id="309" w:name="_Toc149059515"/>
      <w:r w:rsidRPr="00DC3CA7">
        <w:rPr>
          <w:rFonts w:ascii="Times New Roman" w:hAnsi="Times New Roman"/>
          <w:sz w:val="24"/>
          <w:szCs w:val="24"/>
        </w:rPr>
        <w:t>Приложение 3</w:t>
      </w:r>
      <w:bookmarkEnd w:id="309"/>
    </w:p>
    <w:p w14:paraId="7ABA878F" w14:textId="77777777" w:rsidR="009F3E85" w:rsidRDefault="009F3E85" w:rsidP="009F3E85">
      <w:pPr>
        <w:jc w:val="center"/>
        <w:rPr>
          <w:b/>
          <w:bCs/>
        </w:rPr>
      </w:pPr>
      <w:bookmarkStart w:id="310" w:name="_Hlk75180182"/>
    </w:p>
    <w:p w14:paraId="0043E3A3" w14:textId="77777777" w:rsidR="00DC3CA7" w:rsidRPr="002102D2" w:rsidRDefault="00DC3CA7" w:rsidP="00DC3CA7">
      <w:pPr>
        <w:spacing w:line="276" w:lineRule="auto"/>
        <w:jc w:val="right"/>
        <w:rPr>
          <w:b/>
          <w:sz w:val="22"/>
          <w:szCs w:val="22"/>
        </w:rPr>
      </w:pPr>
      <w:r w:rsidRPr="002102D2">
        <w:rPr>
          <w:b/>
          <w:sz w:val="22"/>
          <w:szCs w:val="22"/>
        </w:rPr>
        <w:t xml:space="preserve">к ПОП по специальности </w:t>
      </w:r>
    </w:p>
    <w:p w14:paraId="47809AFD" w14:textId="77777777" w:rsidR="00DC3CA7" w:rsidRPr="009F3E85" w:rsidRDefault="00DC3CA7" w:rsidP="00DC3CA7">
      <w:pPr>
        <w:spacing w:after="200" w:line="276" w:lineRule="auto"/>
        <w:jc w:val="right"/>
        <w:rPr>
          <w:b/>
          <w:i/>
        </w:rPr>
      </w:pPr>
      <w:r w:rsidRPr="002102D2">
        <w:rPr>
          <w:b/>
          <w:sz w:val="22"/>
          <w:szCs w:val="22"/>
        </w:rPr>
        <w:t>51.02.02 Социально-культурная деятельность (по видам)</w:t>
      </w:r>
    </w:p>
    <w:p w14:paraId="60EF6538" w14:textId="77777777" w:rsidR="009F3E85" w:rsidRDefault="009F3E85" w:rsidP="009F3E85">
      <w:pPr>
        <w:jc w:val="center"/>
        <w:rPr>
          <w:b/>
          <w:bCs/>
        </w:rPr>
      </w:pPr>
    </w:p>
    <w:p w14:paraId="4F41C01E" w14:textId="77777777" w:rsidR="00DC3CA7" w:rsidRDefault="00DC3CA7" w:rsidP="009F3E85">
      <w:pPr>
        <w:jc w:val="center"/>
        <w:rPr>
          <w:b/>
          <w:bCs/>
        </w:rPr>
      </w:pPr>
    </w:p>
    <w:p w14:paraId="06E9133A" w14:textId="77777777" w:rsidR="00DC3CA7" w:rsidRDefault="00DC3CA7" w:rsidP="009F3E85">
      <w:pPr>
        <w:jc w:val="center"/>
        <w:rPr>
          <w:b/>
          <w:bCs/>
        </w:rPr>
      </w:pPr>
    </w:p>
    <w:p w14:paraId="4BC8EB67" w14:textId="77777777" w:rsidR="00DC3CA7" w:rsidRDefault="00DC3CA7" w:rsidP="009F3E85">
      <w:pPr>
        <w:jc w:val="center"/>
        <w:rPr>
          <w:b/>
          <w:bCs/>
        </w:rPr>
      </w:pPr>
    </w:p>
    <w:p w14:paraId="51C36589" w14:textId="77777777" w:rsidR="00DC3CA7" w:rsidRDefault="00DC3CA7" w:rsidP="009F3E85">
      <w:pPr>
        <w:jc w:val="center"/>
        <w:rPr>
          <w:b/>
          <w:bCs/>
        </w:rPr>
      </w:pPr>
    </w:p>
    <w:p w14:paraId="3CC4D864" w14:textId="77777777" w:rsidR="00DC3CA7" w:rsidRDefault="00DC3CA7" w:rsidP="009F3E85">
      <w:pPr>
        <w:jc w:val="center"/>
        <w:rPr>
          <w:b/>
          <w:bCs/>
        </w:rPr>
      </w:pPr>
    </w:p>
    <w:bookmarkEnd w:id="310"/>
    <w:p w14:paraId="1FBF3261" w14:textId="77777777" w:rsidR="009F3E85" w:rsidRPr="003834F9" w:rsidRDefault="009F3E85" w:rsidP="009F3E85">
      <w:pPr>
        <w:jc w:val="right"/>
        <w:rPr>
          <w:b/>
          <w:i/>
        </w:rPr>
      </w:pPr>
    </w:p>
    <w:p w14:paraId="04FC755E" w14:textId="77777777" w:rsidR="009F3E85" w:rsidRPr="003834F9" w:rsidRDefault="009F3E85" w:rsidP="009F3E85">
      <w:pPr>
        <w:jc w:val="center"/>
        <w:rPr>
          <w:b/>
          <w:i/>
        </w:rPr>
      </w:pPr>
    </w:p>
    <w:p w14:paraId="642F42DE" w14:textId="77777777" w:rsidR="009F3E85" w:rsidRPr="003834F9" w:rsidRDefault="009F3E85" w:rsidP="009F3E85">
      <w:pPr>
        <w:jc w:val="center"/>
        <w:rPr>
          <w:b/>
          <w:i/>
        </w:rPr>
      </w:pPr>
    </w:p>
    <w:p w14:paraId="04252B30" w14:textId="185B2A27" w:rsidR="009F3E85" w:rsidRDefault="009F3E85" w:rsidP="009F3E85">
      <w:pPr>
        <w:jc w:val="center"/>
        <w:rPr>
          <w:b/>
          <w:i/>
        </w:rPr>
      </w:pPr>
    </w:p>
    <w:p w14:paraId="7C6CCC71" w14:textId="74EC06AE" w:rsidR="00DC3CA7" w:rsidRDefault="00DC3CA7" w:rsidP="009F3E85">
      <w:pPr>
        <w:jc w:val="center"/>
        <w:rPr>
          <w:b/>
          <w:i/>
        </w:rPr>
      </w:pPr>
    </w:p>
    <w:p w14:paraId="1DC93654" w14:textId="4B35E465" w:rsidR="00DC3CA7" w:rsidRDefault="00DC3CA7" w:rsidP="009F3E85">
      <w:pPr>
        <w:jc w:val="center"/>
        <w:rPr>
          <w:b/>
          <w:i/>
        </w:rPr>
      </w:pPr>
    </w:p>
    <w:p w14:paraId="6D87D327" w14:textId="77777777" w:rsidR="00DC3CA7" w:rsidRPr="003834F9" w:rsidRDefault="00DC3CA7" w:rsidP="009F3E85">
      <w:pPr>
        <w:jc w:val="center"/>
        <w:rPr>
          <w:b/>
          <w:i/>
        </w:rPr>
      </w:pPr>
    </w:p>
    <w:p w14:paraId="7FF2956B" w14:textId="3A3AC6AB" w:rsidR="00DC3CA7" w:rsidRPr="00DC3CA7" w:rsidRDefault="00DC3CA7" w:rsidP="00DC3CA7">
      <w:pPr>
        <w:pStyle w:val="1"/>
        <w:jc w:val="center"/>
        <w:rPr>
          <w:rFonts w:ascii="Times New Roman" w:hAnsi="Times New Roman"/>
          <w:sz w:val="24"/>
          <w:szCs w:val="24"/>
        </w:rPr>
      </w:pPr>
      <w:bookmarkStart w:id="311" w:name="_Toc149059516"/>
      <w:r w:rsidRPr="00DC3CA7">
        <w:rPr>
          <w:rFonts w:ascii="Times New Roman" w:hAnsi="Times New Roman"/>
          <w:sz w:val="24"/>
          <w:szCs w:val="24"/>
        </w:rPr>
        <w:t>ПРИМЕРНАЯ РАБОЧАЯ ПРОГРАММА ВОСПИТАНИЯ</w:t>
      </w:r>
      <w:bookmarkEnd w:id="311"/>
    </w:p>
    <w:p w14:paraId="3C665C56" w14:textId="7BE45E71" w:rsidR="00DC3CA7" w:rsidRPr="00DC3CA7" w:rsidRDefault="00DC3CA7" w:rsidP="00DC3CA7">
      <w:pPr>
        <w:pStyle w:val="1"/>
        <w:jc w:val="center"/>
        <w:rPr>
          <w:rFonts w:ascii="Times New Roman" w:hAnsi="Times New Roman"/>
          <w:sz w:val="24"/>
          <w:szCs w:val="24"/>
        </w:rPr>
      </w:pPr>
      <w:bookmarkStart w:id="312" w:name="_Toc149059517"/>
      <w:r w:rsidRPr="00DC3CA7">
        <w:rPr>
          <w:rFonts w:ascii="Times New Roman" w:hAnsi="Times New Roman"/>
          <w:sz w:val="24"/>
          <w:szCs w:val="24"/>
        </w:rPr>
        <w:t>ДЛЯ ОБРАЗОВАТЕЛЬНЫХ ОРГАНИЗАЦИЙ, РЕАЛИЗУЮЩИХ ПРОГРАММЫ</w:t>
      </w:r>
      <w:bookmarkEnd w:id="312"/>
    </w:p>
    <w:p w14:paraId="3DF128EF" w14:textId="77777777" w:rsidR="00DC3CA7" w:rsidRPr="00DC3CA7" w:rsidRDefault="00DC3CA7" w:rsidP="00DC3CA7">
      <w:pPr>
        <w:pStyle w:val="1"/>
        <w:jc w:val="center"/>
        <w:rPr>
          <w:rFonts w:ascii="Times New Roman" w:hAnsi="Times New Roman"/>
          <w:sz w:val="24"/>
          <w:szCs w:val="24"/>
        </w:rPr>
      </w:pPr>
      <w:bookmarkStart w:id="313" w:name="_Toc149059518"/>
      <w:r w:rsidRPr="00DC3CA7">
        <w:rPr>
          <w:rFonts w:ascii="Times New Roman" w:hAnsi="Times New Roman"/>
          <w:sz w:val="24"/>
          <w:szCs w:val="24"/>
        </w:rPr>
        <w:t>СРЕДНЕГО ПРОФЕССИОНАЛЬНОГО ОБРАЗОВАНИЯ</w:t>
      </w:r>
      <w:bookmarkEnd w:id="313"/>
    </w:p>
    <w:p w14:paraId="29EDB3AD" w14:textId="77777777" w:rsidR="009F3E85" w:rsidRPr="00DC3CA7" w:rsidRDefault="009F3E85" w:rsidP="009F3E85">
      <w:pPr>
        <w:jc w:val="center"/>
        <w:rPr>
          <w:b/>
          <w:bCs/>
          <w:i/>
        </w:rPr>
      </w:pPr>
    </w:p>
    <w:p w14:paraId="1F12BD94" w14:textId="77777777" w:rsidR="009F3E85" w:rsidRPr="003834F9" w:rsidRDefault="009F3E85" w:rsidP="009F3E85">
      <w:pPr>
        <w:jc w:val="center"/>
        <w:rPr>
          <w:b/>
          <w:i/>
        </w:rPr>
      </w:pPr>
    </w:p>
    <w:p w14:paraId="2CFFA66A" w14:textId="77777777" w:rsidR="009F3E85" w:rsidRPr="003834F9" w:rsidRDefault="009F3E85" w:rsidP="009F3E85">
      <w:pPr>
        <w:jc w:val="center"/>
        <w:rPr>
          <w:b/>
          <w:i/>
        </w:rPr>
      </w:pPr>
    </w:p>
    <w:p w14:paraId="66A00D91" w14:textId="77777777" w:rsidR="009F3E85" w:rsidRPr="003834F9" w:rsidRDefault="009F3E85" w:rsidP="009F3E85">
      <w:pPr>
        <w:jc w:val="center"/>
        <w:rPr>
          <w:b/>
          <w:i/>
        </w:rPr>
      </w:pPr>
    </w:p>
    <w:p w14:paraId="25356472" w14:textId="77777777" w:rsidR="009F3E85" w:rsidRPr="003834F9" w:rsidRDefault="009F3E85" w:rsidP="009F3E85">
      <w:pPr>
        <w:jc w:val="center"/>
        <w:rPr>
          <w:b/>
          <w:iCs/>
        </w:rPr>
      </w:pPr>
    </w:p>
    <w:p w14:paraId="0C5B2B0E" w14:textId="77777777" w:rsidR="009F3E85" w:rsidRPr="003834F9" w:rsidRDefault="009F3E85" w:rsidP="009F3E85">
      <w:pPr>
        <w:jc w:val="center"/>
        <w:rPr>
          <w:b/>
          <w:iCs/>
        </w:rPr>
      </w:pPr>
    </w:p>
    <w:p w14:paraId="208F700F" w14:textId="77777777" w:rsidR="009F3E85" w:rsidRDefault="009F3E85" w:rsidP="009F3E85">
      <w:pPr>
        <w:jc w:val="center"/>
        <w:rPr>
          <w:b/>
          <w:iCs/>
        </w:rPr>
      </w:pPr>
    </w:p>
    <w:p w14:paraId="39CABD3A" w14:textId="77777777" w:rsidR="009F3E85" w:rsidRDefault="009F3E85" w:rsidP="009F3E85">
      <w:pPr>
        <w:jc w:val="center"/>
        <w:rPr>
          <w:b/>
          <w:iCs/>
        </w:rPr>
      </w:pPr>
    </w:p>
    <w:p w14:paraId="31CA2261" w14:textId="77777777" w:rsidR="009F3E85" w:rsidRDefault="009F3E85" w:rsidP="009F3E85">
      <w:pPr>
        <w:jc w:val="center"/>
        <w:rPr>
          <w:b/>
          <w:iCs/>
        </w:rPr>
      </w:pPr>
    </w:p>
    <w:p w14:paraId="3295A194" w14:textId="77777777" w:rsidR="009F3E85" w:rsidRDefault="009F3E85" w:rsidP="009F3E85">
      <w:pPr>
        <w:jc w:val="center"/>
        <w:rPr>
          <w:b/>
          <w:iCs/>
        </w:rPr>
      </w:pPr>
    </w:p>
    <w:p w14:paraId="31648967" w14:textId="77777777" w:rsidR="009F3E85" w:rsidRDefault="009F3E85" w:rsidP="009F3E85">
      <w:pPr>
        <w:jc w:val="center"/>
        <w:rPr>
          <w:b/>
          <w:iCs/>
        </w:rPr>
      </w:pPr>
    </w:p>
    <w:p w14:paraId="78F7F7B3" w14:textId="77777777" w:rsidR="009F3E85" w:rsidRDefault="009F3E85" w:rsidP="009F3E85">
      <w:pPr>
        <w:jc w:val="center"/>
        <w:rPr>
          <w:b/>
          <w:iCs/>
        </w:rPr>
      </w:pPr>
    </w:p>
    <w:p w14:paraId="5BE69293" w14:textId="77777777" w:rsidR="009F3E85" w:rsidRDefault="009F3E85" w:rsidP="009F3E85">
      <w:pPr>
        <w:jc w:val="center"/>
        <w:rPr>
          <w:b/>
          <w:iCs/>
        </w:rPr>
      </w:pPr>
    </w:p>
    <w:p w14:paraId="3791F7AE" w14:textId="77777777" w:rsidR="009F3E85" w:rsidRDefault="009F3E85" w:rsidP="009F3E85">
      <w:pPr>
        <w:jc w:val="center"/>
        <w:rPr>
          <w:b/>
          <w:iCs/>
        </w:rPr>
      </w:pPr>
    </w:p>
    <w:p w14:paraId="75D7A5B9" w14:textId="77777777" w:rsidR="009F3E85" w:rsidRDefault="009F3E85" w:rsidP="009F3E85">
      <w:pPr>
        <w:jc w:val="center"/>
        <w:rPr>
          <w:b/>
          <w:iCs/>
        </w:rPr>
      </w:pPr>
    </w:p>
    <w:p w14:paraId="6CFDB067" w14:textId="77777777" w:rsidR="009F3E85" w:rsidRDefault="009F3E85" w:rsidP="009F3E85">
      <w:pPr>
        <w:jc w:val="center"/>
        <w:rPr>
          <w:b/>
          <w:iCs/>
        </w:rPr>
      </w:pPr>
    </w:p>
    <w:p w14:paraId="5B65458B" w14:textId="77777777" w:rsidR="009F3E85" w:rsidRDefault="009F3E85" w:rsidP="009F3E85">
      <w:pPr>
        <w:jc w:val="center"/>
        <w:rPr>
          <w:b/>
          <w:iCs/>
        </w:rPr>
      </w:pPr>
    </w:p>
    <w:p w14:paraId="5729D583" w14:textId="77777777" w:rsidR="009F3E85" w:rsidRDefault="009F3E85" w:rsidP="009F3E85">
      <w:pPr>
        <w:jc w:val="center"/>
        <w:rPr>
          <w:b/>
          <w:iCs/>
        </w:rPr>
      </w:pPr>
    </w:p>
    <w:p w14:paraId="3E7D05D2" w14:textId="77777777" w:rsidR="009F3E85" w:rsidRDefault="009F3E85" w:rsidP="009F3E85">
      <w:pPr>
        <w:jc w:val="center"/>
        <w:rPr>
          <w:b/>
          <w:iCs/>
        </w:rPr>
      </w:pPr>
    </w:p>
    <w:p w14:paraId="5D551591" w14:textId="77777777" w:rsidR="009F3E85" w:rsidRDefault="009F3E85" w:rsidP="009F3E85">
      <w:pPr>
        <w:jc w:val="center"/>
        <w:rPr>
          <w:b/>
          <w:iCs/>
        </w:rPr>
      </w:pPr>
    </w:p>
    <w:p w14:paraId="24293212" w14:textId="77777777" w:rsidR="009F3E85" w:rsidRDefault="009F3E85" w:rsidP="009F3E85">
      <w:pPr>
        <w:jc w:val="center"/>
        <w:rPr>
          <w:b/>
          <w:iCs/>
        </w:rPr>
      </w:pPr>
    </w:p>
    <w:p w14:paraId="5B72A093" w14:textId="77777777" w:rsidR="009F3E85" w:rsidRDefault="009F3E85" w:rsidP="009F3E85">
      <w:pPr>
        <w:jc w:val="center"/>
        <w:rPr>
          <w:b/>
          <w:iCs/>
        </w:rPr>
      </w:pPr>
    </w:p>
    <w:p w14:paraId="5786FE8B" w14:textId="77777777" w:rsidR="009F3E85" w:rsidRDefault="009F3E85" w:rsidP="009F3E85">
      <w:pPr>
        <w:jc w:val="center"/>
        <w:rPr>
          <w:b/>
          <w:iCs/>
        </w:rPr>
      </w:pPr>
    </w:p>
    <w:p w14:paraId="70DFFDD9" w14:textId="77777777" w:rsidR="009F3E85" w:rsidRDefault="009F3E85" w:rsidP="009F3E85">
      <w:pPr>
        <w:jc w:val="center"/>
        <w:rPr>
          <w:b/>
          <w:iCs/>
        </w:rPr>
      </w:pPr>
    </w:p>
    <w:p w14:paraId="5C1A687D" w14:textId="77777777" w:rsidR="009F3E85" w:rsidRDefault="009F3E85" w:rsidP="009F3E85">
      <w:pPr>
        <w:jc w:val="center"/>
        <w:rPr>
          <w:b/>
          <w:iCs/>
        </w:rPr>
      </w:pPr>
    </w:p>
    <w:p w14:paraId="7C276A95" w14:textId="77777777" w:rsidR="009F3E85" w:rsidRPr="003834F9" w:rsidRDefault="009F3E85" w:rsidP="009F3E85">
      <w:pPr>
        <w:jc w:val="center"/>
        <w:rPr>
          <w:b/>
          <w:iCs/>
        </w:rPr>
      </w:pPr>
    </w:p>
    <w:p w14:paraId="668642FB" w14:textId="1A2D8F75" w:rsidR="00DC3CA7" w:rsidRDefault="009F3E85" w:rsidP="00DC3CA7">
      <w:pPr>
        <w:jc w:val="center"/>
        <w:rPr>
          <w:color w:val="000000"/>
          <w:lang w:eastAsia="en-US"/>
        </w:rPr>
        <w:sectPr w:rsidR="00DC3CA7" w:rsidSect="00E10389">
          <w:headerReference w:type="first" r:id="rId138"/>
          <w:pgSz w:w="11907" w:h="16840"/>
          <w:pgMar w:top="1134" w:right="851" w:bottom="992" w:left="1418" w:header="709" w:footer="709" w:gutter="0"/>
          <w:cols w:space="720"/>
        </w:sectPr>
      </w:pPr>
      <w:r>
        <w:rPr>
          <w:b/>
          <w:iCs/>
        </w:rPr>
        <w:t>202</w:t>
      </w:r>
      <w:r w:rsidR="00DC3CA7">
        <w:rPr>
          <w:b/>
          <w:iCs/>
        </w:rPr>
        <w:t>3</w:t>
      </w:r>
      <w:r>
        <w:rPr>
          <w:b/>
          <w:iCs/>
        </w:rPr>
        <w:t xml:space="preserve"> </w:t>
      </w:r>
      <w:r w:rsidRPr="003834F9">
        <w:rPr>
          <w:b/>
          <w:iCs/>
        </w:rPr>
        <w:t>г.</w:t>
      </w:r>
    </w:p>
    <w:p w14:paraId="58298195" w14:textId="03080A78" w:rsidR="00DC3CA7" w:rsidRPr="00995AA8" w:rsidRDefault="00DC3CA7" w:rsidP="00DC3CA7">
      <w:pPr>
        <w:spacing w:after="572" w:line="265" w:lineRule="auto"/>
        <w:ind w:left="276" w:right="274" w:hanging="10"/>
        <w:jc w:val="center"/>
        <w:rPr>
          <w:color w:val="000000"/>
          <w:lang w:eastAsia="en-US"/>
        </w:rPr>
      </w:pPr>
      <w:r w:rsidRPr="00EF062D">
        <w:rPr>
          <w:color w:val="000000"/>
          <w:lang w:eastAsia="en-US"/>
        </w:rPr>
        <w:t>СОДЕРЖАНИЕ</w:t>
      </w:r>
    </w:p>
    <w:p w14:paraId="4B5D1D2D" w14:textId="77777777" w:rsidR="00DC3CA7" w:rsidRPr="00EF062D" w:rsidRDefault="00DC3CA7" w:rsidP="00DC3CA7">
      <w:pPr>
        <w:tabs>
          <w:tab w:val="right" w:leader="dot" w:pos="9670"/>
        </w:tabs>
        <w:spacing w:after="100" w:line="259" w:lineRule="auto"/>
      </w:pPr>
      <w:r w:rsidRPr="00EF062D">
        <w:t>РАЗДЕЛ 1. ЦЕЛЕВОЙ</w:t>
      </w:r>
      <w:r w:rsidRPr="00EF062D">
        <w:tab/>
      </w:r>
    </w:p>
    <w:p w14:paraId="4E351E57" w14:textId="77777777" w:rsidR="00DC3CA7" w:rsidRPr="00EF062D" w:rsidRDefault="00DC3CA7" w:rsidP="00DC3CA7">
      <w:pPr>
        <w:tabs>
          <w:tab w:val="right" w:leader="dot" w:pos="9670"/>
        </w:tabs>
        <w:spacing w:after="100" w:line="259" w:lineRule="auto"/>
      </w:pPr>
      <w:r w:rsidRPr="00EF062D">
        <w:t>1.1. Цель и задачи воспитания обучающихся</w:t>
      </w:r>
      <w:r w:rsidRPr="00EF062D">
        <w:tab/>
      </w:r>
    </w:p>
    <w:p w14:paraId="66D9C506" w14:textId="77777777" w:rsidR="00DC3CA7" w:rsidRPr="00EF062D" w:rsidRDefault="00DC3CA7" w:rsidP="00DC3CA7">
      <w:pPr>
        <w:tabs>
          <w:tab w:val="right" w:leader="dot" w:pos="9670"/>
        </w:tabs>
        <w:spacing w:after="100" w:line="259" w:lineRule="auto"/>
      </w:pPr>
      <w:r w:rsidRPr="00EF062D">
        <w:t>1.2. Направления воспитания</w:t>
      </w:r>
      <w:r w:rsidRPr="00EF062D">
        <w:tab/>
      </w:r>
    </w:p>
    <w:p w14:paraId="4B6853B7" w14:textId="77777777" w:rsidR="00DC3CA7" w:rsidRPr="00EF062D" w:rsidRDefault="00DC3CA7" w:rsidP="00DC3CA7">
      <w:pPr>
        <w:tabs>
          <w:tab w:val="right" w:leader="dot" w:pos="9670"/>
        </w:tabs>
        <w:spacing w:after="100" w:line="259" w:lineRule="auto"/>
      </w:pPr>
      <w:r w:rsidRPr="00EF062D">
        <w:t>1.3. Целевые ориентиры воспитания</w:t>
      </w:r>
      <w:r w:rsidRPr="00EF062D">
        <w:tab/>
      </w:r>
    </w:p>
    <w:p w14:paraId="7C6079D4" w14:textId="77777777" w:rsidR="00DC3CA7" w:rsidRPr="00EF062D" w:rsidRDefault="00DC3CA7" w:rsidP="00DC3CA7">
      <w:pPr>
        <w:tabs>
          <w:tab w:val="right" w:leader="dot" w:pos="9670"/>
        </w:tabs>
        <w:spacing w:after="100" w:line="259" w:lineRule="auto"/>
      </w:pPr>
      <w:r w:rsidRPr="00EF062D">
        <w:t>РАЗДЕЛ 2. СОДЕРЖАТЕЛЬНЫЙ</w:t>
      </w:r>
      <w:r w:rsidRPr="00EF062D">
        <w:tab/>
      </w:r>
    </w:p>
    <w:p w14:paraId="1C2EBEDE" w14:textId="77777777" w:rsidR="00DC3CA7" w:rsidRPr="00EF062D" w:rsidRDefault="00DC3CA7" w:rsidP="00DC3CA7">
      <w:pPr>
        <w:tabs>
          <w:tab w:val="right" w:leader="dot" w:pos="9670"/>
        </w:tabs>
        <w:spacing w:after="100" w:line="259" w:lineRule="auto"/>
      </w:pPr>
      <w:r w:rsidRPr="00EF062D">
        <w:t>2.1. Уклад образовательной организации, реализующей программы СПО</w:t>
      </w:r>
      <w:r w:rsidRPr="00EF062D">
        <w:tab/>
      </w:r>
    </w:p>
    <w:p w14:paraId="485D0012" w14:textId="77777777" w:rsidR="00DC3CA7" w:rsidRPr="00EF062D" w:rsidRDefault="00DC3CA7" w:rsidP="00DC3CA7">
      <w:pPr>
        <w:tabs>
          <w:tab w:val="right" w:leader="dot" w:pos="9670"/>
        </w:tabs>
        <w:spacing w:after="100" w:line="259" w:lineRule="auto"/>
      </w:pPr>
      <w:r w:rsidRPr="00EF062D">
        <w:t>2.2. Воспитательные модули: виды, формы, содержание воспитательной деятельности</w:t>
      </w:r>
      <w:r w:rsidRPr="00EF062D">
        <w:tab/>
      </w:r>
    </w:p>
    <w:p w14:paraId="32D89FEF" w14:textId="77777777" w:rsidR="00DC3CA7" w:rsidRPr="00EF062D" w:rsidRDefault="00DC3CA7" w:rsidP="00DC3CA7">
      <w:pPr>
        <w:tabs>
          <w:tab w:val="right" w:leader="dot" w:pos="9670"/>
        </w:tabs>
        <w:spacing w:after="100" w:line="259" w:lineRule="auto"/>
      </w:pPr>
      <w:r w:rsidRPr="00EF062D">
        <w:t>РАЗДЕЛ 3. ОРГАНИЗАЦИОННЫЙ</w:t>
      </w:r>
      <w:r w:rsidRPr="00EF062D">
        <w:tab/>
      </w:r>
    </w:p>
    <w:p w14:paraId="3B7C7528" w14:textId="77777777" w:rsidR="00DC3CA7" w:rsidRPr="00EF062D" w:rsidRDefault="00DC3CA7" w:rsidP="00DC3CA7">
      <w:pPr>
        <w:tabs>
          <w:tab w:val="right" w:leader="dot" w:pos="9670"/>
        </w:tabs>
        <w:spacing w:after="100" w:line="259" w:lineRule="auto"/>
      </w:pPr>
      <w:r w:rsidRPr="00EF062D">
        <w:t>3.1. Кадровое обеспечение</w:t>
      </w:r>
      <w:r w:rsidRPr="00EF062D">
        <w:tab/>
      </w:r>
    </w:p>
    <w:p w14:paraId="30A75780" w14:textId="77777777" w:rsidR="00DC3CA7" w:rsidRPr="00EF062D" w:rsidRDefault="00DC3CA7" w:rsidP="00DC3CA7">
      <w:pPr>
        <w:tabs>
          <w:tab w:val="right" w:leader="dot" w:pos="9670"/>
        </w:tabs>
        <w:spacing w:after="100" w:line="259" w:lineRule="auto"/>
      </w:pPr>
      <w:r w:rsidRPr="00EF062D">
        <w:t>3.2. Нормативно-методическое обеспечение</w:t>
      </w:r>
      <w:r w:rsidRPr="00EF062D">
        <w:tab/>
      </w:r>
    </w:p>
    <w:p w14:paraId="1ED4866B" w14:textId="77777777" w:rsidR="00DC3CA7" w:rsidRPr="00EF062D" w:rsidRDefault="00DC3CA7" w:rsidP="00DC3CA7">
      <w:pPr>
        <w:tabs>
          <w:tab w:val="right" w:leader="dot" w:pos="9670"/>
        </w:tabs>
        <w:spacing w:after="100" w:line="259" w:lineRule="auto"/>
      </w:pPr>
      <w:r w:rsidRPr="00EF062D">
        <w:t>3.3. Требования к условиям работы с обучающимися с особыми образовательными потребностями</w:t>
      </w:r>
      <w:r w:rsidRPr="00EF062D">
        <w:tab/>
      </w:r>
    </w:p>
    <w:p w14:paraId="5A358432" w14:textId="77777777" w:rsidR="00DC3CA7" w:rsidRPr="00EF062D" w:rsidRDefault="00DC3CA7" w:rsidP="00DC3CA7">
      <w:pPr>
        <w:tabs>
          <w:tab w:val="right" w:leader="dot" w:pos="9670"/>
        </w:tabs>
        <w:spacing w:after="100" w:line="259" w:lineRule="auto"/>
      </w:pPr>
      <w:r w:rsidRPr="00EF062D">
        <w:t>3.4. Система поощрения профессиональной успешности и проявлений активной жизненной позиции обучающихся</w:t>
      </w:r>
      <w:r w:rsidRPr="00EF062D">
        <w:tab/>
      </w:r>
    </w:p>
    <w:p w14:paraId="521D5D63" w14:textId="77777777" w:rsidR="00DC3CA7" w:rsidRPr="00EF062D" w:rsidRDefault="00DC3CA7" w:rsidP="00DC3CA7">
      <w:pPr>
        <w:tabs>
          <w:tab w:val="right" w:leader="dot" w:pos="9670"/>
        </w:tabs>
        <w:spacing w:after="100" w:line="259" w:lineRule="auto"/>
      </w:pPr>
      <w:r w:rsidRPr="00EF062D">
        <w:t>3.5. Анализ воспитательного процесса</w:t>
      </w:r>
      <w:r w:rsidRPr="00EF062D">
        <w:tab/>
      </w:r>
    </w:p>
    <w:p w14:paraId="4B947608" w14:textId="77777777" w:rsidR="00DC3CA7" w:rsidRPr="00EF062D" w:rsidRDefault="00DC3CA7" w:rsidP="00DC3CA7">
      <w:pPr>
        <w:tabs>
          <w:tab w:val="right" w:leader="dot" w:pos="9670"/>
        </w:tabs>
        <w:spacing w:after="100" w:line="259" w:lineRule="auto"/>
      </w:pPr>
      <w:r w:rsidRPr="00EF062D">
        <w:t>Приложение 1. Примерный календарный план воспитательной работы</w:t>
      </w:r>
      <w:r w:rsidRPr="00EF062D">
        <w:tab/>
      </w:r>
    </w:p>
    <w:p w14:paraId="1980ED4C" w14:textId="77777777" w:rsidR="00DC3CA7" w:rsidRPr="00995AA8" w:rsidRDefault="00DC3CA7" w:rsidP="00DC3CA7">
      <w:pPr>
        <w:tabs>
          <w:tab w:val="right" w:leader="dot" w:pos="9670"/>
        </w:tabs>
        <w:spacing w:after="100" w:line="259" w:lineRule="auto"/>
      </w:pPr>
      <w:r w:rsidRPr="00EF062D">
        <w:t>Приложение 2. Примерная рабочая программа воспитания по профессии/специальности</w:t>
      </w:r>
      <w:r w:rsidRPr="00EF062D">
        <w:tab/>
      </w:r>
    </w:p>
    <w:p w14:paraId="51C37F2E" w14:textId="77777777" w:rsidR="00DC3CA7" w:rsidRDefault="00DC3CA7" w:rsidP="009F3E85">
      <w:pPr>
        <w:spacing w:after="200" w:line="276" w:lineRule="auto"/>
        <w:jc w:val="right"/>
        <w:rPr>
          <w:b/>
        </w:rPr>
        <w:sectPr w:rsidR="00DC3CA7" w:rsidSect="00E10389">
          <w:pgSz w:w="11907" w:h="16840"/>
          <w:pgMar w:top="1134" w:right="851" w:bottom="992" w:left="1418" w:header="709" w:footer="709" w:gutter="0"/>
          <w:cols w:space="720"/>
        </w:sectPr>
      </w:pPr>
    </w:p>
    <w:p w14:paraId="4B624347" w14:textId="77777777" w:rsidR="00DC3CA7" w:rsidRPr="00EF062D" w:rsidRDefault="00DC3CA7" w:rsidP="00DC3CA7">
      <w:pPr>
        <w:tabs>
          <w:tab w:val="right" w:pos="9670"/>
        </w:tabs>
        <w:spacing w:after="69" w:line="271" w:lineRule="auto"/>
        <w:rPr>
          <w:color w:val="000000"/>
          <w:lang w:eastAsia="en-US"/>
        </w:rPr>
      </w:pPr>
      <w:r w:rsidRPr="00EF062D">
        <w:rPr>
          <w:color w:val="000000"/>
          <w:lang w:eastAsia="en-US"/>
        </w:rPr>
        <w:t>Пояснительная записка</w:t>
      </w:r>
    </w:p>
    <w:p w14:paraId="13BBE2DF"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Примерная рабочая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формирование гражданина страны:</w:t>
      </w:r>
    </w:p>
    <w:p w14:paraId="29FB43F4" w14:textId="77777777" w:rsidR="00DC3CA7" w:rsidRPr="00EF062D" w:rsidRDefault="00DC3CA7" w:rsidP="00234C19">
      <w:pPr>
        <w:numPr>
          <w:ilvl w:val="0"/>
          <w:numId w:val="44"/>
        </w:numPr>
        <w:spacing w:after="3" w:line="286" w:lineRule="auto"/>
        <w:ind w:right="25" w:hanging="360"/>
        <w:jc w:val="both"/>
        <w:rPr>
          <w:color w:val="000000"/>
          <w:lang w:eastAsia="en-US"/>
        </w:rPr>
      </w:pPr>
      <w:r w:rsidRPr="00EF062D">
        <w:rPr>
          <w:color w:val="000000"/>
          <w:lang w:eastAsia="en-US"/>
        </w:rPr>
        <w:t xml:space="preserve">разделяющего традиционные российские ценности, проявляющего гражданско-патриотическую позицию, готового к защите Родины; </w:t>
      </w:r>
      <w:r>
        <w:rPr>
          <w:noProof/>
          <w:color w:val="000000"/>
        </w:rPr>
        <w:drawing>
          <wp:inline distT="0" distB="0" distL="0" distR="0" wp14:anchorId="3E1C1D3D" wp14:editId="579A7B16">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EF062D">
        <w:rPr>
          <w:color w:val="000000"/>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Pr>
          <w:noProof/>
          <w:color w:val="000000"/>
        </w:rPr>
        <w:drawing>
          <wp:inline distT="0" distB="0" distL="0" distR="0" wp14:anchorId="5C70D13C" wp14:editId="6F17C741">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76AB14C" w14:textId="77777777" w:rsidR="00DC3CA7" w:rsidRPr="00EF062D" w:rsidRDefault="00DC3CA7" w:rsidP="00234C19">
      <w:pPr>
        <w:numPr>
          <w:ilvl w:val="0"/>
          <w:numId w:val="44"/>
        </w:numPr>
        <w:spacing w:after="4" w:line="271" w:lineRule="auto"/>
        <w:ind w:right="25" w:hanging="360"/>
        <w:jc w:val="both"/>
        <w:rPr>
          <w:color w:val="000000"/>
          <w:lang w:eastAsia="en-US"/>
        </w:rPr>
      </w:pPr>
      <w:r w:rsidRPr="00EF062D">
        <w:rPr>
          <w:color w:val="000000"/>
          <w:lang w:eastAsia="en-US"/>
        </w:rPr>
        <w:t>готового к созданию крепкой семьи и рождению детей.</w:t>
      </w:r>
    </w:p>
    <w:p w14:paraId="4320794A" w14:textId="77777777" w:rsidR="00DC3CA7" w:rsidRPr="00EF062D" w:rsidRDefault="00DC3CA7" w:rsidP="00DC3CA7">
      <w:pPr>
        <w:spacing w:after="29" w:line="271" w:lineRule="auto"/>
        <w:ind w:left="64" w:right="28" w:firstLine="710"/>
        <w:jc w:val="both"/>
        <w:rPr>
          <w:color w:val="000000"/>
          <w:lang w:eastAsia="en-US"/>
        </w:rPr>
      </w:pPr>
      <w:r w:rsidRPr="00EF062D">
        <w:rPr>
          <w:color w:val="000000"/>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14:paraId="4FD9ED10"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76686F34" w14:textId="77777777" w:rsidR="00DC3CA7" w:rsidRPr="00EF062D" w:rsidRDefault="00DC3CA7" w:rsidP="00DC3CA7">
      <w:pPr>
        <w:spacing w:after="4" w:line="271" w:lineRule="auto"/>
        <w:ind w:right="28" w:firstLine="710"/>
        <w:jc w:val="both"/>
        <w:rPr>
          <w:color w:val="000000"/>
          <w:lang w:eastAsia="en-US"/>
        </w:rPr>
      </w:pPr>
      <w:r w:rsidRPr="00EF062D">
        <w:rPr>
          <w:color w:val="000000"/>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EF062D">
        <w:rPr>
          <w:color w:val="000000"/>
          <w:lang w:eastAsia="en-US"/>
        </w:rPr>
        <w:t>Минпросвещения</w:t>
      </w:r>
      <w:proofErr w:type="spellEnd"/>
      <w:r w:rsidRPr="00EF062D">
        <w:rPr>
          <w:color w:val="000000"/>
          <w:lang w:eastAsia="en-US"/>
        </w:rPr>
        <w:t xml:space="preserve"> России от 24.08.2022 № 762, федеральных государственных образовательных стандартов среднего профессионального образования.</w:t>
      </w:r>
    </w:p>
    <w:p w14:paraId="1F7F096A" w14:textId="77777777" w:rsidR="00DC3CA7" w:rsidRPr="00EF062D" w:rsidRDefault="00DC3CA7" w:rsidP="00DC3CA7">
      <w:pPr>
        <w:spacing w:after="32" w:line="271" w:lineRule="auto"/>
        <w:ind w:right="28" w:firstLine="710"/>
        <w:jc w:val="both"/>
        <w:rPr>
          <w:color w:val="000000"/>
          <w:lang w:eastAsia="en-US"/>
        </w:rPr>
      </w:pPr>
      <w:r w:rsidRPr="00EF062D">
        <w:rPr>
          <w:color w:val="000000"/>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6798F428" w14:textId="77777777" w:rsidR="00DC3CA7" w:rsidRPr="00EF062D" w:rsidRDefault="00DC3CA7" w:rsidP="00DC3CA7">
      <w:pPr>
        <w:spacing w:after="32" w:line="271" w:lineRule="auto"/>
        <w:ind w:right="28" w:firstLine="710"/>
        <w:jc w:val="both"/>
        <w:rPr>
          <w:color w:val="000000"/>
          <w:lang w:eastAsia="en-US"/>
        </w:rPr>
      </w:pPr>
      <w:r w:rsidRPr="00EF062D">
        <w:rPr>
          <w:color w:val="000000"/>
          <w:lang w:eastAsia="en-US"/>
        </w:rPr>
        <w:t>Структура Программы является инвариантной, т. е. при разработке рабочей программы она сохраняется в неизменном виде.</w:t>
      </w:r>
    </w:p>
    <w:p w14:paraId="71DB9BC3"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10F38400"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691BA6B9"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64D80649"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14:paraId="4E75FAC1" w14:textId="77777777" w:rsidR="00DC3CA7" w:rsidRPr="00EF062D" w:rsidRDefault="00DC3CA7" w:rsidP="00DC3CA7">
      <w:pPr>
        <w:spacing w:after="4" w:line="271" w:lineRule="auto"/>
        <w:ind w:left="727" w:right="28"/>
        <w:jc w:val="both"/>
        <w:rPr>
          <w:color w:val="000000"/>
          <w:lang w:eastAsia="en-US"/>
        </w:rPr>
      </w:pPr>
      <w:r w:rsidRPr="00EF062D">
        <w:rPr>
          <w:color w:val="000000"/>
          <w:lang w:eastAsia="en-US"/>
        </w:rPr>
        <w:t>Пояснительная записка не является частью Программы.</w:t>
      </w:r>
    </w:p>
    <w:p w14:paraId="1F21AEF5" w14:textId="77777777" w:rsidR="00DC3CA7" w:rsidRDefault="00DC3CA7" w:rsidP="00DC3CA7">
      <w:pPr>
        <w:spacing w:after="6719" w:line="271" w:lineRule="auto"/>
        <w:ind w:left="64" w:right="28" w:firstLine="710"/>
        <w:jc w:val="both"/>
        <w:rPr>
          <w:color w:val="000000"/>
          <w:lang w:eastAsia="en-US"/>
        </w:rPr>
      </w:pPr>
      <w:r w:rsidRPr="00EF062D">
        <w:rPr>
          <w:color w:val="000000"/>
          <w:lang w:eastAsia="en-US"/>
        </w:rPr>
        <w:t>Курсивным шрифтом в тексте Программы выделены пояснения для разработчиков рабочей программы, в каждом подразделе представлены пустые поля для заполнения вариативным дополнительным содержанием.</w:t>
      </w:r>
    </w:p>
    <w:p w14:paraId="6A41B59B" w14:textId="77777777" w:rsidR="00DC3CA7" w:rsidRPr="00EF062D" w:rsidRDefault="00DC3CA7" w:rsidP="00DC3CA7">
      <w:pPr>
        <w:spacing w:after="4" w:line="271" w:lineRule="auto"/>
        <w:ind w:right="22"/>
        <w:jc w:val="both"/>
        <w:rPr>
          <w:color w:val="000000"/>
          <w:lang w:eastAsia="en-US"/>
        </w:rPr>
        <w:sectPr w:rsidR="00DC3CA7" w:rsidRPr="00EF062D">
          <w:footerReference w:type="even" r:id="rId141"/>
          <w:footerReference w:type="default" r:id="rId142"/>
          <w:footerReference w:type="first" r:id="rId143"/>
          <w:pgSz w:w="11902" w:h="16834"/>
          <w:pgMar w:top="1143" w:right="994" w:bottom="1087" w:left="1238" w:header="720" w:footer="720" w:gutter="0"/>
          <w:cols w:space="720"/>
        </w:sectPr>
      </w:pPr>
    </w:p>
    <w:p w14:paraId="75E0FBE2" w14:textId="77777777" w:rsidR="00DC3CA7" w:rsidRPr="00B4032C" w:rsidRDefault="00DC3CA7" w:rsidP="00DC3CA7">
      <w:pPr>
        <w:spacing w:after="301" w:line="264" w:lineRule="auto"/>
        <w:ind w:left="43" w:firstLine="4"/>
        <w:jc w:val="both"/>
        <w:rPr>
          <w:b/>
          <w:bCs/>
          <w:color w:val="000000"/>
          <w:szCs w:val="20"/>
          <w:lang w:eastAsia="en-US"/>
        </w:rPr>
      </w:pPr>
      <w:r w:rsidRPr="00B4032C">
        <w:rPr>
          <w:b/>
          <w:bCs/>
          <w:color w:val="000000"/>
          <w:szCs w:val="20"/>
          <w:lang w:eastAsia="en-US"/>
        </w:rPr>
        <w:t>РАЗДЕЛ 1. ЦЕЛЕВОЙ</w:t>
      </w:r>
    </w:p>
    <w:p w14:paraId="532C019D" w14:textId="77777777" w:rsidR="00DC3CA7" w:rsidRPr="00EF062D" w:rsidRDefault="00DC3CA7" w:rsidP="00DC3CA7">
      <w:pPr>
        <w:spacing w:after="27" w:line="271" w:lineRule="auto"/>
        <w:ind w:left="64" w:right="28" w:firstLine="710"/>
        <w:jc w:val="both"/>
        <w:rPr>
          <w:color w:val="000000"/>
          <w:lang w:eastAsia="en-US"/>
        </w:rPr>
      </w:pPr>
      <w:r w:rsidRPr="00EF062D">
        <w:rPr>
          <w:color w:val="000000"/>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5A46CF42" w14:textId="77777777" w:rsidR="00DC3CA7" w:rsidRPr="00EF062D" w:rsidRDefault="00DC3CA7" w:rsidP="00DC3CA7">
      <w:pPr>
        <w:spacing w:after="348" w:line="271" w:lineRule="auto"/>
        <w:ind w:right="28" w:firstLine="710"/>
        <w:jc w:val="both"/>
        <w:rPr>
          <w:color w:val="000000"/>
          <w:lang w:eastAsia="en-US"/>
        </w:rPr>
      </w:pPr>
      <w:r w:rsidRPr="00EF062D">
        <w:rPr>
          <w:color w:val="000000"/>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Pr="00EF062D">
        <w:rPr>
          <w:i/>
          <w:iCs/>
          <w:color w:val="000000"/>
          <w:lang w:eastAsia="en-US"/>
        </w:rPr>
        <w:t>здесь и далее указывается наименование конкретной образовательной организации, реализующей программы СПО).</w:t>
      </w:r>
      <w:r w:rsidRPr="00EF062D">
        <w:rPr>
          <w:color w:val="000000"/>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6989EE0B" w14:textId="77777777" w:rsidR="00DC3CA7" w:rsidRPr="00EF062D" w:rsidRDefault="00DC3CA7" w:rsidP="00DC3CA7">
      <w:pPr>
        <w:spacing w:after="303" w:line="271" w:lineRule="auto"/>
        <w:ind w:left="64" w:right="28" w:firstLine="710"/>
        <w:jc w:val="both"/>
        <w:rPr>
          <w:i/>
          <w:iCs/>
          <w:color w:val="000000"/>
          <w:lang w:eastAsia="en-US"/>
        </w:rPr>
      </w:pPr>
      <w:r w:rsidRPr="00EF062D">
        <w:rPr>
          <w:i/>
          <w:iCs/>
          <w:color w:val="000000"/>
          <w:lang w:eastAsia="en-US"/>
        </w:rPr>
        <w:t xml:space="preserve">Содержание подразделов 1,1. «Цель и задачи воспитания обучающихся», 1.2, «Направления воспитания» и пункта 1.3.1 подраздела 1.3 «Инвариантные целевые </w:t>
      </w:r>
      <w:r>
        <w:rPr>
          <w:i/>
          <w:iCs/>
          <w:noProof/>
          <w:color w:val="000000"/>
        </w:rPr>
        <w:drawing>
          <wp:inline distT="0" distB="0" distL="0" distR="0" wp14:anchorId="7E440E5B" wp14:editId="13E7C21B">
            <wp:extent cx="12700" cy="31750"/>
            <wp:effectExtent l="0" t="0" r="6350" b="0"/>
            <wp:docPr id="71" name="Picture 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i/>
          <w:iCs/>
          <w:color w:val="000000"/>
          <w:lang w:eastAsia="en-US"/>
        </w:rPr>
        <w:t>ориентиры» являлся инвариантным. Содержание пункта 1.3.2. «Вариативные целевые ориентиры»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14:paraId="6B7DF861" w14:textId="77777777" w:rsidR="00DC3CA7" w:rsidRPr="00B4032C" w:rsidRDefault="00DC3CA7" w:rsidP="00DC3CA7">
      <w:pPr>
        <w:spacing w:after="303" w:line="264" w:lineRule="auto"/>
        <w:ind w:left="22" w:firstLine="4"/>
        <w:jc w:val="both"/>
        <w:rPr>
          <w:b/>
          <w:bCs/>
          <w:color w:val="000000"/>
          <w:szCs w:val="20"/>
          <w:lang w:eastAsia="en-US"/>
        </w:rPr>
      </w:pPr>
      <w:r w:rsidRPr="00B4032C">
        <w:rPr>
          <w:b/>
          <w:bCs/>
          <w:color w:val="000000"/>
          <w:szCs w:val="20"/>
          <w:lang w:eastAsia="en-US"/>
        </w:rPr>
        <w:t>1.1 Цель и задачи воспитания обучающихся</w:t>
      </w:r>
    </w:p>
    <w:p w14:paraId="5AAEA004" w14:textId="77777777" w:rsidR="00DC3CA7" w:rsidRPr="00EF062D" w:rsidRDefault="00DC3CA7" w:rsidP="00DC3CA7">
      <w:pPr>
        <w:spacing w:after="355" w:line="271" w:lineRule="auto"/>
        <w:ind w:left="734" w:right="28"/>
        <w:jc w:val="both"/>
        <w:rPr>
          <w:i/>
          <w:iCs/>
          <w:color w:val="000000"/>
          <w:lang w:eastAsia="en-US"/>
        </w:rPr>
      </w:pPr>
      <w:r w:rsidRPr="00EF062D">
        <w:rPr>
          <w:i/>
          <w:iCs/>
          <w:color w:val="000000"/>
          <w:lang w:eastAsia="en-US"/>
        </w:rPr>
        <w:t>Содержание подразделов 1,1. — инвариантное.</w:t>
      </w:r>
    </w:p>
    <w:p w14:paraId="783DA02D"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6F36DFAC" w14:textId="77777777" w:rsidR="00DC3CA7" w:rsidRPr="00EF062D" w:rsidRDefault="00DC3CA7" w:rsidP="00DC3CA7">
      <w:pPr>
        <w:spacing w:after="27" w:line="271" w:lineRule="auto"/>
        <w:ind w:left="64" w:right="28" w:firstLine="710"/>
        <w:jc w:val="both"/>
        <w:rPr>
          <w:color w:val="000000"/>
          <w:lang w:eastAsia="en-US"/>
        </w:rPr>
      </w:pPr>
      <w:r w:rsidRPr="00EF062D">
        <w:rPr>
          <w:color w:val="000000"/>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272FB71B" w14:textId="77777777" w:rsidR="00DC3CA7" w:rsidRPr="00EF062D" w:rsidRDefault="00DC3CA7" w:rsidP="00DC3CA7">
      <w:pPr>
        <w:spacing w:after="4" w:line="271" w:lineRule="auto"/>
        <w:ind w:right="28" w:firstLine="710"/>
        <w:jc w:val="both"/>
        <w:rPr>
          <w:color w:val="000000"/>
          <w:lang w:eastAsia="en-US"/>
        </w:rPr>
      </w:pPr>
      <w:r w:rsidRPr="00EF062D">
        <w:rPr>
          <w:color w:val="000000"/>
          <w:lang w:eastAsia="en-US"/>
        </w:rPr>
        <w:t xml:space="preserve">В соответствии с нормативными правовыми актами Российской Федерации в сфере образования </w:t>
      </w:r>
      <w:r w:rsidRPr="00EF062D">
        <w:rPr>
          <w:b/>
          <w:bCs/>
          <w:color w:val="000000"/>
          <w:lang w:eastAsia="en-US"/>
        </w:rPr>
        <w:t>цель воспитания</w:t>
      </w:r>
      <w:r w:rsidRPr="00EF062D">
        <w:rPr>
          <w:color w:val="000000"/>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C9056C1" w14:textId="77777777" w:rsidR="00DC3CA7" w:rsidRPr="005C5931" w:rsidRDefault="00DC3CA7" w:rsidP="00DC3CA7">
      <w:pPr>
        <w:spacing w:after="4" w:line="264" w:lineRule="auto"/>
        <w:ind w:left="763" w:firstLine="4"/>
        <w:jc w:val="both"/>
        <w:rPr>
          <w:b/>
          <w:bCs/>
          <w:color w:val="000000"/>
          <w:lang w:eastAsia="en-US"/>
        </w:rPr>
      </w:pPr>
    </w:p>
    <w:p w14:paraId="785D230B" w14:textId="77777777" w:rsidR="00DC3CA7" w:rsidRPr="00EF062D" w:rsidRDefault="00DC3CA7" w:rsidP="00DC3CA7">
      <w:pPr>
        <w:spacing w:after="4" w:line="264" w:lineRule="auto"/>
        <w:ind w:left="763" w:firstLine="4"/>
        <w:jc w:val="both"/>
        <w:rPr>
          <w:b/>
          <w:bCs/>
          <w:color w:val="000000"/>
          <w:lang w:val="en-US" w:eastAsia="en-US"/>
        </w:rPr>
      </w:pPr>
      <w:proofErr w:type="spellStart"/>
      <w:r w:rsidRPr="00EF062D">
        <w:rPr>
          <w:b/>
          <w:bCs/>
          <w:color w:val="000000"/>
          <w:lang w:val="en-US" w:eastAsia="en-US"/>
        </w:rPr>
        <w:t>Задачи</w:t>
      </w:r>
      <w:proofErr w:type="spellEnd"/>
      <w:r w:rsidRPr="00EF062D">
        <w:rPr>
          <w:b/>
          <w:bCs/>
          <w:color w:val="000000"/>
          <w:lang w:val="en-US" w:eastAsia="en-US"/>
        </w:rPr>
        <w:t xml:space="preserve"> </w:t>
      </w:r>
      <w:proofErr w:type="spellStart"/>
      <w:r w:rsidRPr="00EF062D">
        <w:rPr>
          <w:b/>
          <w:bCs/>
          <w:color w:val="000000"/>
          <w:lang w:val="en-US" w:eastAsia="en-US"/>
        </w:rPr>
        <w:t>воспитания</w:t>
      </w:r>
      <w:proofErr w:type="spellEnd"/>
      <w:r w:rsidRPr="00EF062D">
        <w:rPr>
          <w:b/>
          <w:bCs/>
          <w:color w:val="000000"/>
          <w:lang w:val="en-US" w:eastAsia="en-US"/>
        </w:rPr>
        <w:t>:</w:t>
      </w:r>
    </w:p>
    <w:p w14:paraId="281663CB"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color w:val="000000"/>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7DFF33E4"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color w:val="000000"/>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noProof/>
          <w:color w:val="000000"/>
        </w:rPr>
        <w:drawing>
          <wp:inline distT="0" distB="0" distL="0" distR="0" wp14:anchorId="3D0E41D4" wp14:editId="67002872">
            <wp:extent cx="12700" cy="12700"/>
            <wp:effectExtent l="0" t="0" r="0" b="0"/>
            <wp:docPr id="72"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современного научного мировоззрения, мотивации к труду, непрерывному личностному и профессиональному росту;</w:t>
      </w:r>
    </w:p>
    <w:p w14:paraId="4276A72B"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color w:val="000000"/>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CF7E17B" w14:textId="77777777" w:rsidR="00DC3CA7" w:rsidRPr="00EF062D" w:rsidRDefault="00DC3CA7" w:rsidP="00234C19">
      <w:pPr>
        <w:numPr>
          <w:ilvl w:val="0"/>
          <w:numId w:val="45"/>
        </w:numPr>
        <w:spacing w:after="27" w:line="271" w:lineRule="auto"/>
        <w:ind w:right="25" w:hanging="360"/>
        <w:jc w:val="both"/>
        <w:rPr>
          <w:color w:val="000000"/>
          <w:lang w:eastAsia="en-US"/>
        </w:rPr>
      </w:pPr>
      <w:r w:rsidRPr="00EF062D">
        <w:rPr>
          <w:color w:val="000000"/>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C9202C0" w14:textId="77777777" w:rsidR="00DC3CA7" w:rsidRPr="00B4032C" w:rsidRDefault="00DC3CA7" w:rsidP="00234C19">
      <w:pPr>
        <w:numPr>
          <w:ilvl w:val="0"/>
          <w:numId w:val="45"/>
        </w:numPr>
        <w:spacing w:after="641" w:line="264" w:lineRule="auto"/>
        <w:ind w:right="25" w:hanging="360"/>
        <w:jc w:val="both"/>
        <w:rPr>
          <w:color w:val="000000"/>
          <w:szCs w:val="20"/>
          <w:lang w:eastAsia="en-US"/>
        </w:rPr>
      </w:pPr>
      <w:r w:rsidRPr="00B4032C">
        <w:rPr>
          <w:color w:val="000000"/>
          <w:szCs w:val="20"/>
          <w:lang w:eastAsia="en-US"/>
        </w:rPr>
        <w:t>подготовка к созданию семьи и рождению детей.</w:t>
      </w:r>
    </w:p>
    <w:p w14:paraId="78805C22" w14:textId="77777777" w:rsidR="00DC3CA7" w:rsidRPr="00B4032C" w:rsidRDefault="00DC3CA7" w:rsidP="00DC3CA7">
      <w:pPr>
        <w:spacing w:after="337" w:line="264" w:lineRule="auto"/>
        <w:ind w:left="36" w:firstLine="4"/>
        <w:jc w:val="both"/>
        <w:rPr>
          <w:b/>
          <w:bCs/>
          <w:color w:val="000000"/>
          <w:szCs w:val="20"/>
          <w:lang w:eastAsia="en-US"/>
        </w:rPr>
      </w:pPr>
      <w:r w:rsidRPr="00B4032C">
        <w:rPr>
          <w:b/>
          <w:bCs/>
          <w:color w:val="000000"/>
          <w:szCs w:val="20"/>
          <w:lang w:eastAsia="en-US"/>
        </w:rPr>
        <w:t>1.2. Направления воспитания</w:t>
      </w:r>
    </w:p>
    <w:p w14:paraId="6F5B8321" w14:textId="77777777" w:rsidR="00DC3CA7" w:rsidRPr="00EF062D" w:rsidRDefault="00DC3CA7" w:rsidP="00DC3CA7">
      <w:pPr>
        <w:spacing w:after="325" w:line="271" w:lineRule="auto"/>
        <w:ind w:left="749" w:right="28"/>
        <w:jc w:val="both"/>
        <w:rPr>
          <w:i/>
          <w:iCs/>
          <w:color w:val="000000"/>
          <w:lang w:eastAsia="en-US"/>
        </w:rPr>
      </w:pPr>
      <w:r w:rsidRPr="00EF062D">
        <w:rPr>
          <w:i/>
          <w:iCs/>
          <w:color w:val="000000"/>
          <w:lang w:eastAsia="en-US"/>
        </w:rPr>
        <w:t>Содержание подраздела 1.2. — инвариантное.</w:t>
      </w:r>
    </w:p>
    <w:p w14:paraId="24C26FB8" w14:textId="77777777" w:rsidR="00DC3CA7" w:rsidRPr="00EF062D" w:rsidRDefault="00DC3CA7" w:rsidP="00DC3CA7">
      <w:pPr>
        <w:spacing w:after="65" w:line="271" w:lineRule="auto"/>
        <w:ind w:left="64" w:right="28" w:firstLine="619"/>
        <w:jc w:val="both"/>
        <w:rPr>
          <w:color w:val="000000"/>
          <w:lang w:eastAsia="en-US"/>
        </w:rPr>
      </w:pPr>
      <w:r w:rsidRPr="00EF062D">
        <w:rPr>
          <w:color w:val="000000"/>
          <w:lang w:eastAsia="en-US"/>
        </w:rPr>
        <w:t>Рабочая программа воспитания реализуется в единстве учебной и воспитательной деятельности с учётом направлений воспитания:</w:t>
      </w:r>
    </w:p>
    <w:p w14:paraId="52449A84"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гражданское воспитание</w:t>
      </w:r>
      <w:r w:rsidRPr="00EF062D">
        <w:rPr>
          <w:color w:val="000000"/>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noProof/>
          <w:color w:val="000000"/>
        </w:rPr>
        <w:drawing>
          <wp:inline distT="0" distB="0" distL="0" distR="0" wp14:anchorId="0C1C93BB" wp14:editId="3F5C1924">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color w:val="000000"/>
          <w:lang w:eastAsia="en-US"/>
        </w:rPr>
        <w:t>формирование активной гражданской позиции, правовых знаний и правовой культуры;</w:t>
      </w:r>
    </w:p>
    <w:p w14:paraId="2CE8AE65"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патриотическое воспитание</w:t>
      </w:r>
      <w:r w:rsidRPr="00EF062D">
        <w:rPr>
          <w:color w:val="000000"/>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75771681"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духовно-нравственное воспитание</w:t>
      </w:r>
      <w:r w:rsidRPr="00EF062D">
        <w:rPr>
          <w:color w:val="000000"/>
          <w:lang w:eastAsia="en-US"/>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4A74D71"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эстетическое воспитание</w:t>
      </w:r>
      <w:r w:rsidRPr="00EF062D">
        <w:rPr>
          <w:color w:val="000000"/>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5152EE8C"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физическое воспитание, формирование культуры здорового образа жизни и эмоционального благополучия</w:t>
      </w:r>
      <w:r w:rsidRPr="00EF062D">
        <w:rPr>
          <w:color w:val="000000"/>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75964C7E"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профессионально-трудовое воспитание</w:t>
      </w:r>
      <w:r w:rsidRPr="00EF062D">
        <w:rPr>
          <w:color w:val="000000"/>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22018399"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экологическое воспитание</w:t>
      </w:r>
      <w:r w:rsidRPr="00EF062D">
        <w:rPr>
          <w:color w:val="000000"/>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2F2247F2" w14:textId="77777777" w:rsidR="00DC3CA7" w:rsidRPr="00EF062D" w:rsidRDefault="00DC3CA7" w:rsidP="00234C19">
      <w:pPr>
        <w:numPr>
          <w:ilvl w:val="0"/>
          <w:numId w:val="45"/>
        </w:numPr>
        <w:spacing w:after="33" w:line="271" w:lineRule="auto"/>
        <w:ind w:right="25" w:hanging="360"/>
        <w:jc w:val="both"/>
        <w:rPr>
          <w:color w:val="000000"/>
          <w:lang w:eastAsia="en-US"/>
        </w:rPr>
      </w:pPr>
      <w:r w:rsidRPr="00EF062D">
        <w:rPr>
          <w:b/>
          <w:bCs/>
          <w:color w:val="000000"/>
          <w:lang w:eastAsia="en-US"/>
        </w:rPr>
        <w:t>ценности научного познания</w:t>
      </w:r>
      <w:r w:rsidRPr="00EF062D">
        <w:rPr>
          <w:color w:val="000000"/>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12ECDB4" w14:textId="77777777" w:rsidR="00DC3CA7" w:rsidRPr="00EF062D" w:rsidRDefault="00DC3CA7" w:rsidP="00DC3CA7">
      <w:pPr>
        <w:spacing w:after="33" w:line="271" w:lineRule="auto"/>
        <w:ind w:left="774" w:right="25"/>
        <w:jc w:val="both"/>
        <w:rPr>
          <w:color w:val="000000"/>
          <w:lang w:eastAsia="en-US"/>
        </w:rPr>
      </w:pPr>
    </w:p>
    <w:p w14:paraId="0B96547A" w14:textId="77777777" w:rsidR="00DC3CA7" w:rsidRPr="00B4032C" w:rsidRDefault="00DC3CA7" w:rsidP="00DC3CA7">
      <w:pPr>
        <w:spacing w:after="329" w:line="264" w:lineRule="auto"/>
        <w:ind w:left="58" w:firstLine="4"/>
        <w:jc w:val="both"/>
        <w:rPr>
          <w:b/>
          <w:bCs/>
          <w:color w:val="000000"/>
          <w:szCs w:val="20"/>
          <w:lang w:eastAsia="en-US"/>
        </w:rPr>
      </w:pPr>
      <w:r w:rsidRPr="00B4032C">
        <w:rPr>
          <w:b/>
          <w:bCs/>
          <w:color w:val="000000"/>
          <w:szCs w:val="20"/>
          <w:lang w:eastAsia="en-US"/>
        </w:rPr>
        <w:t>1.3. Целевые ориентиры воспитания</w:t>
      </w:r>
    </w:p>
    <w:p w14:paraId="213376E2" w14:textId="77777777" w:rsidR="00DC3CA7" w:rsidRPr="00B4032C" w:rsidRDefault="00DC3CA7" w:rsidP="00DC3CA7">
      <w:pPr>
        <w:spacing w:after="282" w:line="264" w:lineRule="auto"/>
        <w:ind w:left="763" w:firstLine="4"/>
        <w:jc w:val="both"/>
        <w:rPr>
          <w:b/>
          <w:bCs/>
          <w:color w:val="000000"/>
          <w:szCs w:val="20"/>
          <w:lang w:eastAsia="en-US"/>
        </w:rPr>
      </w:pPr>
      <w:r w:rsidRPr="00B4032C">
        <w:rPr>
          <w:b/>
          <w:bCs/>
          <w:color w:val="000000"/>
          <w:szCs w:val="20"/>
          <w:lang w:eastAsia="en-US"/>
        </w:rPr>
        <w:t>1.3.1. Инвариантные целевые ориентиры</w:t>
      </w:r>
    </w:p>
    <w:p w14:paraId="4E64762C" w14:textId="77777777" w:rsidR="00DC3CA7" w:rsidRPr="00EF062D" w:rsidRDefault="00DC3CA7" w:rsidP="00DC3CA7">
      <w:pPr>
        <w:spacing w:after="338" w:line="271" w:lineRule="auto"/>
        <w:ind w:left="763" w:right="28"/>
        <w:jc w:val="both"/>
        <w:rPr>
          <w:i/>
          <w:iCs/>
          <w:color w:val="000000"/>
          <w:lang w:eastAsia="en-US"/>
        </w:rPr>
      </w:pPr>
      <w:r w:rsidRPr="00EF062D">
        <w:rPr>
          <w:i/>
          <w:iCs/>
          <w:color w:val="000000"/>
          <w:lang w:eastAsia="en-US"/>
        </w:rPr>
        <w:t>Содержание пункта 1.3.1 — инвариантное.</w:t>
      </w:r>
    </w:p>
    <w:p w14:paraId="7F16470E"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4B0D275"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E869B68"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D04DADE"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Pr>
          <w:color w:val="000000"/>
          <w:lang w:eastAsia="en-US"/>
        </w:rPr>
        <w:t>О</w:t>
      </w:r>
      <w:r w:rsidRPr="00EF062D">
        <w:rPr>
          <w:color w:val="000000"/>
          <w:lang w:eastAsia="en-US"/>
        </w:rPr>
        <w:t>):</w:t>
      </w:r>
    </w:p>
    <w:p w14:paraId="6E4D5AAD" w14:textId="77777777" w:rsidR="00DC3CA7" w:rsidRPr="00EF062D" w:rsidRDefault="00DC3CA7" w:rsidP="00234C19">
      <w:pPr>
        <w:numPr>
          <w:ilvl w:val="0"/>
          <w:numId w:val="46"/>
        </w:numPr>
        <w:spacing w:after="4" w:line="271" w:lineRule="auto"/>
        <w:ind w:right="28" w:hanging="360"/>
        <w:jc w:val="both"/>
        <w:rPr>
          <w:color w:val="000000"/>
          <w:lang w:eastAsia="en-US"/>
        </w:rPr>
      </w:pPr>
      <w:r w:rsidRPr="00EF062D">
        <w:rPr>
          <w:color w:val="000000"/>
          <w:lang w:eastAsia="en-US"/>
        </w:rPr>
        <w:t>выбирать способы решения задач профессиональной деятельности, применительно к различным контекстам (ОК 01);</w:t>
      </w:r>
    </w:p>
    <w:p w14:paraId="289C8B92" w14:textId="77777777" w:rsidR="00DC3CA7" w:rsidRPr="00EF062D" w:rsidRDefault="00DC3CA7" w:rsidP="00234C19">
      <w:pPr>
        <w:numPr>
          <w:ilvl w:val="0"/>
          <w:numId w:val="46"/>
        </w:numPr>
        <w:spacing w:after="4" w:line="271" w:lineRule="auto"/>
        <w:ind w:right="28" w:hanging="360"/>
        <w:jc w:val="both"/>
        <w:rPr>
          <w:color w:val="000000"/>
          <w:lang w:eastAsia="en-US"/>
        </w:rPr>
      </w:pPr>
      <w:r w:rsidRPr="00EF062D">
        <w:rPr>
          <w:color w:val="000000"/>
          <w:lang w:eastAsia="en-US"/>
        </w:rPr>
        <w:t>использовать современные средства поиска, анализа и интерпретации информации и</w:t>
      </w:r>
      <w:r>
        <w:rPr>
          <w:noProof/>
          <w:color w:val="000000"/>
        </w:rPr>
        <w:drawing>
          <wp:inline distT="0" distB="0" distL="0" distR="0" wp14:anchorId="4B3D5A5C" wp14:editId="0BC064ED">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color w:val="000000"/>
          <w:lang w:eastAsia="en-US"/>
        </w:rPr>
        <w:t xml:space="preserve"> информационные технологии для выполнения задач профессиональной деятельности (ОК 02);</w:t>
      </w:r>
    </w:p>
    <w:p w14:paraId="18A32919" w14:textId="77777777" w:rsidR="00DC3CA7" w:rsidRPr="00EF062D" w:rsidRDefault="00DC3CA7" w:rsidP="00234C19">
      <w:pPr>
        <w:numPr>
          <w:ilvl w:val="0"/>
          <w:numId w:val="46"/>
        </w:numPr>
        <w:spacing w:after="30" w:line="271" w:lineRule="auto"/>
        <w:ind w:right="28" w:hanging="360"/>
        <w:jc w:val="both"/>
        <w:rPr>
          <w:color w:val="000000"/>
          <w:lang w:eastAsia="en-US"/>
        </w:rPr>
      </w:pPr>
      <w:r w:rsidRPr="00EF062D">
        <w:rPr>
          <w:color w:val="000000"/>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466C5B61" w14:textId="77777777" w:rsidR="00DC3CA7" w:rsidRPr="00EF062D" w:rsidRDefault="00DC3CA7" w:rsidP="00234C19">
      <w:pPr>
        <w:numPr>
          <w:ilvl w:val="0"/>
          <w:numId w:val="46"/>
        </w:numPr>
        <w:spacing w:after="4" w:line="271" w:lineRule="auto"/>
        <w:ind w:right="28" w:hanging="360"/>
        <w:jc w:val="both"/>
        <w:rPr>
          <w:color w:val="000000"/>
          <w:lang w:eastAsia="en-US"/>
        </w:rPr>
      </w:pPr>
      <w:r w:rsidRPr="00EF062D">
        <w:rPr>
          <w:color w:val="000000"/>
          <w:lang w:eastAsia="en-US"/>
        </w:rPr>
        <w:t>эффективно взаимодействовать и работать в коллективе и команде (ОК 04);</w:t>
      </w:r>
    </w:p>
    <w:p w14:paraId="45FA7407" w14:textId="77777777" w:rsidR="00DC3CA7" w:rsidRPr="00EF062D" w:rsidRDefault="00DC3CA7" w:rsidP="00234C19">
      <w:pPr>
        <w:numPr>
          <w:ilvl w:val="0"/>
          <w:numId w:val="46"/>
        </w:numPr>
        <w:spacing w:after="29" w:line="271" w:lineRule="auto"/>
        <w:ind w:right="28" w:hanging="360"/>
        <w:jc w:val="both"/>
        <w:rPr>
          <w:color w:val="000000"/>
          <w:lang w:eastAsia="en-US"/>
        </w:rPr>
      </w:pPr>
      <w:r w:rsidRPr="00EF062D">
        <w:rPr>
          <w:color w:val="000000"/>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3441F793" w14:textId="77777777" w:rsidR="00DC3CA7" w:rsidRPr="00EF062D" w:rsidRDefault="00DC3CA7" w:rsidP="00234C19">
      <w:pPr>
        <w:numPr>
          <w:ilvl w:val="0"/>
          <w:numId w:val="46"/>
        </w:numPr>
        <w:spacing w:after="29" w:line="271" w:lineRule="auto"/>
        <w:ind w:right="28" w:hanging="360"/>
        <w:jc w:val="both"/>
        <w:rPr>
          <w:color w:val="000000"/>
          <w:lang w:eastAsia="en-US"/>
        </w:rPr>
      </w:pPr>
      <w:r w:rsidRPr="00EF062D">
        <w:rPr>
          <w:color w:val="000000"/>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61C3A3BC" w14:textId="77777777" w:rsidR="00DC3CA7" w:rsidRPr="00EF062D" w:rsidRDefault="00DC3CA7" w:rsidP="00234C19">
      <w:pPr>
        <w:numPr>
          <w:ilvl w:val="0"/>
          <w:numId w:val="46"/>
        </w:numPr>
        <w:spacing w:after="4" w:line="271" w:lineRule="auto"/>
        <w:ind w:right="28" w:hanging="360"/>
        <w:jc w:val="both"/>
        <w:rPr>
          <w:color w:val="000000"/>
          <w:lang w:eastAsia="en-US"/>
        </w:rPr>
      </w:pPr>
      <w:r w:rsidRPr="00EF062D">
        <w:rPr>
          <w:color w:val="000000"/>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296D3B44" w14:textId="77777777" w:rsidR="00DC3CA7" w:rsidRPr="00EF062D" w:rsidRDefault="00DC3CA7" w:rsidP="00234C19">
      <w:pPr>
        <w:numPr>
          <w:ilvl w:val="0"/>
          <w:numId w:val="46"/>
        </w:numPr>
        <w:spacing w:after="36" w:line="271" w:lineRule="auto"/>
        <w:ind w:right="28" w:hanging="360"/>
        <w:jc w:val="both"/>
        <w:rPr>
          <w:color w:val="000000"/>
          <w:lang w:eastAsia="en-US"/>
        </w:rPr>
      </w:pPr>
      <w:r w:rsidRPr="00EF062D">
        <w:rPr>
          <w:color w:val="000000"/>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5E875C9E" w14:textId="77777777" w:rsidR="00DC3CA7" w:rsidRPr="00EF062D" w:rsidRDefault="00DC3CA7" w:rsidP="00234C19">
      <w:pPr>
        <w:numPr>
          <w:ilvl w:val="0"/>
          <w:numId w:val="46"/>
        </w:numPr>
        <w:spacing w:after="367" w:line="271" w:lineRule="auto"/>
        <w:ind w:right="28" w:hanging="360"/>
        <w:jc w:val="both"/>
        <w:rPr>
          <w:color w:val="000000"/>
          <w:lang w:eastAsia="en-US"/>
        </w:rPr>
      </w:pPr>
      <w:r w:rsidRPr="00EF062D">
        <w:rPr>
          <w:color w:val="000000"/>
          <w:lang w:eastAsia="en-US"/>
        </w:rPr>
        <w:t>пользоваться профессиональной документацией на государственном и иностранном языке (ОК 09).</w:t>
      </w:r>
    </w:p>
    <w:p w14:paraId="09F90D17" w14:textId="77777777" w:rsidR="00DC3CA7" w:rsidRPr="00B4032C" w:rsidRDefault="00DC3CA7" w:rsidP="00DC3CA7">
      <w:pPr>
        <w:spacing w:after="51" w:line="265" w:lineRule="auto"/>
        <w:ind w:left="680" w:right="684" w:hanging="10"/>
        <w:jc w:val="center"/>
        <w:rPr>
          <w:b/>
          <w:bCs/>
          <w:color w:val="000000"/>
          <w:szCs w:val="20"/>
          <w:lang w:eastAsia="en-US"/>
        </w:rPr>
      </w:pPr>
      <w:r w:rsidRPr="00B4032C">
        <w:rPr>
          <w:b/>
          <w:bCs/>
          <w:color w:val="000000"/>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DC3CA7" w:rsidRPr="00EF062D" w14:paraId="3E47450C" w14:textId="77777777" w:rsidTr="002A31F7">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277F037" w14:textId="77777777" w:rsidR="00DC3CA7" w:rsidRPr="00EF062D" w:rsidRDefault="00DC3CA7" w:rsidP="002A31F7">
            <w:pPr>
              <w:spacing w:line="259" w:lineRule="auto"/>
              <w:ind w:left="727"/>
              <w:rPr>
                <w:b/>
                <w:bCs/>
                <w:color w:val="000000"/>
                <w:lang w:eastAsia="en-US"/>
              </w:rPr>
            </w:pPr>
            <w:r w:rsidRPr="00EF062D">
              <w:rPr>
                <w:b/>
                <w:bCs/>
                <w:color w:val="000000"/>
                <w:lang w:eastAsia="en-US"/>
              </w:rPr>
              <w:t>Целевые ориентиры</w:t>
            </w:r>
          </w:p>
        </w:tc>
      </w:tr>
      <w:tr w:rsidR="00DC3CA7" w:rsidRPr="00EF062D" w14:paraId="1B52ACCE" w14:textId="77777777" w:rsidTr="002A31F7">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F30B9BF" w14:textId="77777777" w:rsidR="00DC3CA7" w:rsidRPr="00EF062D" w:rsidRDefault="00DC3CA7" w:rsidP="002A31F7">
            <w:pPr>
              <w:spacing w:line="259" w:lineRule="auto"/>
              <w:ind w:left="727"/>
              <w:rPr>
                <w:b/>
                <w:bCs/>
                <w:color w:val="000000"/>
                <w:lang w:eastAsia="en-US"/>
              </w:rPr>
            </w:pPr>
            <w:r w:rsidRPr="00EF062D">
              <w:rPr>
                <w:b/>
                <w:bCs/>
                <w:color w:val="000000"/>
                <w:lang w:eastAsia="en-US"/>
              </w:rPr>
              <w:t>Гражданское воспитание</w:t>
            </w:r>
          </w:p>
        </w:tc>
      </w:tr>
      <w:tr w:rsidR="00DC3CA7" w:rsidRPr="00EF062D" w14:paraId="7052889F" w14:textId="77777777" w:rsidTr="002A31F7">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DBC1B33" w14:textId="77777777" w:rsidR="00DC3CA7" w:rsidRPr="00EF062D" w:rsidRDefault="00DC3CA7" w:rsidP="002A31F7">
            <w:pPr>
              <w:spacing w:after="6" w:line="224" w:lineRule="auto"/>
              <w:ind w:left="14" w:firstLine="727"/>
              <w:jc w:val="both"/>
              <w:rPr>
                <w:color w:val="000000"/>
                <w:lang w:eastAsia="en-US"/>
              </w:rPr>
            </w:pPr>
            <w:r w:rsidRPr="00EF062D">
              <w:rPr>
                <w:color w:val="000000"/>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46C4E7E" w14:textId="77777777" w:rsidR="00DC3CA7" w:rsidRPr="00EF062D" w:rsidRDefault="00DC3CA7" w:rsidP="002A31F7">
            <w:pPr>
              <w:spacing w:after="11" w:line="241" w:lineRule="auto"/>
              <w:ind w:right="7" w:firstLine="734"/>
              <w:jc w:val="both"/>
              <w:rPr>
                <w:color w:val="000000"/>
                <w:lang w:eastAsia="en-US"/>
              </w:rPr>
            </w:pPr>
            <w:r w:rsidRPr="00EF062D">
              <w:rPr>
                <w:color w:val="000000"/>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0A0BFEE2" w14:textId="77777777" w:rsidR="00DC3CA7" w:rsidRPr="00EF062D" w:rsidRDefault="00DC3CA7" w:rsidP="002A31F7">
            <w:pPr>
              <w:spacing w:line="224" w:lineRule="auto"/>
              <w:ind w:left="7" w:right="7" w:firstLine="713"/>
              <w:jc w:val="both"/>
              <w:rPr>
                <w:color w:val="000000"/>
                <w:lang w:eastAsia="en-US"/>
              </w:rPr>
            </w:pPr>
            <w:r w:rsidRPr="00EF062D">
              <w:rPr>
                <w:color w:val="000000"/>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093DE60B" w14:textId="77777777" w:rsidR="00DC3CA7" w:rsidRPr="00EF062D" w:rsidRDefault="00DC3CA7" w:rsidP="002A31F7">
            <w:pPr>
              <w:spacing w:after="11" w:line="222" w:lineRule="auto"/>
              <w:ind w:left="7" w:firstLine="720"/>
              <w:jc w:val="both"/>
              <w:rPr>
                <w:color w:val="000000"/>
                <w:lang w:eastAsia="en-US"/>
              </w:rPr>
            </w:pPr>
            <w:r w:rsidRPr="00EF062D">
              <w:rPr>
                <w:color w:val="000000"/>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26AEE17B" w14:textId="77777777" w:rsidR="00DC3CA7" w:rsidRPr="00EF062D" w:rsidRDefault="00DC3CA7" w:rsidP="002A31F7">
            <w:pPr>
              <w:spacing w:after="4"/>
              <w:ind w:right="14" w:firstLine="727"/>
              <w:jc w:val="both"/>
              <w:rPr>
                <w:color w:val="000000"/>
                <w:lang w:eastAsia="en-US"/>
              </w:rPr>
            </w:pPr>
            <w:r w:rsidRPr="00EF062D">
              <w:rPr>
                <w:color w:val="000000"/>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E0CE8FA" w14:textId="77777777" w:rsidR="00DC3CA7" w:rsidRPr="00EF062D" w:rsidRDefault="00DC3CA7" w:rsidP="002A31F7">
            <w:pPr>
              <w:spacing w:line="259" w:lineRule="auto"/>
              <w:ind w:left="727"/>
              <w:rPr>
                <w:color w:val="000000"/>
                <w:lang w:eastAsia="en-US"/>
              </w:rPr>
            </w:pPr>
            <w:r w:rsidRPr="00EF062D">
              <w:rPr>
                <w:color w:val="000000"/>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DC3CA7" w:rsidRPr="00EF062D" w14:paraId="059DA9F8"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95038BE" w14:textId="77777777" w:rsidR="00DC3CA7" w:rsidRPr="00EF062D" w:rsidRDefault="00DC3CA7" w:rsidP="002A31F7">
            <w:pPr>
              <w:spacing w:line="259" w:lineRule="auto"/>
              <w:ind w:right="14" w:firstLine="720"/>
              <w:jc w:val="both"/>
              <w:rPr>
                <w:b/>
                <w:bCs/>
                <w:color w:val="000000"/>
                <w:lang w:eastAsia="en-US"/>
              </w:rPr>
            </w:pPr>
            <w:r w:rsidRPr="00EF062D">
              <w:rPr>
                <w:b/>
                <w:bCs/>
                <w:color w:val="000000"/>
                <w:lang w:eastAsia="en-US"/>
              </w:rPr>
              <w:t>Патриотическое воспитание</w:t>
            </w:r>
          </w:p>
        </w:tc>
      </w:tr>
      <w:tr w:rsidR="00DC3CA7" w:rsidRPr="00EF062D" w14:paraId="34384CBA"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C8E3383" w14:textId="77777777" w:rsidR="00DC3CA7" w:rsidRPr="00EF062D" w:rsidRDefault="00DC3CA7" w:rsidP="002A31F7">
            <w:pPr>
              <w:spacing w:after="12" w:line="233" w:lineRule="auto"/>
              <w:ind w:left="65" w:firstLine="720"/>
              <w:jc w:val="both"/>
              <w:rPr>
                <w:color w:val="000000"/>
                <w:lang w:eastAsia="en-US"/>
              </w:rPr>
            </w:pPr>
            <w:r w:rsidRPr="00EF062D">
              <w:rPr>
                <w:color w:val="000000"/>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465AE6B5" w14:textId="77777777" w:rsidR="00DC3CA7" w:rsidRPr="00EF062D" w:rsidRDefault="00DC3CA7" w:rsidP="002A31F7">
            <w:pPr>
              <w:spacing w:after="23" w:line="253" w:lineRule="auto"/>
              <w:ind w:left="65" w:firstLine="720"/>
              <w:jc w:val="both"/>
              <w:rPr>
                <w:color w:val="000000"/>
                <w:lang w:eastAsia="en-US"/>
              </w:rPr>
            </w:pPr>
            <w:r w:rsidRPr="00EF062D">
              <w:rPr>
                <w:color w:val="000000"/>
                <w:lang w:eastAsia="en-US"/>
              </w:rPr>
              <w:t>Сознающий причастность к многонациональному народу Российской Федерации, Отечеству, общероссийскую идентичность.</w:t>
            </w:r>
          </w:p>
          <w:p w14:paraId="2851777C" w14:textId="77777777" w:rsidR="00DC3CA7" w:rsidRPr="00EF062D" w:rsidRDefault="00DC3CA7" w:rsidP="002A31F7">
            <w:pPr>
              <w:spacing w:after="6" w:line="263" w:lineRule="auto"/>
              <w:ind w:left="50" w:firstLine="720"/>
              <w:jc w:val="both"/>
              <w:rPr>
                <w:color w:val="000000"/>
                <w:lang w:eastAsia="en-US"/>
              </w:rPr>
            </w:pPr>
            <w:r w:rsidRPr="00EF062D">
              <w:rPr>
                <w:color w:val="000000"/>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8619FB2" w14:textId="77777777" w:rsidR="00DC3CA7" w:rsidRPr="00EF062D" w:rsidRDefault="00DC3CA7" w:rsidP="002A31F7">
            <w:pPr>
              <w:spacing w:line="259" w:lineRule="auto"/>
              <w:ind w:right="14" w:firstLine="720"/>
              <w:jc w:val="both"/>
              <w:rPr>
                <w:b/>
                <w:bCs/>
                <w:color w:val="000000"/>
                <w:lang w:eastAsia="en-US"/>
              </w:rPr>
            </w:pPr>
            <w:r w:rsidRPr="00EF062D">
              <w:rPr>
                <w:color w:val="000000"/>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DC3CA7" w:rsidRPr="00EF062D" w14:paraId="465D4975"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EE445F9" w14:textId="77777777" w:rsidR="00DC3CA7" w:rsidRPr="00EF062D" w:rsidRDefault="00DC3CA7" w:rsidP="002A31F7">
            <w:pPr>
              <w:spacing w:after="12" w:line="233" w:lineRule="auto"/>
              <w:ind w:left="65" w:firstLine="720"/>
              <w:jc w:val="both"/>
              <w:rPr>
                <w:b/>
                <w:bCs/>
                <w:color w:val="000000"/>
                <w:lang w:eastAsia="en-US"/>
              </w:rPr>
            </w:pPr>
            <w:r w:rsidRPr="00EF062D">
              <w:rPr>
                <w:b/>
                <w:bCs/>
                <w:color w:val="000000"/>
                <w:lang w:eastAsia="en-US"/>
              </w:rPr>
              <w:t>Духовно-нравственное воспитание</w:t>
            </w:r>
          </w:p>
        </w:tc>
      </w:tr>
      <w:tr w:rsidR="00DC3CA7" w:rsidRPr="00EF062D" w14:paraId="07E96FDD"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3D7EBD8" w14:textId="77777777" w:rsidR="00DC3CA7" w:rsidRPr="00EF062D" w:rsidRDefault="00DC3CA7" w:rsidP="002A31F7">
            <w:pPr>
              <w:spacing w:after="6" w:line="252" w:lineRule="auto"/>
              <w:ind w:left="43" w:right="22" w:firstLine="713"/>
              <w:jc w:val="both"/>
              <w:rPr>
                <w:color w:val="000000"/>
                <w:lang w:eastAsia="en-US"/>
              </w:rPr>
            </w:pPr>
            <w:r w:rsidRPr="00EF062D">
              <w:rPr>
                <w:color w:val="000000"/>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D7F64E2" w14:textId="77777777" w:rsidR="00DC3CA7" w:rsidRPr="00EF062D" w:rsidRDefault="00DC3CA7" w:rsidP="002A31F7">
            <w:pPr>
              <w:spacing w:after="35" w:line="234" w:lineRule="auto"/>
              <w:ind w:left="29" w:right="22" w:firstLine="734"/>
              <w:jc w:val="both"/>
              <w:rPr>
                <w:color w:val="000000"/>
                <w:lang w:eastAsia="en-US"/>
              </w:rPr>
            </w:pPr>
            <w:r w:rsidRPr="00EF062D">
              <w:rPr>
                <w:color w:val="000000"/>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6B4DFA68" w14:textId="77777777" w:rsidR="00DC3CA7" w:rsidRPr="00EF062D" w:rsidRDefault="00DC3CA7" w:rsidP="002A31F7">
            <w:pPr>
              <w:ind w:left="36" w:right="29" w:firstLine="720"/>
              <w:jc w:val="both"/>
              <w:rPr>
                <w:color w:val="000000"/>
                <w:lang w:eastAsia="en-US"/>
              </w:rPr>
            </w:pPr>
            <w:r w:rsidRPr="00EF062D">
              <w:rPr>
                <w:color w:val="000000"/>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298C4C7D" w14:textId="77777777" w:rsidR="00DC3CA7" w:rsidRPr="00EF062D" w:rsidRDefault="00DC3CA7" w:rsidP="002A31F7">
            <w:pPr>
              <w:spacing w:after="27" w:line="236" w:lineRule="auto"/>
              <w:ind w:left="22" w:right="36" w:firstLine="727"/>
              <w:jc w:val="both"/>
              <w:rPr>
                <w:color w:val="000000"/>
                <w:lang w:eastAsia="en-US"/>
              </w:rPr>
            </w:pPr>
            <w:r w:rsidRPr="00EF062D">
              <w:rPr>
                <w:color w:val="000000"/>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065F0FAF" w14:textId="77777777" w:rsidR="00DC3CA7" w:rsidRPr="00EF062D" w:rsidRDefault="00DC3CA7" w:rsidP="002A31F7">
            <w:pPr>
              <w:spacing w:after="12" w:line="233" w:lineRule="auto"/>
              <w:ind w:left="65" w:firstLine="720"/>
              <w:jc w:val="both"/>
              <w:rPr>
                <w:b/>
                <w:bCs/>
                <w:color w:val="000000"/>
                <w:lang w:eastAsia="en-US"/>
              </w:rPr>
            </w:pPr>
            <w:r w:rsidRPr="00EF062D">
              <w:rPr>
                <w:color w:val="000000"/>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DC3CA7" w:rsidRPr="00EF062D" w14:paraId="26B6D703"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175291C" w14:textId="77777777" w:rsidR="00DC3CA7" w:rsidRPr="00EF062D" w:rsidRDefault="00DC3CA7" w:rsidP="002A31F7">
            <w:pPr>
              <w:spacing w:after="6" w:line="252" w:lineRule="auto"/>
              <w:ind w:left="43" w:right="22" w:firstLine="713"/>
              <w:jc w:val="both"/>
              <w:rPr>
                <w:b/>
                <w:bCs/>
                <w:color w:val="000000"/>
                <w:lang w:eastAsia="en-US"/>
              </w:rPr>
            </w:pPr>
            <w:r w:rsidRPr="00EF062D">
              <w:rPr>
                <w:b/>
                <w:bCs/>
                <w:color w:val="000000"/>
                <w:lang w:eastAsia="en-US"/>
              </w:rPr>
              <w:t>Эстетическое воспитание</w:t>
            </w:r>
          </w:p>
        </w:tc>
      </w:tr>
      <w:tr w:rsidR="00DC3CA7" w:rsidRPr="00EF062D" w14:paraId="7E24983E"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F635EA3" w14:textId="77777777" w:rsidR="00DC3CA7" w:rsidRPr="00EF062D" w:rsidRDefault="00DC3CA7" w:rsidP="002A31F7">
            <w:pPr>
              <w:spacing w:after="24" w:line="239" w:lineRule="auto"/>
              <w:ind w:left="22" w:firstLine="720"/>
              <w:jc w:val="both"/>
              <w:rPr>
                <w:color w:val="000000"/>
                <w:lang w:eastAsia="en-US"/>
              </w:rPr>
            </w:pPr>
            <w:r w:rsidRPr="00EF062D">
              <w:rPr>
                <w:color w:val="000000"/>
                <w:lang w:eastAsia="en-US"/>
              </w:rPr>
              <w:t>Выражающий понимание ценности отечественного и мирового искусства, российского и мирового художественного наследия.</w:t>
            </w:r>
          </w:p>
          <w:p w14:paraId="3232772C" w14:textId="77777777" w:rsidR="00DC3CA7" w:rsidRPr="00EF062D" w:rsidRDefault="00DC3CA7" w:rsidP="002A31F7">
            <w:pPr>
              <w:spacing w:after="23" w:line="239" w:lineRule="auto"/>
              <w:ind w:left="22" w:right="43" w:firstLine="720"/>
              <w:jc w:val="both"/>
              <w:rPr>
                <w:color w:val="000000"/>
                <w:lang w:eastAsia="en-US"/>
              </w:rPr>
            </w:pPr>
            <w:r w:rsidRPr="00EF062D">
              <w:rPr>
                <w:color w:val="000000"/>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5512924C" w14:textId="77777777" w:rsidR="00DC3CA7" w:rsidRPr="00EF062D" w:rsidRDefault="00DC3CA7" w:rsidP="002A31F7">
            <w:pPr>
              <w:spacing w:line="242" w:lineRule="auto"/>
              <w:ind w:left="22" w:right="43" w:firstLine="713"/>
              <w:jc w:val="both"/>
              <w:rPr>
                <w:color w:val="000000"/>
                <w:lang w:eastAsia="en-US"/>
              </w:rPr>
            </w:pPr>
            <w:r w:rsidRPr="00EF062D">
              <w:rPr>
                <w:color w:val="000000"/>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4835A1B" w14:textId="77777777" w:rsidR="00DC3CA7" w:rsidRPr="00EF062D" w:rsidRDefault="00DC3CA7" w:rsidP="002A31F7">
            <w:pPr>
              <w:spacing w:after="6" w:line="252" w:lineRule="auto"/>
              <w:ind w:left="43" w:right="22" w:firstLine="713"/>
              <w:jc w:val="both"/>
              <w:rPr>
                <w:b/>
                <w:bCs/>
                <w:color w:val="000000"/>
                <w:lang w:eastAsia="en-US"/>
              </w:rPr>
            </w:pPr>
            <w:r w:rsidRPr="00EF062D">
              <w:rPr>
                <w:color w:val="000000"/>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DC3CA7" w:rsidRPr="00EF062D" w14:paraId="39927B7C"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CF18BF1" w14:textId="77777777" w:rsidR="00DC3CA7" w:rsidRPr="00EF062D" w:rsidRDefault="00DC3CA7" w:rsidP="002A31F7">
            <w:pPr>
              <w:spacing w:after="24" w:line="239" w:lineRule="auto"/>
              <w:ind w:left="22" w:firstLine="720"/>
              <w:jc w:val="both"/>
              <w:rPr>
                <w:b/>
                <w:bCs/>
                <w:color w:val="000000"/>
                <w:lang w:eastAsia="en-US"/>
              </w:rPr>
            </w:pPr>
            <w:r w:rsidRPr="00B4032C">
              <w:rPr>
                <w:b/>
                <w:bCs/>
                <w:color w:val="000000"/>
                <w:szCs w:val="20"/>
                <w:lang w:eastAsia="en-US"/>
              </w:rPr>
              <w:t>Физическое воспитание, формирование культуры здоровья и эмоционального благополучия</w:t>
            </w:r>
          </w:p>
        </w:tc>
      </w:tr>
      <w:tr w:rsidR="00DC3CA7" w:rsidRPr="00EF062D" w14:paraId="747CA390"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3982335" w14:textId="77777777" w:rsidR="00DC3CA7" w:rsidRPr="00EF062D" w:rsidRDefault="00DC3CA7" w:rsidP="002A31F7">
            <w:pPr>
              <w:spacing w:after="9" w:line="238" w:lineRule="auto"/>
              <w:ind w:left="14" w:right="50" w:firstLine="713"/>
              <w:jc w:val="both"/>
              <w:rPr>
                <w:color w:val="000000"/>
                <w:lang w:eastAsia="en-US"/>
              </w:rPr>
            </w:pPr>
            <w:r w:rsidRPr="00EF062D">
              <w:rPr>
                <w:color w:val="000000"/>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3E8B75F4" w14:textId="77777777" w:rsidR="00DC3CA7" w:rsidRPr="00EF062D" w:rsidRDefault="00DC3CA7" w:rsidP="002A31F7">
            <w:pPr>
              <w:spacing w:after="9" w:line="226" w:lineRule="auto"/>
              <w:ind w:left="22" w:firstLine="713"/>
              <w:jc w:val="both"/>
              <w:rPr>
                <w:color w:val="000000"/>
                <w:lang w:eastAsia="en-US"/>
              </w:rPr>
            </w:pPr>
            <w:r w:rsidRPr="00EF062D">
              <w:rPr>
                <w:color w:val="000000"/>
                <w:lang w:eastAsia="en-US"/>
              </w:rPr>
              <w:t>Соблюдающий правила личной и общественной безопасности, в том числе безопасного поведения в информационной среде.</w:t>
            </w:r>
          </w:p>
          <w:p w14:paraId="0738F958" w14:textId="77777777" w:rsidR="00DC3CA7" w:rsidRPr="00EF062D" w:rsidRDefault="00DC3CA7" w:rsidP="002A31F7">
            <w:pPr>
              <w:spacing w:after="5" w:line="228" w:lineRule="auto"/>
              <w:ind w:left="7" w:right="65" w:firstLine="713"/>
              <w:jc w:val="both"/>
              <w:rPr>
                <w:color w:val="000000"/>
                <w:lang w:eastAsia="en-US"/>
              </w:rPr>
            </w:pPr>
            <w:r w:rsidRPr="00EF062D">
              <w:rPr>
                <w:color w:val="000000"/>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2FC2676E" w14:textId="77777777" w:rsidR="00DC3CA7" w:rsidRPr="00EF062D" w:rsidRDefault="00DC3CA7" w:rsidP="002A31F7">
            <w:pPr>
              <w:spacing w:line="259" w:lineRule="auto"/>
              <w:ind w:left="50"/>
              <w:rPr>
                <w:color w:val="000000"/>
                <w:lang w:eastAsia="en-US"/>
              </w:rPr>
            </w:pPr>
            <w:r w:rsidRPr="00EF062D">
              <w:rPr>
                <w:color w:val="000000"/>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5006C538" w14:textId="77777777" w:rsidR="00DC3CA7" w:rsidRPr="00EF062D" w:rsidRDefault="00DC3CA7" w:rsidP="002A31F7">
            <w:pPr>
              <w:spacing w:line="252" w:lineRule="auto"/>
              <w:ind w:left="50" w:firstLine="706"/>
              <w:jc w:val="both"/>
              <w:rPr>
                <w:color w:val="000000"/>
                <w:lang w:eastAsia="en-US"/>
              </w:rPr>
            </w:pPr>
            <w:r w:rsidRPr="00EF062D">
              <w:rPr>
                <w:color w:val="000000"/>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2EC8E284" w14:textId="77777777" w:rsidR="00DC3CA7" w:rsidRPr="00EF062D" w:rsidRDefault="00DC3CA7" w:rsidP="002A31F7">
            <w:pPr>
              <w:spacing w:after="15" w:line="239" w:lineRule="auto"/>
              <w:ind w:left="43" w:firstLine="706"/>
              <w:jc w:val="both"/>
              <w:rPr>
                <w:color w:val="000000"/>
                <w:lang w:eastAsia="en-US"/>
              </w:rPr>
            </w:pPr>
            <w:r w:rsidRPr="00EF062D">
              <w:rPr>
                <w:color w:val="000000"/>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6BA6AE61" w14:textId="77777777" w:rsidR="00DC3CA7" w:rsidRPr="00EF062D" w:rsidRDefault="00DC3CA7" w:rsidP="002A31F7">
            <w:pPr>
              <w:spacing w:after="24" w:line="239" w:lineRule="auto"/>
              <w:ind w:left="22" w:firstLine="720"/>
              <w:jc w:val="both"/>
              <w:rPr>
                <w:b/>
                <w:bCs/>
                <w:color w:val="000000"/>
                <w:sz w:val="26"/>
                <w:lang w:eastAsia="en-US"/>
              </w:rPr>
            </w:pPr>
            <w:r w:rsidRPr="00EF062D">
              <w:rPr>
                <w:color w:val="000000"/>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C3CA7" w:rsidRPr="00EF062D" w14:paraId="311D4A37"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C9BD3E8" w14:textId="77777777" w:rsidR="00DC3CA7" w:rsidRPr="00EF062D" w:rsidRDefault="00DC3CA7" w:rsidP="002A31F7">
            <w:pPr>
              <w:spacing w:after="9" w:line="238" w:lineRule="auto"/>
              <w:ind w:left="14" w:right="50" w:firstLine="713"/>
              <w:jc w:val="both"/>
              <w:rPr>
                <w:b/>
                <w:bCs/>
                <w:color w:val="000000"/>
                <w:lang w:eastAsia="en-US"/>
              </w:rPr>
            </w:pPr>
            <w:r w:rsidRPr="00EF062D">
              <w:rPr>
                <w:b/>
                <w:bCs/>
                <w:color w:val="000000"/>
                <w:lang w:eastAsia="en-US"/>
              </w:rPr>
              <w:t>Профессионально-трудовое воспитание</w:t>
            </w:r>
          </w:p>
        </w:tc>
      </w:tr>
      <w:tr w:rsidR="00DC3CA7" w:rsidRPr="00EF062D" w14:paraId="5EB66927"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BB4FF37" w14:textId="77777777" w:rsidR="00DC3CA7" w:rsidRPr="00EF062D" w:rsidRDefault="00DC3CA7" w:rsidP="002A31F7">
            <w:pPr>
              <w:spacing w:after="28" w:line="227" w:lineRule="auto"/>
              <w:ind w:left="29" w:right="7" w:firstLine="713"/>
              <w:jc w:val="both"/>
              <w:rPr>
                <w:color w:val="000000"/>
                <w:lang w:eastAsia="en-US"/>
              </w:rPr>
            </w:pPr>
            <w:r w:rsidRPr="00EF062D">
              <w:rPr>
                <w:color w:val="000000"/>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79AFB5A5" w14:textId="77777777" w:rsidR="00DC3CA7" w:rsidRPr="00EF062D" w:rsidRDefault="00DC3CA7" w:rsidP="002A31F7">
            <w:pPr>
              <w:spacing w:line="229" w:lineRule="auto"/>
              <w:ind w:left="29" w:right="7" w:firstLine="713"/>
              <w:jc w:val="both"/>
              <w:rPr>
                <w:color w:val="000000"/>
                <w:lang w:eastAsia="en-US"/>
              </w:rPr>
            </w:pPr>
            <w:r w:rsidRPr="00EF062D">
              <w:rPr>
                <w:color w:val="000000"/>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64D884E2" w14:textId="77777777" w:rsidR="00DC3CA7" w:rsidRPr="00EF062D" w:rsidRDefault="00DC3CA7" w:rsidP="002A31F7">
            <w:pPr>
              <w:spacing w:after="8" w:line="226" w:lineRule="auto"/>
              <w:ind w:left="36" w:firstLine="698"/>
              <w:jc w:val="both"/>
              <w:rPr>
                <w:color w:val="000000"/>
                <w:lang w:eastAsia="en-US"/>
              </w:rPr>
            </w:pPr>
            <w:r w:rsidRPr="00EF062D">
              <w:rPr>
                <w:color w:val="000000"/>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616EBB60" w14:textId="77777777" w:rsidR="00DC3CA7" w:rsidRPr="00EF062D" w:rsidRDefault="00DC3CA7" w:rsidP="002A31F7">
            <w:pPr>
              <w:spacing w:after="16" w:line="223" w:lineRule="auto"/>
              <w:ind w:left="22" w:right="14" w:firstLine="720"/>
              <w:jc w:val="both"/>
              <w:rPr>
                <w:color w:val="000000"/>
                <w:lang w:eastAsia="en-US"/>
              </w:rPr>
            </w:pPr>
            <w:r w:rsidRPr="00EF062D">
              <w:rPr>
                <w:color w:val="000000"/>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70173394" w14:textId="77777777" w:rsidR="00DC3CA7" w:rsidRPr="00EF062D" w:rsidRDefault="00DC3CA7" w:rsidP="002A31F7">
            <w:pPr>
              <w:spacing w:line="234" w:lineRule="auto"/>
              <w:ind w:left="14" w:right="14" w:firstLine="727"/>
              <w:jc w:val="both"/>
              <w:rPr>
                <w:color w:val="000000"/>
                <w:lang w:eastAsia="en-US"/>
              </w:rPr>
            </w:pPr>
            <w:r w:rsidRPr="00EF062D">
              <w:rPr>
                <w:color w:val="000000"/>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4522AF93" w14:textId="77777777" w:rsidR="00DC3CA7" w:rsidRPr="00EF062D" w:rsidRDefault="00DC3CA7" w:rsidP="002A31F7">
            <w:pPr>
              <w:spacing w:after="9" w:line="238" w:lineRule="auto"/>
              <w:ind w:left="14" w:right="50" w:firstLine="713"/>
              <w:jc w:val="both"/>
              <w:rPr>
                <w:b/>
                <w:bCs/>
                <w:color w:val="000000"/>
                <w:lang w:eastAsia="en-US"/>
              </w:rPr>
            </w:pPr>
            <w:r w:rsidRPr="00EF062D">
              <w:rPr>
                <w:color w:val="000000"/>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DC3CA7" w:rsidRPr="00EF062D" w14:paraId="16745FBD"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ECD357" w14:textId="77777777" w:rsidR="00DC3CA7" w:rsidRPr="00EF062D" w:rsidRDefault="00DC3CA7" w:rsidP="002A31F7">
            <w:pPr>
              <w:spacing w:after="28" w:line="227" w:lineRule="auto"/>
              <w:ind w:left="29" w:right="7" w:firstLine="713"/>
              <w:jc w:val="both"/>
              <w:rPr>
                <w:b/>
                <w:bCs/>
                <w:color w:val="000000"/>
                <w:lang w:eastAsia="en-US"/>
              </w:rPr>
            </w:pPr>
            <w:r w:rsidRPr="00EF062D">
              <w:rPr>
                <w:b/>
                <w:bCs/>
                <w:color w:val="000000"/>
                <w:lang w:eastAsia="en-US"/>
              </w:rPr>
              <w:t>Экологическое воспитание</w:t>
            </w:r>
          </w:p>
        </w:tc>
      </w:tr>
      <w:tr w:rsidR="00DC3CA7" w:rsidRPr="00EF062D" w14:paraId="14BC9FB1"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98992CE" w14:textId="77777777" w:rsidR="00DC3CA7" w:rsidRPr="00EF062D" w:rsidRDefault="00DC3CA7" w:rsidP="002A31F7">
            <w:pPr>
              <w:spacing w:after="4" w:line="225" w:lineRule="auto"/>
              <w:ind w:left="14" w:right="14" w:firstLine="713"/>
              <w:jc w:val="both"/>
              <w:rPr>
                <w:color w:val="000000"/>
                <w:lang w:eastAsia="en-US"/>
              </w:rPr>
            </w:pPr>
            <w:r w:rsidRPr="00EF062D">
              <w:rPr>
                <w:color w:val="000000"/>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DD1A4B3" w14:textId="77777777" w:rsidR="00DC3CA7" w:rsidRPr="00EF062D" w:rsidRDefault="00DC3CA7" w:rsidP="002A31F7">
            <w:pPr>
              <w:spacing w:after="1" w:line="245" w:lineRule="auto"/>
              <w:ind w:left="22" w:firstLine="698"/>
              <w:jc w:val="both"/>
              <w:rPr>
                <w:color w:val="000000"/>
                <w:lang w:eastAsia="en-US"/>
              </w:rPr>
            </w:pPr>
            <w:r w:rsidRPr="00EF062D">
              <w:rPr>
                <w:color w:val="000000"/>
                <w:lang w:eastAsia="en-US"/>
              </w:rPr>
              <w:t>Выражающий деятельное неприятие действий, приносящих вред природе, содействующий сохранению и защите окружающей среды.</w:t>
            </w:r>
          </w:p>
          <w:p w14:paraId="6EA86C3F" w14:textId="77777777" w:rsidR="00DC3CA7" w:rsidRPr="00EF062D" w:rsidRDefault="00DC3CA7" w:rsidP="002A31F7">
            <w:pPr>
              <w:spacing w:after="4" w:line="227" w:lineRule="auto"/>
              <w:ind w:left="14" w:right="29" w:firstLine="706"/>
              <w:jc w:val="both"/>
              <w:rPr>
                <w:color w:val="000000"/>
                <w:lang w:eastAsia="en-US"/>
              </w:rPr>
            </w:pPr>
            <w:r w:rsidRPr="00EF062D">
              <w:rPr>
                <w:color w:val="000000"/>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4E4DAB97" w14:textId="77777777" w:rsidR="00DC3CA7" w:rsidRPr="00EF062D" w:rsidRDefault="00DC3CA7" w:rsidP="002A31F7">
            <w:pPr>
              <w:spacing w:after="28" w:line="227" w:lineRule="auto"/>
              <w:ind w:left="29" w:right="7" w:firstLine="713"/>
              <w:jc w:val="both"/>
              <w:rPr>
                <w:b/>
                <w:bCs/>
                <w:color w:val="000000"/>
                <w:lang w:eastAsia="en-US"/>
              </w:rPr>
            </w:pPr>
            <w:r w:rsidRPr="00EF062D">
              <w:rPr>
                <w:color w:val="000000"/>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DC3CA7" w:rsidRPr="00EF062D" w14:paraId="7730BAE2"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4708FE" w14:textId="77777777" w:rsidR="00DC3CA7" w:rsidRPr="00EF062D" w:rsidRDefault="00DC3CA7" w:rsidP="002A31F7">
            <w:pPr>
              <w:spacing w:after="4" w:line="225" w:lineRule="auto"/>
              <w:ind w:left="14" w:right="14" w:firstLine="713"/>
              <w:jc w:val="both"/>
              <w:rPr>
                <w:b/>
                <w:bCs/>
                <w:color w:val="000000"/>
                <w:lang w:eastAsia="en-US"/>
              </w:rPr>
            </w:pPr>
            <w:r w:rsidRPr="00EF062D">
              <w:rPr>
                <w:b/>
                <w:bCs/>
                <w:color w:val="000000"/>
                <w:lang w:eastAsia="en-US"/>
              </w:rPr>
              <w:t>Ценности научного познания</w:t>
            </w:r>
          </w:p>
        </w:tc>
      </w:tr>
      <w:tr w:rsidR="00DC3CA7" w:rsidRPr="00EF062D" w14:paraId="004CF6A0" w14:textId="77777777" w:rsidTr="002A31F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7E5C4D" w14:textId="77777777" w:rsidR="00DC3CA7" w:rsidRPr="00EF062D" w:rsidRDefault="00DC3CA7" w:rsidP="002A31F7">
            <w:pPr>
              <w:spacing w:after="16" w:line="253" w:lineRule="auto"/>
              <w:ind w:left="14" w:firstLine="713"/>
              <w:jc w:val="both"/>
              <w:rPr>
                <w:color w:val="000000"/>
                <w:lang w:eastAsia="en-US"/>
              </w:rPr>
            </w:pPr>
            <w:r w:rsidRPr="00EF062D">
              <w:rPr>
                <w:color w:val="000000"/>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41A7B48A" w14:textId="77777777" w:rsidR="00DC3CA7" w:rsidRPr="00EF062D" w:rsidRDefault="00DC3CA7" w:rsidP="002A31F7">
            <w:pPr>
              <w:spacing w:after="7" w:line="237" w:lineRule="auto"/>
              <w:ind w:left="7" w:firstLine="727"/>
              <w:jc w:val="both"/>
              <w:rPr>
                <w:color w:val="000000"/>
                <w:lang w:eastAsia="en-US"/>
              </w:rPr>
            </w:pPr>
            <w:r w:rsidRPr="00EF062D">
              <w:rPr>
                <w:color w:val="000000"/>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59C5DF4F" w14:textId="77777777" w:rsidR="00DC3CA7" w:rsidRPr="00EF062D" w:rsidRDefault="00DC3CA7" w:rsidP="002A31F7">
            <w:pPr>
              <w:spacing w:after="1" w:line="236" w:lineRule="auto"/>
              <w:ind w:left="14" w:firstLine="706"/>
              <w:jc w:val="both"/>
              <w:rPr>
                <w:color w:val="000000"/>
                <w:lang w:eastAsia="en-US"/>
              </w:rPr>
            </w:pPr>
            <w:r w:rsidRPr="00EF062D">
              <w:rPr>
                <w:color w:val="000000"/>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1714B6FD" w14:textId="77777777" w:rsidR="00DC3CA7" w:rsidRPr="00EF062D" w:rsidRDefault="00DC3CA7" w:rsidP="002A31F7">
            <w:pPr>
              <w:spacing w:after="15" w:line="233" w:lineRule="auto"/>
              <w:ind w:left="7" w:firstLine="706"/>
              <w:jc w:val="both"/>
              <w:rPr>
                <w:color w:val="000000"/>
                <w:lang w:eastAsia="en-US"/>
              </w:rPr>
            </w:pPr>
            <w:r w:rsidRPr="00EF062D">
              <w:rPr>
                <w:color w:val="000000"/>
                <w:lang w:eastAsia="en-US"/>
              </w:rPr>
              <w:t>Умеющий выбирать способы решения задач профессиональной деятельности применительно к различным контекстам.</w:t>
            </w:r>
          </w:p>
          <w:p w14:paraId="10BCC0DC" w14:textId="77777777" w:rsidR="00DC3CA7" w:rsidRPr="00EF062D" w:rsidRDefault="00DC3CA7" w:rsidP="002A31F7">
            <w:pPr>
              <w:spacing w:after="24" w:line="239" w:lineRule="auto"/>
              <w:ind w:right="14" w:firstLine="713"/>
              <w:jc w:val="both"/>
              <w:rPr>
                <w:color w:val="000000"/>
                <w:lang w:eastAsia="en-US"/>
              </w:rPr>
            </w:pPr>
            <w:r w:rsidRPr="00EF062D">
              <w:rPr>
                <w:color w:val="000000"/>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343F6D32" w14:textId="77777777" w:rsidR="00DC3CA7" w:rsidRPr="00EF062D" w:rsidRDefault="00DC3CA7" w:rsidP="002A31F7">
            <w:pPr>
              <w:spacing w:after="4" w:line="225" w:lineRule="auto"/>
              <w:ind w:left="14" w:right="14" w:firstLine="713"/>
              <w:jc w:val="both"/>
              <w:rPr>
                <w:b/>
                <w:bCs/>
                <w:color w:val="000000"/>
                <w:lang w:eastAsia="en-US"/>
              </w:rPr>
            </w:pPr>
            <w:r w:rsidRPr="00EF062D">
              <w:rPr>
                <w:color w:val="000000"/>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39E1B56" w14:textId="77777777" w:rsidR="00DC3CA7" w:rsidRPr="00EF062D" w:rsidRDefault="00DC3CA7" w:rsidP="00DC3CA7">
      <w:pPr>
        <w:spacing w:line="259" w:lineRule="auto"/>
        <w:ind w:left="-1231" w:right="139"/>
        <w:rPr>
          <w:color w:val="000000"/>
          <w:lang w:eastAsia="en-US"/>
        </w:rPr>
      </w:pPr>
    </w:p>
    <w:p w14:paraId="038B8977" w14:textId="77777777" w:rsidR="00DC3CA7" w:rsidRPr="00EF062D" w:rsidRDefault="00DC3CA7" w:rsidP="00DC3CA7">
      <w:pPr>
        <w:spacing w:line="259" w:lineRule="auto"/>
        <w:ind w:left="-1231" w:right="139"/>
        <w:rPr>
          <w:b/>
          <w:bCs/>
          <w:color w:val="000000"/>
          <w:lang w:eastAsia="en-US"/>
        </w:rPr>
      </w:pPr>
    </w:p>
    <w:p w14:paraId="1B254637" w14:textId="77777777" w:rsidR="00DC3CA7" w:rsidRPr="00EF062D" w:rsidRDefault="00DC3CA7" w:rsidP="00DC3CA7">
      <w:pPr>
        <w:spacing w:after="277" w:line="264" w:lineRule="auto"/>
        <w:ind w:left="763" w:firstLine="4"/>
        <w:jc w:val="both"/>
        <w:rPr>
          <w:b/>
          <w:bCs/>
          <w:color w:val="000000"/>
          <w:lang w:eastAsia="en-US"/>
        </w:rPr>
      </w:pPr>
      <w:r w:rsidRPr="00EF062D">
        <w:rPr>
          <w:b/>
          <w:bCs/>
          <w:color w:val="000000"/>
          <w:lang w:eastAsia="en-US"/>
        </w:rPr>
        <w:t>1.3.2. Вариативные целевые ориентиры</w:t>
      </w:r>
    </w:p>
    <w:p w14:paraId="0003775D" w14:textId="77777777" w:rsidR="00DC3CA7" w:rsidRPr="00EF062D" w:rsidRDefault="00DC3CA7" w:rsidP="00DC3CA7">
      <w:pPr>
        <w:spacing w:after="136" w:line="264" w:lineRule="auto"/>
        <w:ind w:left="763" w:firstLine="4"/>
        <w:jc w:val="both"/>
        <w:rPr>
          <w:i/>
          <w:iCs/>
          <w:color w:val="000000"/>
          <w:lang w:eastAsia="en-US"/>
        </w:rPr>
      </w:pPr>
      <w:r w:rsidRPr="00EF062D">
        <w:rPr>
          <w:i/>
          <w:iCs/>
          <w:color w:val="000000"/>
          <w:lang w:eastAsia="en-US"/>
        </w:rPr>
        <w:t>Содержание пункта 1.3.2 — вариативное.</w:t>
      </w:r>
    </w:p>
    <w:p w14:paraId="2006D3EC"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 xml:space="preserve">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 состава и направленности реализуемых образовательных программ СПС), </w:t>
      </w:r>
      <w:r>
        <w:rPr>
          <w:i/>
          <w:iCs/>
          <w:noProof/>
          <w:color w:val="000000"/>
        </w:rPr>
        <w:drawing>
          <wp:inline distT="0" distB="0" distL="0" distR="0" wp14:anchorId="6EEC81FB" wp14:editId="024368A2">
            <wp:extent cx="12700" cy="12700"/>
            <wp:effectExtent l="0" t="0" r="0" b="0"/>
            <wp:docPr id="10" name="Picture 2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особенностей конкретной образовательной организации, условий образовательной Деятельности с учётом организационно-правовой формы, учредителя, режима работы. Вариативные целевые ориентиры не должны противоречить инвариантным целевым ориентирам.</w:t>
      </w:r>
    </w:p>
    <w:p w14:paraId="40FCD3DC"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DC3CA7" w:rsidRPr="00EF062D" w14:paraId="641C0707" w14:textId="77777777" w:rsidTr="002A31F7">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E587F64" w14:textId="77777777" w:rsidR="00DC3CA7" w:rsidRPr="00EF062D" w:rsidRDefault="00DC3CA7" w:rsidP="002A31F7">
            <w:pPr>
              <w:spacing w:line="240" w:lineRule="atLeast"/>
              <w:jc w:val="both"/>
              <w:rPr>
                <w:b/>
                <w:bCs/>
                <w:color w:val="000000"/>
                <w:lang w:eastAsia="en-US"/>
              </w:rPr>
            </w:pPr>
            <w:r w:rsidRPr="00EF062D">
              <w:rPr>
                <w:b/>
                <w:bCs/>
                <w:color w:val="000000"/>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DC3CA7" w:rsidRPr="00EF062D" w14:paraId="05B7746A" w14:textId="77777777" w:rsidTr="002A31F7">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246805F" w14:textId="77777777" w:rsidR="00DC3CA7" w:rsidRPr="00EF062D" w:rsidRDefault="00DC3CA7" w:rsidP="002A31F7">
            <w:pPr>
              <w:spacing w:line="240" w:lineRule="atLeast"/>
              <w:rPr>
                <w:color w:val="000000"/>
                <w:lang w:eastAsia="en-US"/>
              </w:rPr>
            </w:pPr>
            <w:r w:rsidRPr="00EF062D">
              <w:rPr>
                <w:color w:val="000000"/>
                <w:lang w:eastAsia="en-US"/>
              </w:rPr>
              <w:t>Гражданское воспитание</w:t>
            </w:r>
          </w:p>
        </w:tc>
      </w:tr>
      <w:tr w:rsidR="00DC3CA7" w:rsidRPr="00EF062D" w14:paraId="2986AB12" w14:textId="77777777" w:rsidTr="002A31F7">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9F9A6F3" w14:textId="77777777" w:rsidR="00DC3CA7" w:rsidRPr="00EF062D" w:rsidRDefault="00DC3CA7" w:rsidP="002A31F7">
            <w:pPr>
              <w:spacing w:line="240" w:lineRule="atLeast"/>
              <w:rPr>
                <w:color w:val="000000"/>
                <w:lang w:eastAsia="en-US"/>
              </w:rPr>
            </w:pPr>
          </w:p>
        </w:tc>
      </w:tr>
      <w:tr w:rsidR="00DC3CA7" w:rsidRPr="00EF062D" w14:paraId="56572A05" w14:textId="77777777" w:rsidTr="002A31F7">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E5D8F82" w14:textId="77777777" w:rsidR="00DC3CA7" w:rsidRPr="00EF062D" w:rsidRDefault="00DC3CA7" w:rsidP="002A31F7">
            <w:pPr>
              <w:spacing w:line="240" w:lineRule="atLeast"/>
              <w:rPr>
                <w:color w:val="000000"/>
                <w:lang w:eastAsia="en-US"/>
              </w:rPr>
            </w:pPr>
            <w:r w:rsidRPr="00EF062D">
              <w:rPr>
                <w:color w:val="000000"/>
                <w:lang w:eastAsia="en-US"/>
              </w:rPr>
              <w:t>Патриотическое воспитание</w:t>
            </w:r>
          </w:p>
        </w:tc>
      </w:tr>
      <w:tr w:rsidR="00DC3CA7" w:rsidRPr="00EF062D" w14:paraId="6DF3D110" w14:textId="77777777" w:rsidTr="002A31F7">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8F3D9B5" w14:textId="77777777" w:rsidR="00DC3CA7" w:rsidRPr="00EF062D" w:rsidRDefault="00DC3CA7" w:rsidP="002A31F7">
            <w:pPr>
              <w:spacing w:line="240" w:lineRule="atLeast"/>
              <w:rPr>
                <w:color w:val="000000"/>
                <w:lang w:eastAsia="en-US"/>
              </w:rPr>
            </w:pPr>
          </w:p>
        </w:tc>
      </w:tr>
      <w:tr w:rsidR="00DC3CA7" w:rsidRPr="00EF062D" w14:paraId="7C43A0AE" w14:textId="77777777" w:rsidTr="002A31F7">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DA84AA0" w14:textId="77777777" w:rsidR="00DC3CA7" w:rsidRPr="00EF062D" w:rsidRDefault="00DC3CA7" w:rsidP="002A31F7">
            <w:pPr>
              <w:spacing w:line="240" w:lineRule="atLeast"/>
              <w:rPr>
                <w:color w:val="000000"/>
                <w:lang w:eastAsia="en-US"/>
              </w:rPr>
            </w:pPr>
            <w:r w:rsidRPr="00EF062D">
              <w:rPr>
                <w:color w:val="000000"/>
                <w:lang w:eastAsia="en-US"/>
              </w:rPr>
              <w:t>Духовно-нравственное воспитание</w:t>
            </w:r>
          </w:p>
        </w:tc>
      </w:tr>
      <w:tr w:rsidR="00DC3CA7" w:rsidRPr="00EF062D" w14:paraId="24814E03" w14:textId="77777777" w:rsidTr="002A31F7">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9783B21" w14:textId="77777777" w:rsidR="00DC3CA7" w:rsidRPr="00EF062D" w:rsidRDefault="00DC3CA7" w:rsidP="002A31F7">
            <w:pPr>
              <w:spacing w:line="240" w:lineRule="atLeast"/>
              <w:rPr>
                <w:color w:val="000000"/>
                <w:lang w:eastAsia="en-US"/>
              </w:rPr>
            </w:pPr>
          </w:p>
        </w:tc>
      </w:tr>
      <w:tr w:rsidR="00DC3CA7" w:rsidRPr="00EF062D" w14:paraId="36502556" w14:textId="77777777" w:rsidTr="002A31F7">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F9A8795" w14:textId="77777777" w:rsidR="00DC3CA7" w:rsidRPr="00EF062D" w:rsidRDefault="00DC3CA7" w:rsidP="002A31F7">
            <w:pPr>
              <w:spacing w:line="240" w:lineRule="atLeast"/>
              <w:rPr>
                <w:color w:val="000000"/>
                <w:lang w:eastAsia="en-US"/>
              </w:rPr>
            </w:pPr>
            <w:r w:rsidRPr="00EF062D">
              <w:rPr>
                <w:color w:val="000000"/>
                <w:lang w:eastAsia="en-US"/>
              </w:rPr>
              <w:t>Эстетическое воспитание</w:t>
            </w:r>
          </w:p>
        </w:tc>
      </w:tr>
      <w:tr w:rsidR="00DC3CA7" w:rsidRPr="00EF062D" w14:paraId="31D8003D" w14:textId="77777777" w:rsidTr="002A31F7">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BB535A6" w14:textId="77777777" w:rsidR="00DC3CA7" w:rsidRPr="00EF062D" w:rsidRDefault="00DC3CA7" w:rsidP="002A31F7">
            <w:pPr>
              <w:spacing w:line="240" w:lineRule="atLeast"/>
              <w:rPr>
                <w:color w:val="000000"/>
                <w:lang w:eastAsia="en-US"/>
              </w:rPr>
            </w:pPr>
          </w:p>
        </w:tc>
      </w:tr>
      <w:tr w:rsidR="00DC3CA7" w:rsidRPr="00EF062D" w14:paraId="51222E7D" w14:textId="77777777" w:rsidTr="002A31F7">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68E0352" w14:textId="77777777" w:rsidR="00DC3CA7" w:rsidRPr="00EF062D" w:rsidRDefault="00DC3CA7" w:rsidP="002A31F7">
            <w:pPr>
              <w:spacing w:line="240" w:lineRule="atLeast"/>
              <w:rPr>
                <w:color w:val="000000"/>
                <w:lang w:eastAsia="en-US"/>
              </w:rPr>
            </w:pPr>
            <w:r w:rsidRPr="00EF062D">
              <w:rPr>
                <w:color w:val="000000"/>
                <w:lang w:eastAsia="en-US"/>
              </w:rPr>
              <w:t>Физическое воспитание, формирование культуры здоровья и эмоционального благополучия</w:t>
            </w:r>
          </w:p>
        </w:tc>
      </w:tr>
      <w:tr w:rsidR="00DC3CA7" w:rsidRPr="00EF062D" w14:paraId="698D6FFF" w14:textId="77777777" w:rsidTr="002A31F7">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75E591D" w14:textId="77777777" w:rsidR="00DC3CA7" w:rsidRPr="00EF062D" w:rsidRDefault="00DC3CA7" w:rsidP="002A31F7">
            <w:pPr>
              <w:spacing w:line="240" w:lineRule="atLeast"/>
              <w:rPr>
                <w:color w:val="000000"/>
                <w:lang w:eastAsia="en-US"/>
              </w:rPr>
            </w:pPr>
          </w:p>
        </w:tc>
      </w:tr>
      <w:tr w:rsidR="00DC3CA7" w:rsidRPr="00EF062D" w14:paraId="2DB4A95D" w14:textId="77777777" w:rsidTr="002A31F7">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20E67E5" w14:textId="77777777" w:rsidR="00DC3CA7" w:rsidRPr="00EF062D" w:rsidRDefault="00DC3CA7" w:rsidP="002A31F7">
            <w:pPr>
              <w:spacing w:line="240" w:lineRule="atLeast"/>
              <w:rPr>
                <w:color w:val="000000"/>
                <w:lang w:eastAsia="en-US"/>
              </w:rPr>
            </w:pPr>
            <w:r w:rsidRPr="00EF062D">
              <w:rPr>
                <w:color w:val="000000"/>
                <w:lang w:eastAsia="en-US"/>
              </w:rPr>
              <w:t>Профессионально-трудовое воспитание</w:t>
            </w:r>
          </w:p>
        </w:tc>
      </w:tr>
      <w:tr w:rsidR="00DC3CA7" w:rsidRPr="00EF062D" w14:paraId="4653D8D1" w14:textId="77777777" w:rsidTr="002A31F7">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6D2214A" w14:textId="77777777" w:rsidR="00DC3CA7" w:rsidRPr="00EF062D" w:rsidRDefault="00DC3CA7" w:rsidP="002A31F7">
            <w:pPr>
              <w:spacing w:line="240" w:lineRule="atLeast"/>
              <w:rPr>
                <w:color w:val="000000"/>
                <w:lang w:eastAsia="en-US"/>
              </w:rPr>
            </w:pPr>
          </w:p>
        </w:tc>
      </w:tr>
      <w:tr w:rsidR="00DC3CA7" w:rsidRPr="00EF062D" w14:paraId="4F8560A2" w14:textId="77777777" w:rsidTr="002A31F7">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9B1A7F7" w14:textId="77777777" w:rsidR="00DC3CA7" w:rsidRPr="00EF062D" w:rsidRDefault="00DC3CA7" w:rsidP="002A31F7">
            <w:pPr>
              <w:spacing w:line="240" w:lineRule="atLeast"/>
              <w:rPr>
                <w:color w:val="000000"/>
                <w:lang w:eastAsia="en-US"/>
              </w:rPr>
            </w:pPr>
            <w:r w:rsidRPr="00EF062D">
              <w:rPr>
                <w:color w:val="000000"/>
                <w:lang w:eastAsia="en-US"/>
              </w:rPr>
              <w:t>Экологическое воспитание</w:t>
            </w:r>
          </w:p>
        </w:tc>
      </w:tr>
      <w:tr w:rsidR="00DC3CA7" w:rsidRPr="00EF062D" w14:paraId="01D419CA" w14:textId="77777777" w:rsidTr="002A31F7">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AD8FFA4" w14:textId="77777777" w:rsidR="00DC3CA7" w:rsidRPr="00EF062D" w:rsidRDefault="00DC3CA7" w:rsidP="002A31F7">
            <w:pPr>
              <w:spacing w:line="240" w:lineRule="atLeast"/>
              <w:rPr>
                <w:color w:val="000000"/>
                <w:lang w:eastAsia="en-US"/>
              </w:rPr>
            </w:pPr>
          </w:p>
        </w:tc>
      </w:tr>
      <w:tr w:rsidR="00DC3CA7" w:rsidRPr="00EF062D" w14:paraId="04AB243A" w14:textId="77777777" w:rsidTr="002A31F7">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0EDFA61" w14:textId="77777777" w:rsidR="00DC3CA7" w:rsidRPr="00EF062D" w:rsidRDefault="00DC3CA7" w:rsidP="002A31F7">
            <w:pPr>
              <w:spacing w:line="240" w:lineRule="atLeast"/>
              <w:rPr>
                <w:color w:val="000000"/>
                <w:lang w:eastAsia="en-US"/>
              </w:rPr>
            </w:pPr>
            <w:r w:rsidRPr="00EF062D">
              <w:rPr>
                <w:color w:val="000000"/>
                <w:lang w:eastAsia="en-US"/>
              </w:rPr>
              <w:t>Ценности научного познания</w:t>
            </w:r>
          </w:p>
        </w:tc>
      </w:tr>
      <w:tr w:rsidR="00DC3CA7" w:rsidRPr="00EF062D" w14:paraId="7BEC6479" w14:textId="77777777" w:rsidTr="002A31F7">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499660A" w14:textId="77777777" w:rsidR="00DC3CA7" w:rsidRPr="00EF062D" w:rsidRDefault="00DC3CA7" w:rsidP="002A31F7">
            <w:pPr>
              <w:spacing w:line="240" w:lineRule="atLeast"/>
              <w:rPr>
                <w:color w:val="000000"/>
                <w:lang w:eastAsia="en-US"/>
              </w:rPr>
            </w:pPr>
          </w:p>
        </w:tc>
      </w:tr>
    </w:tbl>
    <w:p w14:paraId="36D763CE" w14:textId="77777777" w:rsidR="00DC3CA7" w:rsidRPr="00EF062D" w:rsidRDefault="00DC3CA7" w:rsidP="00DC3CA7">
      <w:pPr>
        <w:spacing w:after="360" w:line="264" w:lineRule="auto"/>
        <w:ind w:left="79" w:firstLine="4"/>
        <w:jc w:val="both"/>
        <w:rPr>
          <w:color w:val="000000"/>
          <w:lang w:val="en-US" w:eastAsia="en-US"/>
        </w:rPr>
      </w:pPr>
    </w:p>
    <w:p w14:paraId="001C9468" w14:textId="77777777" w:rsidR="00DC3CA7" w:rsidRPr="00B4032C" w:rsidRDefault="00DC3CA7" w:rsidP="00DC3CA7">
      <w:pPr>
        <w:spacing w:after="360" w:line="264" w:lineRule="auto"/>
        <w:ind w:left="79" w:firstLine="4"/>
        <w:jc w:val="both"/>
        <w:rPr>
          <w:b/>
          <w:bCs/>
          <w:color w:val="000000"/>
          <w:lang w:val="en-US" w:eastAsia="en-US"/>
        </w:rPr>
      </w:pPr>
      <w:r w:rsidRPr="00EF062D">
        <w:rPr>
          <w:color w:val="000000"/>
          <w:lang w:val="en-US" w:eastAsia="en-US"/>
        </w:rPr>
        <w:br w:type="page"/>
      </w:r>
      <w:r w:rsidRPr="00995AA8">
        <w:rPr>
          <w:b/>
          <w:bCs/>
          <w:color w:val="000000"/>
          <w:szCs w:val="20"/>
          <w:lang w:val="en-US" w:eastAsia="en-US"/>
        </w:rPr>
        <w:t>РАЗДЕЛ 2. СОДЕРЖАТЕЛЬНЫЙ</w:t>
      </w:r>
    </w:p>
    <w:p w14:paraId="63760098" w14:textId="77777777" w:rsidR="00DC3CA7" w:rsidRPr="00EF062D" w:rsidRDefault="00DC3CA7" w:rsidP="00DC3CA7">
      <w:pPr>
        <w:spacing w:after="360" w:line="271" w:lineRule="auto"/>
        <w:ind w:left="64" w:right="28" w:firstLine="756"/>
        <w:jc w:val="both"/>
        <w:rPr>
          <w:color w:val="000000"/>
          <w:lang w:eastAsia="en-US"/>
        </w:rPr>
      </w:pPr>
      <w:r w:rsidRPr="00EF062D">
        <w:rPr>
          <w:i/>
          <w:iCs/>
          <w:color w:val="000000"/>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EF062D">
        <w:rPr>
          <w:color w:val="000000"/>
          <w:lang w:eastAsia="en-US"/>
        </w:rPr>
        <w:t>.</w:t>
      </w:r>
    </w:p>
    <w:p w14:paraId="4101A482" w14:textId="77777777" w:rsidR="00DC3CA7" w:rsidRPr="00EF062D" w:rsidRDefault="00DC3CA7" w:rsidP="00DC3CA7">
      <w:pPr>
        <w:spacing w:after="350" w:line="264" w:lineRule="auto"/>
        <w:ind w:left="65" w:firstLine="4"/>
        <w:jc w:val="both"/>
        <w:rPr>
          <w:b/>
          <w:bCs/>
          <w:color w:val="000000"/>
          <w:lang w:eastAsia="en-US"/>
        </w:rPr>
      </w:pPr>
      <w:r w:rsidRPr="00EF062D">
        <w:rPr>
          <w:b/>
          <w:bCs/>
          <w:color w:val="000000"/>
          <w:lang w:eastAsia="en-US"/>
        </w:rPr>
        <w:t>2.1 Уклад образовательной организации, реализующей программы СПО</w:t>
      </w:r>
    </w:p>
    <w:p w14:paraId="7710D68E" w14:textId="77777777" w:rsidR="00DC3CA7" w:rsidRPr="00EF062D" w:rsidRDefault="00DC3CA7" w:rsidP="00DC3CA7">
      <w:pPr>
        <w:spacing w:after="377" w:line="271" w:lineRule="auto"/>
        <w:ind w:left="792" w:right="28"/>
        <w:jc w:val="both"/>
        <w:rPr>
          <w:i/>
          <w:iCs/>
          <w:color w:val="000000"/>
          <w:lang w:eastAsia="en-US"/>
        </w:rPr>
      </w:pPr>
      <w:r w:rsidRPr="00EF062D">
        <w:rPr>
          <w:i/>
          <w:iCs/>
          <w:color w:val="000000"/>
          <w:lang w:eastAsia="en-US"/>
        </w:rPr>
        <w:t>Содержание подраздела 2.1. — вариативное.</w:t>
      </w:r>
    </w:p>
    <w:p w14:paraId="5C0402CA" w14:textId="77777777" w:rsidR="00DC3CA7" w:rsidRPr="00EF062D" w:rsidRDefault="00DC3CA7" w:rsidP="00DC3CA7">
      <w:pPr>
        <w:spacing w:after="44" w:line="271" w:lineRule="auto"/>
        <w:ind w:left="64" w:right="28" w:firstLine="710"/>
        <w:jc w:val="both"/>
        <w:rPr>
          <w:i/>
          <w:iCs/>
          <w:color w:val="000000"/>
          <w:lang w:eastAsia="en-US"/>
        </w:rPr>
      </w:pPr>
      <w:r w:rsidRPr="00EF062D">
        <w:rPr>
          <w:i/>
          <w:iCs/>
          <w:color w:val="000000"/>
          <w:lang w:eastAsia="en-US"/>
        </w:rPr>
        <w:t xml:space="preserve">В </w:t>
      </w:r>
      <w:r>
        <w:rPr>
          <w:i/>
          <w:iCs/>
          <w:color w:val="000000"/>
          <w:lang w:eastAsia="en-US"/>
        </w:rPr>
        <w:t>д</w:t>
      </w:r>
      <w:r w:rsidRPr="00EF062D">
        <w:rPr>
          <w:i/>
          <w:iCs/>
          <w:color w:val="000000"/>
          <w:lang w:eastAsia="en-US"/>
        </w:rPr>
        <w:t>анном разделе раскрываются основные особенности уклада образовательной организации, реализующей программы СП</w:t>
      </w:r>
      <w:r>
        <w:rPr>
          <w:i/>
          <w:iCs/>
          <w:color w:val="000000"/>
          <w:lang w:eastAsia="en-US"/>
        </w:rPr>
        <w:t>О</w:t>
      </w:r>
      <w:r w:rsidRPr="00EF062D">
        <w:rPr>
          <w:i/>
          <w:iCs/>
          <w:color w:val="000000"/>
          <w:lang w:eastAsia="en-US"/>
        </w:rPr>
        <w:t>).</w:t>
      </w:r>
    </w:p>
    <w:p w14:paraId="20EBED4E" w14:textId="77777777" w:rsidR="00DC3CA7" w:rsidRPr="00EF062D" w:rsidRDefault="00DC3CA7" w:rsidP="00DC3CA7">
      <w:pPr>
        <w:spacing w:after="4" w:line="271" w:lineRule="auto"/>
        <w:ind w:left="64" w:right="28" w:firstLine="770"/>
        <w:jc w:val="both"/>
        <w:rPr>
          <w:i/>
          <w:iCs/>
          <w:color w:val="000000"/>
          <w:lang w:eastAsia="en-US"/>
        </w:rPr>
      </w:pPr>
      <w:r w:rsidRPr="00EF062D">
        <w:rPr>
          <w:i/>
          <w:iCs/>
          <w:color w:val="000000"/>
          <w:lang w:eastAsia="en-US"/>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w:t>
      </w:r>
      <w:r>
        <w:rPr>
          <w:i/>
          <w:iCs/>
          <w:color w:val="000000"/>
          <w:lang w:eastAsia="en-US"/>
        </w:rPr>
        <w:t xml:space="preserve">в </w:t>
      </w:r>
      <w:r w:rsidRPr="00EF062D">
        <w:rPr>
          <w:i/>
          <w:iCs/>
          <w:color w:val="000000"/>
          <w:lang w:eastAsia="en-US"/>
        </w:rPr>
        <w:t>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образовательном пространстве и социуме.</w:t>
      </w:r>
    </w:p>
    <w:p w14:paraId="15FB8EB9"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 xml:space="preserve">Ниже приведён примерный перечень основных и </w:t>
      </w:r>
      <w:r>
        <w:rPr>
          <w:i/>
          <w:iCs/>
          <w:color w:val="000000"/>
          <w:lang w:eastAsia="en-US"/>
        </w:rPr>
        <w:t>д</w:t>
      </w:r>
      <w:r w:rsidRPr="00EF062D">
        <w:rPr>
          <w:i/>
          <w:iCs/>
          <w:color w:val="000000"/>
          <w:lang w:eastAsia="en-US"/>
        </w:rPr>
        <w:t>ополнительных характеристик, значимых для описания уклада образовательной организации, реализующей программы СП</w:t>
      </w:r>
      <w:r>
        <w:rPr>
          <w:i/>
          <w:iCs/>
          <w:color w:val="000000"/>
          <w:lang w:eastAsia="en-US"/>
        </w:rPr>
        <w:t>О</w:t>
      </w:r>
      <w:r w:rsidRPr="00EF062D">
        <w:rPr>
          <w:i/>
          <w:iCs/>
          <w:color w:val="000000"/>
          <w:lang w:eastAsia="en-US"/>
        </w:rPr>
        <w:t>), которые целесообразно учитывать в описании (выбираются и конкретизируются позиции, имеющиеся или запланированные):</w:t>
      </w:r>
    </w:p>
    <w:p w14:paraId="6E9F0A53" w14:textId="77777777" w:rsidR="00DC3CA7" w:rsidRPr="00EF062D" w:rsidRDefault="00DC3CA7" w:rsidP="00DC3CA7">
      <w:pPr>
        <w:spacing w:after="45" w:line="264" w:lineRule="auto"/>
        <w:ind w:left="763" w:firstLine="4"/>
        <w:jc w:val="both"/>
        <w:rPr>
          <w:i/>
          <w:iCs/>
          <w:color w:val="000000"/>
          <w:lang w:val="en-US" w:eastAsia="en-US"/>
        </w:rPr>
      </w:pPr>
      <w:proofErr w:type="spellStart"/>
      <w:r w:rsidRPr="00EF062D">
        <w:rPr>
          <w:i/>
          <w:iCs/>
          <w:color w:val="000000"/>
          <w:sz w:val="26"/>
          <w:lang w:val="en-US" w:eastAsia="en-US"/>
        </w:rPr>
        <w:t>Основные</w:t>
      </w:r>
      <w:proofErr w:type="spellEnd"/>
      <w:r w:rsidRPr="00EF062D">
        <w:rPr>
          <w:i/>
          <w:iCs/>
          <w:color w:val="000000"/>
          <w:sz w:val="26"/>
          <w:lang w:val="en-US" w:eastAsia="en-US"/>
        </w:rPr>
        <w:t xml:space="preserve"> </w:t>
      </w:r>
      <w:proofErr w:type="spellStart"/>
      <w:r w:rsidRPr="00EF062D">
        <w:rPr>
          <w:i/>
          <w:iCs/>
          <w:color w:val="000000"/>
          <w:sz w:val="26"/>
          <w:lang w:val="en-US" w:eastAsia="en-US"/>
        </w:rPr>
        <w:t>характеристики</w:t>
      </w:r>
      <w:proofErr w:type="spellEnd"/>
      <w:r w:rsidRPr="00EF062D">
        <w:rPr>
          <w:i/>
          <w:iCs/>
          <w:color w:val="000000"/>
          <w:sz w:val="26"/>
          <w:lang w:val="en-US" w:eastAsia="en-US"/>
        </w:rPr>
        <w:t>:</w:t>
      </w:r>
    </w:p>
    <w:p w14:paraId="665BF80E" w14:textId="77777777" w:rsidR="00DC3CA7" w:rsidRPr="00EF062D" w:rsidRDefault="00DC3CA7" w:rsidP="00234C19">
      <w:pPr>
        <w:numPr>
          <w:ilvl w:val="0"/>
          <w:numId w:val="52"/>
        </w:numPr>
        <w:spacing w:after="3" w:line="286" w:lineRule="auto"/>
        <w:ind w:left="142" w:right="23" w:firstLine="357"/>
        <w:jc w:val="both"/>
        <w:rPr>
          <w:color w:val="000000"/>
          <w:lang w:eastAsia="en-US"/>
        </w:rPr>
      </w:pPr>
      <w:r w:rsidRPr="00EF062D">
        <w:rPr>
          <w:color w:val="000000"/>
          <w:lang w:eastAsia="en-US"/>
        </w:rPr>
        <w:t xml:space="preserve">«миссия» образовательной организации (стратегическая цель, перспективы развития); </w:t>
      </w:r>
    </w:p>
    <w:p w14:paraId="71480C1F" w14:textId="77777777" w:rsidR="00DC3CA7" w:rsidRPr="00EF062D" w:rsidRDefault="00DC3CA7" w:rsidP="00234C19">
      <w:pPr>
        <w:numPr>
          <w:ilvl w:val="0"/>
          <w:numId w:val="52"/>
        </w:numPr>
        <w:spacing w:after="3" w:line="286" w:lineRule="auto"/>
        <w:ind w:left="142" w:right="23" w:firstLine="357"/>
        <w:jc w:val="both"/>
        <w:rPr>
          <w:color w:val="000000"/>
          <w:lang w:eastAsia="en-US"/>
        </w:rPr>
      </w:pPr>
      <w:r w:rsidRPr="00EF062D">
        <w:rPr>
          <w:color w:val="000000"/>
          <w:lang w:eastAsia="en-US"/>
        </w:rPr>
        <w:t>наиболее значимые традиционные мероприятия, события, составляющие основу воспитательной системы;</w:t>
      </w:r>
    </w:p>
    <w:p w14:paraId="7405F5B3" w14:textId="77777777" w:rsidR="00DC3CA7" w:rsidRPr="00EF062D" w:rsidRDefault="00DC3CA7" w:rsidP="00234C19">
      <w:pPr>
        <w:numPr>
          <w:ilvl w:val="0"/>
          <w:numId w:val="52"/>
        </w:numPr>
        <w:spacing w:after="3" w:line="286" w:lineRule="auto"/>
        <w:ind w:left="142" w:right="23" w:firstLine="357"/>
        <w:jc w:val="both"/>
        <w:rPr>
          <w:color w:val="000000"/>
          <w:lang w:eastAsia="en-US"/>
        </w:rPr>
      </w:pPr>
      <w:r w:rsidRPr="00EF062D">
        <w:rPr>
          <w:color w:val="000000"/>
          <w:lang w:eastAsia="en-US"/>
        </w:rPr>
        <w:t>традиции и ритуалы, символика, особые правила этикета, отражающие специфику образовательной организации;</w:t>
      </w:r>
    </w:p>
    <w:p w14:paraId="23AFB85C" w14:textId="77777777" w:rsidR="00DC3CA7" w:rsidRPr="00EF062D" w:rsidRDefault="00DC3CA7" w:rsidP="00234C19">
      <w:pPr>
        <w:numPr>
          <w:ilvl w:val="0"/>
          <w:numId w:val="52"/>
        </w:numPr>
        <w:spacing w:after="3" w:line="286" w:lineRule="auto"/>
        <w:ind w:left="142" w:right="23" w:firstLine="357"/>
        <w:jc w:val="both"/>
        <w:rPr>
          <w:color w:val="000000"/>
          <w:lang w:eastAsia="en-US"/>
        </w:rPr>
      </w:pPr>
      <w:r w:rsidRPr="00EF062D">
        <w:rPr>
          <w:color w:val="000000"/>
          <w:lang w:eastAsia="en-US"/>
        </w:rPr>
        <w:t>наличие социальных партнёров образовательной организации, их роль в воспитательной системе;</w:t>
      </w:r>
    </w:p>
    <w:p w14:paraId="27405D4B" w14:textId="77777777" w:rsidR="00DC3CA7" w:rsidRPr="00EF062D" w:rsidRDefault="00DC3CA7" w:rsidP="00234C19">
      <w:pPr>
        <w:numPr>
          <w:ilvl w:val="0"/>
          <w:numId w:val="52"/>
        </w:numPr>
        <w:spacing w:after="3" w:line="286" w:lineRule="auto"/>
        <w:ind w:left="142" w:right="23" w:firstLine="357"/>
        <w:jc w:val="both"/>
        <w:rPr>
          <w:color w:val="000000"/>
          <w:lang w:eastAsia="en-US"/>
        </w:rPr>
      </w:pPr>
      <w:r w:rsidRPr="00EF062D">
        <w:rPr>
          <w:color w:val="000000"/>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 </w:t>
      </w:r>
    </w:p>
    <w:p w14:paraId="6B47BEBD" w14:textId="77777777" w:rsidR="00DC3CA7" w:rsidRPr="00EF062D" w:rsidRDefault="00DC3CA7" w:rsidP="00234C19">
      <w:pPr>
        <w:numPr>
          <w:ilvl w:val="0"/>
          <w:numId w:val="52"/>
        </w:numPr>
        <w:spacing w:after="3" w:line="286" w:lineRule="auto"/>
        <w:ind w:left="142" w:right="23" w:firstLine="357"/>
        <w:jc w:val="both"/>
        <w:rPr>
          <w:color w:val="000000"/>
          <w:lang w:eastAsia="en-US"/>
        </w:rPr>
      </w:pPr>
      <w:r w:rsidRPr="00EF062D">
        <w:rPr>
          <w:color w:val="000000"/>
          <w:lang w:eastAsia="en-US"/>
        </w:rPr>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p w14:paraId="3A6D5737" w14:textId="77777777" w:rsidR="00DC3CA7" w:rsidRPr="00EF062D" w:rsidRDefault="00DC3CA7" w:rsidP="00DC3CA7">
      <w:pPr>
        <w:spacing w:after="3" w:line="286" w:lineRule="auto"/>
        <w:ind w:right="21" w:firstLine="710"/>
        <w:rPr>
          <w:i/>
          <w:iCs/>
          <w:color w:val="000000"/>
          <w:lang w:val="en-US" w:eastAsia="en-US"/>
        </w:rPr>
      </w:pPr>
      <w:proofErr w:type="spellStart"/>
      <w:r w:rsidRPr="00EF062D">
        <w:rPr>
          <w:i/>
          <w:iCs/>
          <w:color w:val="000000"/>
          <w:lang w:val="en-US" w:eastAsia="en-US"/>
        </w:rPr>
        <w:t>Дополнительные</w:t>
      </w:r>
      <w:proofErr w:type="spellEnd"/>
      <w:r w:rsidRPr="00EF062D">
        <w:rPr>
          <w:i/>
          <w:iCs/>
          <w:color w:val="000000"/>
          <w:lang w:val="en-US" w:eastAsia="en-US"/>
        </w:rPr>
        <w:t xml:space="preserve"> </w:t>
      </w:r>
      <w:proofErr w:type="spellStart"/>
      <w:r w:rsidRPr="00EF062D">
        <w:rPr>
          <w:i/>
          <w:iCs/>
          <w:color w:val="000000"/>
          <w:lang w:val="en-US" w:eastAsia="en-US"/>
        </w:rPr>
        <w:t>характеристики</w:t>
      </w:r>
      <w:proofErr w:type="spellEnd"/>
      <w:r w:rsidRPr="00EF062D">
        <w:rPr>
          <w:i/>
          <w:iCs/>
          <w:color w:val="000000"/>
          <w:lang w:val="en-US" w:eastAsia="en-US"/>
        </w:rPr>
        <w:t>:</w:t>
      </w:r>
    </w:p>
    <w:p w14:paraId="0FB7AAE1" w14:textId="77777777" w:rsidR="00DC3CA7" w:rsidRPr="00EF062D" w:rsidRDefault="00DC3CA7" w:rsidP="00234C19">
      <w:pPr>
        <w:numPr>
          <w:ilvl w:val="0"/>
          <w:numId w:val="53"/>
        </w:numPr>
        <w:spacing w:after="32" w:line="271" w:lineRule="auto"/>
        <w:ind w:left="284" w:right="23" w:firstLine="283"/>
        <w:jc w:val="both"/>
        <w:rPr>
          <w:color w:val="000000"/>
          <w:lang w:eastAsia="en-US"/>
        </w:rPr>
      </w:pPr>
      <w:r w:rsidRPr="00EF062D">
        <w:rPr>
          <w:color w:val="000000"/>
          <w:lang w:eastAsia="en-US"/>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p w14:paraId="142341AC" w14:textId="77777777" w:rsidR="00DC3CA7" w:rsidRPr="00EF062D" w:rsidRDefault="00DC3CA7" w:rsidP="00234C19">
      <w:pPr>
        <w:numPr>
          <w:ilvl w:val="0"/>
          <w:numId w:val="53"/>
        </w:numPr>
        <w:spacing w:after="3" w:line="286" w:lineRule="auto"/>
        <w:ind w:left="284" w:right="23" w:firstLine="283"/>
        <w:jc w:val="both"/>
        <w:rPr>
          <w:color w:val="000000"/>
          <w:lang w:eastAsia="en-US"/>
        </w:rPr>
      </w:pPr>
      <w:r w:rsidRPr="00EF062D">
        <w:rPr>
          <w:color w:val="000000"/>
          <w:lang w:eastAsia="en-US"/>
        </w:rPr>
        <w:t xml:space="preserve">контингент обучающихся, социальный портрет семей (социально-культурные, этнокультурные и иные особенности), наличие и состав обучающихся с </w:t>
      </w:r>
      <w:r>
        <w:rPr>
          <w:color w:val="000000"/>
          <w:lang w:eastAsia="en-US"/>
        </w:rPr>
        <w:t>ОВЗ</w:t>
      </w:r>
      <w:r w:rsidRPr="00EF062D">
        <w:rPr>
          <w:color w:val="000000"/>
          <w:lang w:eastAsia="en-US"/>
        </w:rPr>
        <w:t>, находящихся в трудной жизненной ситуации, наличие особых образовательных потребностей у обучающихся, их семей;</w:t>
      </w:r>
    </w:p>
    <w:p w14:paraId="279B2559" w14:textId="77777777" w:rsidR="00DC3CA7" w:rsidRPr="00EF062D" w:rsidRDefault="00DC3CA7" w:rsidP="00234C19">
      <w:pPr>
        <w:numPr>
          <w:ilvl w:val="0"/>
          <w:numId w:val="53"/>
        </w:numPr>
        <w:spacing w:after="3" w:line="286" w:lineRule="auto"/>
        <w:ind w:left="284" w:right="23" w:firstLine="283"/>
        <w:jc w:val="both"/>
        <w:rPr>
          <w:color w:val="000000"/>
          <w:lang w:eastAsia="en-US"/>
        </w:rPr>
      </w:pPr>
      <w:r w:rsidRPr="00EF062D">
        <w:rPr>
          <w:color w:val="000000"/>
          <w:lang w:eastAsia="en-US"/>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14:paraId="05F49436"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Дополнительное содержание, определяемое профессиональной образовательной организацией самостоятельно:</w:t>
      </w:r>
    </w:p>
    <w:p w14:paraId="12E69D08" w14:textId="77777777" w:rsidR="00DC3CA7" w:rsidRPr="00EF062D" w:rsidRDefault="00DC3CA7" w:rsidP="00DC3CA7">
      <w:pPr>
        <w:spacing w:after="363" w:line="259" w:lineRule="auto"/>
        <w:ind w:left="-86"/>
        <w:rPr>
          <w:color w:val="000000"/>
          <w:lang w:val="en-US" w:eastAsia="en-US"/>
        </w:rPr>
      </w:pPr>
      <w:r>
        <w:rPr>
          <w:noProof/>
          <w:color w:val="000000"/>
        </w:rPr>
        <w:drawing>
          <wp:inline distT="0" distB="0" distL="0" distR="0" wp14:anchorId="6F11B86F" wp14:editId="15DD7344">
            <wp:extent cx="6127750" cy="463550"/>
            <wp:effectExtent l="0" t="0" r="0" b="0"/>
            <wp:docPr id="11" name="Picture 2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127750" cy="463550"/>
                    </a:xfrm>
                    <a:prstGeom prst="rect">
                      <a:avLst/>
                    </a:prstGeom>
                    <a:noFill/>
                    <a:ln>
                      <a:noFill/>
                    </a:ln>
                  </pic:spPr>
                </pic:pic>
              </a:graphicData>
            </a:graphic>
          </wp:inline>
        </w:drawing>
      </w:r>
    </w:p>
    <w:p w14:paraId="34230556" w14:textId="77777777" w:rsidR="00DC3CA7" w:rsidRPr="00EF062D" w:rsidRDefault="00DC3CA7" w:rsidP="00DC3CA7">
      <w:pPr>
        <w:spacing w:after="334" w:line="264" w:lineRule="auto"/>
        <w:ind w:left="36" w:firstLine="4"/>
        <w:jc w:val="both"/>
        <w:rPr>
          <w:b/>
          <w:bCs/>
          <w:color w:val="000000"/>
          <w:lang w:eastAsia="en-US"/>
        </w:rPr>
      </w:pPr>
      <w:r w:rsidRPr="00EF062D">
        <w:rPr>
          <w:b/>
          <w:bCs/>
          <w:color w:val="000000"/>
          <w:sz w:val="26"/>
          <w:lang w:eastAsia="en-US"/>
        </w:rPr>
        <w:t xml:space="preserve">2.2. </w:t>
      </w:r>
      <w:r w:rsidRPr="00EF062D">
        <w:rPr>
          <w:b/>
          <w:bCs/>
          <w:color w:val="000000"/>
          <w:lang w:eastAsia="en-US"/>
        </w:rPr>
        <w:t>Воспитательные модули: виды, формы, содержание воспитательной деятельности.</w:t>
      </w:r>
    </w:p>
    <w:p w14:paraId="3E908E62" w14:textId="77777777" w:rsidR="00DC3CA7" w:rsidRPr="00EF062D" w:rsidRDefault="00DC3CA7" w:rsidP="00DC3CA7">
      <w:pPr>
        <w:spacing w:after="352" w:line="271" w:lineRule="auto"/>
        <w:ind w:left="756" w:right="28"/>
        <w:jc w:val="both"/>
        <w:rPr>
          <w:color w:val="000000"/>
          <w:lang w:eastAsia="en-US"/>
        </w:rPr>
      </w:pPr>
      <w:r w:rsidRPr="00EF062D">
        <w:rPr>
          <w:color w:val="000000"/>
          <w:lang w:eastAsia="en-US"/>
        </w:rPr>
        <w:t>Содержание подраздела 2.2 — вариативное.</w:t>
      </w:r>
    </w:p>
    <w:p w14:paraId="4AB30CC8" w14:textId="77777777" w:rsidR="00DC3CA7" w:rsidRPr="00B4032C" w:rsidRDefault="00DC3CA7" w:rsidP="00DC3CA7">
      <w:pPr>
        <w:spacing w:after="4" w:line="264" w:lineRule="auto"/>
        <w:ind w:left="36" w:firstLine="706"/>
        <w:jc w:val="both"/>
        <w:rPr>
          <w:i/>
          <w:iCs/>
          <w:color w:val="000000"/>
          <w:szCs w:val="20"/>
          <w:lang w:eastAsia="en-US"/>
        </w:rPr>
      </w:pPr>
      <w:r w:rsidRPr="00B4032C">
        <w:rPr>
          <w:i/>
          <w:iCs/>
          <w:color w:val="000000"/>
          <w:szCs w:val="20"/>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51FE43ED" w14:textId="77777777" w:rsidR="00DC3CA7" w:rsidRPr="00EF062D" w:rsidRDefault="00DC3CA7" w:rsidP="00DC3CA7">
      <w:pPr>
        <w:spacing w:after="4" w:line="271" w:lineRule="auto"/>
        <w:ind w:right="28" w:firstLine="756"/>
        <w:jc w:val="both"/>
        <w:rPr>
          <w:i/>
          <w:iCs/>
          <w:color w:val="000000"/>
          <w:lang w:eastAsia="en-US"/>
        </w:rPr>
      </w:pPr>
      <w:r w:rsidRPr="00EF062D">
        <w:rPr>
          <w:i/>
          <w:iCs/>
          <w:color w:val="000000"/>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2280AAD3"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 xml:space="preserve">Дополнительные модули могут содержать описание форм воспитательной </w:t>
      </w:r>
      <w:r>
        <w:rPr>
          <w:i/>
          <w:iCs/>
          <w:color w:val="000000"/>
          <w:lang w:eastAsia="en-US"/>
        </w:rPr>
        <w:t>д</w:t>
      </w:r>
      <w:r w:rsidRPr="00EF062D">
        <w:rPr>
          <w:i/>
          <w:iCs/>
          <w:color w:val="000000"/>
          <w:lang w:eastAsia="en-US"/>
        </w:rPr>
        <w:t>еятельности, реализация которых отражает своеобразие воспитательного процесса в конкретной образовательной организации, реализующей программы СП</w:t>
      </w:r>
      <w:r>
        <w:rPr>
          <w:i/>
          <w:iCs/>
          <w:color w:val="000000"/>
          <w:lang w:eastAsia="en-US"/>
        </w:rPr>
        <w:t>О</w:t>
      </w:r>
      <w:r w:rsidRPr="00EF062D">
        <w:rPr>
          <w:i/>
          <w:iCs/>
          <w:color w:val="000000"/>
          <w:lang w:eastAsia="en-US"/>
        </w:rPr>
        <w:t xml:space="preserve">), (студенческие общественные объединения, студенческие медиа, музей, </w:t>
      </w:r>
      <w:r>
        <w:rPr>
          <w:i/>
          <w:iCs/>
          <w:color w:val="000000"/>
          <w:lang w:eastAsia="en-US"/>
        </w:rPr>
        <w:t>д</w:t>
      </w:r>
      <w:r w:rsidRPr="00EF062D">
        <w:rPr>
          <w:i/>
          <w:iCs/>
          <w:color w:val="000000"/>
          <w:lang w:eastAsia="en-US"/>
        </w:rPr>
        <w:t xml:space="preserve">обровольческая </w:t>
      </w:r>
      <w:r>
        <w:rPr>
          <w:i/>
          <w:iCs/>
          <w:color w:val="000000"/>
          <w:lang w:eastAsia="en-US"/>
        </w:rPr>
        <w:t>д</w:t>
      </w:r>
      <w:r w:rsidRPr="00EF062D">
        <w:rPr>
          <w:i/>
          <w:iCs/>
          <w:color w:val="000000"/>
          <w:lang w:eastAsia="en-US"/>
        </w:rPr>
        <w:t>еятельность, студенческие спортивные клубы, студенческий театр и др.).</w:t>
      </w:r>
    </w:p>
    <w:p w14:paraId="3D261E52"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 xml:space="preserve">Содержание основных и </w:t>
      </w:r>
      <w:r>
        <w:rPr>
          <w:i/>
          <w:iCs/>
          <w:color w:val="000000"/>
          <w:lang w:eastAsia="en-US"/>
        </w:rPr>
        <w:t>д</w:t>
      </w:r>
      <w:r w:rsidRPr="00EF062D">
        <w:rPr>
          <w:i/>
          <w:iCs/>
          <w:color w:val="000000"/>
          <w:lang w:eastAsia="en-US"/>
        </w:rPr>
        <w:t>ополнительных модулей определяется образовательной организацией, реализующей программы СП</w:t>
      </w:r>
      <w:r>
        <w:rPr>
          <w:i/>
          <w:iCs/>
          <w:color w:val="000000"/>
          <w:lang w:eastAsia="en-US"/>
        </w:rPr>
        <w:t>О</w:t>
      </w:r>
      <w:r w:rsidRPr="00EF062D">
        <w:rPr>
          <w:i/>
          <w:iCs/>
          <w:color w:val="000000"/>
          <w:lang w:eastAsia="en-US"/>
        </w:rPr>
        <w:t>), самостоятельно с ориентацией на содержание Программы, представленное ниже.</w:t>
      </w:r>
    </w:p>
    <w:p w14:paraId="7A65F612" w14:textId="77777777" w:rsidR="00DC3CA7" w:rsidRPr="00EF062D" w:rsidRDefault="00DC3CA7" w:rsidP="00DC3CA7">
      <w:pPr>
        <w:spacing w:after="304" w:line="271" w:lineRule="auto"/>
        <w:ind w:left="64" w:right="28" w:firstLine="710"/>
        <w:jc w:val="both"/>
        <w:rPr>
          <w:i/>
          <w:iCs/>
          <w:color w:val="000000"/>
          <w:lang w:eastAsia="en-US"/>
        </w:rPr>
      </w:pPr>
      <w:r w:rsidRPr="00EF062D">
        <w:rPr>
          <w:i/>
          <w:iCs/>
          <w:color w:val="000000"/>
          <w:lang w:eastAsia="en-US"/>
        </w:rPr>
        <w:t xml:space="preserve">Последовательность модулей является примерной, в рабочей программе воспитания их можно расположить в последовательности, соответствующей значимости для воспитательной </w:t>
      </w:r>
      <w:r>
        <w:rPr>
          <w:i/>
          <w:iCs/>
          <w:color w:val="000000"/>
          <w:lang w:eastAsia="en-US"/>
        </w:rPr>
        <w:t>д</w:t>
      </w:r>
      <w:r w:rsidRPr="00EF062D">
        <w:rPr>
          <w:i/>
          <w:iCs/>
          <w:color w:val="000000"/>
          <w:lang w:eastAsia="en-US"/>
        </w:rPr>
        <w:t xml:space="preserve">еятельности образовательной организации, реализующей программы </w:t>
      </w:r>
      <w:r>
        <w:rPr>
          <w:i/>
          <w:iCs/>
          <w:noProof/>
          <w:color w:val="000000"/>
        </w:rPr>
        <w:drawing>
          <wp:inline distT="0" distB="0" distL="0" distR="0" wp14:anchorId="6B9BA256" wp14:editId="4CAFA4A5">
            <wp:extent cx="12700" cy="12700"/>
            <wp:effectExtent l="0" t="0" r="0" b="0"/>
            <wp:docPr id="12" name="Picture 2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СПО, по результатам самооценки.</w:t>
      </w:r>
    </w:p>
    <w:p w14:paraId="349DF8EA" w14:textId="77777777" w:rsidR="00DC3CA7" w:rsidRPr="00EF062D" w:rsidRDefault="00DC3CA7" w:rsidP="00DC3CA7">
      <w:pPr>
        <w:spacing w:after="350" w:line="271" w:lineRule="auto"/>
        <w:ind w:left="742" w:right="28"/>
        <w:jc w:val="both"/>
        <w:rPr>
          <w:i/>
          <w:iCs/>
          <w:color w:val="000000"/>
          <w:lang w:eastAsia="en-US"/>
        </w:rPr>
      </w:pPr>
      <w:r w:rsidRPr="00EF062D">
        <w:rPr>
          <w:i/>
          <w:iCs/>
          <w:color w:val="000000"/>
          <w:lang w:eastAsia="en-US"/>
        </w:rPr>
        <w:t>Основные модули.</w:t>
      </w:r>
    </w:p>
    <w:p w14:paraId="2B6303E6"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«Образовательная деятельность»</w:t>
      </w:r>
    </w:p>
    <w:p w14:paraId="10994EB2" w14:textId="77777777" w:rsidR="00DC3CA7" w:rsidRPr="00EF062D" w:rsidRDefault="00DC3CA7" w:rsidP="00DC3CA7">
      <w:pPr>
        <w:spacing w:after="32" w:line="271" w:lineRule="auto"/>
        <w:ind w:left="64" w:right="28" w:firstLine="710"/>
        <w:jc w:val="both"/>
        <w:rPr>
          <w:color w:val="000000"/>
          <w:lang w:eastAsia="en-US"/>
        </w:rPr>
      </w:pPr>
      <w:r w:rsidRPr="00EF062D">
        <w:rPr>
          <w:color w:val="000000"/>
          <w:lang w:eastAsia="en-US"/>
        </w:rPr>
        <w:t xml:space="preserve">Реализация воспитательного потенциала образовательной деятельности предусматривает </w:t>
      </w:r>
      <w:r w:rsidRPr="00EF062D">
        <w:rPr>
          <w:i/>
          <w:iCs/>
          <w:color w:val="000000"/>
          <w:lang w:eastAsia="en-US"/>
        </w:rPr>
        <w:t xml:space="preserve">(выбираются и конкретизируются позиции, имеющиеся </w:t>
      </w:r>
      <w:r>
        <w:rPr>
          <w:i/>
          <w:iCs/>
          <w:color w:val="000000"/>
          <w:lang w:eastAsia="en-US"/>
        </w:rPr>
        <w:t>или</w:t>
      </w:r>
      <w:r w:rsidRPr="00EF062D">
        <w:rPr>
          <w:i/>
          <w:iCs/>
          <w:color w:val="000000"/>
          <w:lang w:eastAsia="en-US"/>
        </w:rPr>
        <w:t xml:space="preserve"> запланированные)</w:t>
      </w:r>
      <w:r>
        <w:rPr>
          <w:i/>
          <w:iCs/>
          <w:noProof/>
          <w:color w:val="000000"/>
        </w:rPr>
        <w:drawing>
          <wp:inline distT="0" distB="0" distL="0" distR="0" wp14:anchorId="094C1AE5" wp14:editId="47B08B92">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14:paraId="646CC8B8"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w:t>
      </w:r>
      <w:r>
        <w:rPr>
          <w:color w:val="000000"/>
          <w:lang w:eastAsia="en-US"/>
        </w:rPr>
        <w:t xml:space="preserve"> </w:t>
      </w:r>
      <w:r w:rsidRPr="00EF062D">
        <w:rPr>
          <w:color w:val="000000"/>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3C5D34AD" w14:textId="77777777" w:rsidR="00DC3CA7" w:rsidRPr="00EF062D" w:rsidRDefault="00DC3CA7" w:rsidP="00DC3CA7">
      <w:pPr>
        <w:spacing w:after="38" w:line="271" w:lineRule="auto"/>
        <w:ind w:left="64" w:right="28" w:firstLine="710"/>
        <w:jc w:val="both"/>
        <w:rPr>
          <w:color w:val="000000"/>
          <w:lang w:eastAsia="en-US"/>
        </w:rPr>
      </w:pPr>
      <w:r w:rsidRPr="00EF062D">
        <w:rPr>
          <w:color w:val="000000"/>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5EBAB806" w14:textId="77777777" w:rsidR="00DC3CA7" w:rsidRPr="00EF062D" w:rsidRDefault="00DC3CA7" w:rsidP="00DC3CA7">
      <w:pPr>
        <w:spacing w:after="51" w:line="271" w:lineRule="auto"/>
        <w:ind w:left="64" w:right="28" w:firstLine="710"/>
        <w:jc w:val="both"/>
        <w:rPr>
          <w:color w:val="000000"/>
          <w:lang w:eastAsia="en-US"/>
        </w:rPr>
      </w:pPr>
      <w:r w:rsidRPr="00EF062D">
        <w:rPr>
          <w:color w:val="000000"/>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3C329C97" w14:textId="77777777" w:rsidR="00DC3CA7" w:rsidRPr="00EF062D" w:rsidRDefault="00DC3CA7" w:rsidP="00DC3CA7">
      <w:pPr>
        <w:spacing w:after="51" w:line="271" w:lineRule="auto"/>
        <w:ind w:left="64" w:right="28" w:firstLine="710"/>
        <w:jc w:val="both"/>
        <w:rPr>
          <w:color w:val="000000"/>
          <w:lang w:eastAsia="en-US"/>
        </w:rPr>
      </w:pPr>
      <w:r w:rsidRPr="00EF062D">
        <w:rPr>
          <w:color w:val="000000"/>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noProof/>
          <w:color w:val="000000"/>
        </w:rPr>
        <w:drawing>
          <wp:inline distT="0" distB="0" distL="0" distR="0" wp14:anchorId="5AE74BB6" wp14:editId="76505FA1">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7CAE2199" w14:textId="77777777" w:rsidR="00DC3CA7" w:rsidRPr="00EF062D" w:rsidRDefault="00DC3CA7" w:rsidP="00DC3CA7">
      <w:pPr>
        <w:spacing w:after="26" w:line="271" w:lineRule="auto"/>
        <w:ind w:left="64" w:right="28" w:firstLine="710"/>
        <w:jc w:val="both"/>
        <w:rPr>
          <w:color w:val="000000"/>
          <w:lang w:eastAsia="en-US"/>
        </w:rPr>
      </w:pPr>
      <w:r w:rsidRPr="00EF062D">
        <w:rPr>
          <w:color w:val="000000"/>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3F4BD521" w14:textId="77777777" w:rsidR="00DC3CA7" w:rsidRPr="00EF062D" w:rsidRDefault="00DC3CA7" w:rsidP="00DC3CA7">
      <w:pPr>
        <w:spacing w:after="26" w:line="271" w:lineRule="auto"/>
        <w:ind w:left="64" w:right="28" w:firstLine="710"/>
        <w:jc w:val="both"/>
        <w:rPr>
          <w:color w:val="000000"/>
          <w:lang w:eastAsia="en-US"/>
        </w:rPr>
      </w:pPr>
      <w:r w:rsidRPr="00EF062D">
        <w:rPr>
          <w:color w:val="000000"/>
          <w:lang w:eastAsia="en-US"/>
        </w:rPr>
        <w:t>— организация и проведение экскурсий (в музеи, картинные галереи, технопарки, на предприятия и др.), экспедиций, походов.</w:t>
      </w:r>
    </w:p>
    <w:p w14:paraId="5B3C3837"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30457F08" w14:textId="77777777" w:rsidR="00DC3CA7" w:rsidRPr="00EF062D" w:rsidRDefault="00DC3CA7" w:rsidP="00DC3CA7">
      <w:pPr>
        <w:spacing w:after="370" w:line="259" w:lineRule="auto"/>
        <w:ind w:left="-29"/>
        <w:rPr>
          <w:color w:val="000000"/>
          <w:lang w:val="en-US" w:eastAsia="en-US"/>
        </w:rPr>
      </w:pPr>
      <w:r>
        <w:rPr>
          <w:noProof/>
          <w:color w:val="000000"/>
        </w:rPr>
        <w:drawing>
          <wp:inline distT="0" distB="0" distL="0" distR="0" wp14:anchorId="04718D84" wp14:editId="134EB555">
            <wp:extent cx="6121400" cy="476250"/>
            <wp:effectExtent l="0" t="0" r="0" b="0"/>
            <wp:docPr id="15" name="Picture 2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4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121400" cy="476250"/>
                    </a:xfrm>
                    <a:prstGeom prst="rect">
                      <a:avLst/>
                    </a:prstGeom>
                    <a:noFill/>
                    <a:ln>
                      <a:noFill/>
                    </a:ln>
                  </pic:spPr>
                </pic:pic>
              </a:graphicData>
            </a:graphic>
          </wp:inline>
        </w:drawing>
      </w:r>
    </w:p>
    <w:p w14:paraId="752722B4"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«Кураторство»</w:t>
      </w:r>
    </w:p>
    <w:p w14:paraId="796B5A8F" w14:textId="77777777" w:rsidR="00DC3CA7" w:rsidRPr="00EF062D" w:rsidRDefault="00DC3CA7" w:rsidP="00DC3CA7">
      <w:pPr>
        <w:spacing w:after="46" w:line="271" w:lineRule="auto"/>
        <w:ind w:left="64" w:right="28" w:firstLine="710"/>
        <w:jc w:val="both"/>
        <w:rPr>
          <w:color w:val="000000"/>
          <w:lang w:eastAsia="en-US"/>
        </w:rPr>
      </w:pPr>
      <w:r w:rsidRPr="00EF062D">
        <w:rPr>
          <w:color w:val="000000"/>
          <w:lang w:eastAsia="en-US"/>
        </w:rPr>
        <w:t xml:space="preserve">Реализация воспитательного потенциала кураторства как особого вида </w:t>
      </w:r>
      <w:r>
        <w:rPr>
          <w:noProof/>
          <w:color w:val="000000"/>
        </w:rPr>
        <w:drawing>
          <wp:inline distT="0" distB="0" distL="0" distR="0" wp14:anchorId="4D8F3015" wp14:editId="093463EF">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noProof/>
          <w:color w:val="000000"/>
        </w:rPr>
        <w:drawing>
          <wp:inline distT="0" distB="0" distL="0" distR="0" wp14:anchorId="39EA742F" wp14:editId="7277F6ED">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color w:val="000000"/>
          <w:lang w:eastAsia="en-US"/>
        </w:rPr>
        <w:t xml:space="preserve">педагогической деятельности, направленной в первую очередь на решение задач воспитания </w:t>
      </w:r>
      <w:r>
        <w:rPr>
          <w:noProof/>
          <w:color w:val="000000"/>
        </w:rPr>
        <w:drawing>
          <wp:inline distT="0" distB="0" distL="0" distR="0" wp14:anchorId="7F48E9B7" wp14:editId="2B3B08FE">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и социализации обучающихся, предусматривает (выбираются и конкретизируются позиции, имеющиеся или запланированные):</w:t>
      </w:r>
    </w:p>
    <w:p w14:paraId="267E13DD" w14:textId="77777777" w:rsidR="00DC3CA7" w:rsidRPr="00EF062D" w:rsidRDefault="00DC3CA7" w:rsidP="00DC3CA7">
      <w:pPr>
        <w:spacing w:after="41" w:line="271" w:lineRule="auto"/>
        <w:ind w:left="64" w:right="28" w:firstLine="710"/>
        <w:jc w:val="both"/>
        <w:rPr>
          <w:color w:val="000000"/>
          <w:lang w:eastAsia="en-US"/>
        </w:rPr>
      </w:pPr>
      <w:r>
        <w:rPr>
          <w:noProof/>
          <w:color w:val="000000"/>
        </w:rPr>
        <w:drawing>
          <wp:inline distT="0" distB="0" distL="0" distR="0" wp14:anchorId="12D4C753" wp14:editId="07EF86D5">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noProof/>
          <w:color w:val="000000"/>
        </w:rPr>
        <w:drawing>
          <wp:inline distT="0" distB="0" distL="0" distR="0" wp14:anchorId="0B145E64" wp14:editId="2775E0F8">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доверительных отношений внутри учебной группы и между группой и куратором;</w:t>
      </w:r>
    </w:p>
    <w:p w14:paraId="4DCCDF20" w14:textId="77777777" w:rsidR="00DC3CA7" w:rsidRPr="00EF062D" w:rsidRDefault="00DC3CA7" w:rsidP="00DC3CA7">
      <w:pPr>
        <w:spacing w:after="49" w:line="271" w:lineRule="auto"/>
        <w:ind w:left="64" w:right="28" w:firstLine="710"/>
        <w:jc w:val="both"/>
        <w:rPr>
          <w:color w:val="000000"/>
          <w:lang w:eastAsia="en-US"/>
        </w:rPr>
      </w:pPr>
      <w:r w:rsidRPr="00EF062D">
        <w:rPr>
          <w:color w:val="000000"/>
          <w:lang w:eastAsia="en-US"/>
        </w:rPr>
        <w:t xml:space="preserve">— сплочение коллектива группы через игры и тренинги на командообразование, </w:t>
      </w:r>
      <w:r>
        <w:rPr>
          <w:noProof/>
          <w:color w:val="000000"/>
        </w:rPr>
        <w:drawing>
          <wp:inline distT="0" distB="0" distL="0" distR="0" wp14:anchorId="70445E3C" wp14:editId="09E02354">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noProof/>
          <w:color w:val="000000"/>
        </w:rPr>
        <w:drawing>
          <wp:inline distT="0" distB="0" distL="0" distR="0" wp14:anchorId="76B806FC" wp14:editId="0CF0D79A">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color w:val="000000"/>
          <w:lang w:eastAsia="en-US"/>
        </w:rPr>
        <w:t>походы, экскурсии, празднования дней рождения, тематические вечера и т. п.;</w:t>
      </w:r>
    </w:p>
    <w:p w14:paraId="4798A04C" w14:textId="77777777" w:rsidR="00DC3CA7" w:rsidRPr="00EF062D" w:rsidRDefault="00DC3CA7" w:rsidP="00DC3CA7">
      <w:pPr>
        <w:spacing w:after="33" w:line="271" w:lineRule="auto"/>
        <w:ind w:left="64" w:right="28" w:firstLine="710"/>
        <w:jc w:val="both"/>
        <w:rPr>
          <w:color w:val="000000"/>
          <w:lang w:eastAsia="en-US"/>
        </w:rPr>
      </w:pPr>
      <w:r w:rsidRPr="00EF062D">
        <w:rPr>
          <w:color w:val="000000"/>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noProof/>
          <w:color w:val="000000"/>
        </w:rPr>
        <w:drawing>
          <wp:inline distT="0" distB="0" distL="0" distR="0" wp14:anchorId="0E8BF1B6" wp14:editId="29C48087">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54A5D00" w14:textId="77777777" w:rsidR="00DC3CA7" w:rsidRPr="00EF062D" w:rsidRDefault="00DC3CA7" w:rsidP="00DC3CA7">
      <w:pPr>
        <w:spacing w:after="33" w:line="271" w:lineRule="auto"/>
        <w:ind w:left="64" w:right="28" w:firstLine="710"/>
        <w:jc w:val="both"/>
        <w:rPr>
          <w:color w:val="000000"/>
          <w:lang w:eastAsia="en-US"/>
        </w:rPr>
      </w:pPr>
      <w:r w:rsidRPr="00EF062D">
        <w:rPr>
          <w:color w:val="000000"/>
          <w:lang w:eastAsia="en-US"/>
        </w:rPr>
        <w:t>—</w:t>
      </w:r>
      <w:r>
        <w:rPr>
          <w:color w:val="000000"/>
          <w:lang w:eastAsia="en-US"/>
        </w:rPr>
        <w:t xml:space="preserve"> </w:t>
      </w:r>
      <w:r w:rsidRPr="00EF062D">
        <w:rPr>
          <w:color w:val="000000"/>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50DE9739" w14:textId="77777777" w:rsidR="00DC3CA7" w:rsidRPr="00EF062D" w:rsidRDefault="00DC3CA7" w:rsidP="00DC3CA7">
      <w:pPr>
        <w:spacing w:after="40" w:line="271" w:lineRule="auto"/>
        <w:ind w:left="64" w:right="28" w:firstLine="710"/>
        <w:jc w:val="both"/>
        <w:rPr>
          <w:color w:val="000000"/>
          <w:lang w:eastAsia="en-US"/>
        </w:rPr>
      </w:pPr>
      <w:r w:rsidRPr="00EF062D">
        <w:rPr>
          <w:color w:val="000000"/>
          <w:lang w:eastAsia="en-US"/>
        </w:rPr>
        <w:t>—</w:t>
      </w:r>
      <w:r>
        <w:rPr>
          <w:color w:val="000000"/>
          <w:lang w:eastAsia="en-US"/>
        </w:rPr>
        <w:t xml:space="preserve"> </w:t>
      </w:r>
      <w:r w:rsidRPr="00EF062D">
        <w:rPr>
          <w:color w:val="000000"/>
          <w:lang w:eastAsia="en-US"/>
        </w:rPr>
        <w:t>планирование, подготовку и проведение праздников, фестивалей, конкурсов, соревнований и т. д. с обучающимися.</w:t>
      </w:r>
    </w:p>
    <w:p w14:paraId="065C57D4"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1FA205A2" w14:textId="77777777" w:rsidR="00DC3CA7" w:rsidRPr="00EF062D" w:rsidRDefault="00DC3CA7" w:rsidP="00DC3CA7">
      <w:pPr>
        <w:spacing w:after="353" w:line="259" w:lineRule="auto"/>
        <w:ind w:left="-36"/>
        <w:rPr>
          <w:color w:val="000000"/>
          <w:lang w:val="en-US" w:eastAsia="en-US"/>
        </w:rPr>
      </w:pPr>
      <w:r>
        <w:rPr>
          <w:noProof/>
          <w:color w:val="000000"/>
        </w:rPr>
        <w:drawing>
          <wp:inline distT="0" distB="0" distL="0" distR="0" wp14:anchorId="7283715D" wp14:editId="37A0F113">
            <wp:extent cx="6146800" cy="450850"/>
            <wp:effectExtent l="0" t="0" r="0" b="0"/>
            <wp:docPr id="24" name="Picture 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146800" cy="450850"/>
                    </a:xfrm>
                    <a:prstGeom prst="rect">
                      <a:avLst/>
                    </a:prstGeom>
                    <a:noFill/>
                    <a:ln>
                      <a:noFill/>
                    </a:ln>
                  </pic:spPr>
                </pic:pic>
              </a:graphicData>
            </a:graphic>
          </wp:inline>
        </w:drawing>
      </w:r>
    </w:p>
    <w:p w14:paraId="25BED25F"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«Наставничество»</w:t>
      </w:r>
    </w:p>
    <w:p w14:paraId="24995B08"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2A46178D" w14:textId="77777777" w:rsidR="00DC3CA7" w:rsidRPr="00EF062D" w:rsidRDefault="00DC3CA7" w:rsidP="00234C19">
      <w:pPr>
        <w:numPr>
          <w:ilvl w:val="0"/>
          <w:numId w:val="47"/>
        </w:numPr>
        <w:spacing w:after="4" w:line="271" w:lineRule="auto"/>
        <w:ind w:right="28" w:hanging="360"/>
        <w:jc w:val="both"/>
        <w:rPr>
          <w:color w:val="000000"/>
          <w:lang w:val="en-US" w:eastAsia="en-US"/>
        </w:rPr>
      </w:pPr>
      <w:proofErr w:type="spellStart"/>
      <w:r w:rsidRPr="00EF062D">
        <w:rPr>
          <w:color w:val="000000"/>
          <w:lang w:val="en-US" w:eastAsia="en-US"/>
        </w:rPr>
        <w:t>разработку</w:t>
      </w:r>
      <w:proofErr w:type="spellEnd"/>
      <w:r w:rsidRPr="00EF062D">
        <w:rPr>
          <w:color w:val="000000"/>
          <w:lang w:val="en-US" w:eastAsia="en-US"/>
        </w:rPr>
        <w:t xml:space="preserve"> </w:t>
      </w:r>
      <w:proofErr w:type="spellStart"/>
      <w:r w:rsidRPr="00EF062D">
        <w:rPr>
          <w:color w:val="000000"/>
          <w:lang w:val="en-US" w:eastAsia="en-US"/>
        </w:rPr>
        <w:t>программы</w:t>
      </w:r>
      <w:proofErr w:type="spellEnd"/>
      <w:r w:rsidRPr="00EF062D">
        <w:rPr>
          <w:color w:val="000000"/>
          <w:lang w:val="en-US" w:eastAsia="en-US"/>
        </w:rPr>
        <w:t xml:space="preserve"> </w:t>
      </w:r>
      <w:proofErr w:type="spellStart"/>
      <w:r w:rsidRPr="00EF062D">
        <w:rPr>
          <w:color w:val="000000"/>
          <w:lang w:val="en-US" w:eastAsia="en-US"/>
        </w:rPr>
        <w:t>наставничества</w:t>
      </w:r>
      <w:proofErr w:type="spellEnd"/>
      <w:r w:rsidRPr="00EF062D">
        <w:rPr>
          <w:color w:val="000000"/>
          <w:lang w:val="en-US" w:eastAsia="en-US"/>
        </w:rPr>
        <w:t>;</w:t>
      </w:r>
    </w:p>
    <w:p w14:paraId="5E02474D" w14:textId="77777777" w:rsidR="00DC3CA7" w:rsidRPr="00EF062D" w:rsidRDefault="00DC3CA7" w:rsidP="00234C19">
      <w:pPr>
        <w:numPr>
          <w:ilvl w:val="0"/>
          <w:numId w:val="47"/>
        </w:numPr>
        <w:spacing w:after="4" w:line="271" w:lineRule="auto"/>
        <w:ind w:right="28" w:hanging="360"/>
        <w:jc w:val="both"/>
        <w:rPr>
          <w:color w:val="000000"/>
          <w:lang w:eastAsia="en-US"/>
        </w:rPr>
      </w:pPr>
      <w:r w:rsidRPr="00EF062D">
        <w:rPr>
          <w:color w:val="000000"/>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Pr>
          <w:color w:val="000000"/>
          <w:lang w:eastAsia="en-US"/>
        </w:rPr>
        <w:t>ВЗ</w:t>
      </w:r>
      <w:r w:rsidRPr="00EF062D">
        <w:rPr>
          <w:color w:val="000000"/>
          <w:lang w:eastAsia="en-US"/>
        </w:rPr>
        <w:t>, одаренных, обучающихся, находящихся в трудной жизненной ситуации);</w:t>
      </w:r>
    </w:p>
    <w:p w14:paraId="18762EF7" w14:textId="77777777" w:rsidR="00DC3CA7" w:rsidRPr="00EF062D" w:rsidRDefault="00DC3CA7" w:rsidP="00234C19">
      <w:pPr>
        <w:numPr>
          <w:ilvl w:val="0"/>
          <w:numId w:val="47"/>
        </w:numPr>
        <w:spacing w:after="4" w:line="271" w:lineRule="auto"/>
        <w:ind w:right="28" w:hanging="360"/>
        <w:jc w:val="both"/>
        <w:rPr>
          <w:color w:val="000000"/>
          <w:lang w:eastAsia="en-US"/>
        </w:rPr>
      </w:pPr>
      <w:r w:rsidRPr="00EF062D">
        <w:rPr>
          <w:color w:val="000000"/>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08F472FB" w14:textId="77777777" w:rsidR="00DC3CA7" w:rsidRPr="00EF062D" w:rsidRDefault="00DC3CA7" w:rsidP="00234C19">
      <w:pPr>
        <w:numPr>
          <w:ilvl w:val="0"/>
          <w:numId w:val="47"/>
        </w:numPr>
        <w:spacing w:after="4" w:line="271" w:lineRule="auto"/>
        <w:ind w:right="28" w:hanging="360"/>
        <w:jc w:val="both"/>
        <w:rPr>
          <w:color w:val="000000"/>
          <w:lang w:eastAsia="en-US"/>
        </w:rPr>
      </w:pPr>
      <w:r w:rsidRPr="00EF062D">
        <w:rPr>
          <w:color w:val="000000"/>
          <w:lang w:eastAsia="en-US"/>
        </w:rPr>
        <w:t>определение инструментов оценки эффективности мероприятий по адаптации и стажировке наставляемого;</w:t>
      </w:r>
    </w:p>
    <w:p w14:paraId="24EBB1F8" w14:textId="77777777" w:rsidR="00DC3CA7" w:rsidRPr="00EF062D" w:rsidRDefault="00DC3CA7" w:rsidP="00234C19">
      <w:pPr>
        <w:numPr>
          <w:ilvl w:val="0"/>
          <w:numId w:val="47"/>
        </w:numPr>
        <w:spacing w:after="4" w:line="271" w:lineRule="auto"/>
        <w:ind w:right="28" w:hanging="360"/>
        <w:jc w:val="both"/>
        <w:rPr>
          <w:color w:val="000000"/>
          <w:lang w:eastAsia="en-US"/>
        </w:rPr>
      </w:pPr>
      <w:r>
        <w:rPr>
          <w:noProof/>
          <w:color w:val="000000"/>
        </w:rPr>
        <w:drawing>
          <wp:anchor distT="0" distB="0" distL="114300" distR="114300" simplePos="0" relativeHeight="251659264" behindDoc="0" locked="0" layoutInCell="1" allowOverlap="0" wp14:anchorId="344D3C25" wp14:editId="120933E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0" locked="0" layoutInCell="1" allowOverlap="0" wp14:anchorId="0619044E" wp14:editId="08C6E09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312" behindDoc="0" locked="0" layoutInCell="1" allowOverlap="0" wp14:anchorId="50A2691A" wp14:editId="01A6F466">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2336" behindDoc="0" locked="0" layoutInCell="1" allowOverlap="0" wp14:anchorId="7CFA9A62" wp14:editId="35019DAF">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3360" behindDoc="0" locked="0" layoutInCell="1" allowOverlap="0" wp14:anchorId="1A0B202A" wp14:editId="37DD99B7">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4384" behindDoc="0" locked="0" layoutInCell="1" allowOverlap="0" wp14:anchorId="4B5ECCA2" wp14:editId="0EDD43D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color w:val="000000"/>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01174613"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74E7E53F" w14:textId="77777777" w:rsidR="00DC3CA7" w:rsidRPr="00EF062D" w:rsidRDefault="00DC3CA7" w:rsidP="00DC3CA7">
      <w:pPr>
        <w:spacing w:after="360" w:line="259" w:lineRule="auto"/>
        <w:ind w:left="-58"/>
        <w:rPr>
          <w:b/>
          <w:bCs/>
          <w:color w:val="000000"/>
          <w:lang w:val="en-US" w:eastAsia="en-US"/>
        </w:rPr>
      </w:pPr>
      <w:r>
        <w:rPr>
          <w:b/>
          <w:bCs/>
          <w:noProof/>
          <w:color w:val="000000"/>
        </w:rPr>
        <w:drawing>
          <wp:inline distT="0" distB="0" distL="0" distR="0" wp14:anchorId="597F37AF" wp14:editId="00882C77">
            <wp:extent cx="6127750" cy="431800"/>
            <wp:effectExtent l="0" t="0" r="0" b="0"/>
            <wp:docPr id="25" name="Picture 2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127750" cy="431800"/>
                    </a:xfrm>
                    <a:prstGeom prst="rect">
                      <a:avLst/>
                    </a:prstGeom>
                    <a:noFill/>
                    <a:ln>
                      <a:noFill/>
                    </a:ln>
                  </pic:spPr>
                </pic:pic>
              </a:graphicData>
            </a:graphic>
          </wp:inline>
        </w:drawing>
      </w:r>
    </w:p>
    <w:p w14:paraId="7F529161"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«Основные воспитательные мероприятия»</w:t>
      </w:r>
    </w:p>
    <w:p w14:paraId="1DA02669" w14:textId="77777777" w:rsidR="00DC3CA7" w:rsidRPr="00EF062D" w:rsidRDefault="00DC3CA7" w:rsidP="00DC3CA7">
      <w:pPr>
        <w:spacing w:after="35" w:line="271" w:lineRule="auto"/>
        <w:ind w:left="64" w:right="28" w:firstLine="710"/>
        <w:jc w:val="both"/>
        <w:rPr>
          <w:color w:val="000000"/>
          <w:lang w:eastAsia="en-US"/>
        </w:rPr>
      </w:pPr>
      <w:r w:rsidRPr="00EF062D">
        <w:rPr>
          <w:color w:val="000000"/>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23EE3A7A" w14:textId="77777777" w:rsidR="00DC3CA7" w:rsidRPr="00EF062D" w:rsidRDefault="00DC3CA7" w:rsidP="00DC3CA7">
      <w:pPr>
        <w:spacing w:after="29" w:line="271" w:lineRule="auto"/>
        <w:ind w:left="64" w:right="28" w:firstLine="710"/>
        <w:jc w:val="both"/>
        <w:rPr>
          <w:color w:val="000000"/>
          <w:lang w:eastAsia="en-US"/>
        </w:rPr>
      </w:pPr>
      <w:r w:rsidRPr="00EF062D">
        <w:rPr>
          <w:color w:val="000000"/>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054613DF" w14:textId="77777777" w:rsidR="00DC3CA7" w:rsidRPr="00EF062D" w:rsidRDefault="00DC3CA7" w:rsidP="00DC3CA7">
      <w:pPr>
        <w:spacing w:after="3" w:line="286" w:lineRule="auto"/>
        <w:ind w:left="43" w:right="21" w:firstLine="717"/>
        <w:jc w:val="both"/>
        <w:rPr>
          <w:color w:val="000000"/>
          <w:lang w:eastAsia="en-US"/>
        </w:rPr>
      </w:pPr>
      <w:r w:rsidRPr="00EF062D">
        <w:rPr>
          <w:color w:val="000000"/>
          <w:lang w:eastAsia="en-US"/>
        </w:rPr>
        <w:t xml:space="preserve">— проведение торжественных мероприятий, связанных с завершением образования, </w:t>
      </w:r>
      <w:r>
        <w:rPr>
          <w:noProof/>
          <w:color w:val="000000"/>
        </w:rPr>
        <w:drawing>
          <wp:inline distT="0" distB="0" distL="0" distR="0" wp14:anchorId="031E7653" wp14:editId="42ADFE42">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6C74F24E" w14:textId="77777777" w:rsidR="00DC3CA7" w:rsidRPr="00EF062D" w:rsidRDefault="00DC3CA7" w:rsidP="00DC3CA7">
      <w:pPr>
        <w:spacing w:after="3" w:line="286" w:lineRule="auto"/>
        <w:ind w:left="43" w:right="21" w:firstLine="717"/>
        <w:jc w:val="both"/>
        <w:rPr>
          <w:color w:val="000000"/>
          <w:lang w:eastAsia="en-US"/>
        </w:rPr>
      </w:pPr>
      <w:r w:rsidRPr="00EF062D">
        <w:rPr>
          <w:color w:val="000000"/>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5D807F30" w14:textId="77777777" w:rsidR="00DC3CA7" w:rsidRPr="00EF062D" w:rsidRDefault="00DC3CA7" w:rsidP="00DC3CA7">
      <w:pPr>
        <w:spacing w:after="3" w:line="286" w:lineRule="auto"/>
        <w:ind w:left="43" w:right="21" w:firstLine="717"/>
        <w:jc w:val="both"/>
        <w:rPr>
          <w:color w:val="000000"/>
          <w:lang w:eastAsia="en-US"/>
        </w:rPr>
      </w:pPr>
      <w:r w:rsidRPr="00EF062D">
        <w:rPr>
          <w:color w:val="000000"/>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259C4129" w14:textId="77777777" w:rsidR="00DC3CA7" w:rsidRPr="00EF062D" w:rsidRDefault="00DC3CA7" w:rsidP="00DC3CA7">
      <w:pPr>
        <w:spacing w:after="3" w:line="286" w:lineRule="auto"/>
        <w:ind w:left="43" w:right="21" w:firstLine="717"/>
        <w:jc w:val="both"/>
        <w:rPr>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767C8ADF" w14:textId="77777777" w:rsidR="00DC3CA7" w:rsidRPr="00EF062D" w:rsidRDefault="00DC3CA7" w:rsidP="00DC3CA7">
      <w:pPr>
        <w:spacing w:after="360" w:line="259" w:lineRule="auto"/>
        <w:ind w:left="-36"/>
        <w:rPr>
          <w:color w:val="000000"/>
          <w:lang w:val="en-US" w:eastAsia="en-US"/>
        </w:rPr>
      </w:pPr>
      <w:r>
        <w:rPr>
          <w:noProof/>
          <w:color w:val="000000"/>
        </w:rPr>
        <w:drawing>
          <wp:inline distT="0" distB="0" distL="0" distR="0" wp14:anchorId="2800007B" wp14:editId="231F3964">
            <wp:extent cx="6127750" cy="469900"/>
            <wp:effectExtent l="0" t="0" r="0" b="0"/>
            <wp:docPr id="27" name="Picture 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0"/>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6127750" cy="469900"/>
                    </a:xfrm>
                    <a:prstGeom prst="rect">
                      <a:avLst/>
                    </a:prstGeom>
                    <a:noFill/>
                    <a:ln>
                      <a:noFill/>
                    </a:ln>
                  </pic:spPr>
                </pic:pic>
              </a:graphicData>
            </a:graphic>
          </wp:inline>
        </w:drawing>
      </w:r>
    </w:p>
    <w:p w14:paraId="22E88A12"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«Организация предметно-пространственной среды»</w:t>
      </w:r>
    </w:p>
    <w:p w14:paraId="4E058E29" w14:textId="77777777" w:rsidR="00DC3CA7" w:rsidRPr="00EF062D" w:rsidRDefault="00DC3CA7" w:rsidP="00DC3CA7">
      <w:pPr>
        <w:spacing w:after="46" w:line="271" w:lineRule="auto"/>
        <w:ind w:left="64" w:right="28" w:firstLine="710"/>
        <w:jc w:val="both"/>
        <w:rPr>
          <w:color w:val="000000"/>
          <w:lang w:eastAsia="en-US"/>
        </w:rPr>
      </w:pPr>
      <w:r w:rsidRPr="00EF062D">
        <w:rPr>
          <w:color w:val="000000"/>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462B8885"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0F21370D" w14:textId="77777777" w:rsidR="00DC3CA7" w:rsidRPr="00EF062D" w:rsidRDefault="00DC3CA7" w:rsidP="00DC3CA7">
      <w:pPr>
        <w:spacing w:line="286" w:lineRule="auto"/>
        <w:ind w:firstLine="720"/>
        <w:jc w:val="both"/>
        <w:rPr>
          <w:noProof/>
          <w:color w:val="000000"/>
          <w:lang w:eastAsia="en-US"/>
        </w:rPr>
      </w:pPr>
      <w:r w:rsidRPr="00EF062D">
        <w:rPr>
          <w:color w:val="000000"/>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0849B44F"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0E96F239"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организацию и поддержание в образовательной организации звукового пространства</w:t>
      </w:r>
      <w:r w:rsidRPr="00EF062D">
        <w:rPr>
          <w:color w:val="000000"/>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4FD73F09"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0F9A1D4E"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2662F56E"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3D6E4A5D"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4B279D9D" w14:textId="77777777" w:rsidR="00DC3CA7" w:rsidRDefault="00DC3CA7" w:rsidP="00DC3CA7">
      <w:pPr>
        <w:spacing w:line="286" w:lineRule="auto"/>
        <w:ind w:firstLine="720"/>
        <w:jc w:val="both"/>
        <w:rPr>
          <w:color w:val="000000"/>
          <w:lang w:eastAsia="en-US"/>
        </w:rPr>
      </w:pPr>
      <w:r w:rsidRPr="00EF062D">
        <w:rPr>
          <w:color w:val="000000"/>
          <w:lang w:eastAsia="en-US"/>
        </w:rPr>
        <w:t xml:space="preserve">— создание и обновление книжных выставок профессиональной литературы, пространства свободного книгообмена; </w:t>
      </w:r>
    </w:p>
    <w:p w14:paraId="49D662FB" w14:textId="77777777" w:rsidR="00DC3CA7" w:rsidRDefault="00DC3CA7" w:rsidP="00DC3CA7">
      <w:pPr>
        <w:spacing w:line="286" w:lineRule="auto"/>
        <w:ind w:firstLine="720"/>
        <w:jc w:val="both"/>
        <w:rPr>
          <w:color w:val="000000"/>
          <w:lang w:eastAsia="en-US"/>
        </w:rPr>
      </w:pPr>
      <w:r w:rsidRPr="00EF062D">
        <w:rPr>
          <w:color w:val="000000"/>
          <w:lang w:eastAsia="en-US"/>
        </w:rPr>
        <w:t>—</w:t>
      </w:r>
      <w:r>
        <w:rPr>
          <w:color w:val="000000"/>
          <w:lang w:eastAsia="en-US"/>
        </w:rPr>
        <w:t xml:space="preserve"> </w:t>
      </w:r>
      <w:r w:rsidRPr="00EF062D">
        <w:rPr>
          <w:color w:val="000000"/>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40A013F2"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w:t>
      </w:r>
      <w:r>
        <w:rPr>
          <w:color w:val="000000"/>
          <w:lang w:eastAsia="en-US"/>
        </w:rPr>
        <w:t xml:space="preserve"> </w:t>
      </w:r>
      <w:r w:rsidRPr="00EF062D">
        <w:rPr>
          <w:color w:val="000000"/>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5829FFCF" w14:textId="77777777" w:rsidR="00DC3CA7" w:rsidRPr="00EF062D" w:rsidRDefault="00DC3CA7" w:rsidP="00DC3CA7">
      <w:pPr>
        <w:spacing w:line="286" w:lineRule="auto"/>
        <w:ind w:firstLine="720"/>
        <w:jc w:val="both"/>
        <w:rPr>
          <w:color w:val="000000"/>
          <w:lang w:eastAsia="en-US"/>
        </w:rPr>
      </w:pPr>
      <w:r w:rsidRPr="00EF062D">
        <w:rPr>
          <w:color w:val="000000"/>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5E477A52" w14:textId="77777777" w:rsidR="00DC3CA7" w:rsidRPr="00EF062D" w:rsidRDefault="00DC3CA7" w:rsidP="00DC3CA7">
      <w:pPr>
        <w:spacing w:after="53" w:line="271" w:lineRule="auto"/>
        <w:ind w:left="64" w:right="28" w:firstLine="710"/>
        <w:jc w:val="both"/>
        <w:rPr>
          <w:color w:val="000000"/>
          <w:lang w:eastAsia="en-US"/>
        </w:rPr>
      </w:pPr>
      <w:r w:rsidRPr="00EF062D">
        <w:rPr>
          <w:color w:val="000000"/>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772C789F" w14:textId="77777777" w:rsidR="00DC3CA7" w:rsidRPr="002206C9" w:rsidRDefault="00DC3CA7" w:rsidP="00DC3CA7">
      <w:pPr>
        <w:spacing w:after="4" w:line="271" w:lineRule="auto"/>
        <w:ind w:left="64" w:right="28" w:firstLine="710"/>
        <w:jc w:val="both"/>
        <w:rPr>
          <w:i/>
          <w:iCs/>
          <w:color w:val="000000"/>
          <w:lang w:eastAsia="en-US"/>
        </w:rPr>
      </w:pPr>
      <w:r w:rsidRPr="002206C9">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001C6DFE" w14:textId="77777777" w:rsidR="00DC3CA7" w:rsidRPr="00EF062D" w:rsidRDefault="00DC3CA7" w:rsidP="00DC3CA7">
      <w:pPr>
        <w:spacing w:after="356" w:line="259" w:lineRule="auto"/>
        <w:ind w:left="-43"/>
        <w:rPr>
          <w:color w:val="000000"/>
          <w:lang w:val="en-US" w:eastAsia="en-US"/>
        </w:rPr>
      </w:pPr>
      <w:r>
        <w:rPr>
          <w:noProof/>
          <w:color w:val="000000"/>
        </w:rPr>
        <w:drawing>
          <wp:inline distT="0" distB="0" distL="0" distR="0" wp14:anchorId="7FE96879" wp14:editId="3859DE2C">
            <wp:extent cx="6127750" cy="457200"/>
            <wp:effectExtent l="0" t="0" r="0" b="0"/>
            <wp:docPr id="28" name="Picture 3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5DB4510F"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«Взаимодействие с родителями (законными представителями)»</w:t>
      </w:r>
    </w:p>
    <w:p w14:paraId="69969799" w14:textId="77777777" w:rsidR="00DC3CA7" w:rsidRPr="00EF062D" w:rsidRDefault="00DC3CA7" w:rsidP="00DC3CA7">
      <w:pPr>
        <w:spacing w:after="47" w:line="271" w:lineRule="auto"/>
        <w:ind w:left="64" w:right="28" w:firstLine="710"/>
        <w:jc w:val="both"/>
        <w:rPr>
          <w:color w:val="000000"/>
          <w:lang w:eastAsia="en-US"/>
        </w:rPr>
      </w:pPr>
      <w:r w:rsidRPr="00EF062D">
        <w:rPr>
          <w:color w:val="000000"/>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i/>
          <w:iCs/>
          <w:color w:val="000000"/>
          <w:lang w:eastAsia="en-US"/>
        </w:rPr>
        <w:t>(выбираются и конкретизируются позиции, имеющиеся или запланированные):</w:t>
      </w:r>
    </w:p>
    <w:p w14:paraId="5142A711" w14:textId="77777777" w:rsidR="00DC3CA7" w:rsidRPr="00EF062D" w:rsidRDefault="00DC3CA7" w:rsidP="00234C19">
      <w:pPr>
        <w:numPr>
          <w:ilvl w:val="0"/>
          <w:numId w:val="48"/>
        </w:numPr>
        <w:spacing w:after="41" w:line="271" w:lineRule="auto"/>
        <w:ind w:right="28" w:hanging="360"/>
        <w:jc w:val="both"/>
        <w:rPr>
          <w:color w:val="000000"/>
          <w:lang w:eastAsia="en-US"/>
        </w:rPr>
      </w:pPr>
      <w:r w:rsidRPr="00EF062D">
        <w:rPr>
          <w:color w:val="000000"/>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noProof/>
          <w:color w:val="000000"/>
        </w:rPr>
        <w:drawing>
          <wp:inline distT="0" distB="0" distL="0" distR="0" wp14:anchorId="6AAD0D55" wp14:editId="0BE55D6F">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color w:val="000000"/>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51012E4" w14:textId="77777777" w:rsidR="00DC3CA7" w:rsidRPr="00EF062D" w:rsidRDefault="00DC3CA7" w:rsidP="00234C19">
      <w:pPr>
        <w:numPr>
          <w:ilvl w:val="0"/>
          <w:numId w:val="48"/>
        </w:numPr>
        <w:spacing w:after="4" w:line="271" w:lineRule="auto"/>
        <w:ind w:right="28" w:hanging="360"/>
        <w:jc w:val="both"/>
        <w:rPr>
          <w:color w:val="000000"/>
          <w:lang w:eastAsia="en-US"/>
        </w:rPr>
      </w:pPr>
      <w:r w:rsidRPr="00EF062D">
        <w:rPr>
          <w:color w:val="000000"/>
          <w:lang w:eastAsia="en-US"/>
        </w:rPr>
        <w:t>привлечение родителей к подготовке и проведению мероприятий воспитательной направленности.</w:t>
      </w:r>
    </w:p>
    <w:p w14:paraId="54B174E4"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w:t>
      </w:r>
      <w:r>
        <w:rPr>
          <w:i/>
          <w:iCs/>
          <w:color w:val="000000"/>
          <w:lang w:eastAsia="en-US"/>
        </w:rPr>
        <w:t>О</w:t>
      </w:r>
      <w:r w:rsidRPr="00EF062D">
        <w:rPr>
          <w:i/>
          <w:iCs/>
          <w:color w:val="000000"/>
          <w:lang w:eastAsia="en-US"/>
        </w:rPr>
        <w:t>), самостоятельно:</w:t>
      </w:r>
    </w:p>
    <w:p w14:paraId="006F2E5F" w14:textId="15DE6C92" w:rsidR="00DC3CA7" w:rsidRPr="00DF2E7A" w:rsidRDefault="00DC3CA7" w:rsidP="00DF2E7A">
      <w:pPr>
        <w:spacing w:after="367" w:line="259" w:lineRule="auto"/>
        <w:ind w:left="-50"/>
        <w:rPr>
          <w:color w:val="000000"/>
          <w:lang w:val="en-US" w:eastAsia="en-US"/>
        </w:rPr>
      </w:pPr>
      <w:r>
        <w:rPr>
          <w:noProof/>
          <w:color w:val="000000"/>
        </w:rPr>
        <w:drawing>
          <wp:inline distT="0" distB="0" distL="0" distR="0" wp14:anchorId="793E1FD9" wp14:editId="5F58AE55">
            <wp:extent cx="6127750" cy="457200"/>
            <wp:effectExtent l="0" t="0" r="0" b="0"/>
            <wp:docPr id="30" name="Picture 3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4452B57F"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«Самоуправление»</w:t>
      </w:r>
    </w:p>
    <w:p w14:paraId="3409B1D0"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 xml:space="preserve">Реализация воспитательного потенциала самоуправления обучающихся в </w:t>
      </w:r>
      <w:r w:rsidRPr="00EF062D">
        <w:rPr>
          <w:i/>
          <w:iCs/>
          <w:color w:val="000000"/>
          <w:lang w:eastAsia="en-US"/>
        </w:rPr>
        <w:t>образовательной организации, реализующей программы СП</w:t>
      </w:r>
      <w:r>
        <w:rPr>
          <w:i/>
          <w:iCs/>
          <w:color w:val="000000"/>
          <w:lang w:eastAsia="en-US"/>
        </w:rPr>
        <w:t>О</w:t>
      </w:r>
      <w:r w:rsidRPr="00EF062D">
        <w:rPr>
          <w:i/>
          <w:iCs/>
          <w:color w:val="000000"/>
          <w:lang w:eastAsia="en-US"/>
        </w:rPr>
        <w:t>), предусматривает (выбираются и конкретизируются позиции, имеющиеся или запланированные):</w:t>
      </w:r>
    </w:p>
    <w:p w14:paraId="72F75459" w14:textId="77777777" w:rsidR="00DC3CA7" w:rsidRPr="002206C9" w:rsidRDefault="00DC3CA7" w:rsidP="00234C19">
      <w:pPr>
        <w:numPr>
          <w:ilvl w:val="0"/>
          <w:numId w:val="48"/>
        </w:numPr>
        <w:spacing w:after="37" w:line="286" w:lineRule="auto"/>
        <w:ind w:right="28" w:hanging="360"/>
        <w:jc w:val="both"/>
        <w:rPr>
          <w:color w:val="000000"/>
          <w:lang w:eastAsia="en-US"/>
        </w:rPr>
      </w:pPr>
      <w:r w:rsidRPr="00EF062D">
        <w:rPr>
          <w:color w:val="000000"/>
          <w:lang w:eastAsia="en-US"/>
        </w:rPr>
        <w:t xml:space="preserve">организацию и деятельность в образовательной организации органов самоуправления обучающихся (совет обучающихся или др.); </w:t>
      </w:r>
      <w:r>
        <w:rPr>
          <w:noProof/>
          <w:color w:val="000000"/>
        </w:rPr>
        <w:drawing>
          <wp:inline distT="0" distB="0" distL="0" distR="0" wp14:anchorId="6824DF4C" wp14:editId="69976071">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56BC7BB" w14:textId="77777777" w:rsidR="00DC3CA7" w:rsidRPr="00EF062D" w:rsidRDefault="00DC3CA7" w:rsidP="00234C19">
      <w:pPr>
        <w:numPr>
          <w:ilvl w:val="0"/>
          <w:numId w:val="48"/>
        </w:numPr>
        <w:spacing w:after="37" w:line="286" w:lineRule="auto"/>
        <w:ind w:right="28" w:hanging="360"/>
        <w:jc w:val="both"/>
        <w:rPr>
          <w:color w:val="000000"/>
          <w:lang w:eastAsia="en-US"/>
        </w:rPr>
      </w:pPr>
      <w:r w:rsidRPr="00EF062D">
        <w:rPr>
          <w:color w:val="000000"/>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62DA0BE6" w14:textId="77777777" w:rsidR="00DC3CA7" w:rsidRPr="00EF062D" w:rsidRDefault="00DC3CA7" w:rsidP="00234C19">
      <w:pPr>
        <w:numPr>
          <w:ilvl w:val="0"/>
          <w:numId w:val="48"/>
        </w:numPr>
        <w:spacing w:after="4" w:line="271" w:lineRule="auto"/>
        <w:ind w:right="28" w:hanging="360"/>
        <w:jc w:val="both"/>
        <w:rPr>
          <w:color w:val="000000"/>
          <w:lang w:eastAsia="en-US"/>
        </w:rPr>
      </w:pPr>
      <w:r w:rsidRPr="00EF062D">
        <w:rPr>
          <w:color w:val="000000"/>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620774E2" w14:textId="77777777" w:rsidR="00DC3CA7" w:rsidRPr="00EF062D" w:rsidRDefault="00DC3CA7" w:rsidP="00234C19">
      <w:pPr>
        <w:numPr>
          <w:ilvl w:val="0"/>
          <w:numId w:val="48"/>
        </w:numPr>
        <w:spacing w:after="4" w:line="271" w:lineRule="auto"/>
        <w:ind w:right="28" w:hanging="360"/>
        <w:jc w:val="both"/>
        <w:rPr>
          <w:color w:val="000000"/>
          <w:lang w:eastAsia="en-US"/>
        </w:rPr>
      </w:pPr>
      <w:r w:rsidRPr="00EF062D">
        <w:rPr>
          <w:color w:val="000000"/>
          <w:lang w:eastAsia="en-US"/>
        </w:rPr>
        <w:t xml:space="preserve">привлечение к деятельности студенческого самоуправления выпускников, </w:t>
      </w:r>
      <w:r>
        <w:rPr>
          <w:noProof/>
          <w:color w:val="000000"/>
        </w:rPr>
        <w:drawing>
          <wp:inline distT="0" distB="0" distL="0" distR="0" wp14:anchorId="6F5BB639" wp14:editId="2C6AAD7B">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работающих по профессии/специальности, добившихся успехов в профессиональной деятельности и личной жизни.</w:t>
      </w:r>
    </w:p>
    <w:p w14:paraId="531BE561" w14:textId="77777777" w:rsidR="00DC3CA7" w:rsidRPr="00EF062D" w:rsidRDefault="00DC3CA7" w:rsidP="00DC3CA7">
      <w:pPr>
        <w:spacing w:after="4" w:line="271" w:lineRule="auto"/>
        <w:ind w:left="774" w:right="28"/>
        <w:jc w:val="both"/>
        <w:rPr>
          <w:color w:val="000000"/>
          <w:lang w:eastAsia="en-US"/>
        </w:rPr>
      </w:pPr>
    </w:p>
    <w:p w14:paraId="703BADED" w14:textId="77777777" w:rsidR="00DC3CA7" w:rsidRPr="00EF062D" w:rsidRDefault="00DC3CA7" w:rsidP="00DC3CA7">
      <w:pPr>
        <w:spacing w:after="4" w:line="271" w:lineRule="auto"/>
        <w:ind w:left="64" w:right="28" w:firstLine="670"/>
        <w:jc w:val="both"/>
        <w:rPr>
          <w:color w:val="000000"/>
          <w:lang w:eastAsia="en-US"/>
        </w:rPr>
      </w:pPr>
      <w:r>
        <w:rPr>
          <w:noProof/>
          <w:color w:val="000000"/>
        </w:rPr>
        <w:drawing>
          <wp:inline distT="0" distB="0" distL="0" distR="0" wp14:anchorId="138E1C6E" wp14:editId="4DE56C25">
            <wp:extent cx="12700" cy="12700"/>
            <wp:effectExtent l="0" t="0" r="0" b="0"/>
            <wp:docPr id="33" name="Picture 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3C8C4852" w14:textId="77777777" w:rsidR="00DC3CA7" w:rsidRPr="00EF062D" w:rsidRDefault="00DC3CA7" w:rsidP="00DC3CA7">
      <w:pPr>
        <w:spacing w:after="372" w:line="259" w:lineRule="auto"/>
        <w:ind w:left="-50"/>
        <w:rPr>
          <w:color w:val="000000"/>
          <w:lang w:val="en-US" w:eastAsia="en-US"/>
        </w:rPr>
      </w:pPr>
      <w:r>
        <w:rPr>
          <w:noProof/>
          <w:color w:val="000000"/>
        </w:rPr>
        <w:drawing>
          <wp:inline distT="0" distB="0" distL="0" distR="0" wp14:anchorId="7572AC84" wp14:editId="4B51456E">
            <wp:extent cx="6115050" cy="469900"/>
            <wp:effectExtent l="0" t="0" r="0" b="0"/>
            <wp:docPr id="34" name="Picture 3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3"/>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6CBF48EE"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w:t>
      </w:r>
      <w:r w:rsidRPr="00EF062D">
        <w:rPr>
          <w:b/>
          <w:bCs/>
          <w:color w:val="000000"/>
          <w:sz w:val="26"/>
          <w:lang w:eastAsia="en-US"/>
        </w:rPr>
        <w:t xml:space="preserve"> «Профилактика и безопасность»</w:t>
      </w:r>
      <w:r>
        <w:rPr>
          <w:b/>
          <w:bCs/>
          <w:noProof/>
          <w:color w:val="000000"/>
        </w:rPr>
        <w:drawing>
          <wp:inline distT="0" distB="0" distL="0" distR="0" wp14:anchorId="07E16202" wp14:editId="6C79A06B">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15DB5D2" w14:textId="77777777" w:rsidR="00DC3CA7" w:rsidRPr="00EF062D" w:rsidRDefault="00DC3CA7" w:rsidP="00DC3CA7">
      <w:pPr>
        <w:spacing w:after="56" w:line="271" w:lineRule="auto"/>
        <w:ind w:left="64" w:right="28" w:firstLine="710"/>
        <w:jc w:val="both"/>
        <w:rPr>
          <w:color w:val="000000"/>
          <w:lang w:eastAsia="en-US"/>
        </w:rPr>
      </w:pPr>
      <w:r w:rsidRPr="00EF062D">
        <w:rPr>
          <w:color w:val="000000"/>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sidRPr="00EF062D">
        <w:rPr>
          <w:i/>
          <w:iCs/>
          <w:color w:val="000000"/>
          <w:lang w:eastAsia="en-US"/>
        </w:rPr>
        <w:t>выбираются конкретные позиции, имеющиеся или запланированные</w:t>
      </w:r>
      <w:r w:rsidRPr="00EF062D">
        <w:rPr>
          <w:color w:val="000000"/>
          <w:lang w:eastAsia="en-US"/>
        </w:rPr>
        <w:t>):</w:t>
      </w:r>
    </w:p>
    <w:p w14:paraId="0314E760" w14:textId="77777777" w:rsidR="00DC3CA7" w:rsidRPr="00EF062D" w:rsidRDefault="00DC3CA7" w:rsidP="00DC3CA7">
      <w:pPr>
        <w:spacing w:after="56" w:line="271" w:lineRule="auto"/>
        <w:ind w:left="64" w:right="28" w:firstLine="710"/>
        <w:jc w:val="both"/>
        <w:rPr>
          <w:color w:val="000000"/>
          <w:lang w:eastAsia="en-US"/>
        </w:rPr>
      </w:pPr>
      <w:r w:rsidRPr="00EF062D">
        <w:rPr>
          <w:color w:val="000000"/>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53FCF630" w14:textId="77777777" w:rsidR="00DC3CA7" w:rsidRPr="00EF062D" w:rsidRDefault="00DC3CA7" w:rsidP="00DC3CA7">
      <w:pPr>
        <w:spacing w:after="56" w:line="271" w:lineRule="auto"/>
        <w:ind w:left="64" w:right="28" w:firstLine="710"/>
        <w:jc w:val="both"/>
        <w:rPr>
          <w:color w:val="000000"/>
          <w:lang w:eastAsia="en-US"/>
        </w:rPr>
      </w:pPr>
      <w:r w:rsidRPr="00EF062D">
        <w:rPr>
          <w:color w:val="000000"/>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Pr>
          <w:noProof/>
          <w:color w:val="000000"/>
        </w:rPr>
        <w:drawing>
          <wp:inline distT="0" distB="0" distL="0" distR="0" wp14:anchorId="110C23D5" wp14:editId="19C758B4">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2A7D6A23" w14:textId="77777777" w:rsidR="00DC3CA7" w:rsidRPr="00EF062D" w:rsidRDefault="00DC3CA7" w:rsidP="00DC3CA7">
      <w:pPr>
        <w:spacing w:after="56" w:line="271" w:lineRule="auto"/>
        <w:ind w:left="64" w:right="28" w:firstLine="710"/>
        <w:jc w:val="both"/>
        <w:rPr>
          <w:color w:val="000000"/>
          <w:lang w:eastAsia="en-US"/>
        </w:rPr>
      </w:pPr>
      <w:r w:rsidRPr="00EF062D">
        <w:rPr>
          <w:color w:val="000000"/>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noProof/>
          <w:color w:val="000000"/>
        </w:rPr>
        <w:drawing>
          <wp:inline distT="0" distB="0" distL="0" distR="0" wp14:anchorId="0FA2BF52" wp14:editId="71925CAA">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Pr>
          <w:noProof/>
          <w:color w:val="000000"/>
        </w:rPr>
        <w:drawing>
          <wp:inline distT="0" distB="0" distL="0" distR="0" wp14:anchorId="16F9E896" wp14:editId="0C5C7BAA">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F062D">
        <w:rPr>
          <w:color w:val="000000"/>
          <w:lang w:eastAsia="en-US"/>
        </w:rPr>
        <w:t>организация психолого-педагогической поддержки обучающихся групп риска;</w:t>
      </w:r>
      <w:r>
        <w:rPr>
          <w:noProof/>
          <w:color w:val="000000"/>
        </w:rPr>
        <w:drawing>
          <wp:inline distT="0" distB="0" distL="0" distR="0" wp14:anchorId="5300F2F0" wp14:editId="6674B448">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85D9204" w14:textId="77777777" w:rsidR="00DC3CA7" w:rsidRPr="00EF062D" w:rsidRDefault="00DC3CA7" w:rsidP="00DC3CA7">
      <w:pPr>
        <w:spacing w:after="56" w:line="271" w:lineRule="auto"/>
        <w:ind w:left="64" w:right="28" w:firstLine="710"/>
        <w:jc w:val="both"/>
        <w:rPr>
          <w:color w:val="000000"/>
          <w:lang w:eastAsia="en-US"/>
        </w:rPr>
      </w:pPr>
      <w:r w:rsidRPr="00EF062D">
        <w:rPr>
          <w:color w:val="000000"/>
          <w:lang w:eastAsia="en-US"/>
        </w:rPr>
        <w:t xml:space="preserve">— организацию работы по развитию у обучающихся навыков </w:t>
      </w:r>
      <w:proofErr w:type="spellStart"/>
      <w:r w:rsidRPr="00EF062D">
        <w:rPr>
          <w:color w:val="000000"/>
          <w:lang w:eastAsia="en-US"/>
        </w:rPr>
        <w:t>саморефлексии</w:t>
      </w:r>
      <w:proofErr w:type="spellEnd"/>
      <w:r w:rsidRPr="00EF062D">
        <w:rPr>
          <w:color w:val="000000"/>
          <w:lang w:eastAsia="en-US"/>
        </w:rPr>
        <w:t>, самоконтроля, устойчивости к негативному воздействию, групповому давлению;</w:t>
      </w:r>
    </w:p>
    <w:p w14:paraId="28B75A01" w14:textId="77777777" w:rsidR="00DC3CA7" w:rsidRPr="00EF062D" w:rsidRDefault="00DC3CA7" w:rsidP="00DC3CA7">
      <w:pPr>
        <w:spacing w:after="56" w:line="271" w:lineRule="auto"/>
        <w:ind w:left="64" w:right="28" w:firstLine="710"/>
        <w:jc w:val="both"/>
        <w:rPr>
          <w:color w:val="000000"/>
          <w:lang w:eastAsia="en-US"/>
        </w:rPr>
      </w:pPr>
      <w:r w:rsidRPr="00EF062D">
        <w:rPr>
          <w:color w:val="000000"/>
          <w:lang w:eastAsia="en-US"/>
        </w:rPr>
        <w:t>— поддержку инициатив обучающихся, педагогов в сфере укрепления безопасности</w:t>
      </w:r>
      <w:r>
        <w:rPr>
          <w:color w:val="000000"/>
          <w:lang w:eastAsia="en-US"/>
        </w:rPr>
        <w:t xml:space="preserve"> </w:t>
      </w:r>
      <w:r w:rsidRPr="00EF062D">
        <w:rPr>
          <w:color w:val="000000"/>
          <w:lang w:eastAsia="en-US"/>
        </w:rPr>
        <w:t>жизнедеятельности.</w:t>
      </w:r>
    </w:p>
    <w:p w14:paraId="1D0494D5" w14:textId="77777777" w:rsidR="00DC3CA7" w:rsidRPr="00EF062D" w:rsidRDefault="00DC3CA7" w:rsidP="00DC3CA7">
      <w:pPr>
        <w:spacing w:after="4" w:line="271" w:lineRule="auto"/>
        <w:ind w:left="62" w:right="28" w:firstLine="720"/>
        <w:jc w:val="both"/>
        <w:rPr>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53CE7942" w14:textId="77777777" w:rsidR="00DC3CA7" w:rsidRPr="00EF062D" w:rsidRDefault="00DC3CA7" w:rsidP="00DC3CA7">
      <w:pPr>
        <w:tabs>
          <w:tab w:val="center" w:pos="2448"/>
          <w:tab w:val="right" w:pos="9756"/>
        </w:tabs>
        <w:spacing w:after="3" w:line="259" w:lineRule="auto"/>
        <w:rPr>
          <w:color w:val="000000"/>
          <w:lang w:eastAsia="en-US"/>
        </w:rPr>
      </w:pPr>
      <w:r>
        <w:rPr>
          <w:noProof/>
          <w:color w:val="000000"/>
        </w:rPr>
        <w:drawing>
          <wp:inline distT="0" distB="0" distL="0" distR="0" wp14:anchorId="263518DB" wp14:editId="5E075635">
            <wp:extent cx="6115050" cy="469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330EB690" w14:textId="77777777" w:rsidR="00DC3CA7" w:rsidRPr="00EF062D" w:rsidRDefault="00DC3CA7" w:rsidP="00DC3CA7">
      <w:pPr>
        <w:spacing w:after="35" w:line="264" w:lineRule="auto"/>
        <w:ind w:left="828" w:firstLine="4"/>
        <w:jc w:val="both"/>
        <w:rPr>
          <w:b/>
          <w:bCs/>
          <w:color w:val="000000"/>
          <w:sz w:val="26"/>
          <w:lang w:eastAsia="en-US"/>
        </w:rPr>
      </w:pPr>
    </w:p>
    <w:p w14:paraId="567E8721" w14:textId="77777777" w:rsidR="00DC3CA7" w:rsidRPr="00EF062D" w:rsidRDefault="00DC3CA7" w:rsidP="00DC3CA7">
      <w:pPr>
        <w:spacing w:after="35" w:line="264" w:lineRule="auto"/>
        <w:ind w:left="828" w:firstLine="4"/>
        <w:jc w:val="both"/>
        <w:rPr>
          <w:b/>
          <w:bCs/>
          <w:color w:val="000000"/>
          <w:lang w:eastAsia="en-US"/>
        </w:rPr>
      </w:pPr>
      <w:r w:rsidRPr="00EF062D">
        <w:rPr>
          <w:b/>
          <w:bCs/>
          <w:color w:val="000000"/>
          <w:lang w:eastAsia="en-US"/>
        </w:rPr>
        <w:t>Модуль «Социальное партнёрство и участие работодателей»</w:t>
      </w:r>
    </w:p>
    <w:p w14:paraId="4F12EE81" w14:textId="77777777" w:rsidR="00DC3CA7" w:rsidRPr="00EF062D" w:rsidRDefault="00DC3CA7" w:rsidP="00DC3CA7">
      <w:pPr>
        <w:spacing w:after="4" w:line="340" w:lineRule="auto"/>
        <w:ind w:left="64" w:right="28" w:firstLine="710"/>
        <w:jc w:val="both"/>
        <w:rPr>
          <w:color w:val="000000"/>
          <w:lang w:eastAsia="en-US"/>
        </w:rPr>
      </w:pPr>
      <w:r w:rsidRPr="00EF062D">
        <w:rPr>
          <w:color w:val="000000"/>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noProof/>
          <w:color w:val="000000"/>
        </w:rPr>
        <w:drawing>
          <wp:inline distT="0" distB="0" distL="0" distR="0" wp14:anchorId="5A83287D" wp14:editId="74B51933">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color w:val="000000"/>
          <w:lang w:eastAsia="en-US"/>
        </w:rPr>
        <w:t>предприятиями рынка труда, предусматривает (</w:t>
      </w:r>
      <w:r w:rsidRPr="00EF062D">
        <w:rPr>
          <w:i/>
          <w:iCs/>
          <w:color w:val="000000"/>
          <w:lang w:eastAsia="en-US"/>
        </w:rPr>
        <w:t>выбираются и конкретизируются позиции, имеющиеся и</w:t>
      </w:r>
      <w:r>
        <w:rPr>
          <w:i/>
          <w:iCs/>
          <w:color w:val="000000"/>
          <w:lang w:eastAsia="en-US"/>
        </w:rPr>
        <w:t>л</w:t>
      </w:r>
      <w:r w:rsidRPr="00EF062D">
        <w:rPr>
          <w:i/>
          <w:iCs/>
          <w:color w:val="000000"/>
          <w:lang w:eastAsia="en-US"/>
        </w:rPr>
        <w:t>и запланированные</w:t>
      </w:r>
      <w:r w:rsidRPr="00EF062D">
        <w:rPr>
          <w:color w:val="000000"/>
          <w:lang w:eastAsia="en-US"/>
        </w:rPr>
        <w:t>):</w:t>
      </w:r>
    </w:p>
    <w:p w14:paraId="2454ABD3" w14:textId="77777777" w:rsidR="00DC3CA7" w:rsidRPr="00EF062D" w:rsidRDefault="00DC3CA7" w:rsidP="00234C19">
      <w:pPr>
        <w:numPr>
          <w:ilvl w:val="0"/>
          <w:numId w:val="49"/>
        </w:numPr>
        <w:spacing w:after="53" w:line="271" w:lineRule="auto"/>
        <w:ind w:right="28" w:hanging="360"/>
        <w:jc w:val="both"/>
        <w:rPr>
          <w:color w:val="000000"/>
          <w:lang w:eastAsia="en-US"/>
        </w:rPr>
      </w:pPr>
      <w:r w:rsidRPr="00EF062D">
        <w:rPr>
          <w:color w:val="000000"/>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5F5072C6" w14:textId="77777777" w:rsidR="00DC3CA7" w:rsidRPr="00EF062D" w:rsidRDefault="00DC3CA7" w:rsidP="00234C19">
      <w:pPr>
        <w:numPr>
          <w:ilvl w:val="0"/>
          <w:numId w:val="49"/>
        </w:numPr>
        <w:spacing w:after="50" w:line="271" w:lineRule="auto"/>
        <w:ind w:right="28" w:hanging="360"/>
        <w:jc w:val="both"/>
        <w:rPr>
          <w:color w:val="000000"/>
          <w:lang w:eastAsia="en-US"/>
        </w:rPr>
      </w:pPr>
      <w:r w:rsidRPr="00EF062D">
        <w:rPr>
          <w:color w:val="000000"/>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2C500DD1" w14:textId="77777777" w:rsidR="00DC3CA7" w:rsidRPr="00EF062D" w:rsidRDefault="00DC3CA7" w:rsidP="00234C19">
      <w:pPr>
        <w:numPr>
          <w:ilvl w:val="0"/>
          <w:numId w:val="49"/>
        </w:numPr>
        <w:spacing w:after="43" w:line="271" w:lineRule="auto"/>
        <w:ind w:right="28" w:hanging="360"/>
        <w:jc w:val="both"/>
        <w:rPr>
          <w:color w:val="000000"/>
          <w:lang w:eastAsia="en-US"/>
        </w:rPr>
      </w:pPr>
      <w:r w:rsidRPr="00EF062D">
        <w:rPr>
          <w:color w:val="000000"/>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162ED662" w14:textId="77777777" w:rsidR="00DC3CA7" w:rsidRPr="00EF062D" w:rsidRDefault="00DC3CA7" w:rsidP="00234C19">
      <w:pPr>
        <w:numPr>
          <w:ilvl w:val="0"/>
          <w:numId w:val="49"/>
        </w:numPr>
        <w:spacing w:after="43" w:line="271" w:lineRule="auto"/>
        <w:ind w:right="28" w:hanging="360"/>
        <w:jc w:val="both"/>
        <w:rPr>
          <w:color w:val="000000"/>
          <w:lang w:eastAsia="en-US"/>
        </w:rPr>
      </w:pPr>
      <w:r w:rsidRPr="00EF062D">
        <w:rPr>
          <w:color w:val="000000"/>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1DE31DB5" w14:textId="77777777" w:rsidR="00DC3CA7" w:rsidRPr="00EF062D" w:rsidRDefault="00DC3CA7" w:rsidP="00234C19">
      <w:pPr>
        <w:numPr>
          <w:ilvl w:val="0"/>
          <w:numId w:val="49"/>
        </w:numPr>
        <w:spacing w:after="43" w:line="271" w:lineRule="auto"/>
        <w:ind w:right="28" w:hanging="360"/>
        <w:jc w:val="both"/>
        <w:rPr>
          <w:color w:val="000000"/>
          <w:lang w:eastAsia="en-US"/>
        </w:rPr>
      </w:pPr>
      <w:r w:rsidRPr="00EF062D">
        <w:rPr>
          <w:color w:val="000000"/>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2CF773C2"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2C20AC80" w14:textId="77777777" w:rsidR="00DC3CA7" w:rsidRPr="00EF062D" w:rsidRDefault="00DC3CA7" w:rsidP="00DC3CA7">
      <w:pPr>
        <w:spacing w:after="372" w:line="259" w:lineRule="auto"/>
        <w:ind w:left="-50"/>
        <w:rPr>
          <w:color w:val="000000"/>
          <w:lang w:val="en-US" w:eastAsia="en-US"/>
        </w:rPr>
      </w:pPr>
      <w:r>
        <w:rPr>
          <w:noProof/>
          <w:color w:val="000000"/>
        </w:rPr>
        <w:drawing>
          <wp:inline distT="0" distB="0" distL="0" distR="0" wp14:anchorId="6294B8E7" wp14:editId="7E866E06">
            <wp:extent cx="6121400" cy="457200"/>
            <wp:effectExtent l="0" t="0" r="0" b="0"/>
            <wp:docPr id="42" name="Picture 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6121400" cy="457200"/>
                    </a:xfrm>
                    <a:prstGeom prst="rect">
                      <a:avLst/>
                    </a:prstGeom>
                    <a:noFill/>
                    <a:ln>
                      <a:noFill/>
                    </a:ln>
                  </pic:spPr>
                </pic:pic>
              </a:graphicData>
            </a:graphic>
          </wp:inline>
        </w:drawing>
      </w:r>
    </w:p>
    <w:p w14:paraId="7C8667DD" w14:textId="77777777" w:rsidR="00DC3CA7" w:rsidRPr="00EF062D" w:rsidRDefault="00DC3CA7" w:rsidP="00DC3CA7">
      <w:pPr>
        <w:spacing w:after="4" w:line="264" w:lineRule="auto"/>
        <w:ind w:left="763" w:firstLine="4"/>
        <w:jc w:val="both"/>
        <w:rPr>
          <w:b/>
          <w:bCs/>
          <w:color w:val="000000"/>
          <w:lang w:eastAsia="en-US"/>
        </w:rPr>
      </w:pPr>
      <w:r w:rsidRPr="00EF062D">
        <w:rPr>
          <w:b/>
          <w:bCs/>
          <w:color w:val="000000"/>
          <w:lang w:eastAsia="en-US"/>
        </w:rPr>
        <w:t>Модуль «Профессиональное развитие, адаптация и трудоустройство»</w:t>
      </w:r>
    </w:p>
    <w:p w14:paraId="4B4B806C"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w:t>
      </w:r>
      <w:r w:rsidRPr="00EF062D">
        <w:rPr>
          <w:i/>
          <w:iCs/>
          <w:color w:val="000000"/>
          <w:lang w:eastAsia="en-US"/>
        </w:rPr>
        <w:t>выбираются конкретные позиции, имеющиеся или запланированные</w:t>
      </w:r>
      <w:r w:rsidRPr="00EF062D">
        <w:rPr>
          <w:color w:val="000000"/>
          <w:lang w:eastAsia="en-US"/>
        </w:rPr>
        <w:t>):</w:t>
      </w:r>
    </w:p>
    <w:p w14:paraId="2A8A81E2" w14:textId="77777777" w:rsidR="00DC3CA7" w:rsidRPr="00EF062D" w:rsidRDefault="00DC3CA7" w:rsidP="00234C19">
      <w:pPr>
        <w:numPr>
          <w:ilvl w:val="0"/>
          <w:numId w:val="49"/>
        </w:numPr>
        <w:spacing w:after="47" w:line="271" w:lineRule="auto"/>
        <w:ind w:right="28" w:hanging="360"/>
        <w:jc w:val="both"/>
        <w:rPr>
          <w:color w:val="000000"/>
          <w:lang w:eastAsia="en-US"/>
        </w:rPr>
      </w:pPr>
      <w:r w:rsidRPr="00EF062D">
        <w:rPr>
          <w:color w:val="000000"/>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1EA57BFE" w14:textId="77777777" w:rsidR="00DC3CA7" w:rsidRPr="00EF062D" w:rsidRDefault="00DC3CA7" w:rsidP="00234C19">
      <w:pPr>
        <w:numPr>
          <w:ilvl w:val="0"/>
          <w:numId w:val="49"/>
        </w:numPr>
        <w:spacing w:after="37" w:line="271" w:lineRule="auto"/>
        <w:ind w:right="28" w:hanging="360"/>
        <w:jc w:val="both"/>
        <w:rPr>
          <w:color w:val="000000"/>
          <w:lang w:eastAsia="en-US"/>
        </w:rPr>
      </w:pPr>
      <w:r w:rsidRPr="00EF062D">
        <w:rPr>
          <w:color w:val="000000"/>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color w:val="000000"/>
          <w:lang w:eastAsia="en-US"/>
        </w:rPr>
        <w:t>р</w:t>
      </w:r>
      <w:r w:rsidRPr="00EF062D">
        <w:rPr>
          <w:color w:val="000000"/>
          <w:lang w:eastAsia="en-US"/>
        </w:rPr>
        <w:t>ок вакансий, дней открытых дверей на предприятиях, в организациях высшего образования и др.);</w:t>
      </w:r>
    </w:p>
    <w:p w14:paraId="4D927E4A" w14:textId="77777777" w:rsidR="00DC3CA7" w:rsidRPr="00EF062D" w:rsidRDefault="00DC3CA7" w:rsidP="00234C19">
      <w:pPr>
        <w:numPr>
          <w:ilvl w:val="0"/>
          <w:numId w:val="49"/>
        </w:numPr>
        <w:spacing w:after="34" w:line="271" w:lineRule="auto"/>
        <w:ind w:right="28" w:hanging="360"/>
        <w:jc w:val="both"/>
        <w:rPr>
          <w:color w:val="000000"/>
          <w:lang w:eastAsia="en-US"/>
        </w:rPr>
      </w:pPr>
      <w:r w:rsidRPr="00EF062D">
        <w:rPr>
          <w:color w:val="000000"/>
          <w:lang w:eastAsia="en-US"/>
        </w:rPr>
        <w:t>экскурсии (на предприятия, в организации), дающие углублённые представления о выбранной специальности и условиях работы;</w:t>
      </w:r>
    </w:p>
    <w:p w14:paraId="0803AD82" w14:textId="77777777" w:rsidR="00DC3CA7" w:rsidRPr="00EF062D" w:rsidRDefault="00DC3CA7" w:rsidP="00234C19">
      <w:pPr>
        <w:numPr>
          <w:ilvl w:val="0"/>
          <w:numId w:val="49"/>
        </w:numPr>
        <w:spacing w:after="60" w:line="271" w:lineRule="auto"/>
        <w:ind w:right="28" w:hanging="360"/>
        <w:jc w:val="both"/>
        <w:rPr>
          <w:color w:val="000000"/>
          <w:lang w:eastAsia="en-US"/>
        </w:rPr>
      </w:pPr>
      <w:r w:rsidRPr="00EF062D">
        <w:rPr>
          <w:color w:val="000000"/>
          <w:lang w:eastAsia="en-US"/>
        </w:rPr>
        <w:t>организацию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color w:val="000000"/>
          <w:lang w:eastAsia="en-US"/>
        </w:rPr>
        <w:t>стажистами</w:t>
      </w:r>
      <w:proofErr w:type="spellEnd"/>
      <w:r w:rsidRPr="00EF062D">
        <w:rPr>
          <w:color w:val="000000"/>
          <w:lang w:eastAsia="en-US"/>
        </w:rPr>
        <w:t xml:space="preserve">, представителями трудовых династий, авторитетными специалистами, героями и ветеранами </w:t>
      </w:r>
      <w:r>
        <w:rPr>
          <w:noProof/>
          <w:color w:val="000000"/>
        </w:rPr>
        <w:drawing>
          <wp:inline distT="0" distB="0" distL="0" distR="0" wp14:anchorId="0637E2E8" wp14:editId="2908822C">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color w:val="000000"/>
          <w:lang w:eastAsia="en-US"/>
        </w:rPr>
        <w:t>труда, представителями профессиональных династий;</w:t>
      </w:r>
    </w:p>
    <w:p w14:paraId="102418CA" w14:textId="77777777" w:rsidR="00DC3CA7" w:rsidRPr="00EF062D" w:rsidRDefault="00DC3CA7" w:rsidP="00234C19">
      <w:pPr>
        <w:numPr>
          <w:ilvl w:val="0"/>
          <w:numId w:val="49"/>
        </w:numPr>
        <w:spacing w:after="40" w:line="271" w:lineRule="auto"/>
        <w:ind w:right="28" w:hanging="360"/>
        <w:jc w:val="both"/>
        <w:rPr>
          <w:color w:val="000000"/>
          <w:lang w:eastAsia="en-US"/>
        </w:rPr>
      </w:pPr>
      <w:r w:rsidRPr="00EF062D">
        <w:rPr>
          <w:color w:val="000000"/>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color w:val="000000"/>
          <w:lang w:eastAsia="en-US"/>
        </w:rPr>
        <w:t>,</w:t>
      </w:r>
      <w:r w:rsidRPr="00EF062D">
        <w:rPr>
          <w:color w:val="000000"/>
          <w:lang w:eastAsia="en-US"/>
        </w:rPr>
        <w:t xml:space="preserve"> онлайн курсов по интересующим темам и направлениям профессионального образования;</w:t>
      </w:r>
    </w:p>
    <w:p w14:paraId="53D7B893" w14:textId="77777777" w:rsidR="00DC3CA7" w:rsidRPr="00EF062D" w:rsidRDefault="00DC3CA7" w:rsidP="00234C19">
      <w:pPr>
        <w:numPr>
          <w:ilvl w:val="0"/>
          <w:numId w:val="49"/>
        </w:numPr>
        <w:spacing w:after="4" w:line="271" w:lineRule="auto"/>
        <w:ind w:right="28" w:hanging="360"/>
        <w:jc w:val="both"/>
        <w:rPr>
          <w:color w:val="000000"/>
          <w:lang w:eastAsia="en-US"/>
        </w:rPr>
      </w:pPr>
      <w:r w:rsidRPr="00EF062D">
        <w:rPr>
          <w:color w:val="000000"/>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Pr>
          <w:noProof/>
          <w:color w:val="000000"/>
        </w:rPr>
        <w:drawing>
          <wp:inline distT="0" distB="0" distL="0" distR="0" wp14:anchorId="4676AC0C" wp14:editId="51B32EEF">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noProof/>
          <w:color w:val="000000"/>
        </w:rPr>
        <w:drawing>
          <wp:inline distT="0" distB="0" distL="0" distR="0" wp14:anchorId="621C7A36" wp14:editId="79895F54">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color w:val="000000"/>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5D0CC47"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Дополнительное содержание, определяемое образовательной организацией, реализующей программы СПО, самостоятельно:</w:t>
      </w:r>
    </w:p>
    <w:p w14:paraId="0639705A" w14:textId="77777777" w:rsidR="00DC3CA7" w:rsidRPr="00EF062D" w:rsidRDefault="00DC3CA7" w:rsidP="00DC3CA7">
      <w:pPr>
        <w:spacing w:after="331" w:line="259" w:lineRule="auto"/>
        <w:ind w:left="-43"/>
        <w:rPr>
          <w:color w:val="000000"/>
          <w:lang w:val="en-US" w:eastAsia="en-US"/>
        </w:rPr>
      </w:pPr>
      <w:r>
        <w:rPr>
          <w:noProof/>
          <w:color w:val="000000"/>
        </w:rPr>
        <w:drawing>
          <wp:inline distT="0" distB="0" distL="0" distR="0" wp14:anchorId="261B0112" wp14:editId="7504C436">
            <wp:extent cx="6127750" cy="438150"/>
            <wp:effectExtent l="0" t="0" r="0" b="0"/>
            <wp:docPr id="46" name="Picture 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127750" cy="438150"/>
                    </a:xfrm>
                    <a:prstGeom prst="rect">
                      <a:avLst/>
                    </a:prstGeom>
                    <a:noFill/>
                    <a:ln>
                      <a:noFill/>
                    </a:ln>
                  </pic:spPr>
                </pic:pic>
              </a:graphicData>
            </a:graphic>
          </wp:inline>
        </w:drawing>
      </w:r>
    </w:p>
    <w:p w14:paraId="6497D4C8" w14:textId="77777777" w:rsidR="00DC3CA7" w:rsidRPr="00EF062D" w:rsidRDefault="00DC3CA7" w:rsidP="00DC3CA7">
      <w:pPr>
        <w:spacing w:after="4" w:line="264" w:lineRule="auto"/>
        <w:ind w:left="79" w:firstLine="4"/>
        <w:jc w:val="both"/>
        <w:rPr>
          <w:b/>
          <w:bCs/>
          <w:color w:val="000000"/>
          <w:lang w:eastAsia="en-US"/>
        </w:rPr>
      </w:pPr>
      <w:r w:rsidRPr="00EF062D">
        <w:rPr>
          <w:b/>
          <w:bCs/>
          <w:color w:val="000000"/>
          <w:sz w:val="26"/>
          <w:lang w:eastAsia="en-US"/>
        </w:rPr>
        <w:t>Дополнительные модули</w:t>
      </w:r>
    </w:p>
    <w:p w14:paraId="2FCADD51" w14:textId="77777777" w:rsidR="00DC3CA7" w:rsidRPr="00EF062D" w:rsidRDefault="00DC3CA7" w:rsidP="00DC3CA7">
      <w:pPr>
        <w:spacing w:after="338" w:line="271" w:lineRule="auto"/>
        <w:ind w:left="64" w:right="28" w:firstLine="14"/>
        <w:jc w:val="both"/>
        <w:rPr>
          <w:b/>
          <w:bCs/>
          <w:color w:val="000000"/>
          <w:lang w:eastAsia="en-US"/>
        </w:rPr>
      </w:pPr>
      <w:r w:rsidRPr="00EF062D">
        <w:rPr>
          <w:color w:val="000000"/>
          <w:lang w:eastAsia="en-US"/>
        </w:rPr>
        <w:t>(определяемые образовательной организацией, реализующей программы СПО, самостоятельно)</w:t>
      </w:r>
    </w:p>
    <w:p w14:paraId="14992C0B" w14:textId="77777777" w:rsidR="00DC3CA7" w:rsidRPr="00EF062D" w:rsidRDefault="00DC3CA7" w:rsidP="00DC3CA7">
      <w:pPr>
        <w:spacing w:after="361" w:line="264" w:lineRule="auto"/>
        <w:ind w:left="72" w:firstLine="4"/>
        <w:jc w:val="both"/>
        <w:rPr>
          <w:b/>
          <w:bCs/>
          <w:color w:val="000000"/>
          <w:lang w:eastAsia="en-US"/>
        </w:rPr>
      </w:pPr>
      <w:r w:rsidRPr="00EF062D">
        <w:rPr>
          <w:b/>
          <w:bCs/>
          <w:color w:val="000000"/>
          <w:sz w:val="26"/>
          <w:lang w:eastAsia="en-US"/>
        </w:rPr>
        <w:t>РАЗДЕЛ З. ОРГАНИЗАЦИОННЫЙ</w:t>
      </w:r>
    </w:p>
    <w:p w14:paraId="533B5DA3" w14:textId="77777777" w:rsidR="00DC3CA7" w:rsidRPr="00EF062D" w:rsidRDefault="00DC3CA7" w:rsidP="00DC3CA7">
      <w:pPr>
        <w:spacing w:after="316" w:line="271" w:lineRule="auto"/>
        <w:ind w:left="64" w:right="28" w:firstLine="756"/>
        <w:jc w:val="both"/>
        <w:rPr>
          <w:i/>
          <w:iCs/>
          <w:color w:val="000000"/>
          <w:lang w:eastAsia="en-US"/>
        </w:rPr>
      </w:pPr>
      <w:r w:rsidRPr="00EF062D">
        <w:rPr>
          <w:i/>
          <w:iCs/>
          <w:color w:val="000000"/>
          <w:lang w:eastAsia="en-US"/>
        </w:rPr>
        <w:t xml:space="preserve">Структура раздела является инвариантной. Содержание подразделов </w:t>
      </w:r>
      <w:r>
        <w:rPr>
          <w:i/>
          <w:iCs/>
          <w:color w:val="000000"/>
          <w:lang w:eastAsia="en-US"/>
        </w:rPr>
        <w:t>д</w:t>
      </w:r>
      <w:r w:rsidRPr="00EF062D">
        <w:rPr>
          <w:i/>
          <w:iCs/>
          <w:color w:val="000000"/>
          <w:lang w:eastAsia="en-US"/>
        </w:rPr>
        <w:t>анного раздела является вариативным. Разработка подразделов осуществляется в образовательной организации, реализующей программы СП</w:t>
      </w:r>
      <w:r>
        <w:rPr>
          <w:i/>
          <w:iCs/>
          <w:color w:val="000000"/>
          <w:lang w:eastAsia="en-US"/>
        </w:rPr>
        <w:t>О</w:t>
      </w:r>
      <w:r w:rsidRPr="00EF062D">
        <w:rPr>
          <w:i/>
          <w:iCs/>
          <w:color w:val="000000"/>
          <w:lang w:eastAsia="en-US"/>
        </w:rPr>
        <w:t xml:space="preserve">), самостоятельно в </w:t>
      </w:r>
      <w:r>
        <w:rPr>
          <w:i/>
          <w:iCs/>
          <w:noProof/>
          <w:color w:val="000000"/>
        </w:rPr>
        <w:drawing>
          <wp:inline distT="0" distB="0" distL="0" distR="0" wp14:anchorId="52E8400E" wp14:editId="32EE3D6B">
            <wp:extent cx="12700" cy="12700"/>
            <wp:effectExtent l="0" t="0" r="0" b="0"/>
            <wp:docPr id="47" name="Picture 3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соответствии с особенностями реализуемого учебно-воспитательного процесса.</w:t>
      </w:r>
    </w:p>
    <w:p w14:paraId="27842689" w14:textId="77777777" w:rsidR="00DC3CA7" w:rsidRPr="00EF062D" w:rsidRDefault="00DC3CA7" w:rsidP="00DC3CA7">
      <w:pPr>
        <w:spacing w:after="345" w:line="264" w:lineRule="auto"/>
        <w:ind w:left="72" w:firstLine="4"/>
        <w:jc w:val="both"/>
        <w:rPr>
          <w:b/>
          <w:bCs/>
          <w:color w:val="000000"/>
          <w:lang w:eastAsia="en-US"/>
        </w:rPr>
      </w:pPr>
      <w:r w:rsidRPr="00EF062D">
        <w:rPr>
          <w:b/>
          <w:bCs/>
          <w:color w:val="000000"/>
          <w:lang w:eastAsia="en-US"/>
        </w:rPr>
        <w:t>3.1 Кадровое обеспечение</w:t>
      </w:r>
    </w:p>
    <w:p w14:paraId="13C713F7" w14:textId="77777777" w:rsidR="00DC3CA7" w:rsidRPr="00EF062D" w:rsidRDefault="00DC3CA7" w:rsidP="00DC3CA7">
      <w:pPr>
        <w:spacing w:after="346" w:line="259" w:lineRule="auto"/>
        <w:ind w:left="785"/>
        <w:rPr>
          <w:i/>
          <w:iCs/>
          <w:color w:val="000000"/>
          <w:lang w:eastAsia="en-US"/>
        </w:rPr>
      </w:pPr>
      <w:r w:rsidRPr="005C5931">
        <w:rPr>
          <w:i/>
          <w:iCs/>
          <w:color w:val="000000"/>
          <w:lang w:eastAsia="en-US"/>
        </w:rPr>
        <w:t>Содержание подраздела З. — вариативное</w:t>
      </w:r>
      <w:r w:rsidRPr="00EF062D">
        <w:rPr>
          <w:i/>
          <w:iCs/>
          <w:color w:val="000000"/>
          <w:lang w:eastAsia="en-US"/>
        </w:rPr>
        <w:t>.</w:t>
      </w:r>
    </w:p>
    <w:p w14:paraId="57559510" w14:textId="77777777" w:rsidR="00DC3CA7" w:rsidRPr="00EF062D" w:rsidRDefault="00DC3CA7" w:rsidP="00DC3CA7">
      <w:pPr>
        <w:spacing w:after="358" w:line="271" w:lineRule="auto"/>
        <w:ind w:left="64" w:right="28" w:firstLine="710"/>
        <w:jc w:val="both"/>
        <w:rPr>
          <w:i/>
          <w:iCs/>
          <w:color w:val="000000"/>
          <w:lang w:eastAsia="en-US"/>
        </w:rPr>
      </w:pPr>
      <w:r w:rsidRPr="00EF062D">
        <w:rPr>
          <w:i/>
          <w:iCs/>
          <w:color w:val="000000"/>
          <w:lang w:eastAsia="en-US"/>
        </w:rPr>
        <w:t xml:space="preserve">В данном подразделе представляются решения на уровне образовательной организации, реализующей программы СПО,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w:t>
      </w:r>
      <w:r>
        <w:rPr>
          <w:i/>
          <w:iCs/>
          <w:color w:val="000000"/>
          <w:lang w:eastAsia="en-US"/>
        </w:rPr>
        <w:t>в</w:t>
      </w:r>
      <w:r w:rsidRPr="00EF062D">
        <w:rPr>
          <w:i/>
          <w:iCs/>
          <w:color w:val="000000"/>
          <w:lang w:eastAsia="en-US"/>
        </w:rPr>
        <w:t xml:space="preserve"> том числе с ОВЗ и</w:t>
      </w:r>
      <w:r>
        <w:rPr>
          <w:i/>
          <w:iCs/>
          <w:color w:val="000000"/>
          <w:lang w:eastAsia="en-US"/>
        </w:rPr>
        <w:t xml:space="preserve"> д</w:t>
      </w:r>
      <w:r w:rsidRPr="00EF062D">
        <w:rPr>
          <w:i/>
          <w:iCs/>
          <w:color w:val="000000"/>
          <w:lang w:eastAsia="en-US"/>
        </w:rPr>
        <w:t xml:space="preserve">ругих категорий; по привлечению специалистов других организаций, социальных партнёров (образовательных, социальных, правоохранительных и др. </w:t>
      </w:r>
      <w:r>
        <w:rPr>
          <w:i/>
          <w:iCs/>
          <w:color w:val="000000"/>
          <w:lang w:eastAsia="en-US"/>
        </w:rPr>
        <w:t>о</w:t>
      </w:r>
      <w:r w:rsidRPr="00EF062D">
        <w:rPr>
          <w:i/>
          <w:iCs/>
          <w:color w:val="000000"/>
          <w:lang w:eastAsia="en-US"/>
        </w:rPr>
        <w:t>рганизаций).</w:t>
      </w:r>
    </w:p>
    <w:p w14:paraId="094478B5" w14:textId="77777777" w:rsidR="00DC3CA7" w:rsidRPr="00EF062D" w:rsidRDefault="00DC3CA7" w:rsidP="00DC3CA7">
      <w:pPr>
        <w:spacing w:after="341" w:line="271" w:lineRule="auto"/>
        <w:ind w:left="64" w:right="28" w:firstLine="710"/>
        <w:jc w:val="both"/>
        <w:rPr>
          <w:color w:val="000000"/>
          <w:lang w:eastAsia="en-US"/>
        </w:rPr>
      </w:pPr>
      <w:r w:rsidRPr="00EF062D">
        <w:rPr>
          <w:color w:val="000000"/>
          <w:lang w:eastAsia="en-US"/>
        </w:rPr>
        <w:t>Кадровое обеспечение воспитательной деятельности осуществляется следующим образом:</w:t>
      </w:r>
    </w:p>
    <w:p w14:paraId="22D76ED4" w14:textId="77777777" w:rsidR="00DC3CA7" w:rsidRPr="00EF062D" w:rsidRDefault="00DC3CA7" w:rsidP="00DC3CA7">
      <w:pPr>
        <w:spacing w:after="4" w:line="271" w:lineRule="auto"/>
        <w:ind w:left="64" w:right="28" w:firstLine="7"/>
        <w:jc w:val="both"/>
        <w:rPr>
          <w:i/>
          <w:iCs/>
          <w:color w:val="000000"/>
          <w:lang w:eastAsia="en-US"/>
        </w:rPr>
      </w:pPr>
      <w:r w:rsidRPr="00EF062D">
        <w:rPr>
          <w:i/>
          <w:iCs/>
          <w:color w:val="000000"/>
          <w:lang w:eastAsia="en-US"/>
        </w:rPr>
        <w:t>Содержание, определяемое образовательной организации, реализующей программы СПО, самостоятельно:</w:t>
      </w:r>
    </w:p>
    <w:p w14:paraId="3DC381E6" w14:textId="77777777" w:rsidR="00DC3CA7" w:rsidRPr="00EF062D" w:rsidRDefault="00DC3CA7" w:rsidP="00DC3CA7">
      <w:pPr>
        <w:spacing w:line="259" w:lineRule="auto"/>
        <w:ind w:left="-79"/>
        <w:rPr>
          <w:color w:val="000000"/>
          <w:lang w:val="en-US" w:eastAsia="en-US"/>
        </w:rPr>
      </w:pPr>
      <w:r>
        <w:rPr>
          <w:noProof/>
          <w:color w:val="000000"/>
        </w:rPr>
        <w:drawing>
          <wp:inline distT="0" distB="0" distL="0" distR="0" wp14:anchorId="78B6EDA9" wp14:editId="1CC86AA7">
            <wp:extent cx="6127750" cy="450850"/>
            <wp:effectExtent l="0" t="0" r="0" b="0"/>
            <wp:docPr id="48" name="Picture 3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1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1418757D" w14:textId="77777777" w:rsidR="00DC3CA7" w:rsidRPr="00EF062D" w:rsidRDefault="00DC3CA7" w:rsidP="00DC3CA7">
      <w:pPr>
        <w:spacing w:after="346" w:line="264" w:lineRule="auto"/>
        <w:ind w:left="101" w:firstLine="4"/>
        <w:jc w:val="both"/>
        <w:rPr>
          <w:b/>
          <w:bCs/>
          <w:color w:val="000000"/>
          <w:lang w:eastAsia="en-US"/>
        </w:rPr>
      </w:pPr>
      <w:r w:rsidRPr="00EF062D">
        <w:rPr>
          <w:b/>
          <w:bCs/>
          <w:color w:val="000000"/>
          <w:lang w:eastAsia="en-US"/>
        </w:rPr>
        <w:t>3.2 Нормативно-методическое обеспечение</w:t>
      </w:r>
    </w:p>
    <w:p w14:paraId="095FF895" w14:textId="77777777" w:rsidR="00DC3CA7" w:rsidRPr="00EF062D" w:rsidRDefault="00DC3CA7" w:rsidP="00DC3CA7">
      <w:pPr>
        <w:spacing w:after="355" w:line="271" w:lineRule="auto"/>
        <w:ind w:left="821" w:right="28"/>
        <w:jc w:val="both"/>
        <w:rPr>
          <w:i/>
          <w:iCs/>
          <w:color w:val="000000"/>
          <w:lang w:eastAsia="en-US"/>
        </w:rPr>
      </w:pPr>
      <w:r w:rsidRPr="00EF062D">
        <w:rPr>
          <w:i/>
          <w:iCs/>
          <w:color w:val="000000"/>
          <w:lang w:eastAsia="en-US"/>
        </w:rPr>
        <w:t>Содержание подраздела 3.2 — вариативное.</w:t>
      </w:r>
      <w:r>
        <w:rPr>
          <w:i/>
          <w:iCs/>
          <w:noProof/>
          <w:color w:val="000000"/>
        </w:rPr>
        <w:drawing>
          <wp:inline distT="0" distB="0" distL="0" distR="0" wp14:anchorId="4FB03EB1" wp14:editId="3761E4B8">
            <wp:extent cx="12700" cy="12700"/>
            <wp:effectExtent l="0" t="0" r="0" b="0"/>
            <wp:docPr id="49" name="Picture 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1D01A23" w14:textId="77777777" w:rsidR="00DC3CA7" w:rsidRPr="00EF062D" w:rsidRDefault="00DC3CA7" w:rsidP="00DC3CA7">
      <w:pPr>
        <w:spacing w:after="348" w:line="271" w:lineRule="auto"/>
        <w:ind w:left="64" w:right="28" w:firstLine="710"/>
        <w:jc w:val="both"/>
        <w:rPr>
          <w:i/>
          <w:iCs/>
          <w:color w:val="000000"/>
          <w:lang w:eastAsia="en-US"/>
        </w:rPr>
      </w:pPr>
      <w:r w:rsidRPr="00EF062D">
        <w:rPr>
          <w:i/>
          <w:iCs/>
          <w:color w:val="000000"/>
          <w:lang w:eastAsia="en-US"/>
        </w:rPr>
        <w:t xml:space="preserve">В </w:t>
      </w:r>
      <w:r>
        <w:rPr>
          <w:i/>
          <w:iCs/>
          <w:color w:val="000000"/>
          <w:lang w:eastAsia="en-US"/>
        </w:rPr>
        <w:t>д</w:t>
      </w:r>
      <w:r w:rsidRPr="00EF062D">
        <w:rPr>
          <w:i/>
          <w:iCs/>
          <w:color w:val="000000"/>
          <w:lang w:eastAsia="en-US"/>
        </w:rPr>
        <w:t>анном подразделе представляются решения на уровне образовательной организации, реализующей программы СП</w:t>
      </w:r>
      <w:r>
        <w:rPr>
          <w:i/>
          <w:iCs/>
          <w:color w:val="000000"/>
          <w:lang w:eastAsia="en-US"/>
        </w:rPr>
        <w:t>О</w:t>
      </w:r>
      <w:r w:rsidRPr="00EF062D">
        <w:rPr>
          <w:i/>
          <w:iCs/>
          <w:color w:val="000000"/>
          <w:lang w:eastAsia="en-US"/>
        </w:rPr>
        <w:t xml:space="preserve">), по утверждению и внесению изменений в локальные нормативные акты, касающиеся рабочей программы воспитания организации; принятию, внесению изменений в методическое обеспечение воспитательной </w:t>
      </w:r>
      <w:r>
        <w:rPr>
          <w:i/>
          <w:iCs/>
          <w:color w:val="000000"/>
          <w:lang w:eastAsia="en-US"/>
        </w:rPr>
        <w:t>д</w:t>
      </w:r>
      <w:r w:rsidRPr="00EF062D">
        <w:rPr>
          <w:i/>
          <w:iCs/>
          <w:color w:val="000000"/>
          <w:lang w:eastAsia="en-US"/>
        </w:rPr>
        <w:t xml:space="preserve">еятельности, </w:t>
      </w:r>
      <w:r>
        <w:rPr>
          <w:i/>
          <w:iCs/>
          <w:color w:val="000000"/>
          <w:lang w:eastAsia="en-US"/>
        </w:rPr>
        <w:t>д</w:t>
      </w:r>
      <w:r w:rsidRPr="00EF062D">
        <w:rPr>
          <w:i/>
          <w:iCs/>
          <w:color w:val="000000"/>
          <w:lang w:eastAsia="en-US"/>
        </w:rPr>
        <w:t xml:space="preserve">олжностные инструкции педагогических работников по вопросам воспитательной </w:t>
      </w:r>
      <w:r>
        <w:rPr>
          <w:i/>
          <w:iCs/>
          <w:color w:val="000000"/>
          <w:lang w:eastAsia="en-US"/>
        </w:rPr>
        <w:t>д</w:t>
      </w:r>
      <w:r w:rsidRPr="00EF062D">
        <w:rPr>
          <w:i/>
          <w:iCs/>
          <w:color w:val="000000"/>
          <w:lang w:eastAsia="en-US"/>
        </w:rPr>
        <w:t xml:space="preserve">еятельности; ведению </w:t>
      </w:r>
      <w:r>
        <w:rPr>
          <w:i/>
          <w:iCs/>
          <w:color w:val="000000"/>
          <w:lang w:eastAsia="en-US"/>
        </w:rPr>
        <w:t>д</w:t>
      </w:r>
      <w:r w:rsidRPr="00EF062D">
        <w:rPr>
          <w:i/>
          <w:iCs/>
          <w:color w:val="000000"/>
          <w:lang w:eastAsia="en-US"/>
        </w:rPr>
        <w:t xml:space="preserve">оговорных отношений, сетевой форме организации образовательного процесса, сотрудничеству с </w:t>
      </w:r>
      <w:r>
        <w:rPr>
          <w:i/>
          <w:iCs/>
          <w:color w:val="000000"/>
          <w:lang w:eastAsia="en-US"/>
        </w:rPr>
        <w:t>социальными</w:t>
      </w:r>
      <w:r w:rsidRPr="00EF062D">
        <w:rPr>
          <w:i/>
          <w:iCs/>
          <w:color w:val="000000"/>
          <w:lang w:eastAsia="en-US"/>
        </w:rPr>
        <w:t xml:space="preserve"> партнёрами.</w:t>
      </w:r>
    </w:p>
    <w:p w14:paraId="6787786B" w14:textId="77777777" w:rsidR="00DC3CA7" w:rsidRPr="00EF062D" w:rsidRDefault="00DC3CA7" w:rsidP="00DC3CA7">
      <w:pPr>
        <w:spacing w:after="373" w:line="271" w:lineRule="auto"/>
        <w:ind w:left="64" w:right="28" w:firstLine="710"/>
        <w:jc w:val="both"/>
        <w:rPr>
          <w:color w:val="000000"/>
          <w:lang w:eastAsia="en-US"/>
        </w:rPr>
      </w:pPr>
      <w:r w:rsidRPr="00EF062D">
        <w:rPr>
          <w:color w:val="000000"/>
          <w:lang w:eastAsia="en-US"/>
        </w:rPr>
        <w:t>Нормативно-методическое обеспечение воспитательной деятельности осуществляется следующим образом:</w:t>
      </w:r>
    </w:p>
    <w:p w14:paraId="53239A8E" w14:textId="77777777" w:rsidR="00DC3CA7" w:rsidRPr="00EF062D" w:rsidRDefault="00DC3CA7" w:rsidP="00DC3CA7">
      <w:pPr>
        <w:spacing w:after="4" w:line="271" w:lineRule="auto"/>
        <w:ind w:left="64" w:right="28" w:firstLine="14"/>
        <w:jc w:val="both"/>
        <w:rPr>
          <w:i/>
          <w:iCs/>
          <w:color w:val="000000"/>
          <w:lang w:eastAsia="en-US"/>
        </w:rPr>
      </w:pPr>
      <w:r w:rsidRPr="00EF062D">
        <w:rPr>
          <w:i/>
          <w:iCs/>
          <w:color w:val="000000"/>
          <w:lang w:eastAsia="en-US"/>
        </w:rPr>
        <w:t>Содержание, определяемое образовательной организации, реализующей программы СПО, самостоятельно:</w:t>
      </w:r>
    </w:p>
    <w:p w14:paraId="17ED12D4" w14:textId="77777777" w:rsidR="00DC3CA7" w:rsidRPr="00EF062D" w:rsidRDefault="00DC3CA7" w:rsidP="00DC3CA7">
      <w:pPr>
        <w:spacing w:after="361" w:line="259" w:lineRule="auto"/>
        <w:ind w:left="-58"/>
        <w:rPr>
          <w:color w:val="000000"/>
          <w:lang w:val="en-US" w:eastAsia="en-US"/>
        </w:rPr>
      </w:pPr>
      <w:r>
        <w:rPr>
          <w:noProof/>
          <w:color w:val="000000"/>
        </w:rPr>
        <w:drawing>
          <wp:inline distT="0" distB="0" distL="0" distR="0" wp14:anchorId="41902735" wp14:editId="523CF737">
            <wp:extent cx="6127750" cy="450850"/>
            <wp:effectExtent l="0" t="0" r="0" b="0"/>
            <wp:docPr id="50" name="Picture 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7CF80F4D" w14:textId="77777777" w:rsidR="00DC3CA7" w:rsidRPr="00EF062D" w:rsidRDefault="00DC3CA7" w:rsidP="00DC3CA7">
      <w:pPr>
        <w:spacing w:after="325" w:line="264" w:lineRule="auto"/>
        <w:ind w:left="65" w:firstLine="4"/>
        <w:jc w:val="both"/>
        <w:rPr>
          <w:b/>
          <w:bCs/>
          <w:color w:val="000000"/>
          <w:lang w:eastAsia="en-US"/>
        </w:rPr>
      </w:pPr>
      <w:r w:rsidRPr="00EF062D">
        <w:rPr>
          <w:b/>
          <w:bCs/>
          <w:color w:val="000000"/>
          <w:lang w:eastAsia="en-US"/>
        </w:rPr>
        <w:t>3.3 Требования к условиям работы с обучающимися с особыми образовательными потребностями</w:t>
      </w:r>
    </w:p>
    <w:p w14:paraId="536FF754" w14:textId="77777777" w:rsidR="00DC3CA7" w:rsidRPr="00EF062D" w:rsidRDefault="00DC3CA7" w:rsidP="00DC3CA7">
      <w:pPr>
        <w:spacing w:after="313" w:line="271" w:lineRule="auto"/>
        <w:ind w:left="64" w:right="28"/>
        <w:jc w:val="both"/>
        <w:rPr>
          <w:i/>
          <w:iCs/>
          <w:color w:val="000000"/>
          <w:lang w:eastAsia="en-US"/>
        </w:rPr>
      </w:pPr>
      <w:r w:rsidRPr="00EF062D">
        <w:rPr>
          <w:i/>
          <w:iCs/>
          <w:color w:val="000000"/>
          <w:lang w:eastAsia="en-US"/>
        </w:rPr>
        <w:t>Содержание подраздела 3.3. - вариативное.</w:t>
      </w:r>
    </w:p>
    <w:p w14:paraId="0970432F"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Данный подраздел наполняется конкретным содержанием с учётом ситуации в образовательной организации, реализующей программы СП</w:t>
      </w:r>
      <w:r>
        <w:rPr>
          <w:i/>
          <w:iCs/>
          <w:color w:val="000000"/>
          <w:lang w:eastAsia="en-US"/>
        </w:rPr>
        <w:t>О</w:t>
      </w:r>
      <w:r w:rsidRPr="00EF062D">
        <w:rPr>
          <w:i/>
          <w:iCs/>
          <w:color w:val="000000"/>
          <w:lang w:eastAsia="en-US"/>
        </w:rPr>
        <w:t>, в отношении обучающихся с особыми образовательными потребностями. Требования к организации среды для обучающихся с О</w:t>
      </w:r>
      <w:r>
        <w:rPr>
          <w:i/>
          <w:iCs/>
          <w:color w:val="000000"/>
          <w:lang w:eastAsia="en-US"/>
        </w:rPr>
        <w:t>ВЗ</w:t>
      </w:r>
      <w:r w:rsidRPr="00EF062D">
        <w:rPr>
          <w:i/>
          <w:iCs/>
          <w:color w:val="000000"/>
          <w:lang w:eastAsia="en-US"/>
        </w:rPr>
        <w:t xml:space="preserve"> отражаются в примерных адаптированных образовательных программах СПО для обучающихся каждой нозологической группы.</w:t>
      </w:r>
    </w:p>
    <w:p w14:paraId="32CE2A9B" w14:textId="77777777" w:rsidR="00DC3CA7" w:rsidRPr="00EF062D" w:rsidRDefault="00DC3CA7" w:rsidP="00DC3CA7">
      <w:pPr>
        <w:spacing w:after="328" w:line="271" w:lineRule="auto"/>
        <w:ind w:left="64" w:right="28" w:firstLine="710"/>
        <w:jc w:val="both"/>
        <w:rPr>
          <w:color w:val="000000"/>
          <w:lang w:eastAsia="en-US"/>
        </w:rPr>
      </w:pPr>
      <w:r w:rsidRPr="00EF062D">
        <w:rPr>
          <w:color w:val="000000"/>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2A454F8E" w14:textId="77777777" w:rsidR="00DC3CA7" w:rsidRPr="00EF062D" w:rsidRDefault="00DC3CA7" w:rsidP="00DC3CA7">
      <w:pPr>
        <w:spacing w:after="4" w:line="271" w:lineRule="auto"/>
        <w:ind w:left="64" w:right="28" w:firstLine="7"/>
        <w:jc w:val="both"/>
        <w:rPr>
          <w:i/>
          <w:iCs/>
          <w:color w:val="000000"/>
          <w:lang w:eastAsia="en-US"/>
        </w:rPr>
      </w:pPr>
      <w:r w:rsidRPr="00EF062D">
        <w:rPr>
          <w:i/>
          <w:iCs/>
          <w:color w:val="000000"/>
          <w:lang w:eastAsia="en-US"/>
        </w:rPr>
        <w:t>Содержание, определяемое образовательной организацией, реализующей программы СП</w:t>
      </w:r>
      <w:r>
        <w:rPr>
          <w:i/>
          <w:iCs/>
          <w:color w:val="000000"/>
          <w:lang w:eastAsia="en-US"/>
        </w:rPr>
        <w:t>О</w:t>
      </w:r>
      <w:r w:rsidRPr="00EF062D">
        <w:rPr>
          <w:i/>
          <w:iCs/>
          <w:color w:val="000000"/>
          <w:lang w:eastAsia="en-US"/>
        </w:rPr>
        <w:t>, самостоятельно:</w:t>
      </w:r>
    </w:p>
    <w:p w14:paraId="4009CCDC" w14:textId="77777777" w:rsidR="00DC3CA7" w:rsidRPr="00EF062D" w:rsidRDefault="00DC3CA7" w:rsidP="00DC3CA7">
      <w:pPr>
        <w:spacing w:line="259" w:lineRule="auto"/>
        <w:ind w:left="-86"/>
        <w:rPr>
          <w:color w:val="000000"/>
          <w:lang w:val="en-US" w:eastAsia="en-US"/>
        </w:rPr>
      </w:pPr>
      <w:r>
        <w:rPr>
          <w:noProof/>
          <w:color w:val="000000"/>
        </w:rPr>
        <w:drawing>
          <wp:inline distT="0" distB="0" distL="0" distR="0" wp14:anchorId="07E4E674" wp14:editId="7369B213">
            <wp:extent cx="6134100" cy="450850"/>
            <wp:effectExtent l="0" t="0" r="0" b="0"/>
            <wp:docPr id="51" name="Picture 4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6134100" cy="450850"/>
                    </a:xfrm>
                    <a:prstGeom prst="rect">
                      <a:avLst/>
                    </a:prstGeom>
                    <a:noFill/>
                    <a:ln>
                      <a:noFill/>
                    </a:ln>
                  </pic:spPr>
                </pic:pic>
              </a:graphicData>
            </a:graphic>
          </wp:inline>
        </w:drawing>
      </w:r>
    </w:p>
    <w:p w14:paraId="5304D855" w14:textId="77777777" w:rsidR="00DC3CA7" w:rsidRPr="00EF062D" w:rsidRDefault="00DC3CA7" w:rsidP="00DC3CA7">
      <w:pPr>
        <w:spacing w:after="346" w:line="264" w:lineRule="auto"/>
        <w:ind w:left="50" w:firstLine="4"/>
        <w:jc w:val="both"/>
        <w:rPr>
          <w:b/>
          <w:bCs/>
          <w:color w:val="000000"/>
          <w:sz w:val="26"/>
          <w:lang w:eastAsia="en-US"/>
        </w:rPr>
      </w:pPr>
    </w:p>
    <w:p w14:paraId="7BEC087F" w14:textId="77777777" w:rsidR="00DC3CA7" w:rsidRPr="00EF062D" w:rsidRDefault="00DC3CA7" w:rsidP="00DC3CA7">
      <w:pPr>
        <w:spacing w:after="346" w:line="264" w:lineRule="auto"/>
        <w:ind w:left="50" w:firstLine="4"/>
        <w:jc w:val="both"/>
        <w:rPr>
          <w:b/>
          <w:bCs/>
          <w:color w:val="000000"/>
          <w:lang w:eastAsia="en-US"/>
        </w:rPr>
      </w:pPr>
      <w:r w:rsidRPr="00EF062D">
        <w:rPr>
          <w:b/>
          <w:bCs/>
          <w:color w:val="000000"/>
          <w:lang w:eastAsia="en-US"/>
        </w:rPr>
        <w:t>3.4 Система поощрения профессиональной успешности и проявлений активной жизненной позиции обучающихся</w:t>
      </w:r>
    </w:p>
    <w:p w14:paraId="290EE540" w14:textId="77777777" w:rsidR="00DC3CA7" w:rsidRPr="00EF062D" w:rsidRDefault="00DC3CA7" w:rsidP="00DC3CA7">
      <w:pPr>
        <w:spacing w:after="383" w:line="271" w:lineRule="auto"/>
        <w:ind w:left="778" w:right="28"/>
        <w:jc w:val="both"/>
        <w:rPr>
          <w:color w:val="000000"/>
          <w:lang w:eastAsia="en-US"/>
        </w:rPr>
      </w:pPr>
      <w:r w:rsidRPr="00EF062D">
        <w:rPr>
          <w:i/>
          <w:iCs/>
          <w:color w:val="000000"/>
          <w:lang w:eastAsia="en-US"/>
        </w:rPr>
        <w:t>Содержание подраздела 3.4 — вариативное</w:t>
      </w:r>
      <w:r w:rsidRPr="00EF062D">
        <w:rPr>
          <w:color w:val="000000"/>
          <w:lang w:eastAsia="en-US"/>
        </w:rPr>
        <w:t>.</w:t>
      </w:r>
    </w:p>
    <w:p w14:paraId="3B7D9E7E" w14:textId="77777777" w:rsidR="00DC3CA7" w:rsidRPr="00EF062D" w:rsidRDefault="00DC3CA7" w:rsidP="00DC3CA7">
      <w:pPr>
        <w:spacing w:after="46" w:line="271" w:lineRule="auto"/>
        <w:ind w:left="64" w:right="28" w:firstLine="710"/>
        <w:jc w:val="both"/>
        <w:rPr>
          <w:i/>
          <w:iCs/>
          <w:color w:val="000000"/>
          <w:lang w:eastAsia="en-US"/>
        </w:rPr>
      </w:pPr>
      <w:r>
        <w:rPr>
          <w:i/>
          <w:iCs/>
          <w:noProof/>
          <w:color w:val="000000"/>
        </w:rPr>
        <w:drawing>
          <wp:anchor distT="0" distB="0" distL="114300" distR="114300" simplePos="0" relativeHeight="251665408" behindDoc="0" locked="0" layoutInCell="1" allowOverlap="0" wp14:anchorId="38E17D1C" wp14:editId="3D897EE7">
            <wp:simplePos x="0" y="0"/>
            <wp:positionH relativeFrom="column">
              <wp:posOffset>13970</wp:posOffset>
            </wp:positionH>
            <wp:positionV relativeFrom="paragraph">
              <wp:posOffset>360045</wp:posOffset>
            </wp:positionV>
            <wp:extent cx="4445" cy="4445"/>
            <wp:effectExtent l="0" t="0" r="0" b="0"/>
            <wp:wrapSquare wrapText="bothSides"/>
            <wp:docPr id="64" name="Picture 4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i/>
          <w:iCs/>
          <w:color w:val="000000"/>
          <w:lang w:eastAsia="en-US"/>
        </w:rPr>
        <w:t>В данном подразделе представляются решения на уровне образовательной организации, реализующей программы СП</w:t>
      </w:r>
      <w:r>
        <w:rPr>
          <w:i/>
          <w:iCs/>
          <w:color w:val="000000"/>
          <w:lang w:eastAsia="en-US"/>
        </w:rPr>
        <w:t>О</w:t>
      </w:r>
      <w:r w:rsidRPr="00EF062D">
        <w:rPr>
          <w:i/>
          <w:iCs/>
          <w:color w:val="000000"/>
          <w:lang w:eastAsia="en-US"/>
        </w:rPr>
        <w:t xml:space="preserve">, по механизмам поощрения профессиональной успешности и проявлений активной жизненной позиции обучающихся. Основанием для </w:t>
      </w:r>
      <w:r>
        <w:rPr>
          <w:i/>
          <w:iCs/>
          <w:noProof/>
          <w:color w:val="000000"/>
        </w:rPr>
        <w:drawing>
          <wp:inline distT="0" distB="0" distL="0" distR="0" wp14:anchorId="5ED634B0" wp14:editId="5AB03CCC">
            <wp:extent cx="6350" cy="12700"/>
            <wp:effectExtent l="0" t="0" r="0" b="0"/>
            <wp:docPr id="52" name="Picture 9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EF062D">
        <w:rPr>
          <w:i/>
          <w:iCs/>
          <w:color w:val="000000"/>
          <w:lang w:eastAsia="en-US"/>
        </w:rPr>
        <w:t xml:space="preserve">поощрения профессиональной успешности и проявлений активной жизненной позиции обучающихся могут быть рейтинги, портфолио и пр. Формы поощрения: объявление </w:t>
      </w:r>
      <w:r>
        <w:rPr>
          <w:i/>
          <w:iCs/>
          <w:noProof/>
          <w:color w:val="000000"/>
        </w:rPr>
        <w:drawing>
          <wp:inline distT="0" distB="0" distL="0" distR="0" wp14:anchorId="3619376D" wp14:editId="007017DC">
            <wp:extent cx="12700" cy="19050"/>
            <wp:effectExtent l="0" t="0" r="0" b="0"/>
            <wp:docPr id="53" name="Picture 9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i/>
          <w:iCs/>
          <w:color w:val="000000"/>
          <w:lang w:eastAsia="en-US"/>
        </w:rPr>
        <w:t xml:space="preserve">благодарности, награждение грамотой, памятным подарком, материальное </w:t>
      </w:r>
      <w:r>
        <w:rPr>
          <w:i/>
          <w:iCs/>
          <w:noProof/>
          <w:color w:val="000000"/>
        </w:rPr>
        <w:drawing>
          <wp:inline distT="0" distB="0" distL="0" distR="0" wp14:anchorId="674FFC6E" wp14:editId="0293F9EF">
            <wp:extent cx="12700" cy="12700"/>
            <wp:effectExtent l="0" t="0" r="0" b="0"/>
            <wp:docPr id="54" name="Picture 4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стимулирование и пр.</w:t>
      </w:r>
    </w:p>
    <w:p w14:paraId="5D36243C" w14:textId="77777777" w:rsidR="00DC3CA7" w:rsidRPr="00EF062D" w:rsidRDefault="00DC3CA7" w:rsidP="00DC3CA7">
      <w:pPr>
        <w:spacing w:after="289" w:line="271" w:lineRule="auto"/>
        <w:ind w:left="64" w:right="28" w:firstLine="710"/>
        <w:jc w:val="both"/>
        <w:rPr>
          <w:i/>
          <w:iCs/>
          <w:color w:val="000000"/>
          <w:lang w:eastAsia="en-US"/>
        </w:rPr>
      </w:pPr>
      <w:r w:rsidRPr="00EF062D">
        <w:rPr>
          <w:i/>
          <w:iCs/>
          <w:color w:val="000000"/>
          <w:lang w:eastAsia="en-US"/>
        </w:rPr>
        <w:t xml:space="preserve">Образовательная организация, реализующая программы СПО, самостоятельно определяет основания и формы поощрения. Использование рейтингов, их форма, </w:t>
      </w:r>
      <w:r>
        <w:rPr>
          <w:i/>
          <w:iCs/>
          <w:noProof/>
          <w:color w:val="000000"/>
        </w:rPr>
        <w:drawing>
          <wp:inline distT="0" distB="0" distL="0" distR="0" wp14:anchorId="01E7E8F8" wp14:editId="38E12CD7">
            <wp:extent cx="12700" cy="12700"/>
            <wp:effectExtent l="0" t="0" r="0" b="0"/>
            <wp:docPr id="55" name="Picture 4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 xml:space="preserve">публичность и др., привлечение благотворителей (в том числе из родительского сообщества, социальных партнёров), их статус, акции, </w:t>
      </w:r>
      <w:r>
        <w:rPr>
          <w:i/>
          <w:iCs/>
          <w:color w:val="000000"/>
          <w:lang w:eastAsia="en-US"/>
        </w:rPr>
        <w:t>д</w:t>
      </w:r>
      <w:r w:rsidRPr="00EF062D">
        <w:rPr>
          <w:i/>
          <w:iCs/>
          <w:color w:val="000000"/>
          <w:lang w:eastAsia="en-US"/>
        </w:rPr>
        <w:t xml:space="preserve">еятельность должны соответствовать укладу образовательной организации, реализующей программы СПО, </w:t>
      </w:r>
      <w:r>
        <w:rPr>
          <w:i/>
          <w:iCs/>
          <w:noProof/>
          <w:color w:val="000000"/>
        </w:rPr>
        <w:drawing>
          <wp:inline distT="0" distB="0" distL="0" distR="0" wp14:anchorId="31820E2A" wp14:editId="65664031">
            <wp:extent cx="12700" cy="12700"/>
            <wp:effectExtent l="0" t="0" r="0" b="0"/>
            <wp:docPr id="56" name="Picture 4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цели, задачам, традициям воспитания, согласовываться с представителями педагогического и родительского сообщества, органом студенческого самоуправления.</w:t>
      </w:r>
    </w:p>
    <w:p w14:paraId="0118F12F" w14:textId="77777777" w:rsidR="00DC3CA7" w:rsidRPr="00EF062D" w:rsidRDefault="00DC3CA7" w:rsidP="00DC3CA7">
      <w:pPr>
        <w:spacing w:after="323" w:line="271" w:lineRule="auto"/>
        <w:ind w:left="64" w:right="28" w:firstLine="710"/>
        <w:jc w:val="both"/>
        <w:rPr>
          <w:color w:val="000000"/>
          <w:lang w:eastAsia="en-US"/>
        </w:rPr>
      </w:pPr>
      <w:r>
        <w:rPr>
          <w:noProof/>
          <w:color w:val="000000"/>
        </w:rPr>
        <w:drawing>
          <wp:anchor distT="0" distB="0" distL="114300" distR="114300" simplePos="0" relativeHeight="251666432" behindDoc="0" locked="0" layoutInCell="1" allowOverlap="0" wp14:anchorId="1EB976F6" wp14:editId="4C158911">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7456" behindDoc="0" locked="0" layoutInCell="1" allowOverlap="0" wp14:anchorId="713838E0" wp14:editId="14EAD234">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8480" behindDoc="0" locked="0" layoutInCell="1" allowOverlap="0" wp14:anchorId="0F8ECCDE" wp14:editId="7456080F">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9504" behindDoc="0" locked="0" layoutInCell="1" allowOverlap="0" wp14:anchorId="2380161F" wp14:editId="03DD61AE">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70528" behindDoc="0" locked="0" layoutInCell="1" allowOverlap="0" wp14:anchorId="5EF90F73" wp14:editId="13D2944F">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71552" behindDoc="0" locked="0" layoutInCell="1" allowOverlap="0" wp14:anchorId="109052E6" wp14:editId="0BC8FDE0">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color w:val="000000"/>
          <w:lang w:eastAsia="en-US"/>
        </w:rPr>
        <w:t>Поощрение профессиональной успешности и проявлений активной жизненной позиции обучающихся осуществляется следующим образом:</w:t>
      </w:r>
    </w:p>
    <w:p w14:paraId="34E95451" w14:textId="77777777" w:rsidR="00DC3CA7" w:rsidRPr="00EF062D" w:rsidRDefault="00DC3CA7" w:rsidP="00DC3CA7">
      <w:pPr>
        <w:spacing w:after="42" w:line="271" w:lineRule="auto"/>
        <w:ind w:left="64" w:right="28"/>
        <w:jc w:val="both"/>
        <w:rPr>
          <w:color w:val="000000"/>
          <w:lang w:eastAsia="en-US"/>
        </w:rPr>
      </w:pPr>
      <w:r w:rsidRPr="00EF062D">
        <w:rPr>
          <w:color w:val="000000"/>
          <w:lang w:eastAsia="en-US"/>
        </w:rPr>
        <w:t>Содержание, определяемое образовательной организации, реализующей программы СПО, самостоятельно:</w:t>
      </w:r>
    </w:p>
    <w:p w14:paraId="765482C3" w14:textId="77777777" w:rsidR="00DC3CA7" w:rsidRPr="00EF062D" w:rsidRDefault="00DC3CA7" w:rsidP="00DC3CA7">
      <w:pPr>
        <w:spacing w:after="327" w:line="259" w:lineRule="auto"/>
        <w:ind w:left="-43"/>
        <w:rPr>
          <w:color w:val="000000"/>
          <w:lang w:val="en-US" w:eastAsia="en-US"/>
        </w:rPr>
      </w:pPr>
      <w:r>
        <w:rPr>
          <w:noProof/>
          <w:color w:val="000000"/>
        </w:rPr>
        <w:drawing>
          <wp:inline distT="0" distB="0" distL="0" distR="0" wp14:anchorId="38C03652" wp14:editId="40F0A741">
            <wp:extent cx="6121400" cy="508000"/>
            <wp:effectExtent l="0" t="0" r="0" b="0"/>
            <wp:docPr id="57" name="Picture 4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121400" cy="508000"/>
                    </a:xfrm>
                    <a:prstGeom prst="rect">
                      <a:avLst/>
                    </a:prstGeom>
                    <a:noFill/>
                    <a:ln>
                      <a:noFill/>
                    </a:ln>
                  </pic:spPr>
                </pic:pic>
              </a:graphicData>
            </a:graphic>
          </wp:inline>
        </w:drawing>
      </w:r>
    </w:p>
    <w:p w14:paraId="2329684B" w14:textId="77777777" w:rsidR="00DC3CA7" w:rsidRPr="00EF062D" w:rsidRDefault="00DC3CA7" w:rsidP="00DC3CA7">
      <w:pPr>
        <w:spacing w:after="235" w:line="264" w:lineRule="auto"/>
        <w:ind w:left="86" w:firstLine="4"/>
        <w:jc w:val="both"/>
        <w:rPr>
          <w:b/>
          <w:bCs/>
          <w:color w:val="000000"/>
          <w:lang w:eastAsia="en-US"/>
        </w:rPr>
      </w:pPr>
      <w:r w:rsidRPr="00EF062D">
        <w:rPr>
          <w:b/>
          <w:bCs/>
          <w:color w:val="000000"/>
          <w:lang w:eastAsia="en-US"/>
        </w:rPr>
        <w:t>3.5 Анализ воспитательного процесса</w:t>
      </w:r>
    </w:p>
    <w:p w14:paraId="0692C144" w14:textId="77777777" w:rsidR="00DC3CA7" w:rsidRPr="00EF062D" w:rsidRDefault="00DC3CA7" w:rsidP="00DC3CA7">
      <w:pPr>
        <w:spacing w:after="260" w:line="264" w:lineRule="auto"/>
        <w:ind w:left="763" w:firstLine="4"/>
        <w:jc w:val="both"/>
        <w:rPr>
          <w:i/>
          <w:iCs/>
          <w:color w:val="000000"/>
          <w:lang w:eastAsia="en-US"/>
        </w:rPr>
      </w:pPr>
      <w:r w:rsidRPr="00EF062D">
        <w:rPr>
          <w:i/>
          <w:iCs/>
          <w:color w:val="000000"/>
          <w:lang w:eastAsia="en-US"/>
        </w:rPr>
        <w:t>Содержание подраздела 3.5 — вариативное.</w:t>
      </w:r>
    </w:p>
    <w:p w14:paraId="470D1423" w14:textId="77777777" w:rsidR="00DC3CA7" w:rsidRPr="00EF062D" w:rsidRDefault="00DC3CA7" w:rsidP="00DC3CA7">
      <w:pPr>
        <w:spacing w:after="4" w:line="327" w:lineRule="auto"/>
        <w:ind w:left="64" w:right="28" w:firstLine="710"/>
        <w:jc w:val="both"/>
        <w:rPr>
          <w:i/>
          <w:iCs/>
          <w:color w:val="000000"/>
          <w:lang w:eastAsia="en-US"/>
        </w:rPr>
      </w:pPr>
      <w:r>
        <w:rPr>
          <w:i/>
          <w:iCs/>
          <w:noProof/>
          <w:color w:val="000000"/>
        </w:rPr>
        <w:drawing>
          <wp:inline distT="0" distB="0" distL="0" distR="0" wp14:anchorId="6B4D3CAE" wp14:editId="0D1DD7C6">
            <wp:extent cx="12700" cy="12700"/>
            <wp:effectExtent l="0" t="0" r="0" b="0"/>
            <wp:docPr id="58" name="Picture 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i/>
          <w:iCs/>
          <w:color w:val="000000"/>
          <w:lang w:eastAsia="en-US"/>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образовательной организации, реализующей программы СП</w:t>
      </w:r>
      <w:r>
        <w:rPr>
          <w:i/>
          <w:iCs/>
          <w:color w:val="000000"/>
          <w:lang w:eastAsia="en-US"/>
        </w:rPr>
        <w:t>О</w:t>
      </w:r>
      <w:r w:rsidRPr="00EF062D">
        <w:rPr>
          <w:i/>
          <w:iCs/>
          <w:color w:val="000000"/>
          <w:lang w:eastAsia="en-US"/>
        </w:rPr>
        <w:t>, контингента обучающихся и др.):</w:t>
      </w:r>
    </w:p>
    <w:p w14:paraId="5BCA52A9" w14:textId="77777777" w:rsidR="00DC3CA7" w:rsidRPr="00EF062D" w:rsidRDefault="00DC3CA7" w:rsidP="00DC3CA7">
      <w:pPr>
        <w:spacing w:after="4" w:line="344" w:lineRule="auto"/>
        <w:ind w:left="64" w:right="28" w:firstLine="710"/>
        <w:jc w:val="both"/>
        <w:rPr>
          <w:color w:val="000000"/>
          <w:lang w:eastAsia="en-US"/>
        </w:rPr>
      </w:pPr>
      <w:r w:rsidRPr="00EF062D">
        <w:rPr>
          <w:color w:val="000000"/>
          <w:lang w:eastAsia="en-US"/>
        </w:rPr>
        <w:t>1. Анализ условий воспитательной деятельности проводится по следующим позициям:</w:t>
      </w:r>
    </w:p>
    <w:p w14:paraId="7BD21653" w14:textId="77777777" w:rsidR="00DC3CA7" w:rsidRPr="00EF062D" w:rsidRDefault="00DC3CA7" w:rsidP="00DC3CA7">
      <w:pPr>
        <w:spacing w:after="59" w:line="286" w:lineRule="auto"/>
        <w:ind w:left="115" w:right="21" w:firstLine="717"/>
        <w:rPr>
          <w:color w:val="000000"/>
          <w:lang w:eastAsia="en-US"/>
        </w:rPr>
      </w:pPr>
      <w:r w:rsidRPr="00EF062D">
        <w:rPr>
          <w:color w:val="000000"/>
          <w:lang w:eastAsia="en-US"/>
        </w:rPr>
        <w:t>- описание кадрового обеспечения воспитательной деятельности (наличие специалистов, прохождение курсов повышения квалификации);</w:t>
      </w:r>
    </w:p>
    <w:p w14:paraId="45AF74CC" w14:textId="77777777" w:rsidR="00DC3CA7" w:rsidRPr="00EF062D" w:rsidRDefault="00DC3CA7" w:rsidP="00DC3CA7">
      <w:pPr>
        <w:spacing w:after="59" w:line="286" w:lineRule="auto"/>
        <w:ind w:left="115" w:right="21" w:firstLine="717"/>
        <w:rPr>
          <w:color w:val="000000"/>
          <w:lang w:eastAsia="en-US"/>
        </w:rPr>
      </w:pPr>
      <w:r w:rsidRPr="00EF062D">
        <w:rPr>
          <w:color w:val="000000"/>
          <w:lang w:eastAsia="en-US"/>
        </w:rPr>
        <w:t>- наличие студенческих объединений, кружков и секций, которые могут посещать обучающиеся;</w:t>
      </w:r>
    </w:p>
    <w:p w14:paraId="77209FAE" w14:textId="77777777" w:rsidR="00DC3CA7" w:rsidRPr="00EF062D" w:rsidRDefault="00DC3CA7" w:rsidP="00DC3CA7">
      <w:pPr>
        <w:spacing w:after="59" w:line="286" w:lineRule="auto"/>
        <w:ind w:left="115" w:right="21" w:firstLine="717"/>
        <w:rPr>
          <w:color w:val="000000"/>
          <w:lang w:eastAsia="en-US"/>
        </w:rPr>
      </w:pPr>
      <w:r w:rsidRPr="00EF062D">
        <w:rPr>
          <w:color w:val="000000"/>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399AD3CB" w14:textId="77777777" w:rsidR="00DC3CA7" w:rsidRPr="00EF062D" w:rsidRDefault="00DC3CA7" w:rsidP="00DC3CA7">
      <w:pPr>
        <w:spacing w:after="56" w:line="265" w:lineRule="auto"/>
        <w:ind w:left="276" w:hanging="10"/>
        <w:jc w:val="center"/>
        <w:rPr>
          <w:color w:val="000000"/>
          <w:lang w:eastAsia="en-US"/>
        </w:rPr>
      </w:pPr>
      <w:r w:rsidRPr="00EF062D">
        <w:rPr>
          <w:color w:val="000000"/>
          <w:lang w:eastAsia="en-US"/>
        </w:rPr>
        <w:t>- оформление предметно-пространственной среды образовательной организации.</w:t>
      </w:r>
    </w:p>
    <w:p w14:paraId="03BBD6B6" w14:textId="77777777" w:rsidR="00DC3CA7" w:rsidRPr="00EF062D" w:rsidRDefault="00DC3CA7" w:rsidP="00DC3CA7">
      <w:pPr>
        <w:spacing w:after="70" w:line="264" w:lineRule="auto"/>
        <w:ind w:left="115" w:firstLine="720"/>
        <w:jc w:val="both"/>
        <w:rPr>
          <w:color w:val="000000"/>
          <w:lang w:eastAsia="en-US"/>
        </w:rPr>
      </w:pPr>
      <w:r w:rsidRPr="00EF062D">
        <w:rPr>
          <w:color w:val="000000"/>
          <w:sz w:val="26"/>
          <w:lang w:eastAsia="en-US"/>
        </w:rPr>
        <w:t xml:space="preserve">2. </w:t>
      </w:r>
      <w:r w:rsidRPr="00EF062D">
        <w:rPr>
          <w:color w:val="000000"/>
          <w:lang w:eastAsia="en-US"/>
        </w:rPr>
        <w:t>Анализ состояния воспитательной деятельности проводится по следующим позициям:</w:t>
      </w:r>
    </w:p>
    <w:p w14:paraId="5828ADED" w14:textId="77777777" w:rsidR="00DC3CA7" w:rsidRPr="00EF062D" w:rsidRDefault="00DC3CA7" w:rsidP="00234C19">
      <w:pPr>
        <w:numPr>
          <w:ilvl w:val="0"/>
          <w:numId w:val="50"/>
        </w:numPr>
        <w:spacing w:after="38" w:line="286" w:lineRule="auto"/>
        <w:ind w:right="28" w:hanging="360"/>
        <w:jc w:val="both"/>
        <w:rPr>
          <w:color w:val="000000"/>
          <w:lang w:eastAsia="en-US"/>
        </w:rPr>
      </w:pPr>
      <w:r w:rsidRPr="00EF062D">
        <w:rPr>
          <w:color w:val="000000"/>
          <w:lang w:eastAsia="en-US"/>
        </w:rPr>
        <w:t xml:space="preserve">проводимые в образовательной организации мероприятия и реализованные проекты; </w:t>
      </w:r>
      <w:r>
        <w:rPr>
          <w:noProof/>
          <w:color w:val="000000"/>
        </w:rPr>
        <w:drawing>
          <wp:inline distT="0" distB="0" distL="0" distR="0" wp14:anchorId="4CEB8472" wp14:editId="0244E821">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EF062D">
        <w:rPr>
          <w:color w:val="000000"/>
          <w:lang w:eastAsia="en-US"/>
        </w:rPr>
        <w:t xml:space="preserve"> степень вовлечённости обучающихся в проекты и мероприятия на муниципальном, региональном и федеральном уровнях;</w:t>
      </w:r>
    </w:p>
    <w:p w14:paraId="2BA54493" w14:textId="77777777" w:rsidR="00DC3CA7" w:rsidRPr="00EF062D" w:rsidRDefault="00DC3CA7" w:rsidP="00234C19">
      <w:pPr>
        <w:numPr>
          <w:ilvl w:val="0"/>
          <w:numId w:val="50"/>
        </w:numPr>
        <w:spacing w:after="65" w:line="271" w:lineRule="auto"/>
        <w:ind w:right="28" w:hanging="360"/>
        <w:jc w:val="both"/>
        <w:rPr>
          <w:color w:val="000000"/>
          <w:lang w:eastAsia="en-US"/>
        </w:rPr>
      </w:pPr>
      <w:r w:rsidRPr="00EF062D">
        <w:rPr>
          <w:color w:val="000000"/>
          <w:lang w:eastAsia="en-US"/>
        </w:rPr>
        <w:t>включённость обучающихся и преподавателей в деятельность различных объединений;</w:t>
      </w:r>
    </w:p>
    <w:p w14:paraId="7E448F52" w14:textId="77777777" w:rsidR="00DC3CA7" w:rsidRPr="00EF062D" w:rsidRDefault="00DC3CA7" w:rsidP="00234C19">
      <w:pPr>
        <w:numPr>
          <w:ilvl w:val="0"/>
          <w:numId w:val="50"/>
        </w:numPr>
        <w:spacing w:after="67" w:line="271" w:lineRule="auto"/>
        <w:ind w:right="28" w:hanging="360"/>
        <w:jc w:val="both"/>
        <w:rPr>
          <w:color w:val="000000"/>
          <w:lang w:eastAsia="en-US"/>
        </w:rPr>
      </w:pPr>
      <w:r w:rsidRPr="00EF062D">
        <w:rPr>
          <w:color w:val="000000"/>
          <w:lang w:eastAsia="en-US"/>
        </w:rPr>
        <w:t>участие обучающихся в конкурсах (в том числе в конкурсах профессионального мастерства);</w:t>
      </w:r>
    </w:p>
    <w:p w14:paraId="273B276A" w14:textId="77777777" w:rsidR="00DC3CA7" w:rsidRPr="00EF062D" w:rsidRDefault="00DC3CA7" w:rsidP="00234C19">
      <w:pPr>
        <w:numPr>
          <w:ilvl w:val="0"/>
          <w:numId w:val="50"/>
        </w:numPr>
        <w:spacing w:after="43" w:line="271" w:lineRule="auto"/>
        <w:ind w:right="28" w:hanging="360"/>
        <w:jc w:val="both"/>
        <w:rPr>
          <w:color w:val="000000"/>
          <w:lang w:eastAsia="en-US"/>
        </w:rPr>
      </w:pPr>
      <w:r w:rsidRPr="00EF062D">
        <w:rPr>
          <w:color w:val="000000"/>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2363D345" w14:textId="77777777" w:rsidR="00DC3CA7" w:rsidRPr="00EF062D" w:rsidRDefault="00DC3CA7" w:rsidP="00DC3CA7">
      <w:pPr>
        <w:spacing w:after="36" w:line="271" w:lineRule="auto"/>
        <w:ind w:left="64" w:right="28" w:firstLine="710"/>
        <w:jc w:val="both"/>
        <w:rPr>
          <w:color w:val="000000"/>
          <w:lang w:eastAsia="en-US"/>
        </w:rPr>
      </w:pPr>
      <w:r w:rsidRPr="00EF062D">
        <w:rPr>
          <w:color w:val="000000"/>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47ACB5AA" w14:textId="77777777" w:rsidR="00DC3CA7" w:rsidRPr="00EF062D" w:rsidRDefault="00DC3CA7" w:rsidP="00DC3CA7">
      <w:pPr>
        <w:spacing w:after="4" w:line="271" w:lineRule="auto"/>
        <w:ind w:left="64" w:right="28" w:firstLine="710"/>
        <w:jc w:val="both"/>
        <w:rPr>
          <w:color w:val="000000"/>
          <w:lang w:eastAsia="en-US"/>
        </w:rPr>
      </w:pPr>
      <w:r w:rsidRPr="00EF062D">
        <w:rPr>
          <w:color w:val="000000"/>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47C20C0E" w14:textId="77777777" w:rsidR="00DC3CA7" w:rsidRPr="00EF062D" w:rsidRDefault="00DC3CA7" w:rsidP="00DC3CA7">
      <w:pPr>
        <w:spacing w:after="34" w:line="271" w:lineRule="auto"/>
        <w:ind w:left="64" w:right="28" w:firstLine="710"/>
        <w:jc w:val="both"/>
        <w:rPr>
          <w:color w:val="000000"/>
          <w:lang w:eastAsia="en-US"/>
        </w:rPr>
      </w:pPr>
      <w:r w:rsidRPr="00EF062D">
        <w:rPr>
          <w:color w:val="000000"/>
          <w:lang w:eastAsia="en-US"/>
        </w:rPr>
        <w:t>Итогом самоанализа является перечень выявленных проблем, над решением которых предстоит работать педагогическому коллективу.</w:t>
      </w:r>
    </w:p>
    <w:p w14:paraId="7A5551FE" w14:textId="77777777" w:rsidR="00DC3CA7" w:rsidRPr="00EF062D" w:rsidRDefault="00DC3CA7" w:rsidP="00DC3CA7">
      <w:pPr>
        <w:spacing w:after="362" w:line="271" w:lineRule="auto"/>
        <w:ind w:left="64" w:right="28" w:firstLine="710"/>
        <w:jc w:val="both"/>
        <w:rPr>
          <w:color w:val="000000"/>
          <w:lang w:eastAsia="en-US"/>
        </w:rPr>
      </w:pPr>
      <w:r w:rsidRPr="00EF062D">
        <w:rPr>
          <w:color w:val="000000"/>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36378678" w14:textId="77777777" w:rsidR="00DC3CA7" w:rsidRPr="00EF062D" w:rsidRDefault="00DC3CA7" w:rsidP="00DC3CA7">
      <w:pPr>
        <w:spacing w:after="4" w:line="271" w:lineRule="auto"/>
        <w:ind w:left="64" w:right="28"/>
        <w:jc w:val="both"/>
        <w:rPr>
          <w:i/>
          <w:iCs/>
          <w:color w:val="000000"/>
          <w:lang w:eastAsia="en-US"/>
        </w:rPr>
      </w:pPr>
      <w:r w:rsidRPr="00EF062D">
        <w:rPr>
          <w:i/>
          <w:iCs/>
          <w:color w:val="000000"/>
          <w:lang w:eastAsia="en-US"/>
        </w:rPr>
        <w:t>Содержание, определяемое образовательной организации, реализующей программы СПО самостоятельно:</w:t>
      </w:r>
    </w:p>
    <w:p w14:paraId="0B2E738D" w14:textId="77777777" w:rsidR="00DC3CA7" w:rsidRPr="00EF062D" w:rsidRDefault="00DC3CA7" w:rsidP="00DC3CA7">
      <w:pPr>
        <w:spacing w:line="259" w:lineRule="auto"/>
        <w:ind w:left="-65"/>
        <w:rPr>
          <w:color w:val="000000"/>
          <w:lang w:val="en-US" w:eastAsia="en-US"/>
        </w:rPr>
      </w:pPr>
      <w:r>
        <w:rPr>
          <w:noProof/>
          <w:color w:val="000000"/>
        </w:rPr>
        <w:drawing>
          <wp:inline distT="0" distB="0" distL="0" distR="0" wp14:anchorId="2889DDE1" wp14:editId="4C11DACE">
            <wp:extent cx="6127750" cy="457200"/>
            <wp:effectExtent l="0" t="0" r="0" b="0"/>
            <wp:docPr id="60" name="Picture 4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1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1013A66B" w14:textId="77777777" w:rsidR="00DC3CA7" w:rsidRPr="00EF062D" w:rsidRDefault="00DC3CA7" w:rsidP="00DC3CA7">
      <w:pPr>
        <w:spacing w:after="228" w:line="259" w:lineRule="auto"/>
        <w:ind w:left="10" w:right="21" w:hanging="10"/>
        <w:jc w:val="right"/>
        <w:rPr>
          <w:color w:val="000000"/>
          <w:sz w:val="26"/>
          <w:lang w:eastAsia="en-US"/>
        </w:rPr>
      </w:pPr>
      <w:r w:rsidRPr="00EF062D">
        <w:rPr>
          <w:color w:val="000000"/>
          <w:sz w:val="26"/>
          <w:lang w:eastAsia="en-US"/>
        </w:rPr>
        <w:br w:type="page"/>
        <w:t xml:space="preserve">Приложение 1 </w:t>
      </w:r>
    </w:p>
    <w:p w14:paraId="5CE40134" w14:textId="77777777" w:rsidR="00DC3CA7" w:rsidRPr="00EF062D" w:rsidRDefault="00DC3CA7" w:rsidP="00DC3CA7">
      <w:pPr>
        <w:spacing w:after="228" w:line="259" w:lineRule="auto"/>
        <w:ind w:left="10" w:right="21" w:hanging="10"/>
        <w:jc w:val="center"/>
        <w:rPr>
          <w:b/>
          <w:bCs/>
          <w:color w:val="000000"/>
          <w:lang w:eastAsia="en-US"/>
        </w:rPr>
      </w:pPr>
      <w:r w:rsidRPr="00EF062D">
        <w:rPr>
          <w:b/>
          <w:bCs/>
          <w:color w:val="000000"/>
          <w:lang w:eastAsia="en-US"/>
        </w:rPr>
        <w:t>Примерный календарный план воспитательной работы</w:t>
      </w:r>
    </w:p>
    <w:p w14:paraId="320F19C8" w14:textId="5710D7FF" w:rsidR="00DC3CA7" w:rsidRPr="00EF062D" w:rsidRDefault="00DC3CA7" w:rsidP="00DC3CA7">
      <w:pPr>
        <w:spacing w:after="42" w:line="271" w:lineRule="auto"/>
        <w:ind w:left="64" w:right="28" w:firstLine="710"/>
        <w:jc w:val="both"/>
        <w:rPr>
          <w:i/>
          <w:iCs/>
          <w:color w:val="000000"/>
          <w:lang w:eastAsia="en-US"/>
        </w:rPr>
      </w:pPr>
      <w:r w:rsidRPr="00EF062D">
        <w:rPr>
          <w:i/>
          <w:iCs/>
          <w:color w:val="000000"/>
          <w:lang w:eastAsia="en-US"/>
        </w:rPr>
        <w:t>Календарный план воспитательной работы (</w:t>
      </w:r>
      <w:r>
        <w:rPr>
          <w:i/>
          <w:iCs/>
          <w:color w:val="000000"/>
          <w:lang w:eastAsia="en-US"/>
        </w:rPr>
        <w:t>д</w:t>
      </w:r>
      <w:r w:rsidRPr="00EF062D">
        <w:rPr>
          <w:i/>
          <w:iCs/>
          <w:color w:val="000000"/>
          <w:lang w:eastAsia="en-US"/>
        </w:rPr>
        <w:t xml:space="preserve">алее </w:t>
      </w:r>
      <w:r>
        <w:rPr>
          <w:i/>
          <w:iCs/>
          <w:color w:val="000000"/>
          <w:lang w:eastAsia="en-US"/>
        </w:rPr>
        <w:t>П</w:t>
      </w:r>
      <w:r w:rsidRPr="00EF062D">
        <w:rPr>
          <w:i/>
          <w:iCs/>
          <w:color w:val="000000"/>
          <w:lang w:eastAsia="en-US"/>
        </w:rPr>
        <w:t xml:space="preserve">лан) разрабатывается </w:t>
      </w:r>
      <w:r>
        <w:rPr>
          <w:i/>
          <w:iCs/>
          <w:color w:val="000000"/>
          <w:lang w:eastAsia="en-US"/>
        </w:rPr>
        <w:br/>
      </w:r>
      <w:r w:rsidRPr="00EF062D">
        <w:rPr>
          <w:i/>
          <w:iCs/>
          <w:color w:val="000000"/>
          <w:lang w:eastAsia="en-US"/>
        </w:rPr>
        <w:t xml:space="preserve">в свободной форме с указанием: содержания, форм и видов воспитательной </w:t>
      </w:r>
      <w:r>
        <w:rPr>
          <w:i/>
          <w:iCs/>
          <w:color w:val="000000"/>
          <w:lang w:eastAsia="en-US"/>
        </w:rPr>
        <w:t>д</w:t>
      </w:r>
      <w:r w:rsidRPr="00EF062D">
        <w:rPr>
          <w:i/>
          <w:iCs/>
          <w:color w:val="000000"/>
          <w:lang w:eastAsia="en-US"/>
        </w:rPr>
        <w:t>еятельности (по модулям); участников; сроков (</w:t>
      </w:r>
      <w:r>
        <w:rPr>
          <w:i/>
          <w:iCs/>
          <w:color w:val="000000"/>
          <w:lang w:eastAsia="en-US"/>
        </w:rPr>
        <w:t>в</w:t>
      </w:r>
      <w:r w:rsidRPr="00EF062D">
        <w:rPr>
          <w:i/>
          <w:iCs/>
          <w:color w:val="000000"/>
          <w:lang w:eastAsia="en-US"/>
        </w:rPr>
        <w:t xml:space="preserve"> том числе сроков подготовки); ответственных лиц. План обновляется ежегодно к началу очередного учебного года. При разработке </w:t>
      </w:r>
      <w:r>
        <w:rPr>
          <w:i/>
          <w:iCs/>
          <w:color w:val="000000"/>
          <w:lang w:eastAsia="en-US"/>
        </w:rPr>
        <w:t>П</w:t>
      </w:r>
      <w:r w:rsidRPr="00EF062D">
        <w:rPr>
          <w:i/>
          <w:iCs/>
          <w:color w:val="000000"/>
          <w:lang w:eastAsia="en-US"/>
        </w:rPr>
        <w:t>лана учитываются:</w:t>
      </w:r>
    </w:p>
    <w:p w14:paraId="085CEB18" w14:textId="77777777" w:rsidR="00DC3CA7" w:rsidRPr="00EF062D" w:rsidRDefault="00DC3CA7" w:rsidP="00234C19">
      <w:pPr>
        <w:numPr>
          <w:ilvl w:val="0"/>
          <w:numId w:val="51"/>
        </w:numPr>
        <w:spacing w:after="46" w:line="271" w:lineRule="auto"/>
        <w:ind w:right="28" w:hanging="360"/>
        <w:jc w:val="both"/>
        <w:rPr>
          <w:i/>
          <w:iCs/>
          <w:color w:val="000000"/>
          <w:lang w:eastAsia="en-US"/>
        </w:rPr>
      </w:pPr>
      <w:r w:rsidRPr="00EF062D">
        <w:rPr>
          <w:i/>
          <w:iCs/>
          <w:color w:val="000000"/>
          <w:lang w:eastAsia="en-US"/>
        </w:rPr>
        <w:t xml:space="preserve">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w:t>
      </w:r>
      <w:r>
        <w:rPr>
          <w:i/>
          <w:iCs/>
          <w:color w:val="000000"/>
          <w:lang w:eastAsia="en-US"/>
        </w:rPr>
        <w:t>Ф</w:t>
      </w:r>
      <w:r w:rsidRPr="00EF062D">
        <w:rPr>
          <w:i/>
          <w:iCs/>
          <w:color w:val="000000"/>
          <w:lang w:eastAsia="en-US"/>
        </w:rPr>
        <w:t>едерации;</w:t>
      </w:r>
    </w:p>
    <w:p w14:paraId="6FB3BE99" w14:textId="77777777" w:rsidR="00DC3CA7" w:rsidRDefault="00DC3CA7" w:rsidP="00234C19">
      <w:pPr>
        <w:numPr>
          <w:ilvl w:val="0"/>
          <w:numId w:val="51"/>
        </w:numPr>
        <w:spacing w:after="47" w:line="271" w:lineRule="auto"/>
        <w:ind w:right="28" w:hanging="360"/>
        <w:jc w:val="both"/>
        <w:rPr>
          <w:i/>
          <w:iCs/>
          <w:color w:val="000000"/>
          <w:lang w:eastAsia="en-US"/>
        </w:rPr>
      </w:pPr>
      <w:r w:rsidRPr="00EF062D">
        <w:rPr>
          <w:i/>
          <w:iCs/>
          <w:color w:val="000000"/>
          <w:lang w:eastAsia="en-US"/>
        </w:rPr>
        <w:t xml:space="preserve">Методические рекомендации исполнительных органов власти в сфере образования субъектов </w:t>
      </w:r>
      <w:r>
        <w:rPr>
          <w:i/>
          <w:iCs/>
          <w:color w:val="000000"/>
          <w:lang w:eastAsia="en-US"/>
        </w:rPr>
        <w:t>Р</w:t>
      </w:r>
      <w:r w:rsidRPr="00EF062D">
        <w:rPr>
          <w:i/>
          <w:iCs/>
          <w:color w:val="000000"/>
          <w:lang w:eastAsia="en-US"/>
        </w:rPr>
        <w:t>оссийской Федерации, муниципальных образований;</w:t>
      </w:r>
    </w:p>
    <w:p w14:paraId="5DA3ED57" w14:textId="77777777" w:rsidR="00DC3CA7" w:rsidRPr="00EF062D" w:rsidRDefault="00DC3CA7" w:rsidP="00234C19">
      <w:pPr>
        <w:numPr>
          <w:ilvl w:val="0"/>
          <w:numId w:val="51"/>
        </w:numPr>
        <w:spacing w:after="47" w:line="271" w:lineRule="auto"/>
        <w:ind w:right="28" w:hanging="360"/>
        <w:jc w:val="both"/>
        <w:rPr>
          <w:i/>
          <w:iCs/>
          <w:color w:val="000000"/>
          <w:lang w:eastAsia="en-US"/>
        </w:rPr>
      </w:pPr>
      <w:r>
        <w:rPr>
          <w:i/>
          <w:iCs/>
          <w:color w:val="000000"/>
          <w:lang w:eastAsia="en-US"/>
        </w:rPr>
        <w:t>И</w:t>
      </w:r>
      <w:r w:rsidRPr="00EF062D">
        <w:rPr>
          <w:i/>
          <w:iCs/>
          <w:color w:val="000000"/>
          <w:lang w:eastAsia="en-US"/>
        </w:rPr>
        <w:t xml:space="preserve">ндивидуальные планы преподавателей, кураторов (наставников), советника </w:t>
      </w:r>
      <w:r>
        <w:rPr>
          <w:i/>
          <w:iCs/>
          <w:color w:val="000000"/>
          <w:lang w:eastAsia="en-US"/>
        </w:rPr>
        <w:t>д</w:t>
      </w:r>
      <w:r w:rsidRPr="00EF062D">
        <w:rPr>
          <w:i/>
          <w:iCs/>
          <w:color w:val="000000"/>
          <w:lang w:eastAsia="en-US"/>
        </w:rPr>
        <w:t xml:space="preserve">иректора по воспитанию и взаимодействию с </w:t>
      </w:r>
      <w:r>
        <w:rPr>
          <w:i/>
          <w:iCs/>
          <w:color w:val="000000"/>
          <w:lang w:eastAsia="en-US"/>
        </w:rPr>
        <w:t>д</w:t>
      </w:r>
      <w:r w:rsidRPr="00EF062D">
        <w:rPr>
          <w:i/>
          <w:iCs/>
          <w:color w:val="000000"/>
          <w:lang w:eastAsia="en-US"/>
        </w:rPr>
        <w:t>етскими общественными объединениями (при его наличии);</w:t>
      </w:r>
    </w:p>
    <w:p w14:paraId="74D502E3" w14:textId="77777777" w:rsidR="00DC3CA7" w:rsidRPr="00EF062D" w:rsidRDefault="00DC3CA7" w:rsidP="00234C19">
      <w:pPr>
        <w:numPr>
          <w:ilvl w:val="0"/>
          <w:numId w:val="51"/>
        </w:numPr>
        <w:spacing w:after="4" w:line="271" w:lineRule="auto"/>
        <w:ind w:right="28" w:hanging="360"/>
        <w:jc w:val="both"/>
        <w:rPr>
          <w:i/>
          <w:iCs/>
          <w:color w:val="000000"/>
          <w:lang w:eastAsia="en-US"/>
        </w:rPr>
      </w:pPr>
      <w:r w:rsidRPr="00EF062D">
        <w:rPr>
          <w:i/>
          <w:iCs/>
          <w:color w:val="000000"/>
          <w:lang w:eastAsia="en-US"/>
        </w:rPr>
        <w:t>Планы органов самоуправления, студенческого совета;</w:t>
      </w:r>
    </w:p>
    <w:p w14:paraId="2ADCA7F7" w14:textId="77777777" w:rsidR="00DC3CA7" w:rsidRPr="00EF062D" w:rsidRDefault="00DC3CA7" w:rsidP="00234C19">
      <w:pPr>
        <w:numPr>
          <w:ilvl w:val="0"/>
          <w:numId w:val="51"/>
        </w:numPr>
        <w:spacing w:after="28" w:line="271" w:lineRule="auto"/>
        <w:ind w:right="28" w:hanging="360"/>
        <w:jc w:val="both"/>
        <w:rPr>
          <w:i/>
          <w:iCs/>
          <w:color w:val="000000"/>
          <w:lang w:eastAsia="en-US"/>
        </w:rPr>
      </w:pPr>
      <w:r w:rsidRPr="00EF062D">
        <w:rPr>
          <w:i/>
          <w:iCs/>
          <w:color w:val="000000"/>
          <w:lang w:eastAsia="en-US"/>
        </w:rPr>
        <w:t xml:space="preserve">Планы взаимодействия с социальными партнёрами согласно </w:t>
      </w:r>
      <w:r>
        <w:rPr>
          <w:i/>
          <w:iCs/>
          <w:color w:val="000000"/>
          <w:lang w:eastAsia="en-US"/>
        </w:rPr>
        <w:t>д</w:t>
      </w:r>
      <w:r w:rsidRPr="00EF062D">
        <w:rPr>
          <w:i/>
          <w:iCs/>
          <w:color w:val="000000"/>
          <w:lang w:eastAsia="en-US"/>
        </w:rPr>
        <w:t>оговорам, соглашениям с ними;</w:t>
      </w:r>
    </w:p>
    <w:p w14:paraId="6E247EFA" w14:textId="77777777" w:rsidR="00DC3CA7" w:rsidRDefault="00DC3CA7" w:rsidP="00234C19">
      <w:pPr>
        <w:numPr>
          <w:ilvl w:val="0"/>
          <w:numId w:val="51"/>
        </w:numPr>
        <w:spacing w:after="4" w:line="271" w:lineRule="auto"/>
        <w:ind w:right="28" w:hanging="360"/>
        <w:jc w:val="both"/>
        <w:rPr>
          <w:i/>
          <w:iCs/>
          <w:color w:val="000000"/>
          <w:lang w:eastAsia="en-US"/>
        </w:rPr>
      </w:pPr>
      <w:r w:rsidRPr="00EF062D">
        <w:rPr>
          <w:i/>
          <w:iCs/>
          <w:color w:val="000000"/>
          <w:lang w:eastAsia="en-US"/>
        </w:rPr>
        <w:t xml:space="preserve">Рабочие программы </w:t>
      </w:r>
      <w:r>
        <w:rPr>
          <w:i/>
          <w:iCs/>
          <w:color w:val="000000"/>
          <w:lang w:eastAsia="en-US"/>
        </w:rPr>
        <w:t>д</w:t>
      </w:r>
      <w:r w:rsidRPr="00EF062D">
        <w:rPr>
          <w:i/>
          <w:iCs/>
          <w:color w:val="000000"/>
          <w:lang w:eastAsia="en-US"/>
        </w:rPr>
        <w:t xml:space="preserve">исциплин, факультативов; </w:t>
      </w:r>
    </w:p>
    <w:p w14:paraId="09282B45" w14:textId="77777777" w:rsidR="00DC3CA7" w:rsidRPr="00EF062D" w:rsidRDefault="00DC3CA7" w:rsidP="00234C19">
      <w:pPr>
        <w:numPr>
          <w:ilvl w:val="0"/>
          <w:numId w:val="51"/>
        </w:numPr>
        <w:spacing w:after="4" w:line="271" w:lineRule="auto"/>
        <w:ind w:right="28" w:hanging="360"/>
        <w:jc w:val="both"/>
        <w:rPr>
          <w:i/>
          <w:iCs/>
          <w:color w:val="000000"/>
          <w:lang w:eastAsia="en-US"/>
        </w:rPr>
      </w:pPr>
      <w:r>
        <w:rPr>
          <w:i/>
          <w:iCs/>
          <w:color w:val="000000"/>
          <w:lang w:eastAsia="en-US"/>
        </w:rPr>
        <w:t>П</w:t>
      </w:r>
      <w:r w:rsidRPr="00EF062D">
        <w:rPr>
          <w:i/>
          <w:iCs/>
          <w:color w:val="000000"/>
          <w:lang w:eastAsia="en-US"/>
        </w:rPr>
        <w:t xml:space="preserve">ланы работы психологической службы или психолог“ социальных педагогов и </w:t>
      </w:r>
      <w:r>
        <w:rPr>
          <w:i/>
          <w:iCs/>
          <w:color w:val="000000"/>
          <w:lang w:eastAsia="en-US"/>
        </w:rPr>
        <w:t>д</w:t>
      </w:r>
      <w:r w:rsidRPr="00EF062D">
        <w:rPr>
          <w:i/>
          <w:iCs/>
          <w:color w:val="000000"/>
          <w:lang w:eastAsia="en-US"/>
        </w:rPr>
        <w:t xml:space="preserve">ругая </w:t>
      </w:r>
      <w:r>
        <w:rPr>
          <w:i/>
          <w:iCs/>
          <w:color w:val="000000"/>
          <w:lang w:eastAsia="en-US"/>
        </w:rPr>
        <w:t>д</w:t>
      </w:r>
      <w:r w:rsidRPr="00EF062D">
        <w:rPr>
          <w:i/>
          <w:iCs/>
          <w:color w:val="000000"/>
          <w:lang w:eastAsia="en-US"/>
        </w:rPr>
        <w:t xml:space="preserve">окументация, которая </w:t>
      </w:r>
      <w:r>
        <w:rPr>
          <w:i/>
          <w:iCs/>
          <w:color w:val="000000"/>
          <w:lang w:eastAsia="en-US"/>
        </w:rPr>
        <w:t>д</w:t>
      </w:r>
      <w:r w:rsidRPr="00EF062D">
        <w:rPr>
          <w:i/>
          <w:iCs/>
          <w:color w:val="000000"/>
          <w:lang w:eastAsia="en-US"/>
        </w:rPr>
        <w:t>олжна соответствовать содержанию плана.</w:t>
      </w:r>
    </w:p>
    <w:p w14:paraId="65109FA6" w14:textId="77777777" w:rsidR="00DC3CA7" w:rsidRPr="00EF062D" w:rsidRDefault="00DC3CA7" w:rsidP="00DC3CA7">
      <w:pPr>
        <w:spacing w:after="33" w:line="271" w:lineRule="auto"/>
        <w:ind w:left="64" w:right="28" w:firstLine="710"/>
        <w:jc w:val="both"/>
        <w:rPr>
          <w:i/>
          <w:iCs/>
          <w:color w:val="000000"/>
          <w:lang w:eastAsia="en-US"/>
        </w:rPr>
      </w:pPr>
      <w:r w:rsidRPr="00EF062D">
        <w:rPr>
          <w:i/>
          <w:iCs/>
          <w:color w:val="000000"/>
          <w:lang w:eastAsia="en-US"/>
        </w:rPr>
        <w:t xml:space="preserve">Планирование воспитательной </w:t>
      </w:r>
      <w:r>
        <w:rPr>
          <w:i/>
          <w:iCs/>
          <w:color w:val="000000"/>
          <w:lang w:eastAsia="en-US"/>
        </w:rPr>
        <w:t>д</w:t>
      </w:r>
      <w:r w:rsidRPr="00EF062D">
        <w:rPr>
          <w:i/>
          <w:iCs/>
          <w:color w:val="000000"/>
          <w:lang w:eastAsia="en-US"/>
        </w:rPr>
        <w:t>еятельности в учебных группах может осуществляться по</w:t>
      </w:r>
      <w:r>
        <w:rPr>
          <w:i/>
          <w:iCs/>
          <w:color w:val="000000"/>
          <w:lang w:eastAsia="en-US"/>
        </w:rPr>
        <w:t xml:space="preserve"> </w:t>
      </w:r>
      <w:r w:rsidRPr="00EF062D">
        <w:rPr>
          <w:i/>
          <w:iCs/>
          <w:color w:val="000000"/>
          <w:lang w:eastAsia="en-US"/>
        </w:rPr>
        <w:t>индивидуальным планам кураторов; по индивидуальным планам преподавателей с учётом рабочих программ по общеобразовательным и профессиональным дисциплинам, курсам, модулям.</w:t>
      </w:r>
    </w:p>
    <w:p w14:paraId="49C99C3D" w14:textId="77777777" w:rsidR="00DC3CA7" w:rsidRPr="00EF062D" w:rsidRDefault="00DC3CA7" w:rsidP="00DC3CA7">
      <w:pPr>
        <w:spacing w:after="4" w:line="271" w:lineRule="auto"/>
        <w:ind w:left="64" w:right="28" w:firstLine="710"/>
        <w:jc w:val="both"/>
        <w:rPr>
          <w:i/>
          <w:iCs/>
          <w:color w:val="000000"/>
          <w:lang w:eastAsia="en-US"/>
        </w:rPr>
      </w:pPr>
      <w:r w:rsidRPr="00EF062D">
        <w:rPr>
          <w:i/>
          <w:iCs/>
          <w:color w:val="000000"/>
          <w:lang w:eastAsia="en-US"/>
        </w:rPr>
        <w:t>Приведена примерная структура плана. Возможно построение плана по календарным периодам — месяцам, семестрам, или в иной форме.</w:t>
      </w:r>
    </w:p>
    <w:tbl>
      <w:tblPr>
        <w:tblW w:w="9619" w:type="dxa"/>
        <w:tblInd w:w="-46" w:type="dxa"/>
        <w:tblCellMar>
          <w:top w:w="32" w:type="dxa"/>
          <w:left w:w="101" w:type="dxa"/>
          <w:right w:w="127" w:type="dxa"/>
        </w:tblCellMar>
        <w:tblLook w:val="04A0" w:firstRow="1" w:lastRow="0" w:firstColumn="1" w:lastColumn="0" w:noHBand="0" w:noVBand="1"/>
      </w:tblPr>
      <w:tblGrid>
        <w:gridCol w:w="428"/>
        <w:gridCol w:w="4661"/>
        <w:gridCol w:w="1277"/>
        <w:gridCol w:w="1272"/>
        <w:gridCol w:w="1981"/>
      </w:tblGrid>
      <w:tr w:rsidR="00DC3CA7" w:rsidRPr="005C5931" w14:paraId="622CC88C" w14:textId="77777777" w:rsidTr="002A31F7">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567BB071" w14:textId="77777777" w:rsidR="00DC3CA7" w:rsidRPr="005C5931" w:rsidRDefault="00DC3CA7" w:rsidP="002A31F7">
            <w:pPr>
              <w:spacing w:line="259" w:lineRule="auto"/>
              <w:ind w:left="3228" w:right="547" w:hanging="2390"/>
              <w:jc w:val="both"/>
              <w:rPr>
                <w:color w:val="000000"/>
                <w:lang w:eastAsia="en-US"/>
              </w:rPr>
            </w:pPr>
            <w:r w:rsidRPr="005C5931">
              <w:rPr>
                <w:color w:val="000000"/>
                <w:lang w:eastAsia="en-US"/>
              </w:rPr>
              <w:t>КАЛЕНДАРНЫИ ПЛАН ВОСПИТАТЕЛЬНОИ РАБОТЫ ОРГАНИЗАЦИИ на 20 — 20_ учебный год</w:t>
            </w:r>
          </w:p>
        </w:tc>
      </w:tr>
      <w:tr w:rsidR="00DC3CA7" w:rsidRPr="005C5931" w14:paraId="596D96F0" w14:textId="77777777" w:rsidTr="002A31F7">
        <w:trPr>
          <w:trHeight w:val="67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B169978" w14:textId="77777777" w:rsidR="00DC3CA7" w:rsidRPr="005C5931" w:rsidRDefault="00DC3CA7" w:rsidP="002A31F7">
            <w:pPr>
              <w:spacing w:after="160" w:line="259" w:lineRule="auto"/>
              <w:rPr>
                <w:color w:val="000000"/>
                <w:lang w:eastAsia="en-US"/>
              </w:rPr>
            </w:pP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5D0A7F09" w14:textId="77777777" w:rsidR="00DC3CA7" w:rsidRPr="005C5931" w:rsidRDefault="00DC3CA7" w:rsidP="002A31F7">
            <w:pPr>
              <w:spacing w:line="259" w:lineRule="auto"/>
              <w:ind w:left="37"/>
              <w:jc w:val="center"/>
              <w:rPr>
                <w:color w:val="000000"/>
                <w:lang w:val="en-US" w:eastAsia="en-US"/>
              </w:rPr>
            </w:pPr>
            <w:proofErr w:type="spellStart"/>
            <w:r w:rsidRPr="005C5931">
              <w:rPr>
                <w:color w:val="000000"/>
                <w:lang w:val="en-US" w:eastAsia="en-US"/>
              </w:rPr>
              <w:t>Модуль</w:t>
            </w:r>
            <w:proofErr w:type="spellEnd"/>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76B87294" w14:textId="77777777" w:rsidR="00DC3CA7" w:rsidRPr="005C5931" w:rsidRDefault="00DC3CA7" w:rsidP="002A31F7">
            <w:pPr>
              <w:spacing w:line="259" w:lineRule="auto"/>
              <w:jc w:val="center"/>
              <w:rPr>
                <w:color w:val="000000"/>
                <w:lang w:val="en-US" w:eastAsia="en-US"/>
              </w:rPr>
            </w:pPr>
            <w:proofErr w:type="spellStart"/>
            <w:r w:rsidRPr="005C5931">
              <w:rPr>
                <w:color w:val="000000"/>
                <w:lang w:val="en-US" w:eastAsia="en-US"/>
              </w:rPr>
              <w:t>Курсы</w:t>
            </w:r>
            <w:proofErr w:type="spellEnd"/>
            <w:r w:rsidRPr="005C5931">
              <w:rPr>
                <w:color w:val="000000"/>
                <w:lang w:val="en-US" w:eastAsia="en-US"/>
              </w:rPr>
              <w:t xml:space="preserve">, </w:t>
            </w:r>
            <w:proofErr w:type="spellStart"/>
            <w:r w:rsidRPr="005C5931">
              <w:rPr>
                <w:color w:val="000000"/>
                <w:lang w:val="en-US" w:eastAsia="en-US"/>
              </w:rPr>
              <w:t>группы</w:t>
            </w:r>
            <w:proofErr w:type="spellEnd"/>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1D1090B4" w14:textId="77777777" w:rsidR="00DC3CA7" w:rsidRPr="005C5931" w:rsidRDefault="00DC3CA7" w:rsidP="002A31F7">
            <w:pPr>
              <w:spacing w:line="259" w:lineRule="auto"/>
              <w:ind w:left="52"/>
              <w:jc w:val="center"/>
              <w:rPr>
                <w:color w:val="000000"/>
                <w:lang w:val="en-US" w:eastAsia="en-US"/>
              </w:rPr>
            </w:pPr>
            <w:proofErr w:type="spellStart"/>
            <w:r w:rsidRPr="005C5931">
              <w:rPr>
                <w:color w:val="000000"/>
                <w:lang w:val="en-US" w:eastAsia="en-US"/>
              </w:rPr>
              <w:t>Сроки</w:t>
            </w:r>
            <w:proofErr w:type="spellEnd"/>
            <w:r w:rsidRPr="005C5931">
              <w:rPr>
                <w:color w:val="000000"/>
                <w:lang w:val="en-US" w:eastAsia="en-US"/>
              </w:rPr>
              <w:t xml:space="preserve"> </w:t>
            </w: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F8C0376" w14:textId="77777777" w:rsidR="00DC3CA7" w:rsidRPr="005C5931" w:rsidRDefault="00DC3CA7" w:rsidP="002A31F7">
            <w:pPr>
              <w:spacing w:line="259" w:lineRule="auto"/>
              <w:ind w:left="61"/>
              <w:rPr>
                <w:color w:val="000000"/>
                <w:lang w:val="en-US" w:eastAsia="en-US"/>
              </w:rPr>
            </w:pPr>
            <w:proofErr w:type="spellStart"/>
            <w:r w:rsidRPr="005C5931">
              <w:rPr>
                <w:color w:val="000000"/>
                <w:lang w:val="en-US" w:eastAsia="en-US"/>
              </w:rPr>
              <w:t>Ответственные</w:t>
            </w:r>
            <w:proofErr w:type="spellEnd"/>
          </w:p>
        </w:tc>
      </w:tr>
      <w:tr w:rsidR="00DC3CA7" w:rsidRPr="005C5931" w14:paraId="56651A69" w14:textId="77777777" w:rsidTr="002A31F7">
        <w:trPr>
          <w:trHeight w:val="34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C44638E"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6AC2DC8" w14:textId="77777777" w:rsidR="00DC3CA7" w:rsidRPr="005C5931" w:rsidRDefault="00DC3CA7" w:rsidP="002A31F7">
            <w:pPr>
              <w:spacing w:line="259" w:lineRule="auto"/>
              <w:ind w:left="29"/>
              <w:rPr>
                <w:color w:val="000000"/>
                <w:lang w:val="en-US" w:eastAsia="en-US"/>
              </w:rPr>
            </w:pPr>
            <w:r w:rsidRPr="005C5931">
              <w:rPr>
                <w:color w:val="000000"/>
                <w:lang w:val="en-US" w:eastAsia="en-US"/>
              </w:rPr>
              <w:t xml:space="preserve">1. </w:t>
            </w:r>
            <w:proofErr w:type="spellStart"/>
            <w:r w:rsidRPr="005C5931">
              <w:rPr>
                <w:color w:val="000000"/>
                <w:lang w:val="en-US" w:eastAsia="en-US"/>
              </w:rPr>
              <w:t>Образовательная</w:t>
            </w:r>
            <w:proofErr w:type="spellEnd"/>
            <w:r w:rsidRPr="005C5931">
              <w:rPr>
                <w:color w:val="000000"/>
                <w:lang w:val="en-US" w:eastAsia="en-US"/>
              </w:rPr>
              <w:t xml:space="preserve"> </w:t>
            </w:r>
            <w:proofErr w:type="spellStart"/>
            <w:r w:rsidRPr="005C5931">
              <w:rPr>
                <w:color w:val="000000"/>
                <w:lang w:val="en-US" w:eastAsia="en-US"/>
              </w:rPr>
              <w:t>деятельность</w:t>
            </w:r>
            <w:proofErr w:type="spellEnd"/>
          </w:p>
        </w:tc>
      </w:tr>
      <w:tr w:rsidR="00DC3CA7" w:rsidRPr="005C5931" w14:paraId="00D7A4A3" w14:textId="77777777" w:rsidTr="002A31F7">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FB3164B" w14:textId="77777777" w:rsidR="00DC3CA7" w:rsidRPr="005C5931" w:rsidRDefault="00DC3CA7" w:rsidP="002A31F7">
            <w:pPr>
              <w:spacing w:line="259" w:lineRule="auto"/>
              <w:ind w:left="36"/>
              <w:jc w:val="center"/>
              <w:rPr>
                <w:color w:val="000000"/>
                <w:lang w:val="en-US" w:eastAsia="en-US"/>
              </w:rPr>
            </w:pPr>
            <w:r w:rsidRPr="005C5931">
              <w:rPr>
                <w:color w:val="000000"/>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146B2785" w14:textId="77777777" w:rsidR="00DC3CA7" w:rsidRPr="005C5931" w:rsidRDefault="00DC3CA7" w:rsidP="002A31F7">
            <w:pPr>
              <w:spacing w:after="160" w:line="259" w:lineRule="auto"/>
              <w:rPr>
                <w:color w:val="000000"/>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DD7DEEC" w14:textId="77777777" w:rsidR="00DC3CA7" w:rsidRPr="005C5931" w:rsidRDefault="00DC3CA7" w:rsidP="002A31F7">
            <w:pPr>
              <w:spacing w:after="160" w:line="259" w:lineRule="auto"/>
              <w:rPr>
                <w:color w:val="000000"/>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0D8FFA20"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77B50CD" w14:textId="77777777" w:rsidR="00DC3CA7" w:rsidRPr="005C5931" w:rsidRDefault="00DC3CA7" w:rsidP="002A31F7">
            <w:pPr>
              <w:spacing w:after="160" w:line="259" w:lineRule="auto"/>
              <w:rPr>
                <w:color w:val="000000"/>
                <w:lang w:val="en-US" w:eastAsia="en-US"/>
              </w:rPr>
            </w:pPr>
          </w:p>
        </w:tc>
      </w:tr>
      <w:tr w:rsidR="00DC3CA7" w:rsidRPr="005C5931" w14:paraId="3F5FA8FD" w14:textId="77777777" w:rsidTr="002A31F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BD3C4B9"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62EE04D" w14:textId="77777777" w:rsidR="00DC3CA7" w:rsidRPr="005C5931" w:rsidRDefault="00DC3CA7" w:rsidP="002A31F7">
            <w:pPr>
              <w:spacing w:line="259" w:lineRule="auto"/>
              <w:ind w:left="14"/>
              <w:rPr>
                <w:color w:val="000000"/>
                <w:lang w:val="en-US" w:eastAsia="en-US"/>
              </w:rPr>
            </w:pPr>
            <w:r w:rsidRPr="005C5931">
              <w:rPr>
                <w:color w:val="000000"/>
                <w:lang w:val="en-US" w:eastAsia="en-US"/>
              </w:rPr>
              <w:t xml:space="preserve">2. </w:t>
            </w:r>
            <w:proofErr w:type="spellStart"/>
            <w:r w:rsidRPr="005C5931">
              <w:rPr>
                <w:color w:val="000000"/>
                <w:lang w:val="en-US" w:eastAsia="en-US"/>
              </w:rPr>
              <w:t>Кураторство</w:t>
            </w:r>
            <w:proofErr w:type="spellEnd"/>
          </w:p>
        </w:tc>
      </w:tr>
      <w:tr w:rsidR="00DC3CA7" w:rsidRPr="005C5931" w14:paraId="07545024" w14:textId="77777777" w:rsidTr="002A31F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3E2C288" w14:textId="77777777" w:rsidR="00DC3CA7" w:rsidRPr="005C5931" w:rsidRDefault="00DC3CA7" w:rsidP="002A31F7">
            <w:pPr>
              <w:spacing w:line="259" w:lineRule="auto"/>
              <w:ind w:left="29"/>
              <w:jc w:val="center"/>
              <w:rPr>
                <w:color w:val="000000"/>
                <w:lang w:val="en-US" w:eastAsia="en-US"/>
              </w:rPr>
            </w:pPr>
            <w:r w:rsidRPr="005C5931">
              <w:rPr>
                <w:color w:val="000000"/>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3D4DC654" w14:textId="77777777" w:rsidR="00DC3CA7" w:rsidRPr="005C5931" w:rsidRDefault="00DC3CA7" w:rsidP="002A31F7">
            <w:pPr>
              <w:spacing w:after="160" w:line="259" w:lineRule="auto"/>
              <w:rPr>
                <w:color w:val="000000"/>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BBE6612" w14:textId="77777777" w:rsidR="00DC3CA7" w:rsidRPr="005C5931" w:rsidRDefault="00DC3CA7" w:rsidP="002A31F7">
            <w:pPr>
              <w:spacing w:after="160" w:line="259" w:lineRule="auto"/>
              <w:rPr>
                <w:color w:val="000000"/>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025EAD6A"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52F6C24" w14:textId="77777777" w:rsidR="00DC3CA7" w:rsidRPr="005C5931" w:rsidRDefault="00DC3CA7" w:rsidP="002A31F7">
            <w:pPr>
              <w:spacing w:after="160" w:line="259" w:lineRule="auto"/>
              <w:rPr>
                <w:color w:val="000000"/>
                <w:lang w:val="en-US" w:eastAsia="en-US"/>
              </w:rPr>
            </w:pPr>
          </w:p>
        </w:tc>
      </w:tr>
      <w:tr w:rsidR="00DC3CA7" w:rsidRPr="005C5931" w14:paraId="23FD859E" w14:textId="77777777" w:rsidTr="002A31F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8931BE2"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EA17B21" w14:textId="77777777" w:rsidR="00DC3CA7" w:rsidRPr="005C5931" w:rsidRDefault="00DC3CA7" w:rsidP="002A31F7">
            <w:pPr>
              <w:spacing w:line="259" w:lineRule="auto"/>
              <w:ind w:left="14"/>
              <w:rPr>
                <w:color w:val="000000"/>
                <w:lang w:val="en-US" w:eastAsia="en-US"/>
              </w:rPr>
            </w:pPr>
            <w:r w:rsidRPr="005C5931">
              <w:rPr>
                <w:color w:val="000000"/>
                <w:lang w:eastAsia="en-US"/>
              </w:rPr>
              <w:t>3.</w:t>
            </w:r>
            <w:r w:rsidRPr="005C5931">
              <w:rPr>
                <w:color w:val="000000"/>
                <w:lang w:val="en-US" w:eastAsia="en-US"/>
              </w:rPr>
              <w:t xml:space="preserve"> </w:t>
            </w:r>
            <w:proofErr w:type="spellStart"/>
            <w:r w:rsidRPr="005C5931">
              <w:rPr>
                <w:color w:val="000000"/>
                <w:lang w:val="en-US" w:eastAsia="en-US"/>
              </w:rPr>
              <w:t>Наставничество</w:t>
            </w:r>
            <w:proofErr w:type="spellEnd"/>
          </w:p>
        </w:tc>
      </w:tr>
      <w:tr w:rsidR="00DC3CA7" w:rsidRPr="005C5931" w14:paraId="1F305D31" w14:textId="77777777" w:rsidTr="002A31F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FFBD610" w14:textId="77777777" w:rsidR="00DC3CA7" w:rsidRPr="005C5931" w:rsidRDefault="00DC3CA7" w:rsidP="002A31F7">
            <w:pPr>
              <w:spacing w:line="259" w:lineRule="auto"/>
              <w:ind w:left="14"/>
              <w:jc w:val="center"/>
              <w:rPr>
                <w:color w:val="000000"/>
                <w:lang w:val="en-US" w:eastAsia="en-US"/>
              </w:rPr>
            </w:pPr>
            <w:r w:rsidRPr="005C5931">
              <w:rPr>
                <w:color w:val="000000"/>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B501196" w14:textId="77777777" w:rsidR="00DC3CA7" w:rsidRPr="005C5931" w:rsidRDefault="00DC3CA7" w:rsidP="002A31F7">
            <w:pPr>
              <w:spacing w:after="160" w:line="259" w:lineRule="auto"/>
              <w:rPr>
                <w:color w:val="000000"/>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19BF5EF1" w14:textId="77777777" w:rsidR="00DC3CA7" w:rsidRPr="005C5931" w:rsidRDefault="00DC3CA7" w:rsidP="002A31F7">
            <w:pPr>
              <w:spacing w:after="160" w:line="259" w:lineRule="auto"/>
              <w:rPr>
                <w:color w:val="000000"/>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5DAA06E9"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ED7FDCC" w14:textId="77777777" w:rsidR="00DC3CA7" w:rsidRPr="005C5931" w:rsidRDefault="00DC3CA7" w:rsidP="002A31F7">
            <w:pPr>
              <w:spacing w:after="160" w:line="259" w:lineRule="auto"/>
              <w:rPr>
                <w:color w:val="000000"/>
                <w:lang w:val="en-US" w:eastAsia="en-US"/>
              </w:rPr>
            </w:pPr>
          </w:p>
        </w:tc>
      </w:tr>
      <w:tr w:rsidR="00DC3CA7" w:rsidRPr="005C5931" w14:paraId="079032A8" w14:textId="77777777" w:rsidTr="002A31F7">
        <w:trPr>
          <w:trHeight w:val="662"/>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1D73F1BA"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40D26A5" w14:textId="77777777" w:rsidR="00DC3CA7" w:rsidRPr="005C5931" w:rsidRDefault="00DC3CA7" w:rsidP="002A31F7">
            <w:pPr>
              <w:spacing w:line="259" w:lineRule="auto"/>
              <w:ind w:firstLine="7"/>
              <w:rPr>
                <w:color w:val="000000"/>
                <w:lang w:eastAsia="en-US"/>
              </w:rPr>
            </w:pPr>
            <w:r w:rsidRPr="005C5931">
              <w:rPr>
                <w:color w:val="000000"/>
                <w:lang w:eastAsia="en-US"/>
              </w:rPr>
              <w:t>4. Основные воспитательные мероприятия в образовательной организации, реализующей программы СПО</w:t>
            </w:r>
          </w:p>
        </w:tc>
      </w:tr>
      <w:tr w:rsidR="00DC3CA7" w:rsidRPr="005C5931" w14:paraId="7B4AF3B2" w14:textId="77777777" w:rsidTr="002A31F7">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1F3F8AD" w14:textId="77777777" w:rsidR="00DC3CA7" w:rsidRPr="005C5931" w:rsidRDefault="00DC3CA7" w:rsidP="002A31F7">
            <w:pPr>
              <w:spacing w:line="259" w:lineRule="auto"/>
              <w:ind w:left="14"/>
              <w:jc w:val="center"/>
              <w:rPr>
                <w:color w:val="000000"/>
                <w:lang w:val="en-US" w:eastAsia="en-US"/>
              </w:rPr>
            </w:pPr>
            <w:r w:rsidRPr="005C5931">
              <w:rPr>
                <w:color w:val="000000"/>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4797CDAE" w14:textId="77777777" w:rsidR="00DC3CA7" w:rsidRPr="005C5931" w:rsidRDefault="00DC3CA7" w:rsidP="002A31F7">
            <w:pPr>
              <w:spacing w:after="160" w:line="259" w:lineRule="auto"/>
              <w:rPr>
                <w:color w:val="000000"/>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25BA54F8" w14:textId="77777777" w:rsidR="00DC3CA7" w:rsidRPr="005C5931" w:rsidRDefault="00DC3CA7" w:rsidP="002A31F7">
            <w:pPr>
              <w:spacing w:after="160" w:line="259" w:lineRule="auto"/>
              <w:rPr>
                <w:color w:val="000000"/>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785A6FE1"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082F703" w14:textId="77777777" w:rsidR="00DC3CA7" w:rsidRPr="005C5931" w:rsidRDefault="00DC3CA7" w:rsidP="002A31F7">
            <w:pPr>
              <w:spacing w:after="160" w:line="259" w:lineRule="auto"/>
              <w:rPr>
                <w:color w:val="000000"/>
                <w:lang w:val="en-US" w:eastAsia="en-US"/>
              </w:rPr>
            </w:pPr>
          </w:p>
        </w:tc>
      </w:tr>
      <w:tr w:rsidR="00DC3CA7" w:rsidRPr="005C5931" w14:paraId="1383BC81" w14:textId="77777777" w:rsidTr="002A31F7">
        <w:trPr>
          <w:trHeight w:val="34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0573EA0E"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AE6CE43" w14:textId="77777777" w:rsidR="00DC3CA7" w:rsidRPr="005C5931" w:rsidRDefault="00DC3CA7" w:rsidP="002A31F7">
            <w:pPr>
              <w:spacing w:line="259" w:lineRule="auto"/>
              <w:ind w:left="14"/>
              <w:rPr>
                <w:color w:val="000000"/>
                <w:lang w:val="en-US" w:eastAsia="en-US"/>
              </w:rPr>
            </w:pPr>
            <w:r w:rsidRPr="005C5931">
              <w:rPr>
                <w:color w:val="000000"/>
                <w:lang w:val="en-US" w:eastAsia="en-US"/>
              </w:rPr>
              <w:t xml:space="preserve">5. </w:t>
            </w:r>
            <w:proofErr w:type="spellStart"/>
            <w:r w:rsidRPr="005C5931">
              <w:rPr>
                <w:color w:val="000000"/>
                <w:lang w:val="en-US" w:eastAsia="en-US"/>
              </w:rPr>
              <w:t>Организация</w:t>
            </w:r>
            <w:proofErr w:type="spellEnd"/>
            <w:r w:rsidRPr="005C5931">
              <w:rPr>
                <w:color w:val="000000"/>
                <w:lang w:val="en-US" w:eastAsia="en-US"/>
              </w:rPr>
              <w:t xml:space="preserve"> </w:t>
            </w:r>
            <w:proofErr w:type="spellStart"/>
            <w:r w:rsidRPr="005C5931">
              <w:rPr>
                <w:color w:val="000000"/>
                <w:lang w:val="en-US" w:eastAsia="en-US"/>
              </w:rPr>
              <w:t>предметно-пространственной</w:t>
            </w:r>
            <w:proofErr w:type="spellEnd"/>
            <w:r w:rsidRPr="005C5931">
              <w:rPr>
                <w:color w:val="000000"/>
                <w:lang w:val="en-US" w:eastAsia="en-US"/>
              </w:rPr>
              <w:t xml:space="preserve"> </w:t>
            </w:r>
            <w:proofErr w:type="spellStart"/>
            <w:r w:rsidRPr="005C5931">
              <w:rPr>
                <w:color w:val="000000"/>
                <w:lang w:val="en-US" w:eastAsia="en-US"/>
              </w:rPr>
              <w:t>среды</w:t>
            </w:r>
            <w:proofErr w:type="spellEnd"/>
          </w:p>
        </w:tc>
      </w:tr>
    </w:tbl>
    <w:p w14:paraId="3FE36460" w14:textId="77777777" w:rsidR="00DC3CA7" w:rsidRPr="00EF062D" w:rsidRDefault="00DC3CA7" w:rsidP="00DC3CA7">
      <w:pPr>
        <w:spacing w:line="259" w:lineRule="auto"/>
        <w:ind w:left="-1188" w:right="183"/>
        <w:rPr>
          <w:color w:val="000000"/>
          <w:lang w:val="en-US" w:eastAsia="en-US"/>
        </w:rPr>
      </w:pPr>
    </w:p>
    <w:tbl>
      <w:tblPr>
        <w:tblW w:w="9631" w:type="dxa"/>
        <w:tblInd w:w="-58" w:type="dxa"/>
        <w:tblCellMar>
          <w:top w:w="39" w:type="dxa"/>
          <w:right w:w="115" w:type="dxa"/>
        </w:tblCellMar>
        <w:tblLook w:val="04A0" w:firstRow="1" w:lastRow="0" w:firstColumn="1" w:lastColumn="0" w:noHBand="0" w:noVBand="1"/>
      </w:tblPr>
      <w:tblGrid>
        <w:gridCol w:w="439"/>
        <w:gridCol w:w="4663"/>
        <w:gridCol w:w="1281"/>
        <w:gridCol w:w="1267"/>
        <w:gridCol w:w="1981"/>
      </w:tblGrid>
      <w:tr w:rsidR="00DC3CA7" w:rsidRPr="005C5931" w14:paraId="261895CC" w14:textId="77777777" w:rsidTr="002A31F7">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18E839B" w14:textId="77777777" w:rsidR="00DC3CA7" w:rsidRPr="005C5931" w:rsidRDefault="00DC3CA7" w:rsidP="002A31F7">
            <w:pPr>
              <w:spacing w:line="259" w:lineRule="auto"/>
              <w:ind w:right="14"/>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35B84C9"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0901E4B2"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28AF33B1"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45EDB86" w14:textId="77777777" w:rsidR="00DC3CA7" w:rsidRPr="005C5931" w:rsidRDefault="00DC3CA7" w:rsidP="002A31F7">
            <w:pPr>
              <w:spacing w:after="160" w:line="259" w:lineRule="auto"/>
              <w:rPr>
                <w:color w:val="000000"/>
                <w:lang w:val="en-US" w:eastAsia="en-US"/>
              </w:rPr>
            </w:pPr>
          </w:p>
        </w:tc>
      </w:tr>
      <w:tr w:rsidR="00DC3CA7" w:rsidRPr="005C5931" w14:paraId="13EC18E6" w14:textId="77777777" w:rsidTr="002A31F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8377F17"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4134FE0" w14:textId="77777777" w:rsidR="00DC3CA7" w:rsidRPr="005C5931" w:rsidRDefault="00DC3CA7" w:rsidP="002A31F7">
            <w:pPr>
              <w:spacing w:line="259" w:lineRule="auto"/>
              <w:rPr>
                <w:color w:val="000000"/>
                <w:lang w:eastAsia="en-US"/>
              </w:rPr>
            </w:pPr>
            <w:r w:rsidRPr="005C5931">
              <w:rPr>
                <w:color w:val="000000"/>
                <w:lang w:eastAsia="en-US"/>
              </w:rPr>
              <w:t>6. Взаимодействие с родителями (законными представителями)</w:t>
            </w:r>
          </w:p>
        </w:tc>
      </w:tr>
      <w:tr w:rsidR="00DC3CA7" w:rsidRPr="005C5931" w14:paraId="5A4060A6" w14:textId="77777777" w:rsidTr="002A31F7">
        <w:trPr>
          <w:trHeight w:val="34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383DED5" w14:textId="77777777" w:rsidR="00DC3CA7" w:rsidRPr="005C5931" w:rsidRDefault="00DC3CA7" w:rsidP="002A31F7">
            <w:pPr>
              <w:spacing w:line="259" w:lineRule="auto"/>
              <w:ind w:right="7"/>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550882D2"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28F8C47"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8055F67"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129C391" w14:textId="77777777" w:rsidR="00DC3CA7" w:rsidRPr="005C5931" w:rsidRDefault="00DC3CA7" w:rsidP="002A31F7">
            <w:pPr>
              <w:spacing w:after="160" w:line="259" w:lineRule="auto"/>
              <w:rPr>
                <w:color w:val="000000"/>
                <w:lang w:val="en-US" w:eastAsia="en-US"/>
              </w:rPr>
            </w:pPr>
          </w:p>
        </w:tc>
      </w:tr>
      <w:tr w:rsidR="00DC3CA7" w:rsidRPr="005C5931" w14:paraId="5D0107C7" w14:textId="77777777" w:rsidTr="002A31F7">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2C8AB60"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763715F" w14:textId="77777777" w:rsidR="00DC3CA7" w:rsidRPr="005C5931" w:rsidRDefault="00DC3CA7" w:rsidP="002A31F7">
            <w:pPr>
              <w:spacing w:line="259" w:lineRule="auto"/>
              <w:rPr>
                <w:color w:val="000000"/>
                <w:lang w:val="en-US" w:eastAsia="en-US"/>
              </w:rPr>
            </w:pPr>
            <w:r w:rsidRPr="005C5931">
              <w:rPr>
                <w:color w:val="000000"/>
                <w:lang w:val="en-US" w:eastAsia="en-US"/>
              </w:rPr>
              <w:t xml:space="preserve">7. </w:t>
            </w:r>
            <w:proofErr w:type="spellStart"/>
            <w:r w:rsidRPr="005C5931">
              <w:rPr>
                <w:color w:val="000000"/>
                <w:lang w:val="en-US" w:eastAsia="en-US"/>
              </w:rPr>
              <w:t>Самоуправление</w:t>
            </w:r>
            <w:proofErr w:type="spellEnd"/>
          </w:p>
        </w:tc>
      </w:tr>
      <w:tr w:rsidR="00DC3CA7" w:rsidRPr="005C5931" w14:paraId="55966332" w14:textId="77777777" w:rsidTr="002A31F7">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B9434F6" w14:textId="77777777" w:rsidR="00DC3CA7" w:rsidRPr="005C5931" w:rsidRDefault="00DC3CA7" w:rsidP="002A31F7">
            <w:pPr>
              <w:spacing w:line="259" w:lineRule="auto"/>
              <w:ind w:right="7"/>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FC088C6"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284BF1BE"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485C963"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B8B99C2" w14:textId="77777777" w:rsidR="00DC3CA7" w:rsidRPr="005C5931" w:rsidRDefault="00DC3CA7" w:rsidP="002A31F7">
            <w:pPr>
              <w:spacing w:after="160" w:line="259" w:lineRule="auto"/>
              <w:rPr>
                <w:color w:val="000000"/>
                <w:lang w:val="en-US" w:eastAsia="en-US"/>
              </w:rPr>
            </w:pPr>
          </w:p>
        </w:tc>
      </w:tr>
      <w:tr w:rsidR="00DC3CA7" w:rsidRPr="005C5931" w14:paraId="4B1218AB" w14:textId="77777777" w:rsidTr="002A31F7">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5684617"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C559A6E" w14:textId="77777777" w:rsidR="00DC3CA7" w:rsidRPr="005C5931" w:rsidRDefault="00DC3CA7" w:rsidP="002A31F7">
            <w:pPr>
              <w:spacing w:line="259" w:lineRule="auto"/>
              <w:ind w:left="14"/>
              <w:rPr>
                <w:color w:val="000000"/>
                <w:lang w:val="en-US" w:eastAsia="en-US"/>
              </w:rPr>
            </w:pPr>
            <w:r w:rsidRPr="005C5931">
              <w:rPr>
                <w:color w:val="000000"/>
                <w:lang w:val="en-US" w:eastAsia="en-US"/>
              </w:rPr>
              <w:t xml:space="preserve">8. </w:t>
            </w:r>
            <w:proofErr w:type="spellStart"/>
            <w:r w:rsidRPr="005C5931">
              <w:rPr>
                <w:color w:val="000000"/>
                <w:lang w:val="en-US" w:eastAsia="en-US"/>
              </w:rPr>
              <w:t>Профилактика</w:t>
            </w:r>
            <w:proofErr w:type="spellEnd"/>
            <w:r w:rsidRPr="005C5931">
              <w:rPr>
                <w:color w:val="000000"/>
                <w:lang w:val="en-US" w:eastAsia="en-US"/>
              </w:rPr>
              <w:t xml:space="preserve"> и </w:t>
            </w:r>
            <w:proofErr w:type="spellStart"/>
            <w:r w:rsidRPr="005C5931">
              <w:rPr>
                <w:color w:val="000000"/>
                <w:lang w:val="en-US" w:eastAsia="en-US"/>
              </w:rPr>
              <w:t>безопасность</w:t>
            </w:r>
            <w:proofErr w:type="spellEnd"/>
          </w:p>
        </w:tc>
      </w:tr>
      <w:tr w:rsidR="00DC3CA7" w:rsidRPr="005C5931" w14:paraId="1A777A1D" w14:textId="77777777" w:rsidTr="002A31F7">
        <w:trPr>
          <w:trHeight w:val="34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049467E" w14:textId="77777777" w:rsidR="00DC3CA7" w:rsidRPr="005C5931" w:rsidRDefault="00DC3CA7" w:rsidP="002A31F7">
            <w:pPr>
              <w:spacing w:line="259" w:lineRule="auto"/>
              <w:ind w:left="7"/>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622189A"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516BB10"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4133CF7"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11695A4" w14:textId="77777777" w:rsidR="00DC3CA7" w:rsidRPr="005C5931" w:rsidRDefault="00DC3CA7" w:rsidP="002A31F7">
            <w:pPr>
              <w:spacing w:after="160" w:line="259" w:lineRule="auto"/>
              <w:rPr>
                <w:color w:val="000000"/>
                <w:lang w:val="en-US" w:eastAsia="en-US"/>
              </w:rPr>
            </w:pPr>
          </w:p>
        </w:tc>
      </w:tr>
      <w:tr w:rsidR="00DC3CA7" w:rsidRPr="005C5931" w14:paraId="2A2EB4E4" w14:textId="77777777" w:rsidTr="002A31F7">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4947396"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E234583" w14:textId="77777777" w:rsidR="00DC3CA7" w:rsidRPr="005C5931" w:rsidRDefault="00DC3CA7" w:rsidP="002A31F7">
            <w:pPr>
              <w:spacing w:line="259" w:lineRule="auto"/>
              <w:ind w:left="7"/>
              <w:rPr>
                <w:color w:val="000000"/>
                <w:lang w:eastAsia="en-US"/>
              </w:rPr>
            </w:pPr>
            <w:r w:rsidRPr="005C5931">
              <w:rPr>
                <w:color w:val="000000"/>
                <w:lang w:eastAsia="en-US"/>
              </w:rPr>
              <w:t>9. Социальное партнёрство и участие работодателей</w:t>
            </w:r>
          </w:p>
        </w:tc>
      </w:tr>
      <w:tr w:rsidR="00DC3CA7" w:rsidRPr="005C5931" w14:paraId="21C9B54E" w14:textId="77777777" w:rsidTr="002A31F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CDE63DF" w14:textId="77777777" w:rsidR="00DC3CA7" w:rsidRPr="005C5931" w:rsidRDefault="00DC3CA7" w:rsidP="002A31F7">
            <w:pPr>
              <w:spacing w:line="259" w:lineRule="auto"/>
              <w:ind w:left="14"/>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5AAA4212"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0B58122"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E27D1F6"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8AEB7B0" w14:textId="77777777" w:rsidR="00DC3CA7" w:rsidRPr="005C5931" w:rsidRDefault="00DC3CA7" w:rsidP="002A31F7">
            <w:pPr>
              <w:spacing w:after="160" w:line="259" w:lineRule="auto"/>
              <w:rPr>
                <w:color w:val="000000"/>
                <w:lang w:val="en-US" w:eastAsia="en-US"/>
              </w:rPr>
            </w:pPr>
          </w:p>
        </w:tc>
      </w:tr>
      <w:tr w:rsidR="00DC3CA7" w:rsidRPr="005C5931" w14:paraId="7F746CE7" w14:textId="77777777" w:rsidTr="002A31F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23D270F"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F104D5C" w14:textId="77777777" w:rsidR="00DC3CA7" w:rsidRPr="005C5931" w:rsidRDefault="00DC3CA7" w:rsidP="002A31F7">
            <w:pPr>
              <w:spacing w:line="259" w:lineRule="auto"/>
              <w:ind w:left="29"/>
              <w:rPr>
                <w:color w:val="000000"/>
                <w:lang w:eastAsia="en-US"/>
              </w:rPr>
            </w:pPr>
            <w:r w:rsidRPr="005C5931">
              <w:rPr>
                <w:color w:val="000000"/>
                <w:lang w:eastAsia="en-US"/>
              </w:rPr>
              <w:t>10. Профессиональное развитие, адаптация и трудоустройство</w:t>
            </w:r>
          </w:p>
        </w:tc>
      </w:tr>
      <w:tr w:rsidR="00DC3CA7" w:rsidRPr="005C5931" w14:paraId="220307E9" w14:textId="77777777" w:rsidTr="002A31F7">
        <w:trPr>
          <w:trHeight w:val="35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082D9BF" w14:textId="77777777" w:rsidR="00DC3CA7" w:rsidRPr="005C5931" w:rsidRDefault="00DC3CA7" w:rsidP="002A31F7">
            <w:pPr>
              <w:spacing w:line="259" w:lineRule="auto"/>
              <w:ind w:left="22"/>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6E849BB"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8616081"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ABFF8FA"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1BF4692" w14:textId="77777777" w:rsidR="00DC3CA7" w:rsidRPr="005C5931" w:rsidRDefault="00DC3CA7" w:rsidP="002A31F7">
            <w:pPr>
              <w:spacing w:after="160" w:line="259" w:lineRule="auto"/>
              <w:rPr>
                <w:color w:val="000000"/>
                <w:lang w:val="en-US" w:eastAsia="en-US"/>
              </w:rPr>
            </w:pPr>
          </w:p>
        </w:tc>
      </w:tr>
      <w:tr w:rsidR="00DC3CA7" w:rsidRPr="005C5931" w14:paraId="0DE86F14" w14:textId="77777777" w:rsidTr="002A31F7">
        <w:trPr>
          <w:trHeight w:val="334"/>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9534A50"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B56D9A5" w14:textId="77777777" w:rsidR="00DC3CA7" w:rsidRPr="005C5931" w:rsidRDefault="00DC3CA7" w:rsidP="002A31F7">
            <w:pPr>
              <w:spacing w:line="259" w:lineRule="auto"/>
              <w:ind w:left="29"/>
              <w:rPr>
                <w:color w:val="000000"/>
                <w:lang w:val="en-US" w:eastAsia="en-US"/>
              </w:rPr>
            </w:pPr>
            <w:r w:rsidRPr="005C5931">
              <w:rPr>
                <w:color w:val="000000"/>
                <w:lang w:val="en-US" w:eastAsia="en-US"/>
              </w:rPr>
              <w:t xml:space="preserve">11. </w:t>
            </w:r>
            <w:proofErr w:type="spellStart"/>
            <w:r w:rsidRPr="005C5931">
              <w:rPr>
                <w:i/>
                <w:iCs/>
                <w:color w:val="000000"/>
                <w:lang w:val="en-US" w:eastAsia="en-US"/>
              </w:rPr>
              <w:t>Дополнительный</w:t>
            </w:r>
            <w:proofErr w:type="spellEnd"/>
            <w:r w:rsidRPr="005C5931">
              <w:rPr>
                <w:i/>
                <w:iCs/>
                <w:color w:val="000000"/>
                <w:lang w:val="en-US" w:eastAsia="en-US"/>
              </w:rPr>
              <w:t xml:space="preserve"> </w:t>
            </w:r>
            <w:proofErr w:type="spellStart"/>
            <w:r w:rsidRPr="005C5931">
              <w:rPr>
                <w:i/>
                <w:iCs/>
                <w:color w:val="000000"/>
                <w:lang w:val="en-US" w:eastAsia="en-US"/>
              </w:rPr>
              <w:t>модуль</w:t>
            </w:r>
            <w:proofErr w:type="spellEnd"/>
            <w:r w:rsidRPr="005C5931">
              <w:rPr>
                <w:i/>
                <w:iCs/>
                <w:color w:val="000000"/>
                <w:lang w:val="en-US" w:eastAsia="en-US"/>
              </w:rPr>
              <w:t xml:space="preserve"> «</w:t>
            </w:r>
            <w:proofErr w:type="spellStart"/>
            <w:r w:rsidRPr="005C5931">
              <w:rPr>
                <w:i/>
                <w:iCs/>
                <w:color w:val="000000"/>
                <w:lang w:val="en-US" w:eastAsia="en-US"/>
              </w:rPr>
              <w:t>Студенческие</w:t>
            </w:r>
            <w:proofErr w:type="spellEnd"/>
            <w:r w:rsidRPr="005C5931">
              <w:rPr>
                <w:i/>
                <w:iCs/>
                <w:color w:val="000000"/>
                <w:lang w:val="en-US" w:eastAsia="en-US"/>
              </w:rPr>
              <w:t xml:space="preserve"> </w:t>
            </w:r>
            <w:proofErr w:type="spellStart"/>
            <w:r w:rsidRPr="005C5931">
              <w:rPr>
                <w:i/>
                <w:iCs/>
                <w:color w:val="000000"/>
                <w:lang w:val="en-US" w:eastAsia="en-US"/>
              </w:rPr>
              <w:t>медиа</w:t>
            </w:r>
            <w:proofErr w:type="spellEnd"/>
            <w:r w:rsidRPr="005C5931">
              <w:rPr>
                <w:i/>
                <w:iCs/>
                <w:color w:val="000000"/>
                <w:lang w:val="en-US" w:eastAsia="en-US"/>
              </w:rPr>
              <w:t>»</w:t>
            </w:r>
          </w:p>
        </w:tc>
      </w:tr>
      <w:tr w:rsidR="00DC3CA7" w:rsidRPr="005C5931" w14:paraId="0F61B0A0" w14:textId="77777777" w:rsidTr="002A31F7">
        <w:trPr>
          <w:trHeight w:val="33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8FA0777" w14:textId="77777777" w:rsidR="00DC3CA7" w:rsidRPr="005C5931" w:rsidRDefault="00DC3CA7" w:rsidP="002A31F7">
            <w:pPr>
              <w:spacing w:line="259" w:lineRule="auto"/>
              <w:ind w:left="22"/>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AFD38B9"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7F75D889"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6700FCF9"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BF5CA61" w14:textId="77777777" w:rsidR="00DC3CA7" w:rsidRPr="005C5931" w:rsidRDefault="00DC3CA7" w:rsidP="002A31F7">
            <w:pPr>
              <w:spacing w:after="160" w:line="259" w:lineRule="auto"/>
              <w:rPr>
                <w:color w:val="000000"/>
                <w:lang w:val="en-US" w:eastAsia="en-US"/>
              </w:rPr>
            </w:pPr>
          </w:p>
        </w:tc>
      </w:tr>
      <w:tr w:rsidR="00DC3CA7" w:rsidRPr="005C5931" w14:paraId="60282DA2" w14:textId="77777777" w:rsidTr="002A31F7">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1C1A53F"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CED216C" w14:textId="77777777" w:rsidR="00DC3CA7" w:rsidRPr="005C5931" w:rsidRDefault="00DC3CA7" w:rsidP="002A31F7">
            <w:pPr>
              <w:spacing w:line="259" w:lineRule="auto"/>
              <w:ind w:left="29"/>
              <w:rPr>
                <w:color w:val="000000"/>
                <w:lang w:eastAsia="en-US"/>
              </w:rPr>
            </w:pPr>
            <w:r w:rsidRPr="005C5931">
              <w:rPr>
                <w:color w:val="000000"/>
                <w:lang w:eastAsia="en-US"/>
              </w:rPr>
              <w:t xml:space="preserve">12. </w:t>
            </w:r>
            <w:r w:rsidRPr="005C5931">
              <w:rPr>
                <w:i/>
                <w:iCs/>
                <w:color w:val="000000"/>
                <w:lang w:eastAsia="en-US"/>
              </w:rPr>
              <w:t>Дополнительный модуль «Волонтерская и добровольческая деятельность</w:t>
            </w:r>
            <w:r w:rsidRPr="005C5931">
              <w:rPr>
                <w:color w:val="000000"/>
                <w:lang w:eastAsia="en-US"/>
              </w:rPr>
              <w:t>»</w:t>
            </w:r>
          </w:p>
        </w:tc>
      </w:tr>
      <w:tr w:rsidR="00DC3CA7" w:rsidRPr="005C5931" w14:paraId="6BD1EDD4" w14:textId="77777777" w:rsidTr="002A31F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06B945F" w14:textId="77777777" w:rsidR="00DC3CA7" w:rsidRPr="005C5931" w:rsidRDefault="00DC3CA7" w:rsidP="002A31F7">
            <w:pPr>
              <w:spacing w:line="259" w:lineRule="auto"/>
              <w:ind w:left="36"/>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A279EEF"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D0906ED"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7E5B77B4"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60C2AC8" w14:textId="77777777" w:rsidR="00DC3CA7" w:rsidRPr="005C5931" w:rsidRDefault="00DC3CA7" w:rsidP="002A31F7">
            <w:pPr>
              <w:spacing w:after="160" w:line="259" w:lineRule="auto"/>
              <w:rPr>
                <w:color w:val="000000"/>
                <w:lang w:val="en-US" w:eastAsia="en-US"/>
              </w:rPr>
            </w:pPr>
          </w:p>
        </w:tc>
      </w:tr>
      <w:tr w:rsidR="00DC3CA7" w:rsidRPr="005C5931" w14:paraId="442BF145" w14:textId="77777777" w:rsidTr="002A31F7">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F9DE08A" w14:textId="77777777" w:rsidR="00DC3CA7" w:rsidRPr="005C5931" w:rsidRDefault="00DC3CA7" w:rsidP="002A31F7">
            <w:pPr>
              <w:spacing w:after="160" w:line="259" w:lineRule="auto"/>
              <w:rPr>
                <w:color w:val="000000"/>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6BBF829" w14:textId="77777777" w:rsidR="00DC3CA7" w:rsidRPr="005C5931" w:rsidRDefault="00DC3CA7" w:rsidP="002A31F7">
            <w:pPr>
              <w:spacing w:line="259" w:lineRule="auto"/>
              <w:ind w:left="36"/>
              <w:rPr>
                <w:color w:val="000000"/>
                <w:lang w:eastAsia="en-US"/>
              </w:rPr>
            </w:pPr>
            <w:r w:rsidRPr="005C5931">
              <w:rPr>
                <w:color w:val="000000"/>
                <w:lang w:eastAsia="en-US"/>
              </w:rPr>
              <w:t xml:space="preserve">13. </w:t>
            </w:r>
            <w:r w:rsidRPr="005C5931">
              <w:rPr>
                <w:i/>
                <w:iCs/>
                <w:color w:val="000000"/>
                <w:lang w:eastAsia="en-US"/>
              </w:rPr>
              <w:t>Дополнительный модуль «Студенческие спортивные клубы»</w:t>
            </w:r>
          </w:p>
        </w:tc>
      </w:tr>
      <w:tr w:rsidR="00DC3CA7" w:rsidRPr="005C5931" w14:paraId="61BEB360" w14:textId="77777777" w:rsidTr="002A31F7">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4D3BCA1" w14:textId="77777777" w:rsidR="00DC3CA7" w:rsidRPr="005C5931" w:rsidRDefault="00DC3CA7" w:rsidP="002A31F7">
            <w:pPr>
              <w:spacing w:line="259" w:lineRule="auto"/>
              <w:ind w:left="36"/>
              <w:jc w:val="center"/>
              <w:rPr>
                <w:color w:val="000000"/>
                <w:lang w:val="en-US" w:eastAsia="en-US"/>
              </w:rPr>
            </w:pPr>
            <w:r w:rsidRPr="005C5931">
              <w:rPr>
                <w:color w:val="000000"/>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9F86127" w14:textId="77777777" w:rsidR="00DC3CA7" w:rsidRPr="005C5931" w:rsidRDefault="00DC3CA7" w:rsidP="002A31F7">
            <w:pPr>
              <w:spacing w:after="160" w:line="259" w:lineRule="auto"/>
              <w:rPr>
                <w:color w:val="000000"/>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8B3E7E4" w14:textId="77777777" w:rsidR="00DC3CA7" w:rsidRPr="005C5931" w:rsidRDefault="00DC3CA7" w:rsidP="002A31F7">
            <w:pPr>
              <w:spacing w:after="160" w:line="259" w:lineRule="auto"/>
              <w:rPr>
                <w:color w:val="000000"/>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68D3DDAF" w14:textId="77777777" w:rsidR="00DC3CA7" w:rsidRPr="005C5931" w:rsidRDefault="00DC3CA7" w:rsidP="002A31F7">
            <w:pPr>
              <w:spacing w:after="160" w:line="259" w:lineRule="auto"/>
              <w:rPr>
                <w:color w:val="000000"/>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2EC63D5" w14:textId="77777777" w:rsidR="00DC3CA7" w:rsidRPr="005C5931" w:rsidRDefault="00DC3CA7" w:rsidP="002A31F7">
            <w:pPr>
              <w:spacing w:after="160" w:line="259" w:lineRule="auto"/>
              <w:rPr>
                <w:color w:val="000000"/>
                <w:lang w:val="en-US" w:eastAsia="en-US"/>
              </w:rPr>
            </w:pPr>
          </w:p>
        </w:tc>
      </w:tr>
    </w:tbl>
    <w:p w14:paraId="6BF45146" w14:textId="77777777" w:rsidR="00DC3CA7" w:rsidRDefault="00DC3CA7" w:rsidP="00DC3CA7">
      <w:pPr>
        <w:jc w:val="right"/>
        <w:rPr>
          <w:b/>
        </w:rPr>
      </w:pPr>
      <w:r w:rsidRPr="001848AD">
        <w:rPr>
          <w:color w:val="000000"/>
          <w:lang w:eastAsia="en-US"/>
        </w:rPr>
        <w:br w:type="page"/>
      </w:r>
      <w:r w:rsidRPr="00BA023D">
        <w:rPr>
          <w:b/>
        </w:rPr>
        <w:t xml:space="preserve">Приложение </w:t>
      </w:r>
      <w:r>
        <w:rPr>
          <w:b/>
        </w:rPr>
        <w:t>2</w:t>
      </w:r>
    </w:p>
    <w:p w14:paraId="16DEDDBF" w14:textId="77777777" w:rsidR="00DC3CA7" w:rsidRPr="00BA023D" w:rsidRDefault="00DC3CA7" w:rsidP="00DC3CA7">
      <w:pPr>
        <w:rPr>
          <w:b/>
          <w:i/>
        </w:rPr>
      </w:pPr>
    </w:p>
    <w:p w14:paraId="7EEDB0D7" w14:textId="77777777" w:rsidR="00DC3CA7" w:rsidRPr="00BA023D" w:rsidRDefault="00DC3CA7" w:rsidP="00DC3CA7">
      <w:pPr>
        <w:jc w:val="center"/>
        <w:rPr>
          <w:b/>
        </w:rPr>
      </w:pPr>
      <w:r w:rsidRPr="00BA023D">
        <w:rPr>
          <w:b/>
        </w:rPr>
        <w:t xml:space="preserve"> ПРИМЕРНАЯ РАБОЧАЯ ПРОГРАММА ВОСПИТАНИЯ ПО </w:t>
      </w:r>
    </w:p>
    <w:p w14:paraId="7FA61ABE" w14:textId="77777777" w:rsidR="00DC3CA7" w:rsidRPr="00BA023D" w:rsidRDefault="00DC3CA7" w:rsidP="00DC3CA7">
      <w:pPr>
        <w:jc w:val="center"/>
        <w:rPr>
          <w:b/>
        </w:rPr>
      </w:pPr>
      <w:r w:rsidRPr="00BA023D">
        <w:rPr>
          <w:b/>
        </w:rPr>
        <w:t>ПРОФЕССИ</w:t>
      </w:r>
      <w:r>
        <w:rPr>
          <w:b/>
        </w:rPr>
        <w:t>И</w:t>
      </w:r>
      <w:r w:rsidRPr="00BA023D">
        <w:rPr>
          <w:b/>
        </w:rPr>
        <w:t>/СПЕЦИАЛЬНОСТИ УГПС</w:t>
      </w:r>
      <w:bookmarkStart w:id="314" w:name="_Hlk139539152"/>
      <w:r w:rsidRPr="00BA023D">
        <w:rPr>
          <w:b/>
        </w:rPr>
        <w:t xml:space="preserve"> </w:t>
      </w:r>
    </w:p>
    <w:p w14:paraId="225CE7EE" w14:textId="77777777" w:rsidR="00DC3CA7" w:rsidRPr="00BA023D" w:rsidRDefault="00DC3CA7" w:rsidP="00DC3CA7">
      <w:pPr>
        <w:jc w:val="center"/>
        <w:rPr>
          <w:b/>
        </w:rPr>
      </w:pPr>
      <w:r w:rsidRPr="00BA023D">
        <w:rPr>
          <w:b/>
        </w:rPr>
        <w:t>51.00.00 КУЛЬТУРОВЕДЕНИЕ И СОЦИОКУЛЬТУРНЫЕ ПРОЕКТЫ</w:t>
      </w:r>
    </w:p>
    <w:p w14:paraId="613A6781" w14:textId="77777777" w:rsidR="00DC3CA7" w:rsidRPr="00BA023D" w:rsidRDefault="00DC3CA7" w:rsidP="00DC3CA7">
      <w:pPr>
        <w:jc w:val="center"/>
        <w:rPr>
          <w:b/>
          <w:i/>
          <w:iCs/>
        </w:rPr>
      </w:pPr>
    </w:p>
    <w:p w14:paraId="18A1BC19" w14:textId="77777777" w:rsidR="00DC3CA7" w:rsidRPr="00BA1C8F" w:rsidRDefault="00DC3CA7" w:rsidP="00DC3CA7">
      <w:pPr>
        <w:keepNext/>
        <w:keepLines/>
        <w:spacing w:line="288" w:lineRule="auto"/>
        <w:outlineLvl w:val="0"/>
        <w:rPr>
          <w:bCs/>
          <w:i/>
          <w:iCs/>
        </w:rPr>
      </w:pPr>
      <w:bookmarkStart w:id="315" w:name="_Toc149059519"/>
      <w:bookmarkStart w:id="316" w:name="_Hlk142397302"/>
      <w:bookmarkEnd w:id="314"/>
      <w:r w:rsidRPr="00BA1C8F">
        <w:rPr>
          <w:bCs/>
          <w:i/>
          <w:iCs/>
        </w:rPr>
        <w:t>Примерная рабочая программа воспитания по профессии/специальности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bookmarkEnd w:id="315"/>
    </w:p>
    <w:p w14:paraId="0FB9C4B5" w14:textId="77777777" w:rsidR="00DC3CA7" w:rsidRPr="00BA023D" w:rsidRDefault="00DC3CA7" w:rsidP="00DC3CA7">
      <w:pPr>
        <w:keepNext/>
        <w:keepLines/>
        <w:spacing w:line="288" w:lineRule="auto"/>
        <w:outlineLvl w:val="0"/>
        <w:rPr>
          <w:b/>
        </w:rPr>
      </w:pPr>
      <w:bookmarkStart w:id="317" w:name="_Toc149059520"/>
      <w:bookmarkEnd w:id="316"/>
      <w:r w:rsidRPr="00BA023D">
        <w:rPr>
          <w:b/>
        </w:rPr>
        <w:t>РАЗДЕЛ 1. ЦЕЛЕВОЙ</w:t>
      </w:r>
      <w:bookmarkEnd w:id="317"/>
    </w:p>
    <w:p w14:paraId="64BBFB04" w14:textId="77777777" w:rsidR="00DC3CA7" w:rsidRPr="00BA023D" w:rsidRDefault="00DC3CA7" w:rsidP="00DC3CA7">
      <w:pPr>
        <w:spacing w:line="288" w:lineRule="auto"/>
        <w:outlineLvl w:val="0"/>
        <w:rPr>
          <w:b/>
        </w:rPr>
      </w:pPr>
      <w:bookmarkStart w:id="318" w:name="_Toc149059521"/>
      <w:r w:rsidRPr="00BA023D">
        <w:rPr>
          <w:b/>
        </w:rPr>
        <w:t>1.3. Целевые ориентиры воспитания</w:t>
      </w:r>
      <w:bookmarkEnd w:id="318"/>
      <w:r w:rsidRPr="00BA023D">
        <w:rPr>
          <w:b/>
        </w:rPr>
        <w:t xml:space="preserve"> </w:t>
      </w:r>
    </w:p>
    <w:p w14:paraId="1A99A930" w14:textId="77777777" w:rsidR="00DC3CA7" w:rsidRPr="00BA023D" w:rsidRDefault="00DC3CA7" w:rsidP="00DC3CA7">
      <w:pPr>
        <w:spacing w:line="288" w:lineRule="auto"/>
        <w:ind w:firstLine="709"/>
        <w:jc w:val="both"/>
        <w:outlineLvl w:val="0"/>
        <w:rPr>
          <w:bCs/>
          <w:i/>
          <w:iCs/>
        </w:rPr>
      </w:pPr>
      <w:r w:rsidRPr="00BA023D">
        <w:rPr>
          <w:bCs/>
          <w:i/>
          <w:iCs/>
        </w:rPr>
        <w:t xml:space="preserve"> </w:t>
      </w:r>
      <w:bookmarkStart w:id="319" w:name="_Toc149059522"/>
      <w:r w:rsidRPr="00BA023D">
        <w:rPr>
          <w:bCs/>
          <w:i/>
          <w:iCs/>
        </w:rPr>
        <w:t>Вариативные целевые ориентиры результатов воспитания формируются разработчиками самостоятельно с учетом ФГОС СПО по профессии/специальности.</w:t>
      </w:r>
      <w:bookmarkEnd w:id="319"/>
      <w:r w:rsidRPr="00BA023D">
        <w:rPr>
          <w:bCs/>
          <w:i/>
          <w:iCs/>
        </w:rPr>
        <w:t xml:space="preserve"> </w:t>
      </w:r>
    </w:p>
    <w:p w14:paraId="13FC5D06" w14:textId="77777777" w:rsidR="00DC3CA7" w:rsidRPr="00BA023D" w:rsidRDefault="00DC3CA7" w:rsidP="00DC3CA7">
      <w:pPr>
        <w:spacing w:line="288" w:lineRule="auto"/>
        <w:jc w:val="both"/>
        <w:outlineLvl w:val="0"/>
        <w:rPr>
          <w:bCs/>
          <w:i/>
          <w:iCs/>
        </w:rPr>
      </w:pPr>
      <w:r w:rsidRPr="00BA023D">
        <w:rPr>
          <w:bCs/>
          <w:i/>
          <w:iCs/>
        </w:rPr>
        <w:tab/>
      </w:r>
      <w:bookmarkStart w:id="320" w:name="_Toc149059523"/>
      <w:r w:rsidRPr="00BA023D">
        <w:rPr>
          <w:bCs/>
          <w:i/>
          <w:iCs/>
        </w:rPr>
        <w:t>Вариативные целевые ориентиры не должны противоречить инвариантным целевым ориентирам.</w:t>
      </w:r>
      <w:bookmarkEnd w:id="32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5935D1B8"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538966B3" w14:textId="77777777" w:rsidR="00DC3CA7" w:rsidRPr="00BA023D" w:rsidRDefault="00DC3CA7" w:rsidP="002A31F7">
            <w:pPr>
              <w:spacing w:before="200" w:line="288" w:lineRule="auto"/>
              <w:outlineLvl w:val="0"/>
              <w:rPr>
                <w:b/>
              </w:rPr>
            </w:pPr>
            <w:bookmarkStart w:id="321" w:name="_Toc149059524"/>
            <w:r w:rsidRPr="00BA023D">
              <w:rPr>
                <w:b/>
              </w:rPr>
              <w:t>Вариативные целевые ориентиры результатов воспитания, отражающие специфику профессии/специальности</w:t>
            </w:r>
            <w:bookmarkEnd w:id="321"/>
            <w:r w:rsidRPr="00BA023D">
              <w:rPr>
                <w:b/>
              </w:rPr>
              <w:t xml:space="preserve"> </w:t>
            </w:r>
          </w:p>
        </w:tc>
      </w:tr>
      <w:tr w:rsidR="00DC3CA7" w:rsidRPr="00BA023D" w14:paraId="2F8053D5"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0BB60E1" w14:textId="77777777" w:rsidR="00DC3CA7" w:rsidRPr="00BA023D" w:rsidRDefault="00DC3CA7" w:rsidP="002A31F7">
            <w:pPr>
              <w:spacing w:before="200" w:line="288" w:lineRule="auto"/>
              <w:outlineLvl w:val="0"/>
              <w:rPr>
                <w:b/>
              </w:rPr>
            </w:pPr>
            <w:bookmarkStart w:id="322" w:name="_Toc149059525"/>
            <w:r w:rsidRPr="00BA023D">
              <w:rPr>
                <w:b/>
              </w:rPr>
              <w:t>Гражданское воспитание</w:t>
            </w:r>
            <w:bookmarkEnd w:id="322"/>
          </w:p>
        </w:tc>
      </w:tr>
      <w:tr w:rsidR="00DC3CA7" w:rsidRPr="00BA023D" w14:paraId="13C1D2FD" w14:textId="77777777" w:rsidTr="002A31F7">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91CDFC7" w14:textId="77777777" w:rsidR="00DC3CA7" w:rsidRPr="00BA023D" w:rsidRDefault="00DC3CA7" w:rsidP="00234C19">
            <w:pPr>
              <w:numPr>
                <w:ilvl w:val="0"/>
                <w:numId w:val="43"/>
              </w:numPr>
              <w:spacing w:line="288" w:lineRule="auto"/>
              <w:ind w:left="0" w:firstLine="0"/>
              <w:jc w:val="both"/>
              <w:outlineLvl w:val="0"/>
              <w:rPr>
                <w:shd w:val="clear" w:color="auto" w:fill="FFFFFF"/>
              </w:rPr>
            </w:pPr>
            <w:bookmarkStart w:id="323" w:name="_Toc149059526"/>
            <w:r w:rsidRPr="00BA023D">
              <w:rPr>
                <w:bCs/>
                <w:lang w:eastAsia="en-US"/>
              </w:rPr>
              <w:t xml:space="preserve">понимающий профессиональное значение отрасли, </w:t>
            </w:r>
            <w:r w:rsidRPr="00BA023D">
              <w:rPr>
                <w:bCs/>
                <w:i/>
                <w:iCs/>
                <w:lang w:eastAsia="en-US"/>
              </w:rPr>
              <w:t>профессии/специальности</w:t>
            </w:r>
            <w:r w:rsidRPr="00BA023D">
              <w:rPr>
                <w:bCs/>
                <w:lang w:eastAsia="en-US"/>
              </w:rPr>
              <w:t xml:space="preserve"> для социально-экономического и научно-технологического развития страны;</w:t>
            </w:r>
            <w:bookmarkEnd w:id="323"/>
            <w:r w:rsidRPr="00BA023D">
              <w:rPr>
                <w:bCs/>
                <w:lang w:eastAsia="en-US"/>
              </w:rPr>
              <w:t xml:space="preserve"> </w:t>
            </w:r>
          </w:p>
        </w:tc>
      </w:tr>
      <w:tr w:rsidR="00DC3CA7" w:rsidRPr="00BA023D" w14:paraId="4A2CA551" w14:textId="77777777" w:rsidTr="002A31F7">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DC7EF1B" w14:textId="77777777" w:rsidR="00DC3CA7" w:rsidRPr="00BA023D" w:rsidRDefault="00DC3CA7" w:rsidP="00234C19">
            <w:pPr>
              <w:numPr>
                <w:ilvl w:val="0"/>
                <w:numId w:val="43"/>
              </w:numPr>
              <w:spacing w:line="288" w:lineRule="auto"/>
              <w:ind w:left="0" w:firstLine="0"/>
              <w:jc w:val="both"/>
              <w:outlineLvl w:val="0"/>
              <w:rPr>
                <w:bCs/>
                <w:lang w:eastAsia="en-US"/>
              </w:rPr>
            </w:pPr>
            <w:bookmarkStart w:id="324" w:name="_Toc149059527"/>
            <w:r w:rsidRPr="00BA023D">
              <w:rPr>
                <w:bCs/>
                <w:lang w:eastAsia="en-US"/>
              </w:rPr>
              <w:t xml:space="preserve">осознанно проявляющий гражданскую активность в социальной и экономической жизни </w:t>
            </w:r>
            <w:r w:rsidRPr="00BA023D">
              <w:rPr>
                <w:bCs/>
                <w:i/>
                <w:iCs/>
                <w:lang w:eastAsia="en-US"/>
              </w:rPr>
              <w:t>(местоположение ПОО, субъект РФ);</w:t>
            </w:r>
            <w:bookmarkEnd w:id="324"/>
          </w:p>
        </w:tc>
      </w:tr>
      <w:tr w:rsidR="00DC3CA7" w:rsidRPr="00BA023D" w14:paraId="76275D6A"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DCEEB58" w14:textId="77777777" w:rsidR="00DC3CA7" w:rsidRPr="00BA023D" w:rsidRDefault="00DC3CA7" w:rsidP="002A31F7">
            <w:pPr>
              <w:spacing w:before="200" w:line="288" w:lineRule="auto"/>
              <w:outlineLvl w:val="0"/>
              <w:rPr>
                <w:b/>
                <w:bCs/>
              </w:rPr>
            </w:pPr>
            <w:bookmarkStart w:id="325" w:name="_Toc149059528"/>
            <w:r w:rsidRPr="00BA023D">
              <w:rPr>
                <w:b/>
              </w:rPr>
              <w:t>Патриотическое воспитание</w:t>
            </w:r>
            <w:bookmarkEnd w:id="325"/>
          </w:p>
        </w:tc>
      </w:tr>
      <w:tr w:rsidR="00DC3CA7" w:rsidRPr="00BA023D" w14:paraId="76C8CB2B"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F37B287" w14:textId="77777777" w:rsidR="00DC3CA7" w:rsidRPr="00BA023D" w:rsidRDefault="00DC3CA7" w:rsidP="00234C19">
            <w:pPr>
              <w:numPr>
                <w:ilvl w:val="0"/>
                <w:numId w:val="43"/>
              </w:numPr>
              <w:spacing w:line="288" w:lineRule="auto"/>
              <w:ind w:left="0" w:firstLine="0"/>
              <w:jc w:val="both"/>
              <w:outlineLvl w:val="0"/>
              <w:rPr>
                <w:shd w:val="clear" w:color="auto" w:fill="FCFCFC"/>
              </w:rPr>
            </w:pPr>
            <w:bookmarkStart w:id="326" w:name="_Toc149059529"/>
            <w:r w:rsidRPr="00BA023D">
              <w:rPr>
                <w:bCs/>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bookmarkEnd w:id="326"/>
          </w:p>
        </w:tc>
      </w:tr>
      <w:tr w:rsidR="00DC3CA7" w:rsidRPr="00BA023D" w14:paraId="48191C8A"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0272091" w14:textId="77777777" w:rsidR="00DC3CA7" w:rsidRPr="00BA023D" w:rsidRDefault="00DC3CA7" w:rsidP="002A31F7">
            <w:pPr>
              <w:spacing w:before="200" w:line="288" w:lineRule="auto"/>
              <w:outlineLvl w:val="0"/>
              <w:rPr>
                <w:b/>
                <w:lang w:eastAsia="en-US"/>
              </w:rPr>
            </w:pPr>
            <w:bookmarkStart w:id="327" w:name="_Toc149059530"/>
            <w:r w:rsidRPr="00BA023D">
              <w:rPr>
                <w:b/>
              </w:rPr>
              <w:t>Духовно-нравственное воспитание</w:t>
            </w:r>
            <w:bookmarkEnd w:id="327"/>
          </w:p>
        </w:tc>
      </w:tr>
      <w:tr w:rsidR="00DC3CA7" w:rsidRPr="00BA023D" w14:paraId="77DBDF80"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668A703" w14:textId="77777777" w:rsidR="00DC3CA7" w:rsidRPr="00BA023D" w:rsidRDefault="00DC3CA7" w:rsidP="00234C19">
            <w:pPr>
              <w:numPr>
                <w:ilvl w:val="0"/>
                <w:numId w:val="43"/>
              </w:numPr>
              <w:spacing w:line="288" w:lineRule="auto"/>
              <w:ind w:left="0" w:firstLine="0"/>
              <w:jc w:val="both"/>
              <w:outlineLvl w:val="0"/>
            </w:pPr>
            <w:bookmarkStart w:id="328" w:name="_Toc149059531"/>
            <w:r w:rsidRPr="00BA023D">
              <w:rPr>
                <w:bCs/>
                <w:lang w:eastAsia="en-US"/>
              </w:rPr>
              <w:t xml:space="preserve">обладающий сформированными представлениями о значении и ценности </w:t>
            </w:r>
            <w:r w:rsidRPr="00BA023D">
              <w:rPr>
                <w:bCs/>
                <w:i/>
                <w:iCs/>
                <w:lang w:eastAsia="en-US"/>
              </w:rPr>
              <w:t>профессии /специальности</w:t>
            </w:r>
            <w:r w:rsidRPr="00BA023D">
              <w:rPr>
                <w:bCs/>
                <w:lang w:eastAsia="en-US"/>
              </w:rPr>
              <w:t>, знающий и соблюдающий правила и нормы профессиональной этики</w:t>
            </w:r>
            <w:r w:rsidRPr="00BA023D">
              <w:rPr>
                <w:bCs/>
                <w:i/>
                <w:iCs/>
                <w:lang w:eastAsia="en-US"/>
              </w:rPr>
              <w:t>;</w:t>
            </w:r>
            <w:bookmarkEnd w:id="328"/>
          </w:p>
        </w:tc>
      </w:tr>
      <w:tr w:rsidR="00DC3CA7" w:rsidRPr="00BA023D" w14:paraId="0A7C1463"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91A214B" w14:textId="77777777" w:rsidR="00DC3CA7" w:rsidRPr="00BA023D" w:rsidRDefault="00DC3CA7" w:rsidP="002A31F7">
            <w:pPr>
              <w:spacing w:before="200" w:line="288" w:lineRule="auto"/>
              <w:outlineLvl w:val="0"/>
              <w:rPr>
                <w:b/>
              </w:rPr>
            </w:pPr>
            <w:bookmarkStart w:id="329" w:name="_Toc149059532"/>
            <w:r w:rsidRPr="00BA023D">
              <w:rPr>
                <w:b/>
              </w:rPr>
              <w:t>Эстетическое воспитание</w:t>
            </w:r>
            <w:bookmarkEnd w:id="329"/>
          </w:p>
        </w:tc>
      </w:tr>
      <w:tr w:rsidR="00DC3CA7" w:rsidRPr="00BA023D" w14:paraId="4F9837B6" w14:textId="77777777" w:rsidTr="002A31F7">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526E125" w14:textId="77777777" w:rsidR="00DC3CA7" w:rsidRPr="00BA023D" w:rsidRDefault="00DC3CA7" w:rsidP="00234C19">
            <w:pPr>
              <w:numPr>
                <w:ilvl w:val="0"/>
                <w:numId w:val="43"/>
              </w:numPr>
              <w:spacing w:line="288" w:lineRule="auto"/>
              <w:ind w:left="0" w:firstLine="0"/>
              <w:jc w:val="both"/>
              <w:outlineLvl w:val="0"/>
              <w:rPr>
                <w:shd w:val="clear" w:color="auto" w:fill="FFFFFF"/>
              </w:rPr>
            </w:pPr>
            <w:bookmarkStart w:id="330" w:name="_Toc149059533"/>
            <w:r w:rsidRPr="00BA023D">
              <w:rPr>
                <w:bCs/>
                <w:lang w:eastAsia="en-US"/>
              </w:rPr>
              <w:t xml:space="preserve">демонстрирующий знания эстетических правил и норм в профессиональной культуре </w:t>
            </w:r>
            <w:r w:rsidRPr="00BA023D">
              <w:rPr>
                <w:bCs/>
                <w:i/>
                <w:iCs/>
                <w:lang w:eastAsia="en-US"/>
              </w:rPr>
              <w:t>профессии /специальности</w:t>
            </w:r>
            <w:r w:rsidRPr="00BA023D">
              <w:rPr>
                <w:bCs/>
                <w:lang w:eastAsia="en-US"/>
              </w:rPr>
              <w:t>;</w:t>
            </w:r>
            <w:bookmarkEnd w:id="330"/>
          </w:p>
        </w:tc>
      </w:tr>
      <w:tr w:rsidR="00DC3CA7" w:rsidRPr="00BA023D" w14:paraId="53F8EC22" w14:textId="77777777" w:rsidTr="002A31F7">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D9E10D8" w14:textId="77777777" w:rsidR="00DC3CA7" w:rsidRPr="00BA023D" w:rsidRDefault="00DC3CA7" w:rsidP="00234C19">
            <w:pPr>
              <w:numPr>
                <w:ilvl w:val="0"/>
                <w:numId w:val="43"/>
              </w:numPr>
              <w:spacing w:line="288" w:lineRule="auto"/>
              <w:ind w:left="0" w:firstLine="0"/>
              <w:jc w:val="both"/>
              <w:outlineLvl w:val="0"/>
              <w:rPr>
                <w:bCs/>
                <w:lang w:eastAsia="en-US"/>
              </w:rPr>
            </w:pPr>
            <w:bookmarkStart w:id="331" w:name="_Toc149059534"/>
            <w:r w:rsidRPr="00BA023D">
              <w:rPr>
                <w:bCs/>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BA023D">
              <w:rPr>
                <w:bCs/>
                <w:i/>
                <w:iCs/>
                <w:lang w:eastAsia="en-US"/>
              </w:rPr>
              <w:t>;</w:t>
            </w:r>
            <w:bookmarkEnd w:id="331"/>
          </w:p>
        </w:tc>
      </w:tr>
      <w:tr w:rsidR="00DC3CA7" w:rsidRPr="00BA023D" w14:paraId="6603DF03"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F87C100" w14:textId="77777777" w:rsidR="00DC3CA7" w:rsidRPr="00BA023D" w:rsidRDefault="00DC3CA7" w:rsidP="002A31F7">
            <w:pPr>
              <w:spacing w:before="200" w:line="288" w:lineRule="auto"/>
              <w:outlineLvl w:val="0"/>
              <w:rPr>
                <w:b/>
              </w:rPr>
            </w:pPr>
            <w:bookmarkStart w:id="332" w:name="_Toc149059535"/>
            <w:r w:rsidRPr="00BA023D">
              <w:rPr>
                <w:b/>
              </w:rPr>
              <w:t>Физическое воспитание, формирование культуры здоровья и эмоционального благополучия</w:t>
            </w:r>
            <w:bookmarkEnd w:id="332"/>
          </w:p>
        </w:tc>
      </w:tr>
      <w:tr w:rsidR="00DC3CA7" w:rsidRPr="00BA023D" w14:paraId="3E1F8D74"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D8F50E7" w14:textId="77777777" w:rsidR="00DC3CA7" w:rsidRPr="00BA023D" w:rsidRDefault="00DC3CA7" w:rsidP="00234C19">
            <w:pPr>
              <w:numPr>
                <w:ilvl w:val="0"/>
                <w:numId w:val="43"/>
              </w:numPr>
              <w:spacing w:line="288" w:lineRule="auto"/>
              <w:ind w:left="0" w:firstLine="0"/>
              <w:jc w:val="both"/>
              <w:outlineLvl w:val="0"/>
              <w:rPr>
                <w:bCs/>
                <w:lang w:eastAsia="en-US"/>
              </w:rPr>
            </w:pPr>
            <w:bookmarkStart w:id="333" w:name="_Toc149059536"/>
            <w:r w:rsidRPr="00BA023D">
              <w:rPr>
                <w:bCs/>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BA023D">
              <w:rPr>
                <w:bCs/>
                <w:i/>
                <w:iCs/>
                <w:lang w:eastAsia="en-US"/>
              </w:rPr>
              <w:t>профессии /специальности;</w:t>
            </w:r>
            <w:bookmarkEnd w:id="333"/>
          </w:p>
        </w:tc>
      </w:tr>
      <w:tr w:rsidR="00DC3CA7" w:rsidRPr="00BA023D" w14:paraId="3475CDE3"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B826551" w14:textId="77777777" w:rsidR="00DC3CA7" w:rsidRPr="00BA023D" w:rsidRDefault="00DC3CA7" w:rsidP="002A31F7">
            <w:pPr>
              <w:spacing w:before="200" w:line="288" w:lineRule="auto"/>
              <w:outlineLvl w:val="0"/>
              <w:rPr>
                <w:b/>
                <w:lang w:eastAsia="en-US"/>
              </w:rPr>
            </w:pPr>
            <w:bookmarkStart w:id="334" w:name="_Toc149059537"/>
            <w:r w:rsidRPr="00BA023D">
              <w:rPr>
                <w:b/>
              </w:rPr>
              <w:t>Профессионально-трудовое воспитание</w:t>
            </w:r>
            <w:bookmarkEnd w:id="334"/>
          </w:p>
        </w:tc>
      </w:tr>
      <w:tr w:rsidR="00DC3CA7" w:rsidRPr="00BA023D" w14:paraId="08B12221" w14:textId="77777777" w:rsidTr="002A31F7">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66841CD" w14:textId="77777777" w:rsidR="00DC3CA7" w:rsidRPr="00BA023D" w:rsidRDefault="00DC3CA7" w:rsidP="00234C19">
            <w:pPr>
              <w:numPr>
                <w:ilvl w:val="0"/>
                <w:numId w:val="43"/>
              </w:numPr>
              <w:spacing w:line="288" w:lineRule="auto"/>
              <w:ind w:left="0" w:firstLine="0"/>
              <w:jc w:val="both"/>
              <w:outlineLvl w:val="0"/>
              <w:rPr>
                <w:bCs/>
                <w:lang w:eastAsia="en-US"/>
              </w:rPr>
            </w:pPr>
            <w:bookmarkStart w:id="335" w:name="_Toc149059538"/>
            <w:r w:rsidRPr="00BA023D">
              <w:rPr>
                <w:bCs/>
                <w:lang w:eastAsia="en-US"/>
              </w:rPr>
              <w:t xml:space="preserve">применяющий знания о нормах выбранной </w:t>
            </w:r>
            <w:r w:rsidRPr="00BA023D">
              <w:rPr>
                <w:bCs/>
                <w:i/>
                <w:iCs/>
                <w:lang w:eastAsia="en-US"/>
              </w:rPr>
              <w:t>профессии /специальности</w:t>
            </w:r>
            <w:r w:rsidRPr="00BA023D">
              <w:rPr>
                <w:bCs/>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bookmarkEnd w:id="335"/>
          </w:p>
        </w:tc>
      </w:tr>
      <w:tr w:rsidR="00DC3CA7" w:rsidRPr="00BA023D" w14:paraId="0527F5EF" w14:textId="77777777" w:rsidTr="002A31F7">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E76F880" w14:textId="77777777" w:rsidR="00DC3CA7" w:rsidRPr="00BA023D" w:rsidRDefault="00DC3CA7" w:rsidP="00234C19">
            <w:pPr>
              <w:numPr>
                <w:ilvl w:val="0"/>
                <w:numId w:val="43"/>
              </w:numPr>
              <w:spacing w:line="288" w:lineRule="auto"/>
              <w:ind w:left="0" w:firstLine="0"/>
              <w:jc w:val="both"/>
              <w:outlineLvl w:val="0"/>
              <w:rPr>
                <w:bCs/>
                <w:lang w:eastAsia="en-US"/>
              </w:rPr>
            </w:pPr>
            <w:bookmarkStart w:id="336" w:name="_Toc149059539"/>
            <w:r w:rsidRPr="00BA023D">
              <w:rPr>
                <w:bCs/>
                <w:lang w:eastAsia="en-US"/>
              </w:rPr>
              <w:t>готовый к освоению новых компетенций в профессиональной отрасли;</w:t>
            </w:r>
            <w:bookmarkEnd w:id="336"/>
          </w:p>
        </w:tc>
      </w:tr>
      <w:tr w:rsidR="00DC3CA7" w:rsidRPr="00BA023D" w14:paraId="06710E12" w14:textId="77777777" w:rsidTr="002A31F7">
        <w:trPr>
          <w:trHeight w:val="85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9128479" w14:textId="77777777" w:rsidR="00DC3CA7" w:rsidRPr="00BA023D" w:rsidRDefault="00DC3CA7" w:rsidP="00234C19">
            <w:pPr>
              <w:numPr>
                <w:ilvl w:val="0"/>
                <w:numId w:val="43"/>
              </w:numPr>
              <w:spacing w:line="288" w:lineRule="auto"/>
              <w:ind w:left="0" w:firstLine="0"/>
              <w:jc w:val="both"/>
              <w:outlineLvl w:val="0"/>
            </w:pPr>
            <w:bookmarkStart w:id="337" w:name="_Toc149059540"/>
            <w:r w:rsidRPr="00BA023D">
              <w:t>обладающий опытом применения современных информационных средств и технологий в процессе работы с досуговыми формированиями, библиотечным делом;</w:t>
            </w:r>
            <w:bookmarkEnd w:id="337"/>
          </w:p>
        </w:tc>
      </w:tr>
      <w:tr w:rsidR="00DC3CA7" w:rsidRPr="00BA023D" w14:paraId="31DD8BE0" w14:textId="77777777" w:rsidTr="002A31F7">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A358289" w14:textId="77777777" w:rsidR="00DC3CA7" w:rsidRPr="00BA023D" w:rsidRDefault="00DC3CA7" w:rsidP="00234C19">
            <w:pPr>
              <w:numPr>
                <w:ilvl w:val="0"/>
                <w:numId w:val="43"/>
              </w:numPr>
              <w:spacing w:line="288" w:lineRule="auto"/>
              <w:ind w:left="0" w:firstLine="0"/>
              <w:jc w:val="both"/>
              <w:outlineLvl w:val="0"/>
              <w:rPr>
                <w:bCs/>
                <w:lang w:eastAsia="en-US"/>
              </w:rPr>
            </w:pPr>
            <w:bookmarkStart w:id="338" w:name="_Toc149059541"/>
            <w:r w:rsidRPr="00BA023D">
              <w:t xml:space="preserve">обладающий опытом учёта,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BA023D">
              <w:rPr>
                <w:bCs/>
                <w:i/>
                <w:iCs/>
                <w:lang w:eastAsia="en-US"/>
              </w:rPr>
              <w:t>профессии /специальности;</w:t>
            </w:r>
            <w:bookmarkEnd w:id="338"/>
          </w:p>
        </w:tc>
      </w:tr>
      <w:tr w:rsidR="00DC3CA7" w:rsidRPr="00BA023D" w14:paraId="48570952"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B4BDC81" w14:textId="77777777" w:rsidR="00DC3CA7" w:rsidRPr="00BA023D" w:rsidRDefault="00DC3CA7" w:rsidP="002A31F7">
            <w:pPr>
              <w:spacing w:before="200" w:line="288" w:lineRule="auto"/>
              <w:outlineLvl w:val="0"/>
              <w:rPr>
                <w:bCs/>
                <w:lang w:eastAsia="en-US"/>
              </w:rPr>
            </w:pPr>
            <w:bookmarkStart w:id="339" w:name="_Toc149059542"/>
            <w:r w:rsidRPr="00BA023D">
              <w:rPr>
                <w:b/>
              </w:rPr>
              <w:t>Экологическое воспитание</w:t>
            </w:r>
            <w:bookmarkEnd w:id="339"/>
          </w:p>
        </w:tc>
      </w:tr>
      <w:tr w:rsidR="00DC3CA7" w:rsidRPr="00BA023D" w14:paraId="716B7191" w14:textId="77777777" w:rsidTr="002A31F7">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E0D5B11" w14:textId="77777777" w:rsidR="00DC3CA7" w:rsidRPr="00BA023D" w:rsidRDefault="00DC3CA7" w:rsidP="00234C19">
            <w:pPr>
              <w:numPr>
                <w:ilvl w:val="0"/>
                <w:numId w:val="43"/>
              </w:numPr>
              <w:spacing w:line="288" w:lineRule="auto"/>
              <w:ind w:left="0" w:firstLine="0"/>
              <w:jc w:val="both"/>
              <w:outlineLvl w:val="0"/>
              <w:rPr>
                <w:bCs/>
                <w:lang w:eastAsia="en-US"/>
              </w:rPr>
            </w:pPr>
            <w:bookmarkStart w:id="340" w:name="_Toc149059543"/>
            <w:r w:rsidRPr="00BA023D">
              <w:rPr>
                <w:bCs/>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bookmarkEnd w:id="340"/>
          </w:p>
        </w:tc>
      </w:tr>
      <w:tr w:rsidR="00DC3CA7" w:rsidRPr="00BA023D" w14:paraId="49EC5A0B" w14:textId="77777777" w:rsidTr="002A31F7">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1F0B213" w14:textId="77777777" w:rsidR="00DC3CA7" w:rsidRPr="00BA023D" w:rsidRDefault="00DC3CA7" w:rsidP="00234C19">
            <w:pPr>
              <w:numPr>
                <w:ilvl w:val="0"/>
                <w:numId w:val="43"/>
              </w:numPr>
              <w:spacing w:line="288" w:lineRule="auto"/>
              <w:ind w:left="0" w:firstLine="0"/>
              <w:jc w:val="both"/>
              <w:outlineLvl w:val="0"/>
              <w:rPr>
                <w:bCs/>
                <w:lang w:eastAsia="en-US"/>
              </w:rPr>
            </w:pPr>
            <w:bookmarkStart w:id="341" w:name="_Toc149059544"/>
            <w:r w:rsidRPr="00BA023D">
              <w:rPr>
                <w:bCs/>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BA023D">
              <w:rPr>
                <w:bCs/>
                <w:i/>
                <w:iCs/>
                <w:lang w:eastAsia="en-US"/>
              </w:rPr>
              <w:t>;</w:t>
            </w:r>
            <w:bookmarkEnd w:id="341"/>
          </w:p>
        </w:tc>
      </w:tr>
      <w:tr w:rsidR="00DC3CA7" w:rsidRPr="00BA023D" w14:paraId="46BCBFFD" w14:textId="77777777" w:rsidTr="002A31F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B473B5B" w14:textId="77777777" w:rsidR="00DC3CA7" w:rsidRPr="00BA023D" w:rsidRDefault="00DC3CA7" w:rsidP="002A31F7">
            <w:pPr>
              <w:spacing w:before="200" w:line="288" w:lineRule="auto"/>
              <w:outlineLvl w:val="0"/>
              <w:rPr>
                <w:bCs/>
                <w:lang w:eastAsia="en-US"/>
              </w:rPr>
            </w:pPr>
            <w:bookmarkStart w:id="342" w:name="_Toc149059545"/>
            <w:r w:rsidRPr="00BA023D">
              <w:rPr>
                <w:b/>
              </w:rPr>
              <w:t>Ценности научного познания</w:t>
            </w:r>
            <w:bookmarkEnd w:id="342"/>
          </w:p>
        </w:tc>
      </w:tr>
      <w:tr w:rsidR="00DC3CA7" w:rsidRPr="00BA023D" w14:paraId="6BBE2E87" w14:textId="77777777" w:rsidTr="002A31F7">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1E3403" w14:textId="77777777" w:rsidR="00DC3CA7" w:rsidRPr="00BA023D" w:rsidRDefault="00DC3CA7" w:rsidP="00234C19">
            <w:pPr>
              <w:numPr>
                <w:ilvl w:val="0"/>
                <w:numId w:val="43"/>
              </w:numPr>
              <w:spacing w:line="288" w:lineRule="auto"/>
              <w:ind w:left="0" w:firstLine="0"/>
              <w:jc w:val="both"/>
              <w:outlineLvl w:val="0"/>
            </w:pPr>
            <w:bookmarkStart w:id="343" w:name="_Toc149059546"/>
            <w:r w:rsidRPr="00BA023D">
              <w:rPr>
                <w:bCs/>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BA023D">
              <w:rPr>
                <w:bCs/>
                <w:i/>
                <w:iCs/>
                <w:lang w:eastAsia="en-US"/>
              </w:rPr>
              <w:t>профессии /специальности;</w:t>
            </w:r>
            <w:bookmarkEnd w:id="343"/>
          </w:p>
        </w:tc>
      </w:tr>
      <w:tr w:rsidR="00DC3CA7" w:rsidRPr="00BA023D" w14:paraId="370D7164" w14:textId="77777777" w:rsidTr="002A31F7">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0BF045" w14:textId="77777777" w:rsidR="00DC3CA7" w:rsidRPr="00BA023D" w:rsidRDefault="00DC3CA7" w:rsidP="00234C19">
            <w:pPr>
              <w:numPr>
                <w:ilvl w:val="0"/>
                <w:numId w:val="43"/>
              </w:numPr>
              <w:spacing w:line="288" w:lineRule="auto"/>
              <w:ind w:left="0" w:firstLine="0"/>
              <w:jc w:val="both"/>
              <w:outlineLvl w:val="0"/>
            </w:pPr>
            <w:bookmarkStart w:id="344" w:name="_Toc149059547"/>
            <w:r w:rsidRPr="00BA023D">
              <w:rPr>
                <w:bCs/>
                <w:lang w:eastAsia="en-US"/>
              </w:rPr>
              <w:t>осуществляющий поиск, анализ и реализацию лучших методов и подходов в педагогической практике, библиотечном деле, в работе с любительским творческим коллективом;</w:t>
            </w:r>
            <w:bookmarkEnd w:id="344"/>
          </w:p>
        </w:tc>
      </w:tr>
      <w:tr w:rsidR="00DC3CA7" w:rsidRPr="00BA023D" w14:paraId="097ECADA" w14:textId="77777777" w:rsidTr="002A31F7">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9C3D994" w14:textId="77777777" w:rsidR="00DC3CA7" w:rsidRPr="00BA023D" w:rsidRDefault="00DC3CA7" w:rsidP="00234C19">
            <w:pPr>
              <w:numPr>
                <w:ilvl w:val="0"/>
                <w:numId w:val="43"/>
              </w:numPr>
              <w:spacing w:line="288" w:lineRule="auto"/>
              <w:ind w:left="0" w:firstLine="0"/>
              <w:jc w:val="both"/>
              <w:outlineLvl w:val="0"/>
            </w:pPr>
            <w:bookmarkStart w:id="345" w:name="_Toc149059548"/>
            <w:r w:rsidRPr="00BA023D">
              <w:rPr>
                <w:bCs/>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BA023D">
              <w:rPr>
                <w:bCs/>
                <w:i/>
                <w:iCs/>
                <w:lang w:eastAsia="en-US"/>
              </w:rPr>
              <w:t>;</w:t>
            </w:r>
            <w:bookmarkEnd w:id="345"/>
          </w:p>
        </w:tc>
      </w:tr>
    </w:tbl>
    <w:p w14:paraId="6038B6A1" w14:textId="77777777" w:rsidR="00DC3CA7" w:rsidRPr="00BA023D" w:rsidRDefault="00DC3CA7" w:rsidP="00DC3CA7">
      <w:pPr>
        <w:keepNext/>
        <w:keepLines/>
        <w:pageBreakBefore/>
        <w:spacing w:line="288" w:lineRule="auto"/>
        <w:outlineLvl w:val="0"/>
        <w:rPr>
          <w:b/>
        </w:rPr>
      </w:pPr>
      <w:bookmarkStart w:id="346" w:name="_Toc149059549"/>
      <w:r w:rsidRPr="00BA023D">
        <w:rPr>
          <w:b/>
        </w:rPr>
        <w:t>РАЗДЕЛ 2. СОДЕРЖАТЕЛЬНЫЙ</w:t>
      </w:r>
      <w:bookmarkEnd w:id="346"/>
    </w:p>
    <w:p w14:paraId="7AC3297C" w14:textId="77777777" w:rsidR="00DC3CA7" w:rsidRPr="00BA023D" w:rsidRDefault="00DC3CA7" w:rsidP="00DC3CA7">
      <w:pPr>
        <w:keepNext/>
        <w:keepLines/>
        <w:spacing w:line="360" w:lineRule="auto"/>
        <w:outlineLvl w:val="0"/>
        <w:rPr>
          <w:b/>
          <w:color w:val="FFFFFF"/>
          <w:vertAlign w:val="superscript"/>
        </w:rPr>
      </w:pPr>
      <w:bookmarkStart w:id="347" w:name="_Toc149059550"/>
      <w:r w:rsidRPr="00BA023D">
        <w:rPr>
          <w:b/>
        </w:rPr>
        <w:t>2.1 Воспитательные модули: виды, формы, содержание воспитательной деятельности по профессии/специальности</w:t>
      </w:r>
      <w:r w:rsidRPr="00BA023D">
        <w:rPr>
          <w:b/>
          <w:color w:val="FFFFFF"/>
          <w:vertAlign w:val="superscript"/>
        </w:rPr>
        <w:t>*</w:t>
      </w:r>
      <w:bookmarkEnd w:id="347"/>
    </w:p>
    <w:p w14:paraId="2C1B6293" w14:textId="77777777" w:rsidR="00DC3CA7" w:rsidRPr="00BA023D" w:rsidRDefault="00DC3CA7" w:rsidP="00DC3CA7">
      <w:pPr>
        <w:tabs>
          <w:tab w:val="left" w:pos="851"/>
        </w:tabs>
        <w:spacing w:line="360" w:lineRule="auto"/>
        <w:rPr>
          <w:b/>
        </w:rPr>
      </w:pPr>
      <w:r w:rsidRPr="00BA023D">
        <w:rPr>
          <w:b/>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C3CA7" w:rsidRPr="00BA023D" w14:paraId="1780F38C" w14:textId="77777777" w:rsidTr="002A31F7">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163DD" w14:textId="77777777" w:rsidR="00DC3CA7" w:rsidRPr="00BA023D" w:rsidRDefault="00DC3CA7" w:rsidP="00234C19">
            <w:pPr>
              <w:numPr>
                <w:ilvl w:val="0"/>
                <w:numId w:val="43"/>
              </w:numPr>
              <w:spacing w:line="288" w:lineRule="auto"/>
              <w:ind w:left="0" w:firstLine="0"/>
              <w:jc w:val="both"/>
              <w:outlineLvl w:val="0"/>
              <w:rPr>
                <w:bCs/>
                <w:lang w:eastAsia="en-US"/>
              </w:rPr>
            </w:pPr>
            <w:bookmarkStart w:id="348" w:name="_Toc149059551"/>
            <w:r w:rsidRPr="00BA023D">
              <w:rPr>
                <w:bCs/>
                <w:lang w:eastAsia="en-US"/>
              </w:rPr>
              <w:t>внедрение методик преподавания общеобразовательных дисциплин с учетом профессиональной направленности отрасли, профессии/специальности;</w:t>
            </w:r>
            <w:bookmarkEnd w:id="348"/>
          </w:p>
        </w:tc>
      </w:tr>
      <w:tr w:rsidR="00DC3CA7" w:rsidRPr="00BA023D" w14:paraId="6DB5548C" w14:textId="77777777" w:rsidTr="002A31F7">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90C08AB" w14:textId="77777777" w:rsidR="00DC3CA7" w:rsidRPr="00BA023D" w:rsidRDefault="00DC3CA7" w:rsidP="00234C19">
            <w:pPr>
              <w:numPr>
                <w:ilvl w:val="0"/>
                <w:numId w:val="43"/>
              </w:numPr>
              <w:spacing w:line="288" w:lineRule="auto"/>
              <w:ind w:left="0" w:firstLine="0"/>
              <w:jc w:val="both"/>
              <w:outlineLvl w:val="0"/>
              <w:rPr>
                <w:bCs/>
                <w:lang w:eastAsia="en-US"/>
              </w:rPr>
            </w:pPr>
            <w:bookmarkStart w:id="349" w:name="_Toc149059552"/>
            <w:r w:rsidRPr="00BA023D">
              <w:rPr>
                <w:bCs/>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bookmarkEnd w:id="349"/>
          </w:p>
        </w:tc>
      </w:tr>
      <w:tr w:rsidR="00DC3CA7" w:rsidRPr="00BA023D" w14:paraId="2BDF0AAC" w14:textId="77777777" w:rsidTr="002A31F7">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0796330"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0" w:name="_Toc149059553"/>
            <w:r w:rsidRPr="00BA023D">
              <w:rPr>
                <w:bCs/>
                <w:lang w:eastAsia="en-US"/>
              </w:rPr>
              <w:t>организация практических занятий, направленных на приобретение опыта работы по профессии/специальности;</w:t>
            </w:r>
            <w:bookmarkEnd w:id="350"/>
          </w:p>
        </w:tc>
      </w:tr>
      <w:tr w:rsidR="00DC3CA7" w:rsidRPr="00BA023D" w14:paraId="41631560" w14:textId="77777777" w:rsidTr="002A31F7">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6A920FB" w14:textId="77777777" w:rsidR="00DC3CA7" w:rsidRPr="00BA023D" w:rsidRDefault="00DC3CA7" w:rsidP="00234C19">
            <w:pPr>
              <w:numPr>
                <w:ilvl w:val="0"/>
                <w:numId w:val="43"/>
              </w:numPr>
              <w:spacing w:line="288" w:lineRule="auto"/>
              <w:ind w:left="0" w:firstLine="0"/>
              <w:jc w:val="both"/>
              <w:outlineLvl w:val="0"/>
            </w:pPr>
            <w:bookmarkStart w:id="351" w:name="_Toc149059554"/>
            <w:r w:rsidRPr="00BA023D">
              <w:rPr>
                <w:bCs/>
                <w:lang w:eastAsia="en-US"/>
              </w:rPr>
              <w:t>организация практических занятий по работе с необходимыми программными обеспечениями при организации творческой и исполнительской, педагогической и библиотечной деятельности;</w:t>
            </w:r>
            <w:bookmarkEnd w:id="351"/>
            <w:r w:rsidRPr="00BA023D">
              <w:rPr>
                <w:bCs/>
                <w:lang w:eastAsia="en-US"/>
              </w:rPr>
              <w:t xml:space="preserve"> </w:t>
            </w:r>
          </w:p>
        </w:tc>
      </w:tr>
    </w:tbl>
    <w:p w14:paraId="1137D5B3" w14:textId="77777777" w:rsidR="00DC3CA7" w:rsidRPr="00BA023D" w:rsidRDefault="00DC3CA7" w:rsidP="00DC3CA7">
      <w:pPr>
        <w:tabs>
          <w:tab w:val="left" w:pos="851"/>
        </w:tabs>
        <w:spacing w:line="360" w:lineRule="auto"/>
        <w:rPr>
          <w:b/>
        </w:rPr>
      </w:pPr>
      <w:r w:rsidRPr="00BA023D">
        <w:rPr>
          <w:b/>
        </w:rPr>
        <w:t xml:space="preserve"> 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C3CA7" w:rsidRPr="00BA023D" w14:paraId="007C7A43" w14:textId="77777777" w:rsidTr="002A31F7">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60DF4FE"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2" w:name="_Toc149059555"/>
            <w:r w:rsidRPr="00BA023D">
              <w:rPr>
                <w:bCs/>
                <w:lang w:eastAsia="en-US"/>
              </w:rPr>
              <w:t>инициирование и поддержка участия обучающихся в мероприятиях, конкурсах и проектах профессиональной направленности;</w:t>
            </w:r>
            <w:bookmarkEnd w:id="352"/>
          </w:p>
        </w:tc>
      </w:tr>
      <w:tr w:rsidR="00DC3CA7" w:rsidRPr="00BA023D" w14:paraId="1E4AED9F" w14:textId="77777777" w:rsidTr="002A31F7">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26B027B"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3" w:name="_Toc149059556"/>
            <w:r w:rsidRPr="00BA023D">
              <w:rPr>
                <w:bCs/>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BA023D">
              <w:rPr>
                <w:bCs/>
                <w:i/>
                <w:iCs/>
                <w:lang w:eastAsia="en-US"/>
              </w:rPr>
              <w:t>профессии /специальности;</w:t>
            </w:r>
            <w:bookmarkEnd w:id="353"/>
          </w:p>
        </w:tc>
      </w:tr>
    </w:tbl>
    <w:p w14:paraId="3B8AAFE6" w14:textId="77777777" w:rsidR="00DC3CA7" w:rsidRPr="00BA023D" w:rsidRDefault="00DC3CA7" w:rsidP="00DC3CA7">
      <w:pPr>
        <w:tabs>
          <w:tab w:val="left" w:pos="851"/>
        </w:tabs>
        <w:spacing w:line="360" w:lineRule="auto"/>
        <w:rPr>
          <w:b/>
        </w:rPr>
      </w:pPr>
      <w:r w:rsidRPr="00BA023D">
        <w:rPr>
          <w:b/>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C3CA7" w:rsidRPr="00BA023D" w14:paraId="33F8D8EB" w14:textId="77777777" w:rsidTr="002A31F7">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28ADACD"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4" w:name="_Toc149059557"/>
            <w:r w:rsidRPr="00BA023D">
              <w:rPr>
                <w:bCs/>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A023D">
              <w:rPr>
                <w:bCs/>
                <w:i/>
                <w:iCs/>
                <w:lang w:eastAsia="en-US"/>
              </w:rPr>
              <w:t>профессии /специальности</w:t>
            </w:r>
            <w:r w:rsidRPr="00BA023D">
              <w:rPr>
                <w:bCs/>
                <w:lang w:eastAsia="en-US"/>
              </w:rPr>
              <w:t>;</w:t>
            </w:r>
            <w:bookmarkEnd w:id="354"/>
          </w:p>
        </w:tc>
      </w:tr>
      <w:tr w:rsidR="00DC3CA7" w:rsidRPr="00BA023D" w14:paraId="4A697F9E" w14:textId="77777777" w:rsidTr="002A31F7">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CA67F2B"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5" w:name="_Toc149059558"/>
            <w:r w:rsidRPr="00BA023D">
              <w:rPr>
                <w:bCs/>
                <w:lang w:eastAsia="en-US"/>
              </w:rPr>
              <w:t xml:space="preserve">организация под руководством наставника социально-значимых проектов по </w:t>
            </w:r>
            <w:r w:rsidRPr="00BA023D">
              <w:rPr>
                <w:bCs/>
                <w:i/>
                <w:iCs/>
                <w:lang w:eastAsia="en-US"/>
              </w:rPr>
              <w:t>профессии /специальности;</w:t>
            </w:r>
            <w:bookmarkEnd w:id="355"/>
          </w:p>
        </w:tc>
      </w:tr>
    </w:tbl>
    <w:p w14:paraId="4C51B8EC" w14:textId="77777777" w:rsidR="00DC3CA7" w:rsidRPr="00BA023D" w:rsidRDefault="00DC3CA7" w:rsidP="00DC3CA7">
      <w:pPr>
        <w:tabs>
          <w:tab w:val="left" w:pos="851"/>
        </w:tabs>
        <w:spacing w:line="360" w:lineRule="auto"/>
        <w:rPr>
          <w:b/>
        </w:rPr>
      </w:pPr>
      <w:r w:rsidRPr="00BA023D">
        <w:rPr>
          <w:b/>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C3CA7" w:rsidRPr="00BA023D" w14:paraId="2F0E5257" w14:textId="77777777" w:rsidTr="002A31F7">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6301E7B" w14:textId="77777777" w:rsidR="00DC3CA7" w:rsidRPr="00BA023D" w:rsidRDefault="00DC3CA7" w:rsidP="00234C19">
            <w:pPr>
              <w:numPr>
                <w:ilvl w:val="0"/>
                <w:numId w:val="43"/>
              </w:numPr>
              <w:spacing w:line="288" w:lineRule="auto"/>
              <w:ind w:left="0" w:firstLine="0"/>
              <w:jc w:val="both"/>
              <w:outlineLvl w:val="0"/>
              <w:rPr>
                <w:bCs/>
                <w:lang w:eastAsia="en-US"/>
              </w:rPr>
            </w:pPr>
            <w:r w:rsidRPr="00BA023D">
              <w:rPr>
                <w:bCs/>
                <w:lang w:eastAsia="en-US"/>
              </w:rPr>
              <w:t xml:space="preserve"> </w:t>
            </w:r>
            <w:bookmarkStart w:id="356" w:name="_Toc149059559"/>
            <w:r w:rsidRPr="00BA023D">
              <w:rPr>
                <w:bCs/>
                <w:lang w:eastAsia="en-US"/>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bookmarkEnd w:id="356"/>
            <w:r w:rsidRPr="00BA023D">
              <w:rPr>
                <w:bCs/>
                <w:lang w:eastAsia="en-US"/>
              </w:rPr>
              <w:t xml:space="preserve"> </w:t>
            </w:r>
          </w:p>
        </w:tc>
      </w:tr>
      <w:tr w:rsidR="00DC3CA7" w:rsidRPr="00BA023D" w14:paraId="7BC699B0" w14:textId="77777777" w:rsidTr="002A31F7">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3799E9C"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7" w:name="_Toc149059560"/>
            <w:r w:rsidRPr="00BA023D">
              <w:rPr>
                <w:bCs/>
                <w:lang w:eastAsia="en-US"/>
              </w:rPr>
              <w:t xml:space="preserve">встречи с известными представителями </w:t>
            </w:r>
            <w:r w:rsidRPr="00BA023D">
              <w:rPr>
                <w:bCs/>
                <w:i/>
                <w:iCs/>
                <w:lang w:eastAsia="en-US"/>
              </w:rPr>
              <w:t>профессии/специальности;</w:t>
            </w:r>
            <w:bookmarkEnd w:id="357"/>
          </w:p>
        </w:tc>
      </w:tr>
      <w:tr w:rsidR="00DC3CA7" w:rsidRPr="00BA023D" w14:paraId="46FEA6C1" w14:textId="77777777" w:rsidTr="002A31F7">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D02FF09"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8" w:name="_Toc149059561"/>
            <w:r w:rsidRPr="00BA023D">
              <w:rPr>
                <w:bCs/>
                <w:lang w:eastAsia="en-US"/>
              </w:rPr>
              <w:t xml:space="preserve">круглые столы, просветительские мероприятия с участием амбассадоров </w:t>
            </w:r>
            <w:r w:rsidRPr="00BA023D">
              <w:rPr>
                <w:bCs/>
                <w:i/>
                <w:iCs/>
                <w:lang w:eastAsia="en-US"/>
              </w:rPr>
              <w:t>профессии /специальности;</w:t>
            </w:r>
            <w:bookmarkEnd w:id="358"/>
          </w:p>
        </w:tc>
      </w:tr>
    </w:tbl>
    <w:p w14:paraId="4AA80C02" w14:textId="77777777" w:rsidR="00DC3CA7" w:rsidRPr="00BA023D" w:rsidRDefault="00DC3CA7" w:rsidP="00DC3CA7">
      <w:pPr>
        <w:tabs>
          <w:tab w:val="left" w:pos="851"/>
          <w:tab w:val="left" w:pos="2977"/>
        </w:tabs>
        <w:spacing w:line="288" w:lineRule="auto"/>
      </w:pPr>
      <w:r w:rsidRPr="00BA023D">
        <w:rPr>
          <w:b/>
        </w:rPr>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06A8375A" w14:textId="77777777" w:rsidTr="002A31F7">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BE18B42" w14:textId="77777777" w:rsidR="00DC3CA7" w:rsidRPr="00BA023D" w:rsidRDefault="00DC3CA7" w:rsidP="00234C19">
            <w:pPr>
              <w:numPr>
                <w:ilvl w:val="0"/>
                <w:numId w:val="43"/>
              </w:numPr>
              <w:spacing w:line="288" w:lineRule="auto"/>
              <w:ind w:left="0" w:firstLine="0"/>
              <w:jc w:val="both"/>
              <w:outlineLvl w:val="0"/>
              <w:rPr>
                <w:bCs/>
                <w:lang w:eastAsia="en-US"/>
              </w:rPr>
            </w:pPr>
            <w:bookmarkStart w:id="359" w:name="_Toc149059562"/>
            <w:r w:rsidRPr="00BA023D">
              <w:rPr>
                <w:bCs/>
                <w:lang w:eastAsia="en-US"/>
              </w:rPr>
              <w:t xml:space="preserve">организация  музейно-выставочного пространства, содержащего экспозиции об истории и развитии </w:t>
            </w:r>
            <w:r w:rsidRPr="00BA023D">
              <w:rPr>
                <w:bCs/>
                <w:i/>
                <w:iCs/>
                <w:lang w:eastAsia="en-US"/>
              </w:rPr>
              <w:t>профессии /специальности</w:t>
            </w:r>
            <w:r w:rsidRPr="00BA023D">
              <w:rPr>
                <w:bCs/>
                <w:lang w:eastAsia="en-US"/>
              </w:rPr>
              <w:t xml:space="preserve">,  выдающихся деятелей производственной сферы, имеющей отношение к </w:t>
            </w:r>
            <w:r w:rsidRPr="00BA023D">
              <w:rPr>
                <w:bCs/>
                <w:i/>
                <w:iCs/>
                <w:lang w:eastAsia="en-US"/>
              </w:rPr>
              <w:t>профессии /специальности</w:t>
            </w:r>
            <w:r w:rsidRPr="00BA023D">
              <w:rPr>
                <w:bCs/>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A023D">
              <w:rPr>
                <w:bCs/>
                <w:i/>
                <w:iCs/>
                <w:lang w:eastAsia="en-US"/>
              </w:rPr>
              <w:t>профессии /специальности;</w:t>
            </w:r>
            <w:bookmarkEnd w:id="359"/>
          </w:p>
        </w:tc>
      </w:tr>
      <w:tr w:rsidR="00DC3CA7" w:rsidRPr="00BA023D" w14:paraId="47AD67F4" w14:textId="77777777" w:rsidTr="002A31F7">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E601909" w14:textId="77777777" w:rsidR="00DC3CA7" w:rsidRPr="00BA023D" w:rsidRDefault="00DC3CA7" w:rsidP="00234C19">
            <w:pPr>
              <w:numPr>
                <w:ilvl w:val="0"/>
                <w:numId w:val="43"/>
              </w:numPr>
              <w:spacing w:line="288" w:lineRule="auto"/>
              <w:ind w:left="0" w:firstLine="0"/>
              <w:jc w:val="both"/>
              <w:outlineLvl w:val="0"/>
            </w:pPr>
            <w:bookmarkStart w:id="360" w:name="_Toc149059563"/>
            <w:r w:rsidRPr="00BA023D">
              <w:rPr>
                <w:bCs/>
                <w:lang w:eastAsia="en-US"/>
              </w:rPr>
              <w:t xml:space="preserve">размещение, поддержание, обновление на территории ПОО выставочных объектов, ассоциирующихся </w:t>
            </w:r>
            <w:r w:rsidRPr="00BA023D">
              <w:rPr>
                <w:bCs/>
                <w:i/>
                <w:iCs/>
                <w:lang w:eastAsia="en-US"/>
              </w:rPr>
              <w:t>с профессией /специальностью;</w:t>
            </w:r>
            <w:bookmarkEnd w:id="360"/>
          </w:p>
        </w:tc>
      </w:tr>
    </w:tbl>
    <w:p w14:paraId="6279D4E1" w14:textId="77777777" w:rsidR="00DC3CA7" w:rsidRPr="00BA023D" w:rsidRDefault="00DC3CA7" w:rsidP="00DC3CA7">
      <w:pPr>
        <w:tabs>
          <w:tab w:val="left" w:pos="851"/>
        </w:tabs>
        <w:spacing w:line="360" w:lineRule="auto"/>
        <w:rPr>
          <w:b/>
        </w:rPr>
      </w:pPr>
      <w:r w:rsidRPr="00BA023D">
        <w:rPr>
          <w:b/>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55AAAA52" w14:textId="77777777" w:rsidTr="002A31F7">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6E8A263" w14:textId="77777777" w:rsidR="00DC3CA7" w:rsidRPr="00BA023D" w:rsidRDefault="00DC3CA7" w:rsidP="00234C19">
            <w:pPr>
              <w:numPr>
                <w:ilvl w:val="0"/>
                <w:numId w:val="43"/>
              </w:numPr>
              <w:spacing w:line="288" w:lineRule="auto"/>
              <w:ind w:left="0" w:firstLine="0"/>
              <w:jc w:val="both"/>
              <w:outlineLvl w:val="0"/>
            </w:pPr>
            <w:bookmarkStart w:id="361" w:name="_Toc149059564"/>
            <w:r w:rsidRPr="00BA023D">
              <w:rPr>
                <w:bCs/>
                <w:lang w:eastAsia="en-US"/>
              </w:rPr>
              <w:t>профессиональн</w:t>
            </w:r>
            <w:r>
              <w:rPr>
                <w:bCs/>
                <w:lang w:eastAsia="en-US"/>
              </w:rPr>
              <w:t>ые встречи, диалоги</w:t>
            </w:r>
            <w:r w:rsidRPr="00BA023D">
              <w:rPr>
                <w:bCs/>
                <w:lang w:eastAsia="en-US"/>
              </w:rPr>
              <w:t xml:space="preserve"> с приглашением родителей (законных представителей), работающих по профессии /специальности, </w:t>
            </w:r>
            <w:r>
              <w:rPr>
                <w:bCs/>
                <w:lang w:eastAsia="en-US"/>
              </w:rPr>
              <w:t>чествование</w:t>
            </w:r>
            <w:r w:rsidRPr="00BA023D">
              <w:rPr>
                <w:bCs/>
                <w:lang w:eastAsia="en-US"/>
              </w:rPr>
              <w:t xml:space="preserve"> трудовых династий </w:t>
            </w:r>
            <w:r w:rsidRPr="00BA023D">
              <w:rPr>
                <w:bCs/>
                <w:i/>
                <w:iCs/>
                <w:lang w:eastAsia="en-US"/>
              </w:rPr>
              <w:t>профессии/специальности</w:t>
            </w:r>
            <w:r w:rsidRPr="00BA023D">
              <w:rPr>
                <w:bCs/>
                <w:lang w:eastAsia="en-US"/>
              </w:rPr>
              <w:t>;</w:t>
            </w:r>
            <w:bookmarkEnd w:id="361"/>
            <w:r w:rsidRPr="00BA023D">
              <w:rPr>
                <w:bCs/>
                <w:lang w:eastAsia="en-US"/>
              </w:rPr>
              <w:t xml:space="preserve"> </w:t>
            </w:r>
          </w:p>
        </w:tc>
      </w:tr>
      <w:tr w:rsidR="00DC3CA7" w:rsidRPr="00BA023D" w14:paraId="4A8C3A09" w14:textId="77777777" w:rsidTr="002A31F7">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F54FD75"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2" w:name="_Toc149059565"/>
            <w:r w:rsidRPr="00BA023D">
              <w:rPr>
                <w:bCs/>
                <w:lang w:eastAsia="en-US"/>
              </w:rPr>
              <w:t xml:space="preserve">совместные мероприятия, посвященные Дню </w:t>
            </w:r>
            <w:r w:rsidRPr="00BA023D">
              <w:rPr>
                <w:bCs/>
                <w:i/>
                <w:iCs/>
                <w:lang w:eastAsia="en-US"/>
              </w:rPr>
              <w:t>профессии/специальности;</w:t>
            </w:r>
            <w:bookmarkEnd w:id="362"/>
          </w:p>
        </w:tc>
      </w:tr>
    </w:tbl>
    <w:p w14:paraId="009B3E85" w14:textId="77777777" w:rsidR="00DC3CA7" w:rsidRPr="00BA023D" w:rsidRDefault="00DC3CA7" w:rsidP="00DC3CA7">
      <w:pPr>
        <w:tabs>
          <w:tab w:val="left" w:pos="851"/>
        </w:tabs>
        <w:spacing w:line="360" w:lineRule="auto"/>
        <w:rPr>
          <w:b/>
        </w:rPr>
      </w:pPr>
      <w:r w:rsidRPr="00BA023D">
        <w:rPr>
          <w:b/>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2573157C" w14:textId="77777777" w:rsidTr="002A31F7">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5EBA2039"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3" w:name="_Toc149059566"/>
            <w:r w:rsidRPr="00BA023D">
              <w:rPr>
                <w:bCs/>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BA023D">
              <w:rPr>
                <w:bCs/>
                <w:i/>
                <w:iCs/>
                <w:lang w:eastAsia="en-US"/>
              </w:rPr>
              <w:t>профессии/специальности;</w:t>
            </w:r>
            <w:bookmarkEnd w:id="363"/>
          </w:p>
        </w:tc>
      </w:tr>
      <w:tr w:rsidR="00DC3CA7" w:rsidRPr="00BA023D" w14:paraId="23D3C24D" w14:textId="77777777" w:rsidTr="002A31F7">
        <w:trPr>
          <w:trHeight w:val="750"/>
        </w:trPr>
        <w:tc>
          <w:tcPr>
            <w:tcW w:w="9322" w:type="dxa"/>
            <w:tcBorders>
              <w:top w:val="single" w:sz="4" w:space="0" w:color="000000"/>
              <w:left w:val="single" w:sz="4" w:space="0" w:color="000000"/>
              <w:bottom w:val="single" w:sz="4" w:space="0" w:color="000000"/>
              <w:right w:val="single" w:sz="4" w:space="0" w:color="000000"/>
            </w:tcBorders>
          </w:tcPr>
          <w:p w14:paraId="4B0BEEC4"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4" w:name="_Toc149059567"/>
            <w:r w:rsidRPr="00BA023D">
              <w:rPr>
                <w:bCs/>
                <w:lang w:eastAsia="en-US"/>
              </w:rPr>
              <w:t xml:space="preserve">организация мероприятий по безопасности в цифровой среде, связанных с </w:t>
            </w:r>
            <w:r w:rsidRPr="00BA023D">
              <w:rPr>
                <w:bCs/>
                <w:i/>
                <w:iCs/>
                <w:lang w:eastAsia="en-US"/>
              </w:rPr>
              <w:t>профессией/специальностью;</w:t>
            </w:r>
            <w:bookmarkEnd w:id="364"/>
            <w:r w:rsidRPr="00BA023D">
              <w:rPr>
                <w:bCs/>
                <w:lang w:eastAsia="en-US"/>
              </w:rPr>
              <w:t xml:space="preserve"> </w:t>
            </w:r>
          </w:p>
        </w:tc>
      </w:tr>
      <w:tr w:rsidR="00DC3CA7" w:rsidRPr="00BA023D" w14:paraId="44296969" w14:textId="77777777" w:rsidTr="002A31F7">
        <w:trPr>
          <w:trHeight w:val="750"/>
        </w:trPr>
        <w:tc>
          <w:tcPr>
            <w:tcW w:w="9322" w:type="dxa"/>
            <w:tcBorders>
              <w:top w:val="single" w:sz="4" w:space="0" w:color="000000"/>
              <w:left w:val="single" w:sz="4" w:space="0" w:color="000000"/>
              <w:bottom w:val="single" w:sz="4" w:space="0" w:color="auto"/>
              <w:right w:val="single" w:sz="4" w:space="0" w:color="000000"/>
            </w:tcBorders>
          </w:tcPr>
          <w:p w14:paraId="0DD1C96F"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5" w:name="_Toc149059568"/>
            <w:r w:rsidRPr="00BA023D">
              <w:rPr>
                <w:bCs/>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BA023D">
              <w:rPr>
                <w:bCs/>
                <w:i/>
                <w:iCs/>
                <w:lang w:eastAsia="en-US"/>
              </w:rPr>
              <w:t>профессии/специальности;</w:t>
            </w:r>
            <w:bookmarkEnd w:id="365"/>
          </w:p>
        </w:tc>
      </w:tr>
    </w:tbl>
    <w:p w14:paraId="03BDC2EE" w14:textId="77777777" w:rsidR="00DC3CA7" w:rsidRPr="00BA023D" w:rsidRDefault="00DC3CA7" w:rsidP="00DC3CA7">
      <w:pPr>
        <w:tabs>
          <w:tab w:val="left" w:pos="851"/>
        </w:tabs>
        <w:spacing w:line="360" w:lineRule="auto"/>
        <w:rPr>
          <w:b/>
        </w:rPr>
      </w:pPr>
      <w:r w:rsidRPr="00BA023D">
        <w:rPr>
          <w:b/>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70044124" w14:textId="77777777" w:rsidTr="002A31F7">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21EBD983"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6" w:name="_Toc149059569"/>
            <w:r w:rsidRPr="00BA023D">
              <w:rPr>
                <w:bCs/>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BA023D">
              <w:rPr>
                <w:bCs/>
                <w:i/>
                <w:iCs/>
                <w:lang w:eastAsia="en-US"/>
              </w:rPr>
              <w:t>профессию/специальность;</w:t>
            </w:r>
            <w:bookmarkEnd w:id="366"/>
          </w:p>
        </w:tc>
      </w:tr>
      <w:tr w:rsidR="00DC3CA7" w:rsidRPr="00BA023D" w14:paraId="408E87B2" w14:textId="77777777" w:rsidTr="002A31F7">
        <w:trPr>
          <w:trHeight w:val="645"/>
        </w:trPr>
        <w:tc>
          <w:tcPr>
            <w:tcW w:w="9322" w:type="dxa"/>
            <w:tcBorders>
              <w:top w:val="single" w:sz="4" w:space="0" w:color="000000"/>
              <w:left w:val="single" w:sz="4" w:space="0" w:color="000000"/>
              <w:bottom w:val="single" w:sz="4" w:space="0" w:color="000000"/>
              <w:right w:val="single" w:sz="4" w:space="0" w:color="000000"/>
            </w:tcBorders>
          </w:tcPr>
          <w:p w14:paraId="6E43F803"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7" w:name="_Toc149059570"/>
            <w:r w:rsidRPr="00BA023D">
              <w:rPr>
                <w:bCs/>
                <w:lang w:eastAsia="en-US"/>
              </w:rPr>
              <w:t xml:space="preserve">организация и проведение на базе организаций-партнёров мероприятий, посвященных </w:t>
            </w:r>
            <w:r w:rsidRPr="00BA023D">
              <w:rPr>
                <w:bCs/>
                <w:i/>
                <w:iCs/>
                <w:lang w:eastAsia="en-US"/>
              </w:rPr>
              <w:t>профессии /специальности</w:t>
            </w:r>
            <w:r w:rsidRPr="00BA023D">
              <w:rPr>
                <w:bCs/>
                <w:lang w:eastAsia="en-US"/>
              </w:rPr>
              <w:t>: презентации, лекции, акции;</w:t>
            </w:r>
            <w:bookmarkEnd w:id="367"/>
          </w:p>
        </w:tc>
      </w:tr>
      <w:tr w:rsidR="00DC3CA7" w:rsidRPr="00BA023D" w14:paraId="795A4EE0" w14:textId="77777777" w:rsidTr="002A31F7">
        <w:trPr>
          <w:trHeight w:val="645"/>
        </w:trPr>
        <w:tc>
          <w:tcPr>
            <w:tcW w:w="9322" w:type="dxa"/>
            <w:tcBorders>
              <w:top w:val="single" w:sz="4" w:space="0" w:color="000000"/>
              <w:left w:val="single" w:sz="4" w:space="0" w:color="000000"/>
              <w:bottom w:val="single" w:sz="4" w:space="0" w:color="000000"/>
              <w:right w:val="single" w:sz="4" w:space="0" w:color="000000"/>
            </w:tcBorders>
          </w:tcPr>
          <w:p w14:paraId="36F89434" w14:textId="77777777" w:rsidR="00DC3CA7" w:rsidRPr="00BA023D" w:rsidRDefault="00DC3CA7" w:rsidP="00234C19">
            <w:pPr>
              <w:numPr>
                <w:ilvl w:val="0"/>
                <w:numId w:val="43"/>
              </w:numPr>
              <w:spacing w:line="288" w:lineRule="auto"/>
              <w:ind w:left="0" w:firstLine="0"/>
              <w:jc w:val="both"/>
              <w:outlineLvl w:val="0"/>
              <w:rPr>
                <w:bCs/>
                <w:lang w:eastAsia="en-US"/>
              </w:rPr>
            </w:pPr>
            <w:bookmarkStart w:id="368" w:name="_Toc149059571"/>
            <w:r w:rsidRPr="00BA023D">
              <w:rPr>
                <w:bCs/>
                <w:lang w:eastAsia="en-US"/>
              </w:rPr>
              <w:t xml:space="preserve">реализация социальных проектов по </w:t>
            </w:r>
            <w:r w:rsidRPr="00BA023D">
              <w:rPr>
                <w:bCs/>
                <w:i/>
                <w:iCs/>
                <w:lang w:eastAsia="en-US"/>
              </w:rPr>
              <w:t>профессии/специальности</w:t>
            </w:r>
            <w:r w:rsidRPr="00BA023D">
              <w:rPr>
                <w:bCs/>
                <w:lang w:eastAsia="en-US"/>
              </w:rPr>
              <w:t>, разрабатываемых и реализуемых совместно обучающимися, педагогами с организациями-партнёрами</w:t>
            </w:r>
            <w:r w:rsidRPr="00BA023D">
              <w:rPr>
                <w:bCs/>
                <w:i/>
                <w:iCs/>
                <w:lang w:eastAsia="en-US"/>
              </w:rPr>
              <w:t>;</w:t>
            </w:r>
            <w:bookmarkEnd w:id="368"/>
          </w:p>
        </w:tc>
      </w:tr>
    </w:tbl>
    <w:p w14:paraId="1890EC3A" w14:textId="77777777" w:rsidR="00DC3CA7" w:rsidRPr="00BA023D" w:rsidRDefault="00DC3CA7" w:rsidP="00DC3CA7">
      <w:pPr>
        <w:tabs>
          <w:tab w:val="left" w:pos="851"/>
        </w:tabs>
        <w:spacing w:line="288" w:lineRule="auto"/>
        <w:rPr>
          <w:b/>
        </w:rPr>
      </w:pPr>
      <w:r w:rsidRPr="00BA023D">
        <w:rPr>
          <w:b/>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7B0F292A" w14:textId="77777777" w:rsidTr="002A31F7">
        <w:trPr>
          <w:trHeight w:val="1289"/>
        </w:trPr>
        <w:tc>
          <w:tcPr>
            <w:tcW w:w="9322" w:type="dxa"/>
            <w:tcBorders>
              <w:top w:val="single" w:sz="4" w:space="0" w:color="000000"/>
              <w:left w:val="single" w:sz="4" w:space="0" w:color="000000"/>
              <w:bottom w:val="single" w:sz="4" w:space="0" w:color="000000"/>
              <w:right w:val="single" w:sz="4" w:space="0" w:color="000000"/>
            </w:tcBorders>
          </w:tcPr>
          <w:p w14:paraId="0AC3227F" w14:textId="77777777" w:rsidR="00DC3CA7" w:rsidRPr="00BA023D" w:rsidRDefault="00DC3CA7" w:rsidP="00234C19">
            <w:pPr>
              <w:numPr>
                <w:ilvl w:val="0"/>
                <w:numId w:val="43"/>
              </w:numPr>
              <w:spacing w:line="288" w:lineRule="auto"/>
              <w:jc w:val="both"/>
              <w:outlineLvl w:val="0"/>
              <w:rPr>
                <w:bCs/>
                <w:lang w:eastAsia="en-US"/>
              </w:rPr>
            </w:pPr>
            <w:bookmarkStart w:id="369" w:name="_Toc149059572"/>
            <w:r w:rsidRPr="00BA023D">
              <w:rPr>
                <w:bCs/>
                <w:lang w:eastAsia="en-US"/>
              </w:rPr>
              <w:t xml:space="preserve">организация конкурса профессионального мастерства, приуроченного к Дню </w:t>
            </w:r>
            <w:r w:rsidRPr="00BA023D">
              <w:rPr>
                <w:bCs/>
                <w:i/>
                <w:iCs/>
                <w:lang w:eastAsia="en-US"/>
              </w:rPr>
              <w:t>профессии/специальности</w:t>
            </w:r>
            <w:r w:rsidRPr="00BA023D">
              <w:rPr>
                <w:bCs/>
                <w:lang w:eastAsia="en-US"/>
              </w:rPr>
              <w:t xml:space="preserve"> </w:t>
            </w:r>
            <w:r w:rsidRPr="00BA023D">
              <w:rPr>
                <w:bCs/>
                <w:i/>
                <w:iCs/>
                <w:lang w:eastAsia="en-US"/>
              </w:rPr>
              <w:t xml:space="preserve">(День работника культуры России, Всемирный день театра, Международный день детской книги, Общероссийский день библиотек, </w:t>
            </w:r>
            <w:r w:rsidRPr="00BA023D">
              <w:rPr>
                <w:i/>
                <w:iCs/>
              </w:rPr>
              <w:t>возможно установить день профессии/специальности в образовательной организации, если такого нет в календаре дат и событий)</w:t>
            </w:r>
            <w:r w:rsidRPr="00BA023D">
              <w:rPr>
                <w:bCs/>
                <w:i/>
                <w:iCs/>
                <w:lang w:eastAsia="en-US"/>
              </w:rPr>
              <w:t>;</w:t>
            </w:r>
            <w:bookmarkEnd w:id="369"/>
          </w:p>
        </w:tc>
      </w:tr>
      <w:tr w:rsidR="00DC3CA7" w:rsidRPr="00BA023D" w14:paraId="368E63AF" w14:textId="77777777" w:rsidTr="002A31F7">
        <w:trPr>
          <w:trHeight w:val="683"/>
        </w:trPr>
        <w:tc>
          <w:tcPr>
            <w:tcW w:w="9322" w:type="dxa"/>
            <w:tcBorders>
              <w:top w:val="single" w:sz="4" w:space="0" w:color="000000"/>
              <w:left w:val="single" w:sz="4" w:space="0" w:color="000000"/>
              <w:bottom w:val="single" w:sz="4" w:space="0" w:color="000000"/>
              <w:right w:val="single" w:sz="4" w:space="0" w:color="000000"/>
            </w:tcBorders>
          </w:tcPr>
          <w:p w14:paraId="0FAB37F5" w14:textId="77777777" w:rsidR="00DC3CA7" w:rsidRPr="00BA023D" w:rsidRDefault="00DC3CA7" w:rsidP="00234C19">
            <w:pPr>
              <w:numPr>
                <w:ilvl w:val="0"/>
                <w:numId w:val="43"/>
              </w:numPr>
              <w:spacing w:line="288" w:lineRule="auto"/>
              <w:ind w:left="0" w:firstLine="0"/>
              <w:jc w:val="both"/>
              <w:outlineLvl w:val="0"/>
            </w:pPr>
            <w:bookmarkStart w:id="370" w:name="_Toc149059573"/>
            <w:r w:rsidRPr="00BA023D">
              <w:rPr>
                <w:bCs/>
                <w:lang w:eastAsia="en-US"/>
              </w:rPr>
              <w:t xml:space="preserve">участие в региональных, всероссийских и международных профессиональных проектах по </w:t>
            </w:r>
            <w:r w:rsidRPr="00BA023D">
              <w:rPr>
                <w:bCs/>
                <w:i/>
                <w:iCs/>
                <w:lang w:eastAsia="en-US"/>
              </w:rPr>
              <w:t>профессии/специальности</w:t>
            </w:r>
            <w:r w:rsidRPr="00BA023D">
              <w:rPr>
                <w:bCs/>
                <w:lang w:eastAsia="en-US"/>
              </w:rPr>
              <w:t>;</w:t>
            </w:r>
            <w:bookmarkEnd w:id="370"/>
          </w:p>
        </w:tc>
      </w:tr>
      <w:tr w:rsidR="00DC3CA7" w:rsidRPr="00BA023D" w14:paraId="13B91C13" w14:textId="77777777" w:rsidTr="002A31F7">
        <w:trPr>
          <w:trHeight w:val="693"/>
        </w:trPr>
        <w:tc>
          <w:tcPr>
            <w:tcW w:w="9322" w:type="dxa"/>
            <w:tcBorders>
              <w:top w:val="single" w:sz="4" w:space="0" w:color="000000"/>
              <w:left w:val="single" w:sz="4" w:space="0" w:color="000000"/>
              <w:bottom w:val="single" w:sz="4" w:space="0" w:color="000000"/>
              <w:right w:val="single" w:sz="4" w:space="0" w:color="000000"/>
            </w:tcBorders>
          </w:tcPr>
          <w:p w14:paraId="0F92F476" w14:textId="77777777" w:rsidR="00DC3CA7" w:rsidRPr="00BA023D" w:rsidRDefault="00DC3CA7" w:rsidP="00234C19">
            <w:pPr>
              <w:numPr>
                <w:ilvl w:val="0"/>
                <w:numId w:val="43"/>
              </w:numPr>
              <w:spacing w:line="288" w:lineRule="auto"/>
              <w:ind w:left="0" w:firstLine="0"/>
              <w:jc w:val="both"/>
              <w:outlineLvl w:val="0"/>
            </w:pPr>
            <w:bookmarkStart w:id="371" w:name="_Toc149059574"/>
            <w:r w:rsidRPr="00BA023D">
              <w:rPr>
                <w:bCs/>
                <w:lang w:eastAsia="en-US"/>
              </w:rPr>
              <w:t>проведение конкурса «Профессиональный студент» или «Профессиональная команда» по итогам профессиональных практик;</w:t>
            </w:r>
            <w:bookmarkEnd w:id="371"/>
          </w:p>
        </w:tc>
      </w:tr>
      <w:tr w:rsidR="00DC3CA7" w:rsidRPr="00BA023D" w14:paraId="4B357442" w14:textId="77777777" w:rsidTr="002A31F7">
        <w:trPr>
          <w:trHeight w:val="717"/>
        </w:trPr>
        <w:tc>
          <w:tcPr>
            <w:tcW w:w="9322" w:type="dxa"/>
            <w:tcBorders>
              <w:top w:val="single" w:sz="4" w:space="0" w:color="000000"/>
              <w:left w:val="single" w:sz="4" w:space="0" w:color="000000"/>
              <w:bottom w:val="single" w:sz="4" w:space="0" w:color="000000"/>
              <w:right w:val="single" w:sz="4" w:space="0" w:color="000000"/>
            </w:tcBorders>
          </w:tcPr>
          <w:p w14:paraId="3F76CA23" w14:textId="77777777" w:rsidR="00DC3CA7" w:rsidRPr="00BA023D" w:rsidRDefault="00DC3CA7" w:rsidP="00234C19">
            <w:pPr>
              <w:numPr>
                <w:ilvl w:val="0"/>
                <w:numId w:val="43"/>
              </w:numPr>
              <w:spacing w:line="288" w:lineRule="auto"/>
              <w:ind w:left="0" w:firstLine="0"/>
              <w:jc w:val="both"/>
              <w:outlineLvl w:val="0"/>
              <w:rPr>
                <w:bCs/>
                <w:lang w:eastAsia="en-US"/>
              </w:rPr>
            </w:pPr>
            <w:bookmarkStart w:id="372" w:name="_Toc149059575"/>
            <w:r w:rsidRPr="00BA023D">
              <w:rPr>
                <w:bCs/>
                <w:lang w:eastAsia="en-US"/>
              </w:rPr>
              <w:t xml:space="preserve">организация участия волонтеров в мероприятиях социальных и производственных партнеров по </w:t>
            </w:r>
            <w:r w:rsidRPr="00BA023D">
              <w:rPr>
                <w:bCs/>
                <w:i/>
                <w:iCs/>
                <w:lang w:eastAsia="en-US"/>
              </w:rPr>
              <w:t>профессии/специальности</w:t>
            </w:r>
            <w:r w:rsidRPr="00BA023D">
              <w:rPr>
                <w:bCs/>
                <w:lang w:eastAsia="en-US"/>
              </w:rPr>
              <w:t>;</w:t>
            </w:r>
            <w:bookmarkEnd w:id="372"/>
            <w:r w:rsidRPr="00BA023D">
              <w:rPr>
                <w:bCs/>
                <w:lang w:eastAsia="en-US"/>
              </w:rPr>
              <w:t xml:space="preserve">  </w:t>
            </w:r>
          </w:p>
        </w:tc>
      </w:tr>
      <w:tr w:rsidR="00DC3CA7" w:rsidRPr="00BA023D" w14:paraId="6523DD8C" w14:textId="77777777" w:rsidTr="002A31F7">
        <w:trPr>
          <w:trHeight w:val="701"/>
        </w:trPr>
        <w:tc>
          <w:tcPr>
            <w:tcW w:w="9322" w:type="dxa"/>
            <w:tcBorders>
              <w:top w:val="single" w:sz="4" w:space="0" w:color="000000"/>
              <w:left w:val="single" w:sz="4" w:space="0" w:color="000000"/>
              <w:bottom w:val="single" w:sz="4" w:space="0" w:color="000000"/>
              <w:right w:val="single" w:sz="4" w:space="0" w:color="000000"/>
            </w:tcBorders>
          </w:tcPr>
          <w:p w14:paraId="5CB9F61F" w14:textId="77777777" w:rsidR="00DC3CA7" w:rsidRPr="00BA023D" w:rsidRDefault="00DC3CA7" w:rsidP="00234C19">
            <w:pPr>
              <w:numPr>
                <w:ilvl w:val="0"/>
                <w:numId w:val="43"/>
              </w:numPr>
              <w:spacing w:line="288" w:lineRule="auto"/>
              <w:ind w:left="0" w:firstLine="0"/>
              <w:jc w:val="both"/>
              <w:outlineLvl w:val="0"/>
              <w:rPr>
                <w:bCs/>
                <w:lang w:eastAsia="en-US"/>
              </w:rPr>
            </w:pPr>
            <w:bookmarkStart w:id="373" w:name="_Toc149059576"/>
            <w:r w:rsidRPr="00BA023D">
              <w:rPr>
                <w:bCs/>
                <w:lang w:eastAsia="en-US"/>
              </w:rPr>
              <w:t xml:space="preserve">организация клубов профессиональной направленности «Амбассадоры </w:t>
            </w:r>
            <w:r w:rsidRPr="00BA023D">
              <w:rPr>
                <w:bCs/>
                <w:i/>
                <w:iCs/>
                <w:lang w:eastAsia="en-US"/>
              </w:rPr>
              <w:t>профессии/специальности»</w:t>
            </w:r>
            <w:r w:rsidRPr="00BA023D">
              <w:rPr>
                <w:bCs/>
                <w:lang w:eastAsia="en-US"/>
              </w:rPr>
              <w:t>;</w:t>
            </w:r>
            <w:bookmarkEnd w:id="373"/>
          </w:p>
        </w:tc>
      </w:tr>
      <w:tr w:rsidR="00DC3CA7" w:rsidRPr="00BA023D" w14:paraId="4745D3A2" w14:textId="77777777" w:rsidTr="002A31F7">
        <w:trPr>
          <w:trHeight w:val="836"/>
        </w:trPr>
        <w:tc>
          <w:tcPr>
            <w:tcW w:w="9322" w:type="dxa"/>
            <w:tcBorders>
              <w:top w:val="single" w:sz="4" w:space="0" w:color="000000"/>
              <w:left w:val="single" w:sz="4" w:space="0" w:color="000000"/>
              <w:bottom w:val="single" w:sz="4" w:space="0" w:color="000000"/>
              <w:right w:val="single" w:sz="4" w:space="0" w:color="000000"/>
            </w:tcBorders>
          </w:tcPr>
          <w:p w14:paraId="2BF73F58" w14:textId="77777777" w:rsidR="00DC3CA7" w:rsidRPr="00BA023D" w:rsidRDefault="00DC3CA7" w:rsidP="00234C19">
            <w:pPr>
              <w:numPr>
                <w:ilvl w:val="0"/>
                <w:numId w:val="43"/>
              </w:numPr>
              <w:spacing w:line="288" w:lineRule="auto"/>
              <w:ind w:left="0" w:firstLine="0"/>
              <w:jc w:val="both"/>
              <w:outlineLvl w:val="0"/>
            </w:pPr>
            <w:bookmarkStart w:id="374" w:name="_Toc149059577"/>
            <w:r w:rsidRPr="00BA023D">
              <w:rPr>
                <w:bCs/>
                <w:lang w:eastAsia="en-US"/>
              </w:rPr>
              <w:t>проведение практико-ориентированных мероприятий, направленных на соблюдения правил работы со сценическим инвентарём или библиотечным фондом;</w:t>
            </w:r>
            <w:bookmarkEnd w:id="374"/>
          </w:p>
        </w:tc>
      </w:tr>
    </w:tbl>
    <w:p w14:paraId="5CD4BE53" w14:textId="77777777" w:rsidR="00DC3CA7" w:rsidRPr="00BA023D" w:rsidRDefault="00DC3CA7" w:rsidP="00DC3CA7">
      <w:pPr>
        <w:pageBreakBefore/>
        <w:spacing w:line="360" w:lineRule="auto"/>
        <w:outlineLvl w:val="0"/>
        <w:rPr>
          <w:b/>
        </w:rPr>
      </w:pPr>
      <w:bookmarkStart w:id="375" w:name="_Toc149059578"/>
      <w:r w:rsidRPr="00BA023D">
        <w:rPr>
          <w:b/>
        </w:rPr>
        <w:t>РАЗДЕЛ 3. ОРГАНИЗАЦИОННЫЙ</w:t>
      </w:r>
      <w:bookmarkEnd w:id="375"/>
    </w:p>
    <w:p w14:paraId="68965323" w14:textId="77777777" w:rsidR="00DC3CA7" w:rsidRPr="00BA023D" w:rsidRDefault="00DC3CA7" w:rsidP="00DC3CA7">
      <w:pPr>
        <w:keepNext/>
        <w:keepLines/>
        <w:spacing w:line="360" w:lineRule="auto"/>
        <w:outlineLvl w:val="0"/>
        <w:rPr>
          <w:b/>
        </w:rPr>
      </w:pPr>
      <w:bookmarkStart w:id="376" w:name="_Toc149059579"/>
      <w:r w:rsidRPr="00BA023D">
        <w:rPr>
          <w:b/>
        </w:rPr>
        <w:t>3.1 Кадровое обеспечение</w:t>
      </w:r>
      <w:bookmarkEnd w:id="376"/>
      <w:r w:rsidRPr="00BA023D">
        <w:rPr>
          <w:b/>
        </w:rPr>
        <w:t xml:space="preserve"> </w:t>
      </w:r>
    </w:p>
    <w:p w14:paraId="6A004F83" w14:textId="77777777" w:rsidR="00DC3CA7" w:rsidRPr="00BA023D" w:rsidRDefault="00DC3CA7" w:rsidP="00DC3CA7">
      <w:pPr>
        <w:spacing w:line="288" w:lineRule="auto"/>
        <w:jc w:val="both"/>
        <w:outlineLvl w:val="0"/>
        <w:rPr>
          <w:bCs/>
          <w:i/>
          <w:iCs/>
        </w:rPr>
      </w:pPr>
      <w:r w:rsidRPr="00BA023D">
        <w:rPr>
          <w:bCs/>
          <w:i/>
          <w:iCs/>
        </w:rPr>
        <w:t xml:space="preserve">            </w:t>
      </w:r>
      <w:bookmarkStart w:id="377" w:name="_Toc149059580"/>
      <w:r w:rsidRPr="00BA023D">
        <w:rPr>
          <w:bCs/>
          <w:i/>
          <w:iCs/>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bookmarkEnd w:id="37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50AD8539" w14:textId="77777777" w:rsidTr="002A31F7">
        <w:tc>
          <w:tcPr>
            <w:tcW w:w="9322" w:type="dxa"/>
            <w:tcBorders>
              <w:top w:val="single" w:sz="4" w:space="0" w:color="000000"/>
              <w:left w:val="single" w:sz="4" w:space="0" w:color="000000"/>
              <w:bottom w:val="single" w:sz="4" w:space="0" w:color="000000"/>
              <w:right w:val="single" w:sz="4" w:space="0" w:color="000000"/>
            </w:tcBorders>
            <w:hideMark/>
          </w:tcPr>
          <w:p w14:paraId="28F740B7" w14:textId="77777777" w:rsidR="00DC3CA7" w:rsidRDefault="00DC3CA7" w:rsidP="00234C19">
            <w:pPr>
              <w:numPr>
                <w:ilvl w:val="0"/>
                <w:numId w:val="43"/>
              </w:numPr>
              <w:spacing w:line="288" w:lineRule="auto"/>
              <w:ind w:left="0" w:firstLine="0"/>
              <w:jc w:val="both"/>
              <w:outlineLvl w:val="0"/>
              <w:rPr>
                <w:bCs/>
                <w:lang w:eastAsia="en-US"/>
              </w:rPr>
            </w:pPr>
            <w:bookmarkStart w:id="378" w:name="_Toc149059581"/>
            <w:r w:rsidRPr="00BA023D">
              <w:rPr>
                <w:bCs/>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bCs/>
                <w:lang w:eastAsia="en-US"/>
              </w:rPr>
              <w:t>;</w:t>
            </w:r>
            <w:bookmarkEnd w:id="378"/>
          </w:p>
          <w:p w14:paraId="307A6414" w14:textId="77777777" w:rsidR="00DC3CA7" w:rsidRPr="00BA023D" w:rsidRDefault="00DC3CA7" w:rsidP="00234C19">
            <w:pPr>
              <w:numPr>
                <w:ilvl w:val="0"/>
                <w:numId w:val="43"/>
              </w:numPr>
              <w:spacing w:line="288" w:lineRule="auto"/>
              <w:ind w:left="0" w:firstLine="0"/>
              <w:jc w:val="both"/>
              <w:outlineLvl w:val="0"/>
              <w:rPr>
                <w:bCs/>
                <w:lang w:eastAsia="en-US"/>
              </w:rPr>
            </w:pPr>
            <w:bookmarkStart w:id="379" w:name="_Toc149059582"/>
            <w:r>
              <w:rPr>
                <w:bCs/>
                <w:lang w:eastAsia="en-US"/>
              </w:rPr>
              <w:t>р</w:t>
            </w:r>
            <w:r w:rsidRPr="00BA023D">
              <w:rPr>
                <w:bCs/>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BA023D">
              <w:rPr>
                <w:bCs/>
                <w:i/>
                <w:iCs/>
                <w:lang w:eastAsia="en-US"/>
              </w:rPr>
              <w:t>;</w:t>
            </w:r>
            <w:bookmarkEnd w:id="379"/>
          </w:p>
          <w:p w14:paraId="625E2490" w14:textId="77777777" w:rsidR="00DC3CA7" w:rsidRPr="00BA023D" w:rsidRDefault="00DC3CA7" w:rsidP="002A31F7">
            <w:pPr>
              <w:widowControl w:val="0"/>
              <w:tabs>
                <w:tab w:val="left" w:pos="1134"/>
              </w:tabs>
              <w:ind w:firstLine="709"/>
              <w:jc w:val="both"/>
              <w:outlineLvl w:val="0"/>
              <w:rPr>
                <w:b/>
                <w:lang w:eastAsia="en-US"/>
              </w:rPr>
            </w:pPr>
          </w:p>
        </w:tc>
      </w:tr>
    </w:tbl>
    <w:p w14:paraId="2BDCBE8A" w14:textId="77777777" w:rsidR="00DC3CA7" w:rsidRPr="00BA023D" w:rsidRDefault="00DC3CA7" w:rsidP="00DC3CA7">
      <w:pPr>
        <w:spacing w:line="288" w:lineRule="auto"/>
        <w:jc w:val="both"/>
        <w:outlineLvl w:val="0"/>
        <w:rPr>
          <w:bCs/>
          <w:i/>
          <w:iCs/>
        </w:rPr>
      </w:pPr>
      <w:r w:rsidRPr="00BA023D">
        <w:tab/>
      </w:r>
      <w:bookmarkStart w:id="380" w:name="_Toc149059583"/>
      <w:r w:rsidRPr="00BA023D">
        <w:rPr>
          <w:bCs/>
          <w:i/>
          <w:iCs/>
        </w:rPr>
        <w:t>Привлечение специалистов других организаций, социальных партнеров (образовательных, социальных и др.) (при наличии)</w:t>
      </w:r>
      <w:bookmarkEnd w:id="380"/>
      <w:r w:rsidRPr="00BA023D">
        <w:rPr>
          <w:bCs/>
          <w:i/>
          <w:iC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189D16AE" w14:textId="77777777" w:rsidTr="002A31F7">
        <w:tc>
          <w:tcPr>
            <w:tcW w:w="9322" w:type="dxa"/>
            <w:tcBorders>
              <w:top w:val="single" w:sz="4" w:space="0" w:color="000000"/>
              <w:left w:val="single" w:sz="4" w:space="0" w:color="000000"/>
              <w:bottom w:val="single" w:sz="4" w:space="0" w:color="000000"/>
              <w:right w:val="single" w:sz="4" w:space="0" w:color="000000"/>
            </w:tcBorders>
            <w:hideMark/>
          </w:tcPr>
          <w:p w14:paraId="4E867E03" w14:textId="77777777" w:rsidR="00DC3CA7" w:rsidRPr="00BA023D" w:rsidRDefault="00DC3CA7" w:rsidP="00234C19">
            <w:pPr>
              <w:numPr>
                <w:ilvl w:val="0"/>
                <w:numId w:val="43"/>
              </w:numPr>
              <w:spacing w:line="288" w:lineRule="auto"/>
              <w:ind w:left="0" w:firstLine="0"/>
              <w:jc w:val="both"/>
              <w:outlineLvl w:val="0"/>
              <w:rPr>
                <w:b/>
                <w:lang w:eastAsia="en-US"/>
              </w:rPr>
            </w:pPr>
            <w:bookmarkStart w:id="381" w:name="_Toc149059584"/>
            <w:r w:rsidRPr="00BA023D">
              <w:rPr>
                <w:bCs/>
                <w:lang w:eastAsia="en-US"/>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профессии/специальности;</w:t>
            </w:r>
            <w:bookmarkEnd w:id="381"/>
          </w:p>
        </w:tc>
      </w:tr>
    </w:tbl>
    <w:p w14:paraId="5D7BBFAA" w14:textId="77777777" w:rsidR="00DC3CA7" w:rsidRPr="00BA023D" w:rsidRDefault="00DC3CA7" w:rsidP="00DC3CA7">
      <w:pPr>
        <w:keepNext/>
        <w:keepLines/>
        <w:spacing w:line="360" w:lineRule="auto"/>
        <w:outlineLvl w:val="0"/>
        <w:rPr>
          <w:b/>
          <w:sz w:val="10"/>
          <w:szCs w:val="10"/>
        </w:rPr>
      </w:pPr>
    </w:p>
    <w:p w14:paraId="6F74CE46" w14:textId="77777777" w:rsidR="00DC3CA7" w:rsidRDefault="00DC3CA7" w:rsidP="00DC3CA7">
      <w:pPr>
        <w:keepNext/>
        <w:keepLines/>
        <w:spacing w:line="360" w:lineRule="auto"/>
        <w:outlineLvl w:val="0"/>
        <w:rPr>
          <w:b/>
        </w:rPr>
      </w:pPr>
      <w:bookmarkStart w:id="382" w:name="_Toc149059585"/>
      <w:r w:rsidRPr="00BA023D">
        <w:rPr>
          <w:b/>
        </w:rPr>
        <w:t>3.2 Нормативно-методическое обеспечение</w:t>
      </w:r>
      <w:bookmarkEnd w:id="382"/>
    </w:p>
    <w:p w14:paraId="6F1A3462" w14:textId="77777777" w:rsidR="00DC3CA7" w:rsidRPr="002F5DDA" w:rsidRDefault="00DC3CA7" w:rsidP="00DC3CA7">
      <w:pPr>
        <w:keepNext/>
        <w:keepLines/>
        <w:spacing w:line="360" w:lineRule="auto"/>
        <w:outlineLvl w:val="0"/>
        <w:rPr>
          <w:b/>
        </w:rPr>
      </w:pPr>
      <w:r w:rsidRPr="00BA023D">
        <w:rPr>
          <w:b/>
          <w:color w:val="000000"/>
        </w:rPr>
        <w:tab/>
      </w:r>
      <w:bookmarkStart w:id="383" w:name="_Toc149059586"/>
      <w:r w:rsidRPr="00BA023D">
        <w:rPr>
          <w:bCs/>
          <w:i/>
          <w:iCs/>
        </w:rPr>
        <w:t>Утверждение и внесение изменений в должностные инструкции педагогических работников по вопросам воспитательной деятельности (при наличии)</w:t>
      </w:r>
      <w:bookmarkEnd w:id="38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7070147A" w14:textId="77777777" w:rsidTr="002A31F7">
        <w:trPr>
          <w:trHeight w:val="355"/>
        </w:trPr>
        <w:tc>
          <w:tcPr>
            <w:tcW w:w="9322" w:type="dxa"/>
            <w:tcBorders>
              <w:top w:val="single" w:sz="4" w:space="0" w:color="000000"/>
              <w:left w:val="single" w:sz="4" w:space="0" w:color="000000"/>
              <w:bottom w:val="single" w:sz="4" w:space="0" w:color="000000"/>
              <w:right w:val="single" w:sz="4" w:space="0" w:color="000000"/>
            </w:tcBorders>
          </w:tcPr>
          <w:p w14:paraId="5B58959A" w14:textId="77777777" w:rsidR="00DC3CA7" w:rsidRPr="00BA023D" w:rsidRDefault="00DC3CA7" w:rsidP="00234C19">
            <w:pPr>
              <w:numPr>
                <w:ilvl w:val="0"/>
                <w:numId w:val="43"/>
              </w:numPr>
              <w:spacing w:line="288" w:lineRule="auto"/>
              <w:ind w:left="0" w:firstLine="0"/>
              <w:jc w:val="both"/>
              <w:outlineLvl w:val="0"/>
              <w:rPr>
                <w:bCs/>
                <w:lang w:eastAsia="en-US"/>
              </w:rPr>
            </w:pPr>
            <w:bookmarkStart w:id="384" w:name="_Toc149059587"/>
            <w:r w:rsidRPr="00BA023D">
              <w:rPr>
                <w:bCs/>
                <w:lang w:eastAsia="en-US"/>
              </w:rPr>
              <w:t>приказ о проведении родительского собрания;</w:t>
            </w:r>
            <w:bookmarkEnd w:id="384"/>
          </w:p>
        </w:tc>
      </w:tr>
      <w:tr w:rsidR="00DC3CA7" w:rsidRPr="00BA023D" w14:paraId="0A98FD89" w14:textId="77777777" w:rsidTr="002A31F7">
        <w:trPr>
          <w:trHeight w:val="289"/>
        </w:trPr>
        <w:tc>
          <w:tcPr>
            <w:tcW w:w="9322" w:type="dxa"/>
            <w:tcBorders>
              <w:top w:val="single" w:sz="4" w:space="0" w:color="000000"/>
              <w:left w:val="single" w:sz="4" w:space="0" w:color="000000"/>
              <w:bottom w:val="single" w:sz="4" w:space="0" w:color="000000"/>
              <w:right w:val="single" w:sz="4" w:space="0" w:color="000000"/>
            </w:tcBorders>
          </w:tcPr>
          <w:p w14:paraId="16CE7CDE" w14:textId="77777777" w:rsidR="00DC3CA7" w:rsidRPr="00BA023D" w:rsidRDefault="00DC3CA7" w:rsidP="00234C19">
            <w:pPr>
              <w:numPr>
                <w:ilvl w:val="0"/>
                <w:numId w:val="43"/>
              </w:numPr>
              <w:spacing w:line="288" w:lineRule="auto"/>
              <w:ind w:left="0" w:firstLine="0"/>
              <w:jc w:val="both"/>
              <w:outlineLvl w:val="0"/>
              <w:rPr>
                <w:bCs/>
                <w:lang w:eastAsia="en-US"/>
              </w:rPr>
            </w:pPr>
            <w:bookmarkStart w:id="385" w:name="_Toc149059588"/>
            <w:r w:rsidRPr="00BA023D">
              <w:rPr>
                <w:bCs/>
                <w:lang w:eastAsia="en-US"/>
              </w:rPr>
              <w:t>положение о кураторе</w:t>
            </w:r>
            <w:r w:rsidRPr="00BA023D">
              <w:rPr>
                <w:bCs/>
                <w:lang w:val="en-US" w:eastAsia="en-US"/>
              </w:rPr>
              <w:t>;</w:t>
            </w:r>
            <w:bookmarkEnd w:id="385"/>
          </w:p>
        </w:tc>
      </w:tr>
      <w:tr w:rsidR="00DC3CA7" w:rsidRPr="00BA023D" w14:paraId="6BB0039E" w14:textId="77777777" w:rsidTr="002A31F7">
        <w:trPr>
          <w:trHeight w:val="380"/>
        </w:trPr>
        <w:tc>
          <w:tcPr>
            <w:tcW w:w="9322" w:type="dxa"/>
            <w:tcBorders>
              <w:top w:val="single" w:sz="4" w:space="0" w:color="000000"/>
              <w:left w:val="single" w:sz="4" w:space="0" w:color="000000"/>
              <w:bottom w:val="single" w:sz="4" w:space="0" w:color="000000"/>
              <w:right w:val="single" w:sz="4" w:space="0" w:color="000000"/>
            </w:tcBorders>
          </w:tcPr>
          <w:p w14:paraId="2A431CAE" w14:textId="77777777" w:rsidR="00DC3CA7" w:rsidRPr="00BA023D" w:rsidRDefault="00DC3CA7" w:rsidP="00234C19">
            <w:pPr>
              <w:numPr>
                <w:ilvl w:val="0"/>
                <w:numId w:val="43"/>
              </w:numPr>
              <w:spacing w:line="288" w:lineRule="auto"/>
              <w:ind w:left="0" w:firstLine="0"/>
              <w:jc w:val="both"/>
              <w:outlineLvl w:val="0"/>
              <w:rPr>
                <w:bCs/>
                <w:lang w:eastAsia="en-US"/>
              </w:rPr>
            </w:pPr>
            <w:bookmarkStart w:id="386" w:name="_Toc149059589"/>
            <w:r w:rsidRPr="00BA023D">
              <w:rPr>
                <w:bCs/>
                <w:lang w:eastAsia="en-US"/>
              </w:rPr>
              <w:t>программа «Психологическое сопровождение адаптации первокурсников»;</w:t>
            </w:r>
            <w:bookmarkEnd w:id="386"/>
          </w:p>
        </w:tc>
      </w:tr>
      <w:tr w:rsidR="00DC3CA7" w:rsidRPr="00BA023D" w14:paraId="249F845A" w14:textId="77777777" w:rsidTr="002A31F7">
        <w:trPr>
          <w:trHeight w:val="648"/>
        </w:trPr>
        <w:tc>
          <w:tcPr>
            <w:tcW w:w="9322" w:type="dxa"/>
            <w:tcBorders>
              <w:top w:val="single" w:sz="4" w:space="0" w:color="000000"/>
              <w:left w:val="single" w:sz="4" w:space="0" w:color="000000"/>
              <w:bottom w:val="single" w:sz="4" w:space="0" w:color="000000"/>
              <w:right w:val="single" w:sz="4" w:space="0" w:color="000000"/>
            </w:tcBorders>
          </w:tcPr>
          <w:p w14:paraId="5A87BE61" w14:textId="77777777" w:rsidR="00DC3CA7" w:rsidRPr="00BA023D" w:rsidRDefault="00DC3CA7" w:rsidP="00234C19">
            <w:pPr>
              <w:numPr>
                <w:ilvl w:val="0"/>
                <w:numId w:val="43"/>
              </w:numPr>
              <w:spacing w:line="288" w:lineRule="auto"/>
              <w:ind w:left="0" w:firstLine="0"/>
              <w:jc w:val="both"/>
              <w:outlineLvl w:val="0"/>
              <w:rPr>
                <w:bCs/>
                <w:lang w:eastAsia="en-US"/>
              </w:rPr>
            </w:pPr>
            <w:bookmarkStart w:id="387" w:name="_Toc149059590"/>
            <w:r w:rsidRPr="00BA023D">
              <w:rPr>
                <w:bCs/>
                <w:lang w:eastAsia="en-US"/>
              </w:rPr>
              <w:t>программа «Психологическое сопровождения личностного и профессионального становления студента» (1–4 курс);</w:t>
            </w:r>
            <w:bookmarkEnd w:id="387"/>
          </w:p>
        </w:tc>
      </w:tr>
      <w:tr w:rsidR="00DC3CA7" w:rsidRPr="00BA023D" w14:paraId="5D9C61C7" w14:textId="77777777" w:rsidTr="002A31F7">
        <w:trPr>
          <w:trHeight w:val="648"/>
        </w:trPr>
        <w:tc>
          <w:tcPr>
            <w:tcW w:w="9322" w:type="dxa"/>
            <w:tcBorders>
              <w:top w:val="single" w:sz="4" w:space="0" w:color="000000"/>
              <w:left w:val="single" w:sz="4" w:space="0" w:color="000000"/>
              <w:bottom w:val="single" w:sz="4" w:space="0" w:color="000000"/>
              <w:right w:val="single" w:sz="4" w:space="0" w:color="000000"/>
            </w:tcBorders>
          </w:tcPr>
          <w:p w14:paraId="16A546DE" w14:textId="77777777" w:rsidR="00DC3CA7" w:rsidRPr="00BA023D" w:rsidRDefault="00DC3CA7" w:rsidP="00234C19">
            <w:pPr>
              <w:numPr>
                <w:ilvl w:val="0"/>
                <w:numId w:val="43"/>
              </w:numPr>
              <w:spacing w:line="288" w:lineRule="auto"/>
              <w:ind w:left="0" w:firstLine="0"/>
              <w:jc w:val="both"/>
              <w:outlineLvl w:val="0"/>
              <w:rPr>
                <w:bCs/>
                <w:lang w:eastAsia="en-US"/>
              </w:rPr>
            </w:pPr>
            <w:bookmarkStart w:id="388" w:name="_Toc149059591"/>
            <w:r w:rsidRPr="00BA023D">
              <w:rPr>
                <w:bCs/>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bookmarkEnd w:id="388"/>
          </w:p>
        </w:tc>
      </w:tr>
    </w:tbl>
    <w:p w14:paraId="535FF2CC" w14:textId="77777777" w:rsidR="00DC3CA7" w:rsidRPr="00BA023D" w:rsidRDefault="00DC3CA7" w:rsidP="00DC3CA7">
      <w:pPr>
        <w:spacing w:line="288" w:lineRule="auto"/>
        <w:jc w:val="both"/>
        <w:outlineLvl w:val="0"/>
        <w:rPr>
          <w:bCs/>
          <w:i/>
          <w:iCs/>
        </w:rPr>
      </w:pPr>
      <w:r w:rsidRPr="00BA023D">
        <w:rPr>
          <w:bCs/>
          <w:i/>
          <w:iCs/>
        </w:rPr>
        <w:t xml:space="preserve">              </w:t>
      </w:r>
      <w:bookmarkStart w:id="389" w:name="_Toc149059592"/>
      <w:r w:rsidRPr="00BA023D">
        <w:rPr>
          <w:bCs/>
          <w:i/>
          <w:iCs/>
        </w:rPr>
        <w:t>Ведение договорных отношений, сетевая форма организации образовательного процесса, сотрудничество с социальными партнерами (при наличии)</w:t>
      </w:r>
      <w:bookmarkEnd w:id="38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471A0E77" w14:textId="77777777" w:rsidTr="002A31F7">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22F25E58" w14:textId="77777777" w:rsidR="00DC3CA7" w:rsidRPr="00BA023D" w:rsidRDefault="00DC3CA7" w:rsidP="00234C19">
            <w:pPr>
              <w:numPr>
                <w:ilvl w:val="0"/>
                <w:numId w:val="43"/>
              </w:numPr>
              <w:spacing w:line="288" w:lineRule="auto"/>
              <w:ind w:left="0" w:firstLine="0"/>
              <w:jc w:val="both"/>
              <w:outlineLvl w:val="0"/>
              <w:rPr>
                <w:bCs/>
                <w:lang w:eastAsia="en-US"/>
              </w:rPr>
            </w:pPr>
            <w:bookmarkStart w:id="390" w:name="_Toc149059593"/>
            <w:r w:rsidRPr="00BA023D">
              <w:rPr>
                <w:bCs/>
                <w:lang w:eastAsia="en-US"/>
              </w:rPr>
              <w:t>договоры о сотрудничестве с социальными партнерами и работодателями</w:t>
            </w:r>
            <w:r w:rsidRPr="00BA023D">
              <w:rPr>
                <w:bCs/>
                <w:i/>
                <w:iCs/>
                <w:lang w:eastAsia="en-US"/>
              </w:rPr>
              <w:t>;</w:t>
            </w:r>
            <w:bookmarkEnd w:id="390"/>
          </w:p>
        </w:tc>
      </w:tr>
      <w:tr w:rsidR="00DC3CA7" w:rsidRPr="00BA023D" w14:paraId="04BAD80F" w14:textId="77777777" w:rsidTr="002A31F7">
        <w:trPr>
          <w:trHeight w:val="415"/>
        </w:trPr>
        <w:tc>
          <w:tcPr>
            <w:tcW w:w="9322" w:type="dxa"/>
            <w:tcBorders>
              <w:top w:val="single" w:sz="4" w:space="0" w:color="000000"/>
              <w:left w:val="single" w:sz="4" w:space="0" w:color="000000"/>
              <w:bottom w:val="single" w:sz="4" w:space="0" w:color="000000"/>
              <w:right w:val="single" w:sz="4" w:space="0" w:color="000000"/>
            </w:tcBorders>
          </w:tcPr>
          <w:p w14:paraId="4DA9C36C" w14:textId="77777777" w:rsidR="00DC3CA7" w:rsidRPr="00BA023D" w:rsidRDefault="00DC3CA7" w:rsidP="00234C19">
            <w:pPr>
              <w:numPr>
                <w:ilvl w:val="0"/>
                <w:numId w:val="43"/>
              </w:numPr>
              <w:spacing w:line="288" w:lineRule="auto"/>
              <w:ind w:left="0" w:firstLine="0"/>
              <w:jc w:val="both"/>
              <w:outlineLvl w:val="0"/>
              <w:rPr>
                <w:shd w:val="clear" w:color="auto" w:fill="FCFCFC"/>
              </w:rPr>
            </w:pPr>
            <w:bookmarkStart w:id="391" w:name="_Toc149059594"/>
            <w:r w:rsidRPr="00BA023D">
              <w:rPr>
                <w:bCs/>
                <w:lang w:eastAsia="en-US"/>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w:t>
            </w:r>
            <w:r w:rsidRPr="00BA023D">
              <w:rPr>
                <w:bCs/>
                <w:i/>
                <w:iCs/>
                <w:lang w:eastAsia="en-US"/>
              </w:rPr>
              <w:t>учреждениями социально-культурной сферы, дополнительного образования детей, книжными издательствами;</w:t>
            </w:r>
            <w:bookmarkEnd w:id="391"/>
          </w:p>
        </w:tc>
      </w:tr>
    </w:tbl>
    <w:p w14:paraId="0EFF786A" w14:textId="77777777" w:rsidR="00DC3CA7" w:rsidRPr="00BA023D" w:rsidRDefault="00DC3CA7" w:rsidP="00DC3CA7">
      <w:pPr>
        <w:keepNext/>
        <w:keepLines/>
        <w:spacing w:line="360" w:lineRule="auto"/>
        <w:outlineLvl w:val="0"/>
        <w:rPr>
          <w:b/>
        </w:rPr>
      </w:pPr>
      <w:bookmarkStart w:id="392" w:name="_Toc149059595"/>
      <w:r w:rsidRPr="00BA023D">
        <w:rPr>
          <w:b/>
        </w:rPr>
        <w:t>3.3 Система поощрения профессиональной успешности и проявлений активной жизненной позиции обучающихся</w:t>
      </w:r>
      <w:bookmarkEnd w:id="392"/>
    </w:p>
    <w:p w14:paraId="79BB407D" w14:textId="77777777" w:rsidR="00DC3CA7" w:rsidRPr="00BA023D" w:rsidRDefault="00DC3CA7" w:rsidP="00DC3CA7">
      <w:pPr>
        <w:ind w:firstLine="709"/>
        <w:rPr>
          <w:bCs/>
          <w:i/>
          <w:iCs/>
        </w:rPr>
      </w:pPr>
      <w:r w:rsidRPr="00BA023D">
        <w:rPr>
          <w:bCs/>
          <w:i/>
          <w:iC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3BB2DECD" w14:textId="77777777" w:rsidTr="002A31F7">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1FA5EE47" w14:textId="77777777" w:rsidR="00DC3CA7" w:rsidRPr="00BA023D" w:rsidRDefault="00DC3CA7" w:rsidP="00234C19">
            <w:pPr>
              <w:numPr>
                <w:ilvl w:val="0"/>
                <w:numId w:val="43"/>
              </w:numPr>
              <w:spacing w:line="288" w:lineRule="auto"/>
              <w:ind w:left="0" w:firstLine="0"/>
              <w:jc w:val="both"/>
              <w:outlineLvl w:val="0"/>
              <w:rPr>
                <w:bCs/>
                <w:lang w:eastAsia="en-US"/>
              </w:rPr>
            </w:pPr>
            <w:bookmarkStart w:id="393" w:name="_Toc149059596"/>
            <w:r w:rsidRPr="00BA023D">
              <w:rPr>
                <w:bCs/>
                <w:lang w:eastAsia="en-US"/>
              </w:rPr>
              <w:t>наличие профессионального портфолио - способ документирования достижений, профессионального роста и активной жизненной позиции обучающегося;</w:t>
            </w:r>
            <w:bookmarkEnd w:id="393"/>
            <w:r w:rsidRPr="00BA023D">
              <w:rPr>
                <w:bCs/>
                <w:lang w:eastAsia="en-US"/>
              </w:rPr>
              <w:t xml:space="preserve"> </w:t>
            </w:r>
          </w:p>
        </w:tc>
      </w:tr>
      <w:tr w:rsidR="00DC3CA7" w:rsidRPr="00BA023D" w14:paraId="029B7378" w14:textId="77777777" w:rsidTr="002A31F7">
        <w:trPr>
          <w:trHeight w:val="552"/>
        </w:trPr>
        <w:tc>
          <w:tcPr>
            <w:tcW w:w="9322" w:type="dxa"/>
            <w:tcBorders>
              <w:top w:val="single" w:sz="4" w:space="0" w:color="000000"/>
              <w:left w:val="single" w:sz="4" w:space="0" w:color="000000"/>
              <w:bottom w:val="single" w:sz="4" w:space="0" w:color="000000"/>
              <w:right w:val="single" w:sz="4" w:space="0" w:color="000000"/>
            </w:tcBorders>
          </w:tcPr>
          <w:p w14:paraId="581A437A" w14:textId="77777777" w:rsidR="00DC3CA7" w:rsidRPr="00BA023D" w:rsidRDefault="00DC3CA7" w:rsidP="00234C19">
            <w:pPr>
              <w:numPr>
                <w:ilvl w:val="0"/>
                <w:numId w:val="43"/>
              </w:numPr>
              <w:spacing w:line="288" w:lineRule="auto"/>
              <w:ind w:left="0" w:firstLine="0"/>
              <w:jc w:val="both"/>
              <w:outlineLvl w:val="0"/>
              <w:rPr>
                <w:bCs/>
                <w:lang w:eastAsia="en-US"/>
              </w:rPr>
            </w:pPr>
            <w:bookmarkStart w:id="394" w:name="_Toc149059597"/>
            <w:r w:rsidRPr="00BA023D">
              <w:rPr>
                <w:bCs/>
                <w:lang w:eastAsia="en-US"/>
              </w:rPr>
              <w:t xml:space="preserve">участие и результативность в конкурсах и мероприятиях профессиональной направленности, связанных с </w:t>
            </w:r>
            <w:r w:rsidRPr="00BA023D">
              <w:rPr>
                <w:bCs/>
                <w:i/>
                <w:iCs/>
                <w:lang w:eastAsia="en-US"/>
              </w:rPr>
              <w:t>профессией/специальностью</w:t>
            </w:r>
            <w:r w:rsidRPr="00BA023D">
              <w:rPr>
                <w:bCs/>
                <w:lang w:eastAsia="en-US"/>
              </w:rPr>
              <w:t>;</w:t>
            </w:r>
            <w:bookmarkEnd w:id="394"/>
          </w:p>
        </w:tc>
      </w:tr>
      <w:tr w:rsidR="00DC3CA7" w:rsidRPr="00BA023D" w14:paraId="20098361" w14:textId="77777777" w:rsidTr="002A31F7">
        <w:trPr>
          <w:trHeight w:val="552"/>
        </w:trPr>
        <w:tc>
          <w:tcPr>
            <w:tcW w:w="9322" w:type="dxa"/>
            <w:tcBorders>
              <w:top w:val="single" w:sz="4" w:space="0" w:color="000000"/>
              <w:left w:val="single" w:sz="4" w:space="0" w:color="000000"/>
              <w:bottom w:val="single" w:sz="4" w:space="0" w:color="000000"/>
              <w:right w:val="single" w:sz="4" w:space="0" w:color="000000"/>
            </w:tcBorders>
          </w:tcPr>
          <w:p w14:paraId="20A97566" w14:textId="77777777" w:rsidR="00DC3CA7" w:rsidRPr="00BA023D" w:rsidRDefault="00DC3CA7" w:rsidP="00234C19">
            <w:pPr>
              <w:numPr>
                <w:ilvl w:val="0"/>
                <w:numId w:val="43"/>
              </w:numPr>
              <w:spacing w:line="288" w:lineRule="auto"/>
              <w:ind w:left="0" w:firstLine="0"/>
              <w:jc w:val="both"/>
              <w:outlineLvl w:val="0"/>
              <w:rPr>
                <w:bCs/>
                <w:lang w:eastAsia="en-US"/>
              </w:rPr>
            </w:pPr>
            <w:bookmarkStart w:id="395" w:name="_Toc149059598"/>
            <w:r w:rsidRPr="00BA023D">
              <w:rPr>
                <w:bCs/>
                <w:lang w:eastAsia="en-US"/>
              </w:rPr>
              <w:t>рекомендации к поощрению от наставника, социальных и производственных партнеров;</w:t>
            </w:r>
            <w:bookmarkEnd w:id="395"/>
          </w:p>
        </w:tc>
      </w:tr>
      <w:tr w:rsidR="00DC3CA7" w:rsidRPr="00BA023D" w14:paraId="6C54406C" w14:textId="77777777" w:rsidTr="002A31F7">
        <w:trPr>
          <w:trHeight w:val="552"/>
        </w:trPr>
        <w:tc>
          <w:tcPr>
            <w:tcW w:w="9322" w:type="dxa"/>
            <w:tcBorders>
              <w:top w:val="single" w:sz="4" w:space="0" w:color="000000"/>
              <w:left w:val="single" w:sz="4" w:space="0" w:color="000000"/>
              <w:bottom w:val="single" w:sz="4" w:space="0" w:color="000000"/>
              <w:right w:val="single" w:sz="4" w:space="0" w:color="000000"/>
            </w:tcBorders>
          </w:tcPr>
          <w:p w14:paraId="2801E8FF" w14:textId="77777777" w:rsidR="00DC3CA7" w:rsidRPr="00BA023D" w:rsidRDefault="00DC3CA7" w:rsidP="00234C19">
            <w:pPr>
              <w:numPr>
                <w:ilvl w:val="0"/>
                <w:numId w:val="43"/>
              </w:numPr>
              <w:spacing w:line="288" w:lineRule="auto"/>
              <w:ind w:left="0" w:firstLine="0"/>
              <w:jc w:val="both"/>
              <w:outlineLvl w:val="0"/>
              <w:rPr>
                <w:bCs/>
                <w:lang w:eastAsia="en-US"/>
              </w:rPr>
            </w:pPr>
            <w:bookmarkStart w:id="396" w:name="_Toc149059599"/>
            <w:r w:rsidRPr="00BA023D">
              <w:rPr>
                <w:bCs/>
                <w:lang w:eastAsia="en-US"/>
              </w:rPr>
              <w:t xml:space="preserve">реализация просветительской деятельности в рамках освоения образовательных программ по </w:t>
            </w:r>
            <w:r w:rsidRPr="00BA023D">
              <w:rPr>
                <w:bCs/>
                <w:i/>
                <w:iCs/>
                <w:lang w:eastAsia="en-US"/>
              </w:rPr>
              <w:t>профессии /специальности</w:t>
            </w:r>
            <w:r w:rsidRPr="00BA023D">
              <w:rPr>
                <w:bCs/>
                <w:lang w:eastAsia="en-US"/>
              </w:rPr>
              <w:t>;</w:t>
            </w:r>
            <w:bookmarkEnd w:id="396"/>
          </w:p>
        </w:tc>
      </w:tr>
      <w:tr w:rsidR="00DC3CA7" w:rsidRPr="00BA023D" w14:paraId="481B4FD6" w14:textId="77777777" w:rsidTr="002A31F7">
        <w:trPr>
          <w:trHeight w:val="552"/>
        </w:trPr>
        <w:tc>
          <w:tcPr>
            <w:tcW w:w="9322" w:type="dxa"/>
            <w:tcBorders>
              <w:top w:val="single" w:sz="4" w:space="0" w:color="000000"/>
              <w:left w:val="single" w:sz="4" w:space="0" w:color="000000"/>
              <w:bottom w:val="single" w:sz="4" w:space="0" w:color="000000"/>
              <w:right w:val="single" w:sz="4" w:space="0" w:color="000000"/>
            </w:tcBorders>
          </w:tcPr>
          <w:p w14:paraId="77385B81" w14:textId="77777777" w:rsidR="00DC3CA7" w:rsidRPr="00BA023D" w:rsidRDefault="00DC3CA7" w:rsidP="00234C19">
            <w:pPr>
              <w:numPr>
                <w:ilvl w:val="0"/>
                <w:numId w:val="43"/>
              </w:numPr>
              <w:spacing w:line="288" w:lineRule="auto"/>
              <w:ind w:left="0" w:firstLine="0"/>
              <w:jc w:val="both"/>
              <w:outlineLvl w:val="0"/>
              <w:rPr>
                <w:bCs/>
                <w:lang w:eastAsia="en-US"/>
              </w:rPr>
            </w:pPr>
            <w:bookmarkStart w:id="397" w:name="_Toc149059600"/>
            <w:r w:rsidRPr="00BA023D">
              <w:rPr>
                <w:bCs/>
                <w:lang w:eastAsia="en-US"/>
              </w:rPr>
              <w:t xml:space="preserve">успешное освоение образовательных программ по </w:t>
            </w:r>
            <w:r w:rsidRPr="00BA023D">
              <w:rPr>
                <w:bCs/>
                <w:i/>
                <w:iCs/>
                <w:lang w:eastAsia="en-US"/>
              </w:rPr>
              <w:t>профессии/специальности;</w:t>
            </w:r>
            <w:bookmarkEnd w:id="397"/>
          </w:p>
        </w:tc>
      </w:tr>
    </w:tbl>
    <w:p w14:paraId="5AD294D7" w14:textId="77777777" w:rsidR="00DC3CA7" w:rsidRPr="00BA023D" w:rsidRDefault="00DC3CA7" w:rsidP="00DC3CA7">
      <w:pPr>
        <w:ind w:firstLine="709"/>
        <w:rPr>
          <w:i/>
          <w:iCs/>
        </w:rPr>
      </w:pPr>
      <w:r w:rsidRPr="00BA023D">
        <w:rPr>
          <w:i/>
          <w:iCs/>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5EB04B13" w14:textId="77777777" w:rsidTr="002A31F7">
        <w:tc>
          <w:tcPr>
            <w:tcW w:w="9322" w:type="dxa"/>
            <w:tcBorders>
              <w:top w:val="single" w:sz="4" w:space="0" w:color="000000"/>
              <w:left w:val="single" w:sz="4" w:space="0" w:color="000000"/>
              <w:bottom w:val="single" w:sz="4" w:space="0" w:color="000000"/>
              <w:right w:val="single" w:sz="4" w:space="0" w:color="000000"/>
            </w:tcBorders>
          </w:tcPr>
          <w:p w14:paraId="5BA4DC9D" w14:textId="77777777" w:rsidR="00DC3CA7" w:rsidRPr="00BA023D" w:rsidRDefault="00DC3CA7" w:rsidP="00234C19">
            <w:pPr>
              <w:numPr>
                <w:ilvl w:val="0"/>
                <w:numId w:val="43"/>
              </w:numPr>
              <w:spacing w:line="288" w:lineRule="auto"/>
              <w:ind w:left="0" w:firstLine="0"/>
              <w:jc w:val="both"/>
              <w:outlineLvl w:val="0"/>
              <w:rPr>
                <w:kern w:val="32"/>
                <w:lang w:val="x-none" w:eastAsia="x-none"/>
              </w:rPr>
            </w:pPr>
            <w:bookmarkStart w:id="398" w:name="_Toc149059601"/>
            <w:r w:rsidRPr="00BA023D">
              <w:rPr>
                <w:bCs/>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BA023D">
              <w:rPr>
                <w:bCs/>
                <w:i/>
                <w:iCs/>
                <w:lang w:eastAsia="en-US"/>
              </w:rPr>
              <w:t>;</w:t>
            </w:r>
            <w:bookmarkEnd w:id="398"/>
          </w:p>
        </w:tc>
      </w:tr>
    </w:tbl>
    <w:p w14:paraId="2C3D0227" w14:textId="77777777" w:rsidR="00DC3CA7" w:rsidRPr="00BA023D" w:rsidRDefault="00DC3CA7" w:rsidP="00DC3CA7">
      <w:pPr>
        <w:keepNext/>
        <w:keepLines/>
        <w:spacing w:line="360" w:lineRule="auto"/>
        <w:outlineLvl w:val="0"/>
        <w:rPr>
          <w:b/>
          <w:i/>
        </w:rPr>
      </w:pPr>
      <w:r w:rsidRPr="00BA023D">
        <w:rPr>
          <w:b/>
        </w:rPr>
        <w:t xml:space="preserve"> </w:t>
      </w:r>
    </w:p>
    <w:p w14:paraId="3B885B60" w14:textId="77777777" w:rsidR="00DC3CA7" w:rsidRPr="00BA023D" w:rsidRDefault="00DC3CA7" w:rsidP="00DC3CA7">
      <w:pPr>
        <w:keepNext/>
        <w:keepLines/>
        <w:spacing w:line="360" w:lineRule="auto"/>
        <w:outlineLvl w:val="0"/>
        <w:rPr>
          <w:b/>
        </w:rPr>
      </w:pPr>
      <w:bookmarkStart w:id="399" w:name="_Toc149059602"/>
      <w:r w:rsidRPr="00BA023D">
        <w:rPr>
          <w:b/>
        </w:rPr>
        <w:t>3.4 Анализ воспитательного процесса</w:t>
      </w:r>
      <w:bookmarkEnd w:id="399"/>
    </w:p>
    <w:p w14:paraId="7926371B" w14:textId="77777777" w:rsidR="00DC3CA7" w:rsidRPr="00BA023D" w:rsidRDefault="00DC3CA7" w:rsidP="00DC3CA7">
      <w:pPr>
        <w:ind w:firstLine="709"/>
        <w:rPr>
          <w:i/>
          <w:iCs/>
        </w:rPr>
      </w:pPr>
      <w:r w:rsidRPr="00BA023D">
        <w:rPr>
          <w:i/>
          <w:iCs/>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3CA7" w:rsidRPr="00BA023D" w14:paraId="55B15AB3" w14:textId="77777777" w:rsidTr="002A31F7">
        <w:trPr>
          <w:trHeight w:val="1206"/>
        </w:trPr>
        <w:tc>
          <w:tcPr>
            <w:tcW w:w="9322" w:type="dxa"/>
            <w:tcBorders>
              <w:top w:val="single" w:sz="4" w:space="0" w:color="000000"/>
              <w:left w:val="single" w:sz="4" w:space="0" w:color="000000"/>
              <w:bottom w:val="single" w:sz="4" w:space="0" w:color="000000"/>
              <w:right w:val="single" w:sz="4" w:space="0" w:color="000000"/>
            </w:tcBorders>
          </w:tcPr>
          <w:p w14:paraId="4A1D00B7" w14:textId="77777777" w:rsidR="00DC3CA7" w:rsidRPr="00BA023D" w:rsidRDefault="00DC3CA7" w:rsidP="00234C19">
            <w:pPr>
              <w:numPr>
                <w:ilvl w:val="0"/>
                <w:numId w:val="43"/>
              </w:numPr>
              <w:spacing w:line="288" w:lineRule="auto"/>
              <w:ind w:left="0" w:firstLine="0"/>
              <w:jc w:val="both"/>
              <w:outlineLvl w:val="0"/>
              <w:rPr>
                <w:b/>
                <w:lang w:val="x-none" w:eastAsia="en-US"/>
              </w:rPr>
            </w:pPr>
            <w:bookmarkStart w:id="400" w:name="_Toc149059603"/>
            <w:bookmarkStart w:id="401" w:name="_Hlk139545530"/>
            <w:r w:rsidRPr="00BA023D">
              <w:rPr>
                <w:bCs/>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профессии/специальности</w:t>
            </w:r>
            <w:r w:rsidRPr="00BA023D">
              <w:rPr>
                <w:bCs/>
                <w:i/>
                <w:iCs/>
                <w:lang w:eastAsia="en-US"/>
              </w:rPr>
              <w:t>;</w:t>
            </w:r>
            <w:bookmarkEnd w:id="400"/>
          </w:p>
        </w:tc>
      </w:tr>
      <w:bookmarkEnd w:id="401"/>
    </w:tbl>
    <w:p w14:paraId="0FF1664A" w14:textId="77777777" w:rsidR="00DC3CA7" w:rsidRPr="00BA023D" w:rsidRDefault="00DC3CA7" w:rsidP="00DC3CA7">
      <w:pPr>
        <w:keepNext/>
        <w:keepLines/>
        <w:spacing w:line="288" w:lineRule="auto"/>
        <w:jc w:val="center"/>
        <w:outlineLvl w:val="0"/>
        <w:rPr>
          <w:b/>
        </w:rPr>
      </w:pPr>
    </w:p>
    <w:p w14:paraId="462B2F4D" w14:textId="77777777" w:rsidR="00DC3CA7" w:rsidRPr="00BA023D" w:rsidRDefault="00DC3CA7" w:rsidP="00DC3CA7">
      <w:pPr>
        <w:pStyle w:val="affffff2"/>
        <w:jc w:val="center"/>
        <w:rPr>
          <w:rFonts w:ascii="Times New Roman" w:hAnsi="Times New Roman"/>
          <w:b/>
          <w:sz w:val="24"/>
          <w:szCs w:val="24"/>
        </w:rPr>
      </w:pPr>
      <w:r w:rsidRPr="00BA023D">
        <w:rPr>
          <w:rFonts w:ascii="Times New Roman" w:hAnsi="Times New Roman"/>
          <w:b/>
          <w:sz w:val="24"/>
          <w:szCs w:val="24"/>
        </w:rPr>
        <w:t>Примерный календарный план воспитательной работы по</w:t>
      </w:r>
    </w:p>
    <w:p w14:paraId="01C278EA" w14:textId="77777777" w:rsidR="00DC3CA7" w:rsidRPr="00BA023D" w:rsidRDefault="00DC3CA7" w:rsidP="00DC3CA7">
      <w:pPr>
        <w:pStyle w:val="affffff2"/>
        <w:jc w:val="center"/>
        <w:rPr>
          <w:rFonts w:ascii="Times New Roman" w:hAnsi="Times New Roman"/>
          <w:b/>
          <w:sz w:val="24"/>
          <w:szCs w:val="24"/>
        </w:rPr>
      </w:pPr>
      <w:r w:rsidRPr="00BA023D">
        <w:rPr>
          <w:rFonts w:ascii="Times New Roman" w:hAnsi="Times New Roman"/>
          <w:b/>
          <w:sz w:val="24"/>
          <w:szCs w:val="24"/>
        </w:rPr>
        <w:t>профессии/специальности</w:t>
      </w:r>
    </w:p>
    <w:p w14:paraId="1CA5579E" w14:textId="77777777" w:rsidR="00DC3CA7" w:rsidRPr="00BA023D" w:rsidRDefault="00DC3CA7" w:rsidP="00DC3CA7">
      <w:pPr>
        <w:pStyle w:val="affffff2"/>
        <w:jc w:val="center"/>
        <w:rPr>
          <w:rFonts w:ascii="Times New Roman" w:hAnsi="Times New Roman"/>
          <w:b/>
          <w:sz w:val="24"/>
          <w:szCs w:val="24"/>
        </w:rPr>
      </w:pPr>
    </w:p>
    <w:p w14:paraId="0E1EFB21" w14:textId="77777777" w:rsidR="00DC3CA7" w:rsidRPr="00BA023D" w:rsidRDefault="00DC3CA7" w:rsidP="00DC3CA7">
      <w:pPr>
        <w:ind w:firstLine="709"/>
        <w:jc w:val="both"/>
        <w:rPr>
          <w:bCs/>
        </w:rPr>
      </w:pPr>
      <w:r w:rsidRPr="00BA023D">
        <w:rPr>
          <w:bCs/>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DC3CA7" w:rsidRPr="00BA023D" w14:paraId="3D32D522" w14:textId="77777777" w:rsidTr="002A31F7">
        <w:tc>
          <w:tcPr>
            <w:tcW w:w="9525" w:type="dxa"/>
            <w:gridSpan w:val="5"/>
            <w:tcBorders>
              <w:top w:val="single" w:sz="4" w:space="0" w:color="000000"/>
              <w:left w:val="single" w:sz="4" w:space="0" w:color="000000"/>
              <w:bottom w:val="single" w:sz="4" w:space="0" w:color="000000"/>
              <w:right w:val="single" w:sz="4" w:space="0" w:color="000000"/>
            </w:tcBorders>
            <w:hideMark/>
          </w:tcPr>
          <w:p w14:paraId="5594EA58" w14:textId="77777777" w:rsidR="00DC3CA7" w:rsidRPr="00BA023D" w:rsidRDefault="00DC3CA7" w:rsidP="002A31F7">
            <w:pPr>
              <w:tabs>
                <w:tab w:val="left" w:pos="851"/>
              </w:tabs>
              <w:jc w:val="center"/>
            </w:pPr>
            <w:r w:rsidRPr="00BA023D">
              <w:t xml:space="preserve">КАЛЕНДАРНЫЙ ПЛАН ВОСПИТАТЕЛЬНОЙ РАБОТЫ </w:t>
            </w:r>
          </w:p>
          <w:p w14:paraId="4CEF0524" w14:textId="77777777" w:rsidR="00DC3CA7" w:rsidRPr="00BA023D" w:rsidRDefault="00DC3CA7" w:rsidP="002A31F7">
            <w:pPr>
              <w:tabs>
                <w:tab w:val="left" w:pos="851"/>
              </w:tabs>
              <w:jc w:val="center"/>
            </w:pPr>
            <w:r w:rsidRPr="00BA023D">
              <w:t>ПО ПРОФЕССИИ/СПЕЦИАЛЬНОСТИ</w:t>
            </w:r>
          </w:p>
          <w:p w14:paraId="08A50162" w14:textId="77777777" w:rsidR="00DC3CA7" w:rsidRPr="00BA023D" w:rsidRDefault="00DC3CA7" w:rsidP="002A31F7">
            <w:pPr>
              <w:tabs>
                <w:tab w:val="left" w:pos="851"/>
              </w:tabs>
              <w:jc w:val="center"/>
            </w:pPr>
            <w:r w:rsidRPr="00BA023D">
              <w:t>на 20__ — 20__ учебный год</w:t>
            </w:r>
          </w:p>
        </w:tc>
      </w:tr>
      <w:tr w:rsidR="00DC3CA7" w:rsidRPr="00BA023D" w14:paraId="3602F59A"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62274C98" w14:textId="77777777" w:rsidR="00DC3CA7" w:rsidRPr="00BA023D" w:rsidRDefault="00DC3CA7" w:rsidP="002A31F7">
            <w:pPr>
              <w:tabs>
                <w:tab w:val="left" w:pos="851"/>
              </w:tabs>
              <w:spacing w:line="288" w:lineRule="auto"/>
              <w:jc w:val="center"/>
              <w:rPr>
                <w:color w:val="000000"/>
              </w:rPr>
            </w:pPr>
            <w:r w:rsidRPr="00BA023D">
              <w:rPr>
                <w:color w:val="000000"/>
              </w:rPr>
              <w:t>№</w:t>
            </w:r>
          </w:p>
        </w:tc>
        <w:tc>
          <w:tcPr>
            <w:tcW w:w="4269" w:type="dxa"/>
            <w:tcBorders>
              <w:top w:val="single" w:sz="4" w:space="0" w:color="000000"/>
              <w:left w:val="single" w:sz="4" w:space="0" w:color="000000"/>
              <w:bottom w:val="single" w:sz="4" w:space="0" w:color="000000"/>
              <w:right w:val="single" w:sz="4" w:space="0" w:color="000000"/>
            </w:tcBorders>
            <w:hideMark/>
          </w:tcPr>
          <w:p w14:paraId="18B25BDB" w14:textId="77777777" w:rsidR="00DC3CA7" w:rsidRPr="00BA023D" w:rsidRDefault="00DC3CA7" w:rsidP="002A31F7">
            <w:pPr>
              <w:tabs>
                <w:tab w:val="left" w:pos="851"/>
              </w:tabs>
              <w:spacing w:line="288" w:lineRule="auto"/>
              <w:jc w:val="center"/>
              <w:rPr>
                <w:color w:val="000000"/>
              </w:rPr>
            </w:pPr>
            <w:r w:rsidRPr="00BA023D">
              <w:rPr>
                <w:color w:val="000000"/>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0D7AA4F9" w14:textId="77777777" w:rsidR="00DC3CA7" w:rsidRPr="00BA023D" w:rsidRDefault="00DC3CA7" w:rsidP="002A31F7">
            <w:pPr>
              <w:tabs>
                <w:tab w:val="left" w:pos="851"/>
              </w:tabs>
              <w:spacing w:line="288" w:lineRule="auto"/>
              <w:jc w:val="center"/>
              <w:rPr>
                <w:color w:val="000000"/>
              </w:rPr>
            </w:pPr>
            <w:r w:rsidRPr="00BA023D">
              <w:rPr>
                <w:color w:val="000000"/>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351791B7" w14:textId="77777777" w:rsidR="00DC3CA7" w:rsidRPr="00BA023D" w:rsidRDefault="00DC3CA7" w:rsidP="002A31F7">
            <w:pPr>
              <w:tabs>
                <w:tab w:val="left" w:pos="851"/>
              </w:tabs>
              <w:spacing w:line="288" w:lineRule="auto"/>
              <w:jc w:val="center"/>
              <w:rPr>
                <w:color w:val="000000"/>
              </w:rPr>
            </w:pPr>
            <w:r w:rsidRPr="00BA023D">
              <w:rPr>
                <w:color w:val="000000"/>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643DE83A" w14:textId="77777777" w:rsidR="00DC3CA7" w:rsidRPr="00BA023D" w:rsidRDefault="00DC3CA7" w:rsidP="002A31F7">
            <w:pPr>
              <w:tabs>
                <w:tab w:val="left" w:pos="851"/>
              </w:tabs>
              <w:spacing w:line="288" w:lineRule="auto"/>
              <w:jc w:val="center"/>
              <w:rPr>
                <w:color w:val="000000"/>
              </w:rPr>
            </w:pPr>
            <w:r w:rsidRPr="00BA023D">
              <w:rPr>
                <w:color w:val="000000"/>
              </w:rPr>
              <w:t>Ответственные</w:t>
            </w:r>
          </w:p>
        </w:tc>
      </w:tr>
      <w:tr w:rsidR="00DC3CA7" w:rsidRPr="00BA023D" w14:paraId="52117008" w14:textId="77777777" w:rsidTr="002A31F7">
        <w:trPr>
          <w:trHeight w:val="85"/>
        </w:trPr>
        <w:tc>
          <w:tcPr>
            <w:tcW w:w="549" w:type="dxa"/>
            <w:tcBorders>
              <w:top w:val="single" w:sz="4" w:space="0" w:color="000000"/>
              <w:left w:val="single" w:sz="4" w:space="0" w:color="000000"/>
              <w:bottom w:val="single" w:sz="4" w:space="0" w:color="000000"/>
              <w:right w:val="single" w:sz="4" w:space="0" w:color="000000"/>
            </w:tcBorders>
          </w:tcPr>
          <w:p w14:paraId="2A94EA71"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DF2AE32" w14:textId="77777777" w:rsidR="00DC3CA7" w:rsidRPr="00BA023D" w:rsidRDefault="00DC3CA7" w:rsidP="002A31F7">
            <w:pPr>
              <w:tabs>
                <w:tab w:val="left" w:pos="851"/>
              </w:tabs>
              <w:spacing w:line="288" w:lineRule="auto"/>
              <w:rPr>
                <w:b/>
                <w:bCs/>
                <w:color w:val="000000"/>
              </w:rPr>
            </w:pPr>
            <w:r w:rsidRPr="00BA023D">
              <w:rPr>
                <w:b/>
                <w:bCs/>
                <w:color w:val="000000"/>
              </w:rPr>
              <w:t xml:space="preserve">1. Образовательная деятельность  </w:t>
            </w:r>
          </w:p>
        </w:tc>
      </w:tr>
      <w:tr w:rsidR="00DC3CA7" w:rsidRPr="00BA023D" w14:paraId="737474FE"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0203C1C5"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652D5464" w14:textId="4770762D" w:rsidR="00DC3CA7" w:rsidRPr="00BA023D" w:rsidRDefault="008479E0" w:rsidP="002A31F7">
            <w:pPr>
              <w:tabs>
                <w:tab w:val="left" w:pos="851"/>
              </w:tabs>
              <w:spacing w:line="288" w:lineRule="auto"/>
              <w:rPr>
                <w:color w:val="000000"/>
              </w:rPr>
            </w:pPr>
            <w:r w:rsidRPr="008479E0">
              <w:rPr>
                <w:color w:val="000000"/>
              </w:rPr>
              <w:t xml:space="preserve">Участие в конкурсах и олимпиадах профессионального мастерства </w:t>
            </w:r>
            <w:r w:rsidR="00DC3CA7" w:rsidRPr="00BA023D">
              <w:rPr>
                <w:color w:val="000000"/>
              </w:rPr>
              <w:t>…</w:t>
            </w:r>
          </w:p>
        </w:tc>
        <w:tc>
          <w:tcPr>
            <w:tcW w:w="1184" w:type="dxa"/>
            <w:tcBorders>
              <w:top w:val="single" w:sz="4" w:space="0" w:color="000000"/>
              <w:left w:val="single" w:sz="4" w:space="0" w:color="000000"/>
              <w:bottom w:val="single" w:sz="4" w:space="0" w:color="000000"/>
              <w:right w:val="single" w:sz="4" w:space="0" w:color="000000"/>
            </w:tcBorders>
          </w:tcPr>
          <w:p w14:paraId="170B7885"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E1B37EC" w14:textId="2544563B" w:rsidR="00DC3CA7" w:rsidRPr="00BA023D" w:rsidRDefault="008479E0" w:rsidP="002A31F7">
            <w:pPr>
              <w:tabs>
                <w:tab w:val="left" w:pos="851"/>
              </w:tabs>
              <w:spacing w:line="288" w:lineRule="auto"/>
              <w:rPr>
                <w:color w:val="000000"/>
              </w:rPr>
            </w:pPr>
            <w:r>
              <w:rPr>
                <w:color w:val="000000"/>
              </w:rPr>
              <w:t>В течение учебного года</w:t>
            </w:r>
          </w:p>
        </w:tc>
        <w:tc>
          <w:tcPr>
            <w:tcW w:w="2012" w:type="dxa"/>
            <w:tcBorders>
              <w:top w:val="single" w:sz="4" w:space="0" w:color="000000"/>
              <w:left w:val="single" w:sz="4" w:space="0" w:color="000000"/>
              <w:bottom w:val="single" w:sz="4" w:space="0" w:color="000000"/>
              <w:right w:val="single" w:sz="4" w:space="0" w:color="000000"/>
            </w:tcBorders>
          </w:tcPr>
          <w:p w14:paraId="653D15A6" w14:textId="77777777" w:rsidR="00DC3CA7" w:rsidRPr="00BA023D" w:rsidRDefault="00DC3CA7" w:rsidP="002A31F7">
            <w:pPr>
              <w:tabs>
                <w:tab w:val="left" w:pos="851"/>
              </w:tabs>
              <w:spacing w:line="288" w:lineRule="auto"/>
              <w:rPr>
                <w:color w:val="000000"/>
              </w:rPr>
            </w:pPr>
          </w:p>
        </w:tc>
      </w:tr>
      <w:tr w:rsidR="003A5B6C" w:rsidRPr="00BA023D" w14:paraId="29A3008E" w14:textId="77777777" w:rsidTr="002A31F7">
        <w:tc>
          <w:tcPr>
            <w:tcW w:w="549" w:type="dxa"/>
            <w:tcBorders>
              <w:top w:val="single" w:sz="4" w:space="0" w:color="000000"/>
              <w:left w:val="single" w:sz="4" w:space="0" w:color="000000"/>
              <w:bottom w:val="single" w:sz="4" w:space="0" w:color="000000"/>
              <w:right w:val="single" w:sz="4" w:space="0" w:color="000000"/>
            </w:tcBorders>
          </w:tcPr>
          <w:p w14:paraId="539E9171" w14:textId="77777777" w:rsidR="003A5B6C" w:rsidRPr="00BA023D" w:rsidRDefault="003A5B6C" w:rsidP="002A31F7">
            <w:pPr>
              <w:tabs>
                <w:tab w:val="left" w:pos="851"/>
              </w:tabs>
              <w:spacing w:line="288" w:lineRule="auto"/>
              <w:rPr>
                <w:color w:val="000000"/>
              </w:rPr>
            </w:pPr>
          </w:p>
        </w:tc>
        <w:tc>
          <w:tcPr>
            <w:tcW w:w="4269" w:type="dxa"/>
            <w:tcBorders>
              <w:top w:val="single" w:sz="4" w:space="0" w:color="000000"/>
              <w:left w:val="single" w:sz="4" w:space="0" w:color="000000"/>
              <w:bottom w:val="single" w:sz="4" w:space="0" w:color="000000"/>
              <w:right w:val="single" w:sz="4" w:space="0" w:color="000000"/>
            </w:tcBorders>
          </w:tcPr>
          <w:p w14:paraId="053E7332" w14:textId="3FD9DC5B" w:rsidR="003A5B6C" w:rsidRPr="008479E0" w:rsidRDefault="003A5B6C" w:rsidP="002A31F7">
            <w:pPr>
              <w:tabs>
                <w:tab w:val="left" w:pos="851"/>
              </w:tabs>
              <w:spacing w:line="288" w:lineRule="auto"/>
              <w:rPr>
                <w:color w:val="000000"/>
              </w:rPr>
            </w:pPr>
            <w:r w:rsidRPr="003A5B6C">
              <w:rPr>
                <w:color w:val="000000"/>
              </w:rPr>
              <w:t xml:space="preserve">Проведение лекции: </w:t>
            </w:r>
            <w:r>
              <w:rPr>
                <w:color w:val="000000"/>
              </w:rPr>
              <w:t>«</w:t>
            </w:r>
            <w:r w:rsidRPr="003A5B6C">
              <w:rPr>
                <w:color w:val="000000"/>
              </w:rPr>
              <w:t>Правила и порядок действия населения при угрозе и осуще</w:t>
            </w:r>
            <w:r>
              <w:rPr>
                <w:color w:val="000000"/>
              </w:rPr>
              <w:t>ствлении террористических актов»</w:t>
            </w:r>
          </w:p>
        </w:tc>
        <w:tc>
          <w:tcPr>
            <w:tcW w:w="1184" w:type="dxa"/>
            <w:tcBorders>
              <w:top w:val="single" w:sz="4" w:space="0" w:color="000000"/>
              <w:left w:val="single" w:sz="4" w:space="0" w:color="000000"/>
              <w:bottom w:val="single" w:sz="4" w:space="0" w:color="000000"/>
              <w:right w:val="single" w:sz="4" w:space="0" w:color="000000"/>
            </w:tcBorders>
          </w:tcPr>
          <w:p w14:paraId="47D60228" w14:textId="77777777" w:rsidR="003A5B6C" w:rsidRPr="00BA023D" w:rsidRDefault="003A5B6C"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781D8CD3" w14:textId="1AA8181D" w:rsidR="003A5B6C" w:rsidRDefault="003A5B6C" w:rsidP="002A31F7">
            <w:pPr>
              <w:tabs>
                <w:tab w:val="left" w:pos="851"/>
              </w:tabs>
              <w:spacing w:line="288" w:lineRule="auto"/>
              <w:rPr>
                <w:color w:val="000000"/>
              </w:rPr>
            </w:pPr>
            <w:proofErr w:type="spellStart"/>
            <w:r>
              <w:rPr>
                <w:color w:val="000000"/>
              </w:rPr>
              <w:t>сентбярь</w:t>
            </w:r>
            <w:proofErr w:type="spellEnd"/>
          </w:p>
        </w:tc>
        <w:tc>
          <w:tcPr>
            <w:tcW w:w="2012" w:type="dxa"/>
            <w:tcBorders>
              <w:top w:val="single" w:sz="4" w:space="0" w:color="000000"/>
              <w:left w:val="single" w:sz="4" w:space="0" w:color="000000"/>
              <w:bottom w:val="single" w:sz="4" w:space="0" w:color="000000"/>
              <w:right w:val="single" w:sz="4" w:space="0" w:color="000000"/>
            </w:tcBorders>
          </w:tcPr>
          <w:p w14:paraId="20B061C2" w14:textId="77777777" w:rsidR="003A5B6C" w:rsidRPr="00BA023D" w:rsidRDefault="003A5B6C" w:rsidP="002A31F7">
            <w:pPr>
              <w:tabs>
                <w:tab w:val="left" w:pos="851"/>
              </w:tabs>
              <w:spacing w:line="288" w:lineRule="auto"/>
              <w:rPr>
                <w:color w:val="000000"/>
              </w:rPr>
            </w:pPr>
          </w:p>
        </w:tc>
      </w:tr>
      <w:tr w:rsidR="00DC3CA7" w:rsidRPr="00BA023D" w14:paraId="4C01E126" w14:textId="77777777" w:rsidTr="002A31F7">
        <w:tc>
          <w:tcPr>
            <w:tcW w:w="549" w:type="dxa"/>
            <w:tcBorders>
              <w:top w:val="single" w:sz="4" w:space="0" w:color="000000"/>
              <w:left w:val="single" w:sz="4" w:space="0" w:color="000000"/>
              <w:bottom w:val="single" w:sz="4" w:space="0" w:color="000000"/>
              <w:right w:val="single" w:sz="4" w:space="0" w:color="000000"/>
            </w:tcBorders>
          </w:tcPr>
          <w:p w14:paraId="55B91F7F"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9FA2247" w14:textId="77777777" w:rsidR="00DC3CA7" w:rsidRPr="00BA023D" w:rsidRDefault="00DC3CA7" w:rsidP="002A31F7">
            <w:pPr>
              <w:tabs>
                <w:tab w:val="left" w:pos="851"/>
              </w:tabs>
              <w:spacing w:line="288" w:lineRule="auto"/>
              <w:rPr>
                <w:b/>
                <w:bCs/>
                <w:color w:val="000000"/>
              </w:rPr>
            </w:pPr>
            <w:r w:rsidRPr="00BA023D">
              <w:rPr>
                <w:b/>
                <w:bCs/>
                <w:color w:val="000000"/>
              </w:rPr>
              <w:t xml:space="preserve">2. Кураторство </w:t>
            </w:r>
          </w:p>
        </w:tc>
      </w:tr>
      <w:tr w:rsidR="00DC3CA7" w:rsidRPr="00BA023D" w14:paraId="45AA0AAF"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7F274318"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2045FD30" w14:textId="16A489F2" w:rsidR="00DC3CA7" w:rsidRPr="00BA023D" w:rsidRDefault="005664FC" w:rsidP="002A31F7">
            <w:pPr>
              <w:tabs>
                <w:tab w:val="left" w:pos="851"/>
              </w:tabs>
              <w:spacing w:line="288" w:lineRule="auto"/>
              <w:rPr>
                <w:color w:val="000000"/>
              </w:rPr>
            </w:pPr>
            <w:r w:rsidRPr="005664FC">
              <w:rPr>
                <w:color w:val="000000"/>
              </w:rPr>
              <w:t>Индивидуальные беседы с обучающимися</w:t>
            </w:r>
          </w:p>
        </w:tc>
        <w:tc>
          <w:tcPr>
            <w:tcW w:w="1184" w:type="dxa"/>
            <w:tcBorders>
              <w:top w:val="single" w:sz="4" w:space="0" w:color="000000"/>
              <w:left w:val="single" w:sz="4" w:space="0" w:color="000000"/>
              <w:bottom w:val="single" w:sz="4" w:space="0" w:color="000000"/>
              <w:right w:val="single" w:sz="4" w:space="0" w:color="000000"/>
            </w:tcBorders>
          </w:tcPr>
          <w:p w14:paraId="380ECB84"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AA25FD2" w14:textId="3188E1F2" w:rsidR="00DC3CA7" w:rsidRPr="00BA023D" w:rsidRDefault="005664FC" w:rsidP="002A31F7">
            <w:pPr>
              <w:tabs>
                <w:tab w:val="left" w:pos="851"/>
              </w:tabs>
              <w:spacing w:line="288" w:lineRule="auto"/>
              <w:rPr>
                <w:color w:val="000000"/>
              </w:rPr>
            </w:pPr>
            <w:r>
              <w:rPr>
                <w:color w:val="000000"/>
              </w:rPr>
              <w:t>Сентябрь-июнь</w:t>
            </w:r>
          </w:p>
        </w:tc>
        <w:tc>
          <w:tcPr>
            <w:tcW w:w="2012" w:type="dxa"/>
            <w:tcBorders>
              <w:top w:val="single" w:sz="4" w:space="0" w:color="000000"/>
              <w:left w:val="single" w:sz="4" w:space="0" w:color="000000"/>
              <w:bottom w:val="single" w:sz="4" w:space="0" w:color="000000"/>
              <w:right w:val="single" w:sz="4" w:space="0" w:color="000000"/>
            </w:tcBorders>
          </w:tcPr>
          <w:p w14:paraId="3242BF1A" w14:textId="77777777" w:rsidR="00DC3CA7" w:rsidRPr="00BA023D" w:rsidRDefault="00DC3CA7" w:rsidP="002A31F7">
            <w:pPr>
              <w:tabs>
                <w:tab w:val="left" w:pos="851"/>
              </w:tabs>
              <w:spacing w:line="288" w:lineRule="auto"/>
              <w:rPr>
                <w:color w:val="000000"/>
              </w:rPr>
            </w:pPr>
          </w:p>
        </w:tc>
      </w:tr>
      <w:tr w:rsidR="005664FC" w:rsidRPr="00BA023D" w14:paraId="413D01A4" w14:textId="77777777" w:rsidTr="002A31F7">
        <w:tc>
          <w:tcPr>
            <w:tcW w:w="549" w:type="dxa"/>
            <w:tcBorders>
              <w:top w:val="single" w:sz="4" w:space="0" w:color="000000"/>
              <w:left w:val="single" w:sz="4" w:space="0" w:color="000000"/>
              <w:bottom w:val="single" w:sz="4" w:space="0" w:color="000000"/>
              <w:right w:val="single" w:sz="4" w:space="0" w:color="000000"/>
            </w:tcBorders>
          </w:tcPr>
          <w:p w14:paraId="4CF03C0B" w14:textId="77777777" w:rsidR="005664FC" w:rsidRPr="00BA023D" w:rsidRDefault="005664FC" w:rsidP="002A31F7">
            <w:pPr>
              <w:tabs>
                <w:tab w:val="left" w:pos="851"/>
              </w:tabs>
              <w:spacing w:line="288" w:lineRule="auto"/>
              <w:rPr>
                <w:color w:val="000000"/>
              </w:rPr>
            </w:pPr>
          </w:p>
        </w:tc>
        <w:tc>
          <w:tcPr>
            <w:tcW w:w="4269" w:type="dxa"/>
            <w:tcBorders>
              <w:top w:val="single" w:sz="4" w:space="0" w:color="000000"/>
              <w:left w:val="single" w:sz="4" w:space="0" w:color="000000"/>
              <w:bottom w:val="single" w:sz="4" w:space="0" w:color="000000"/>
              <w:right w:val="single" w:sz="4" w:space="0" w:color="000000"/>
            </w:tcBorders>
          </w:tcPr>
          <w:p w14:paraId="373C556D" w14:textId="085C0E02" w:rsidR="005664FC" w:rsidRPr="005664FC" w:rsidRDefault="005664FC" w:rsidP="002A31F7">
            <w:pPr>
              <w:tabs>
                <w:tab w:val="left" w:pos="851"/>
              </w:tabs>
              <w:spacing w:line="288" w:lineRule="auto"/>
              <w:rPr>
                <w:color w:val="000000"/>
              </w:rPr>
            </w:pPr>
            <w:r w:rsidRPr="005664FC">
              <w:rPr>
                <w:color w:val="000000"/>
              </w:rPr>
              <w:t>Обеспечение связи с законными представителями</w:t>
            </w:r>
          </w:p>
        </w:tc>
        <w:tc>
          <w:tcPr>
            <w:tcW w:w="1184" w:type="dxa"/>
            <w:tcBorders>
              <w:top w:val="single" w:sz="4" w:space="0" w:color="000000"/>
              <w:left w:val="single" w:sz="4" w:space="0" w:color="000000"/>
              <w:bottom w:val="single" w:sz="4" w:space="0" w:color="000000"/>
              <w:right w:val="single" w:sz="4" w:space="0" w:color="000000"/>
            </w:tcBorders>
          </w:tcPr>
          <w:p w14:paraId="20A611DD" w14:textId="77777777" w:rsidR="005664FC" w:rsidRPr="00BA023D" w:rsidRDefault="005664FC"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E0807E8" w14:textId="355BC9D9" w:rsidR="005664FC" w:rsidRPr="00BA023D" w:rsidRDefault="005664FC" w:rsidP="002A31F7">
            <w:pPr>
              <w:tabs>
                <w:tab w:val="left" w:pos="851"/>
              </w:tabs>
              <w:spacing w:line="288" w:lineRule="auto"/>
              <w:rPr>
                <w:color w:val="000000"/>
              </w:rPr>
            </w:pPr>
            <w:r>
              <w:rPr>
                <w:color w:val="000000"/>
              </w:rPr>
              <w:t>Сентябрь-июнь</w:t>
            </w:r>
          </w:p>
        </w:tc>
        <w:tc>
          <w:tcPr>
            <w:tcW w:w="2012" w:type="dxa"/>
            <w:tcBorders>
              <w:top w:val="single" w:sz="4" w:space="0" w:color="000000"/>
              <w:left w:val="single" w:sz="4" w:space="0" w:color="000000"/>
              <w:bottom w:val="single" w:sz="4" w:space="0" w:color="000000"/>
              <w:right w:val="single" w:sz="4" w:space="0" w:color="000000"/>
            </w:tcBorders>
          </w:tcPr>
          <w:p w14:paraId="352400BC" w14:textId="77777777" w:rsidR="005664FC" w:rsidRPr="00BA023D" w:rsidRDefault="005664FC" w:rsidP="002A31F7">
            <w:pPr>
              <w:tabs>
                <w:tab w:val="left" w:pos="851"/>
              </w:tabs>
              <w:spacing w:line="288" w:lineRule="auto"/>
              <w:rPr>
                <w:color w:val="000000"/>
              </w:rPr>
            </w:pPr>
          </w:p>
        </w:tc>
      </w:tr>
      <w:tr w:rsidR="00DC3CA7" w:rsidRPr="00BA023D" w14:paraId="2CF6AA9D" w14:textId="77777777" w:rsidTr="002A31F7">
        <w:tc>
          <w:tcPr>
            <w:tcW w:w="549" w:type="dxa"/>
            <w:tcBorders>
              <w:top w:val="single" w:sz="4" w:space="0" w:color="000000"/>
              <w:left w:val="single" w:sz="4" w:space="0" w:color="000000"/>
              <w:bottom w:val="single" w:sz="4" w:space="0" w:color="000000"/>
              <w:right w:val="single" w:sz="4" w:space="0" w:color="000000"/>
            </w:tcBorders>
          </w:tcPr>
          <w:p w14:paraId="2768A4EE" w14:textId="77777777" w:rsidR="00DC3CA7" w:rsidRPr="00BA023D" w:rsidRDefault="00DC3CA7" w:rsidP="002A31F7">
            <w:pPr>
              <w:tabs>
                <w:tab w:val="left" w:pos="851"/>
              </w:tabs>
              <w:spacing w:line="288" w:lineRule="auto"/>
              <w:rPr>
                <w:color w:val="000000"/>
              </w:rPr>
            </w:pPr>
          </w:p>
        </w:tc>
        <w:tc>
          <w:tcPr>
            <w:tcW w:w="4269" w:type="dxa"/>
            <w:tcBorders>
              <w:top w:val="single" w:sz="4" w:space="0" w:color="000000"/>
              <w:left w:val="single" w:sz="4" w:space="0" w:color="000000"/>
              <w:bottom w:val="single" w:sz="4" w:space="0" w:color="000000"/>
              <w:right w:val="single" w:sz="4" w:space="0" w:color="000000"/>
            </w:tcBorders>
            <w:hideMark/>
          </w:tcPr>
          <w:p w14:paraId="748C11A1" w14:textId="77777777" w:rsidR="00DC3CA7" w:rsidRPr="00BA023D" w:rsidRDefault="00DC3CA7" w:rsidP="002A31F7">
            <w:pPr>
              <w:tabs>
                <w:tab w:val="left" w:pos="851"/>
              </w:tabs>
              <w:spacing w:line="288" w:lineRule="auto"/>
              <w:rPr>
                <w:b/>
                <w:bCs/>
                <w:color w:val="000000"/>
              </w:rPr>
            </w:pPr>
            <w:r w:rsidRPr="00BA023D">
              <w:rPr>
                <w:b/>
                <w:bCs/>
                <w:color w:val="000000"/>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3C8D3F28"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1BCAA24" w14:textId="77777777" w:rsidR="00DC3CA7" w:rsidRPr="00BA023D" w:rsidRDefault="00DC3CA7" w:rsidP="002A31F7">
            <w:pPr>
              <w:tabs>
                <w:tab w:val="left" w:pos="851"/>
              </w:tabs>
              <w:spacing w:line="288" w:lineRule="auto"/>
              <w:rPr>
                <w:color w:val="000000"/>
              </w:rPr>
            </w:pPr>
          </w:p>
        </w:tc>
        <w:tc>
          <w:tcPr>
            <w:tcW w:w="2012" w:type="dxa"/>
            <w:tcBorders>
              <w:top w:val="single" w:sz="4" w:space="0" w:color="000000"/>
              <w:left w:val="single" w:sz="4" w:space="0" w:color="000000"/>
              <w:bottom w:val="single" w:sz="4" w:space="0" w:color="000000"/>
              <w:right w:val="single" w:sz="4" w:space="0" w:color="000000"/>
            </w:tcBorders>
          </w:tcPr>
          <w:p w14:paraId="0DD7DAEF" w14:textId="77777777" w:rsidR="00DC3CA7" w:rsidRPr="00BA023D" w:rsidRDefault="00DC3CA7" w:rsidP="002A31F7">
            <w:pPr>
              <w:tabs>
                <w:tab w:val="left" w:pos="851"/>
              </w:tabs>
              <w:spacing w:line="288" w:lineRule="auto"/>
              <w:rPr>
                <w:color w:val="000000"/>
              </w:rPr>
            </w:pPr>
          </w:p>
        </w:tc>
      </w:tr>
      <w:tr w:rsidR="00DC3CA7" w:rsidRPr="00BA023D" w14:paraId="15654DAC"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0DFC0DD3"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tcPr>
          <w:p w14:paraId="19AB0164" w14:textId="77777777" w:rsidR="00DC3CA7" w:rsidRPr="00BA023D" w:rsidRDefault="00DC3CA7" w:rsidP="002A31F7">
            <w:pPr>
              <w:tabs>
                <w:tab w:val="left" w:pos="851"/>
              </w:tabs>
              <w:spacing w:line="288" w:lineRule="auto"/>
              <w:rPr>
                <w:color w:val="000000"/>
              </w:rPr>
            </w:pPr>
            <w:r w:rsidRPr="00BA023D">
              <w:rPr>
                <w:color w:val="000000"/>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50611379"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3734E100" w14:textId="78FD0CD5" w:rsidR="00DC3CA7" w:rsidRPr="00BA023D" w:rsidRDefault="005664FC" w:rsidP="002A31F7">
            <w:pPr>
              <w:tabs>
                <w:tab w:val="left" w:pos="851"/>
              </w:tabs>
              <w:spacing w:line="288" w:lineRule="auto"/>
              <w:rPr>
                <w:color w:val="000000"/>
              </w:rPr>
            </w:pPr>
            <w:r>
              <w:rPr>
                <w:color w:val="000000"/>
              </w:rPr>
              <w:t>Сентябрь-июнь</w:t>
            </w:r>
          </w:p>
        </w:tc>
        <w:tc>
          <w:tcPr>
            <w:tcW w:w="2012" w:type="dxa"/>
            <w:tcBorders>
              <w:top w:val="single" w:sz="4" w:space="0" w:color="000000"/>
              <w:left w:val="single" w:sz="4" w:space="0" w:color="000000"/>
              <w:bottom w:val="single" w:sz="4" w:space="0" w:color="000000"/>
              <w:right w:val="single" w:sz="4" w:space="0" w:color="000000"/>
            </w:tcBorders>
          </w:tcPr>
          <w:p w14:paraId="02A880E4" w14:textId="77777777" w:rsidR="00DC3CA7" w:rsidRPr="00BA023D" w:rsidRDefault="00DC3CA7" w:rsidP="002A31F7">
            <w:pPr>
              <w:tabs>
                <w:tab w:val="left" w:pos="851"/>
              </w:tabs>
              <w:spacing w:line="288" w:lineRule="auto"/>
              <w:rPr>
                <w:color w:val="000000"/>
              </w:rPr>
            </w:pPr>
          </w:p>
        </w:tc>
      </w:tr>
      <w:tr w:rsidR="00DC3CA7" w:rsidRPr="00BA023D" w14:paraId="7C63EE67" w14:textId="77777777" w:rsidTr="002A31F7">
        <w:tc>
          <w:tcPr>
            <w:tcW w:w="549" w:type="dxa"/>
            <w:tcBorders>
              <w:top w:val="single" w:sz="4" w:space="0" w:color="000000"/>
              <w:left w:val="single" w:sz="4" w:space="0" w:color="000000"/>
              <w:bottom w:val="single" w:sz="4" w:space="0" w:color="000000"/>
              <w:right w:val="single" w:sz="4" w:space="0" w:color="000000"/>
            </w:tcBorders>
          </w:tcPr>
          <w:p w14:paraId="6A6184B8"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A2D7164" w14:textId="77777777" w:rsidR="00DC3CA7" w:rsidRPr="00BA023D" w:rsidRDefault="00DC3CA7" w:rsidP="002A31F7">
            <w:pPr>
              <w:tabs>
                <w:tab w:val="left" w:pos="851"/>
              </w:tabs>
              <w:spacing w:line="288" w:lineRule="auto"/>
              <w:rPr>
                <w:b/>
                <w:bCs/>
                <w:color w:val="000000"/>
              </w:rPr>
            </w:pPr>
            <w:r w:rsidRPr="00BA023D">
              <w:rPr>
                <w:b/>
                <w:bCs/>
                <w:color w:val="000000"/>
              </w:rPr>
              <w:t>4. Основные воспитательные мероприятия</w:t>
            </w:r>
          </w:p>
        </w:tc>
      </w:tr>
      <w:tr w:rsidR="00DC3CA7" w:rsidRPr="00BA023D" w14:paraId="61A99E7B" w14:textId="77777777" w:rsidTr="002A31F7">
        <w:tc>
          <w:tcPr>
            <w:tcW w:w="549" w:type="dxa"/>
            <w:tcBorders>
              <w:top w:val="single" w:sz="4" w:space="0" w:color="000000"/>
              <w:left w:val="single" w:sz="4" w:space="0" w:color="000000"/>
              <w:bottom w:val="single" w:sz="4" w:space="0" w:color="000000"/>
              <w:right w:val="single" w:sz="4" w:space="0" w:color="000000"/>
            </w:tcBorders>
          </w:tcPr>
          <w:p w14:paraId="20BDE6E5"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tcPr>
          <w:p w14:paraId="304FB43C" w14:textId="77777777" w:rsidR="00DC3CA7" w:rsidRPr="00BA023D" w:rsidRDefault="00DC3CA7" w:rsidP="002A31F7">
            <w:pPr>
              <w:tabs>
                <w:tab w:val="left" w:pos="851"/>
              </w:tabs>
              <w:spacing w:line="288" w:lineRule="auto"/>
              <w:rPr>
                <w:color w:val="000000"/>
              </w:rPr>
            </w:pPr>
            <w:r w:rsidRPr="00BA023D">
              <w:rPr>
                <w:color w:val="000000"/>
              </w:rPr>
              <w:t>День работника культуры России</w:t>
            </w:r>
          </w:p>
        </w:tc>
        <w:tc>
          <w:tcPr>
            <w:tcW w:w="1184" w:type="dxa"/>
            <w:tcBorders>
              <w:top w:val="single" w:sz="4" w:space="0" w:color="000000"/>
              <w:left w:val="single" w:sz="4" w:space="0" w:color="000000"/>
              <w:bottom w:val="single" w:sz="4" w:space="0" w:color="000000"/>
              <w:right w:val="single" w:sz="4" w:space="0" w:color="000000"/>
            </w:tcBorders>
          </w:tcPr>
          <w:p w14:paraId="7CC241DA"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43654327" w14:textId="77777777" w:rsidR="00DC3CA7" w:rsidRPr="00BA023D" w:rsidRDefault="00DC3CA7" w:rsidP="002A31F7">
            <w:pPr>
              <w:tabs>
                <w:tab w:val="left" w:pos="851"/>
              </w:tabs>
              <w:spacing w:line="288" w:lineRule="auto"/>
              <w:rPr>
                <w:color w:val="000000"/>
              </w:rPr>
            </w:pPr>
            <w:r w:rsidRPr="00BA023D">
              <w:rPr>
                <w:color w:val="000000"/>
              </w:rPr>
              <w:t>25 марта</w:t>
            </w:r>
          </w:p>
        </w:tc>
        <w:tc>
          <w:tcPr>
            <w:tcW w:w="2012" w:type="dxa"/>
            <w:tcBorders>
              <w:top w:val="single" w:sz="4" w:space="0" w:color="000000"/>
              <w:left w:val="single" w:sz="4" w:space="0" w:color="000000"/>
              <w:bottom w:val="single" w:sz="4" w:space="0" w:color="000000"/>
              <w:right w:val="single" w:sz="4" w:space="0" w:color="000000"/>
            </w:tcBorders>
          </w:tcPr>
          <w:p w14:paraId="1ECE0BDB" w14:textId="77777777" w:rsidR="00DC3CA7" w:rsidRPr="00BA023D" w:rsidRDefault="00DC3CA7" w:rsidP="002A31F7">
            <w:pPr>
              <w:tabs>
                <w:tab w:val="left" w:pos="851"/>
              </w:tabs>
              <w:spacing w:line="288" w:lineRule="auto"/>
              <w:rPr>
                <w:color w:val="000000"/>
              </w:rPr>
            </w:pPr>
          </w:p>
        </w:tc>
      </w:tr>
      <w:tr w:rsidR="00DC3CA7" w:rsidRPr="00BA023D" w14:paraId="6CF233A5" w14:textId="77777777" w:rsidTr="002A31F7">
        <w:tc>
          <w:tcPr>
            <w:tcW w:w="549" w:type="dxa"/>
            <w:tcBorders>
              <w:top w:val="single" w:sz="4" w:space="0" w:color="000000"/>
              <w:left w:val="single" w:sz="4" w:space="0" w:color="000000"/>
              <w:bottom w:val="single" w:sz="4" w:space="0" w:color="000000"/>
              <w:right w:val="single" w:sz="4" w:space="0" w:color="000000"/>
            </w:tcBorders>
          </w:tcPr>
          <w:p w14:paraId="4331D14A" w14:textId="77777777" w:rsidR="00DC3CA7" w:rsidRPr="00BA023D" w:rsidRDefault="00DC3CA7" w:rsidP="002A31F7">
            <w:pPr>
              <w:tabs>
                <w:tab w:val="left" w:pos="851"/>
              </w:tabs>
              <w:spacing w:line="288" w:lineRule="auto"/>
              <w:rPr>
                <w:color w:val="000000"/>
              </w:rPr>
            </w:pPr>
            <w:r w:rsidRPr="00BA023D">
              <w:rPr>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6936E058" w14:textId="77777777" w:rsidR="00DC3CA7" w:rsidRPr="00BA023D" w:rsidRDefault="00DC3CA7" w:rsidP="002A31F7">
            <w:pPr>
              <w:tabs>
                <w:tab w:val="left" w:pos="851"/>
              </w:tabs>
              <w:spacing w:line="288" w:lineRule="auto"/>
              <w:rPr>
                <w:color w:val="000000"/>
              </w:rPr>
            </w:pPr>
            <w:r w:rsidRPr="00BA023D">
              <w:rPr>
                <w:color w:val="000000"/>
              </w:rPr>
              <w:t>Всемирный день театра</w:t>
            </w:r>
          </w:p>
        </w:tc>
        <w:tc>
          <w:tcPr>
            <w:tcW w:w="1184" w:type="dxa"/>
            <w:tcBorders>
              <w:top w:val="single" w:sz="4" w:space="0" w:color="000000"/>
              <w:left w:val="single" w:sz="4" w:space="0" w:color="000000"/>
              <w:bottom w:val="single" w:sz="4" w:space="0" w:color="000000"/>
              <w:right w:val="single" w:sz="4" w:space="0" w:color="000000"/>
            </w:tcBorders>
          </w:tcPr>
          <w:p w14:paraId="79496F59"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141B24E" w14:textId="77777777" w:rsidR="00DC3CA7" w:rsidRPr="00BA023D" w:rsidRDefault="00DC3CA7" w:rsidP="002A31F7">
            <w:pPr>
              <w:tabs>
                <w:tab w:val="left" w:pos="851"/>
              </w:tabs>
              <w:spacing w:line="288" w:lineRule="auto"/>
              <w:rPr>
                <w:color w:val="000000"/>
              </w:rPr>
            </w:pPr>
            <w:r w:rsidRPr="00BA023D">
              <w:rPr>
                <w:color w:val="000000"/>
              </w:rPr>
              <w:t>27 марта</w:t>
            </w:r>
          </w:p>
        </w:tc>
        <w:tc>
          <w:tcPr>
            <w:tcW w:w="2012" w:type="dxa"/>
            <w:tcBorders>
              <w:top w:val="single" w:sz="4" w:space="0" w:color="000000"/>
              <w:left w:val="single" w:sz="4" w:space="0" w:color="000000"/>
              <w:bottom w:val="single" w:sz="4" w:space="0" w:color="000000"/>
              <w:right w:val="single" w:sz="4" w:space="0" w:color="000000"/>
            </w:tcBorders>
          </w:tcPr>
          <w:p w14:paraId="20620F50" w14:textId="77777777" w:rsidR="00DC3CA7" w:rsidRPr="00BA023D" w:rsidRDefault="00DC3CA7" w:rsidP="002A31F7">
            <w:pPr>
              <w:tabs>
                <w:tab w:val="left" w:pos="851"/>
              </w:tabs>
              <w:spacing w:line="288" w:lineRule="auto"/>
              <w:rPr>
                <w:color w:val="000000"/>
              </w:rPr>
            </w:pPr>
          </w:p>
        </w:tc>
      </w:tr>
      <w:tr w:rsidR="00DC3CA7" w:rsidRPr="00BA023D" w14:paraId="6018D94C" w14:textId="77777777" w:rsidTr="002A31F7">
        <w:tc>
          <w:tcPr>
            <w:tcW w:w="549" w:type="dxa"/>
            <w:tcBorders>
              <w:top w:val="single" w:sz="4" w:space="0" w:color="000000"/>
              <w:left w:val="single" w:sz="4" w:space="0" w:color="000000"/>
              <w:bottom w:val="single" w:sz="4" w:space="0" w:color="000000"/>
              <w:right w:val="single" w:sz="4" w:space="0" w:color="000000"/>
            </w:tcBorders>
          </w:tcPr>
          <w:p w14:paraId="22B43B00" w14:textId="77777777" w:rsidR="00DC3CA7" w:rsidRPr="00BA023D" w:rsidRDefault="00DC3CA7" w:rsidP="002A31F7">
            <w:pPr>
              <w:tabs>
                <w:tab w:val="left" w:pos="851"/>
              </w:tabs>
              <w:spacing w:line="288" w:lineRule="auto"/>
              <w:rPr>
                <w:color w:val="000000"/>
              </w:rPr>
            </w:pPr>
            <w:r w:rsidRPr="00BA023D">
              <w:rPr>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774844CA" w14:textId="640BCA0B" w:rsidR="00DC3CA7" w:rsidRPr="00BA023D" w:rsidRDefault="008479E0" w:rsidP="002A31F7">
            <w:pPr>
              <w:tabs>
                <w:tab w:val="left" w:pos="851"/>
              </w:tabs>
              <w:spacing w:line="288" w:lineRule="auto"/>
              <w:rPr>
                <w:color w:val="000000"/>
              </w:rPr>
            </w:pPr>
            <w:r>
              <w:rPr>
                <w:color w:val="000000"/>
              </w:rPr>
              <w:t>День России</w:t>
            </w:r>
          </w:p>
        </w:tc>
        <w:tc>
          <w:tcPr>
            <w:tcW w:w="1184" w:type="dxa"/>
            <w:tcBorders>
              <w:top w:val="single" w:sz="4" w:space="0" w:color="000000"/>
              <w:left w:val="single" w:sz="4" w:space="0" w:color="000000"/>
              <w:bottom w:val="single" w:sz="4" w:space="0" w:color="000000"/>
              <w:right w:val="single" w:sz="4" w:space="0" w:color="000000"/>
            </w:tcBorders>
          </w:tcPr>
          <w:p w14:paraId="2A83F8C3"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3EB2297" w14:textId="4D3D2CDC" w:rsidR="00DC3CA7" w:rsidRPr="00BA023D" w:rsidRDefault="008479E0" w:rsidP="002A31F7">
            <w:pPr>
              <w:tabs>
                <w:tab w:val="left" w:pos="851"/>
              </w:tabs>
              <w:spacing w:line="288" w:lineRule="auto"/>
              <w:rPr>
                <w:color w:val="000000"/>
              </w:rPr>
            </w:pPr>
            <w:r>
              <w:rPr>
                <w:color w:val="000000"/>
              </w:rPr>
              <w:t>12 июня</w:t>
            </w:r>
          </w:p>
        </w:tc>
        <w:tc>
          <w:tcPr>
            <w:tcW w:w="2012" w:type="dxa"/>
            <w:tcBorders>
              <w:top w:val="single" w:sz="4" w:space="0" w:color="000000"/>
              <w:left w:val="single" w:sz="4" w:space="0" w:color="000000"/>
              <w:bottom w:val="single" w:sz="4" w:space="0" w:color="000000"/>
              <w:right w:val="single" w:sz="4" w:space="0" w:color="000000"/>
            </w:tcBorders>
          </w:tcPr>
          <w:p w14:paraId="0E9AB4DA" w14:textId="77777777" w:rsidR="00DC3CA7" w:rsidRPr="00BA023D" w:rsidRDefault="00DC3CA7" w:rsidP="002A31F7">
            <w:pPr>
              <w:tabs>
                <w:tab w:val="left" w:pos="851"/>
              </w:tabs>
              <w:spacing w:line="288" w:lineRule="auto"/>
              <w:rPr>
                <w:color w:val="000000"/>
              </w:rPr>
            </w:pPr>
          </w:p>
        </w:tc>
      </w:tr>
      <w:tr w:rsidR="00DC3CA7" w:rsidRPr="00BA023D" w14:paraId="12435990" w14:textId="77777777" w:rsidTr="002A31F7">
        <w:tc>
          <w:tcPr>
            <w:tcW w:w="549" w:type="dxa"/>
            <w:tcBorders>
              <w:top w:val="single" w:sz="4" w:space="0" w:color="000000"/>
              <w:left w:val="single" w:sz="4" w:space="0" w:color="000000"/>
              <w:bottom w:val="single" w:sz="4" w:space="0" w:color="000000"/>
              <w:right w:val="single" w:sz="4" w:space="0" w:color="000000"/>
            </w:tcBorders>
          </w:tcPr>
          <w:p w14:paraId="34552B1A" w14:textId="77777777" w:rsidR="00DC3CA7" w:rsidRPr="00BA023D" w:rsidRDefault="00DC3CA7" w:rsidP="002A31F7">
            <w:pPr>
              <w:tabs>
                <w:tab w:val="left" w:pos="851"/>
              </w:tabs>
              <w:spacing w:line="288" w:lineRule="auto"/>
              <w:rPr>
                <w:color w:val="000000"/>
              </w:rPr>
            </w:pPr>
            <w:r w:rsidRPr="00BA023D">
              <w:rPr>
                <w:color w:val="000000"/>
              </w:rPr>
              <w:t>4</w:t>
            </w:r>
          </w:p>
        </w:tc>
        <w:tc>
          <w:tcPr>
            <w:tcW w:w="4269" w:type="dxa"/>
            <w:tcBorders>
              <w:top w:val="single" w:sz="4" w:space="0" w:color="000000"/>
              <w:left w:val="single" w:sz="4" w:space="0" w:color="000000"/>
              <w:bottom w:val="single" w:sz="4" w:space="0" w:color="000000"/>
              <w:right w:val="single" w:sz="4" w:space="0" w:color="000000"/>
            </w:tcBorders>
          </w:tcPr>
          <w:p w14:paraId="42634CE7" w14:textId="66AFAC26" w:rsidR="00DC3CA7" w:rsidRPr="00BA023D" w:rsidRDefault="008479E0" w:rsidP="002A31F7">
            <w:pPr>
              <w:tabs>
                <w:tab w:val="left" w:pos="851"/>
              </w:tabs>
              <w:spacing w:line="288" w:lineRule="auto"/>
              <w:rPr>
                <w:color w:val="000000"/>
              </w:rPr>
            </w:pPr>
            <w:r>
              <w:rPr>
                <w:color w:val="000000"/>
              </w:rPr>
              <w:t>День Учителя</w:t>
            </w:r>
          </w:p>
        </w:tc>
        <w:tc>
          <w:tcPr>
            <w:tcW w:w="1184" w:type="dxa"/>
            <w:tcBorders>
              <w:top w:val="single" w:sz="4" w:space="0" w:color="000000"/>
              <w:left w:val="single" w:sz="4" w:space="0" w:color="000000"/>
              <w:bottom w:val="single" w:sz="4" w:space="0" w:color="000000"/>
              <w:right w:val="single" w:sz="4" w:space="0" w:color="000000"/>
            </w:tcBorders>
          </w:tcPr>
          <w:p w14:paraId="768A0631"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81C828F" w14:textId="0E4BEB45" w:rsidR="00DC3CA7" w:rsidRPr="00BA023D" w:rsidRDefault="008479E0" w:rsidP="002A31F7">
            <w:pPr>
              <w:tabs>
                <w:tab w:val="left" w:pos="851"/>
              </w:tabs>
              <w:spacing w:line="288" w:lineRule="auto"/>
              <w:rPr>
                <w:color w:val="000000"/>
              </w:rPr>
            </w:pPr>
            <w:r>
              <w:rPr>
                <w:color w:val="000000"/>
              </w:rPr>
              <w:t>5 октября</w:t>
            </w:r>
          </w:p>
        </w:tc>
        <w:tc>
          <w:tcPr>
            <w:tcW w:w="2012" w:type="dxa"/>
            <w:tcBorders>
              <w:top w:val="single" w:sz="4" w:space="0" w:color="000000"/>
              <w:left w:val="single" w:sz="4" w:space="0" w:color="000000"/>
              <w:bottom w:val="single" w:sz="4" w:space="0" w:color="000000"/>
              <w:right w:val="single" w:sz="4" w:space="0" w:color="000000"/>
            </w:tcBorders>
          </w:tcPr>
          <w:p w14:paraId="68C96C0F" w14:textId="77777777" w:rsidR="00DC3CA7" w:rsidRPr="00BA023D" w:rsidRDefault="00DC3CA7" w:rsidP="002A31F7">
            <w:pPr>
              <w:tabs>
                <w:tab w:val="left" w:pos="851"/>
              </w:tabs>
              <w:spacing w:line="288" w:lineRule="auto"/>
              <w:rPr>
                <w:color w:val="000000"/>
              </w:rPr>
            </w:pPr>
          </w:p>
        </w:tc>
      </w:tr>
      <w:tr w:rsidR="00DC3CA7" w:rsidRPr="00BA023D" w14:paraId="58C34546" w14:textId="77777777" w:rsidTr="002A31F7">
        <w:tc>
          <w:tcPr>
            <w:tcW w:w="549" w:type="dxa"/>
            <w:tcBorders>
              <w:top w:val="single" w:sz="4" w:space="0" w:color="000000"/>
              <w:left w:val="single" w:sz="4" w:space="0" w:color="000000"/>
              <w:bottom w:val="single" w:sz="4" w:space="0" w:color="000000"/>
              <w:right w:val="single" w:sz="4" w:space="0" w:color="000000"/>
            </w:tcBorders>
          </w:tcPr>
          <w:p w14:paraId="3CCFA22F" w14:textId="77777777" w:rsidR="00DC3CA7" w:rsidRPr="00BA023D" w:rsidRDefault="00DC3CA7" w:rsidP="002A31F7">
            <w:pPr>
              <w:tabs>
                <w:tab w:val="left" w:pos="851"/>
              </w:tabs>
              <w:spacing w:line="288" w:lineRule="auto"/>
              <w:rPr>
                <w:color w:val="000000"/>
              </w:rPr>
            </w:pPr>
            <w:r>
              <w:rPr>
                <w:color w:val="000000"/>
              </w:rPr>
              <w:t>5</w:t>
            </w:r>
          </w:p>
        </w:tc>
        <w:tc>
          <w:tcPr>
            <w:tcW w:w="4269" w:type="dxa"/>
            <w:tcBorders>
              <w:top w:val="single" w:sz="4" w:space="0" w:color="000000"/>
              <w:left w:val="single" w:sz="4" w:space="0" w:color="000000"/>
              <w:bottom w:val="single" w:sz="4" w:space="0" w:color="000000"/>
              <w:right w:val="single" w:sz="4" w:space="0" w:color="000000"/>
            </w:tcBorders>
          </w:tcPr>
          <w:p w14:paraId="048DB9BF" w14:textId="68E95040" w:rsidR="00DC3CA7" w:rsidRPr="00BA023D" w:rsidRDefault="008479E0" w:rsidP="002A31F7">
            <w:pPr>
              <w:tabs>
                <w:tab w:val="left" w:pos="851"/>
              </w:tabs>
              <w:spacing w:line="288" w:lineRule="auto"/>
              <w:rPr>
                <w:color w:val="000000"/>
              </w:rPr>
            </w:pPr>
            <w:r>
              <w:rPr>
                <w:color w:val="000000"/>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4C1B919A"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58ADAA25" w14:textId="46674293" w:rsidR="00DC3CA7" w:rsidRPr="00BA023D" w:rsidRDefault="008479E0" w:rsidP="002A31F7">
            <w:pPr>
              <w:tabs>
                <w:tab w:val="left" w:pos="851"/>
              </w:tabs>
              <w:spacing w:line="288" w:lineRule="auto"/>
              <w:rPr>
                <w:color w:val="000000"/>
              </w:rPr>
            </w:pPr>
            <w:r>
              <w:rPr>
                <w:color w:val="000000"/>
              </w:rPr>
              <w:t>4 ноября</w:t>
            </w:r>
          </w:p>
        </w:tc>
        <w:tc>
          <w:tcPr>
            <w:tcW w:w="2012" w:type="dxa"/>
            <w:tcBorders>
              <w:top w:val="single" w:sz="4" w:space="0" w:color="000000"/>
              <w:left w:val="single" w:sz="4" w:space="0" w:color="000000"/>
              <w:bottom w:val="single" w:sz="4" w:space="0" w:color="000000"/>
              <w:right w:val="single" w:sz="4" w:space="0" w:color="000000"/>
            </w:tcBorders>
          </w:tcPr>
          <w:p w14:paraId="1965282F" w14:textId="77777777" w:rsidR="00DC3CA7" w:rsidRPr="00BA023D" w:rsidRDefault="00DC3CA7" w:rsidP="002A31F7">
            <w:pPr>
              <w:tabs>
                <w:tab w:val="left" w:pos="851"/>
              </w:tabs>
              <w:spacing w:line="288" w:lineRule="auto"/>
              <w:rPr>
                <w:color w:val="000000"/>
              </w:rPr>
            </w:pPr>
          </w:p>
        </w:tc>
      </w:tr>
      <w:tr w:rsidR="00DC3CA7" w:rsidRPr="00BA023D" w14:paraId="5717B963" w14:textId="77777777" w:rsidTr="002A31F7">
        <w:tc>
          <w:tcPr>
            <w:tcW w:w="549" w:type="dxa"/>
            <w:tcBorders>
              <w:top w:val="single" w:sz="4" w:space="0" w:color="000000"/>
              <w:left w:val="single" w:sz="4" w:space="0" w:color="000000"/>
              <w:bottom w:val="single" w:sz="4" w:space="0" w:color="000000"/>
              <w:right w:val="single" w:sz="4" w:space="0" w:color="000000"/>
            </w:tcBorders>
          </w:tcPr>
          <w:p w14:paraId="56458318" w14:textId="77777777" w:rsidR="00DC3CA7" w:rsidRDefault="00DC3CA7" w:rsidP="002A31F7">
            <w:pPr>
              <w:tabs>
                <w:tab w:val="left" w:pos="851"/>
              </w:tabs>
              <w:spacing w:line="288" w:lineRule="auto"/>
              <w:rPr>
                <w:color w:val="000000"/>
              </w:rPr>
            </w:pPr>
            <w:r>
              <w:rPr>
                <w:color w:val="000000"/>
              </w:rPr>
              <w:t>6</w:t>
            </w:r>
          </w:p>
        </w:tc>
        <w:tc>
          <w:tcPr>
            <w:tcW w:w="4269" w:type="dxa"/>
            <w:tcBorders>
              <w:top w:val="single" w:sz="4" w:space="0" w:color="000000"/>
              <w:left w:val="single" w:sz="4" w:space="0" w:color="000000"/>
              <w:bottom w:val="single" w:sz="4" w:space="0" w:color="000000"/>
              <w:right w:val="single" w:sz="4" w:space="0" w:color="000000"/>
            </w:tcBorders>
          </w:tcPr>
          <w:p w14:paraId="43C30271" w14:textId="7754BF8E" w:rsidR="00DC3CA7" w:rsidRDefault="008479E0" w:rsidP="002A31F7">
            <w:pPr>
              <w:tabs>
                <w:tab w:val="left" w:pos="851"/>
              </w:tabs>
              <w:spacing w:line="288" w:lineRule="auto"/>
              <w:rPr>
                <w:color w:val="000000"/>
              </w:rPr>
            </w:pPr>
            <w:r w:rsidRPr="008479E0">
              <w:rPr>
                <w:color w:val="000000"/>
              </w:rPr>
              <w:t>День защитников Отечества</w:t>
            </w:r>
          </w:p>
        </w:tc>
        <w:tc>
          <w:tcPr>
            <w:tcW w:w="1184" w:type="dxa"/>
            <w:tcBorders>
              <w:top w:val="single" w:sz="4" w:space="0" w:color="000000"/>
              <w:left w:val="single" w:sz="4" w:space="0" w:color="000000"/>
              <w:bottom w:val="single" w:sz="4" w:space="0" w:color="000000"/>
              <w:right w:val="single" w:sz="4" w:space="0" w:color="000000"/>
            </w:tcBorders>
          </w:tcPr>
          <w:p w14:paraId="2B4170E9"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0895558B" w14:textId="0E61FB54" w:rsidR="00DC3CA7" w:rsidRDefault="008479E0" w:rsidP="002A31F7">
            <w:pPr>
              <w:tabs>
                <w:tab w:val="left" w:pos="851"/>
              </w:tabs>
              <w:spacing w:line="288" w:lineRule="auto"/>
              <w:rPr>
                <w:color w:val="000000"/>
              </w:rPr>
            </w:pPr>
            <w:r>
              <w:rPr>
                <w:color w:val="000000"/>
              </w:rPr>
              <w:t>23 февраля</w:t>
            </w:r>
          </w:p>
        </w:tc>
        <w:tc>
          <w:tcPr>
            <w:tcW w:w="2012" w:type="dxa"/>
            <w:tcBorders>
              <w:top w:val="single" w:sz="4" w:space="0" w:color="000000"/>
              <w:left w:val="single" w:sz="4" w:space="0" w:color="000000"/>
              <w:bottom w:val="single" w:sz="4" w:space="0" w:color="000000"/>
              <w:right w:val="single" w:sz="4" w:space="0" w:color="000000"/>
            </w:tcBorders>
          </w:tcPr>
          <w:p w14:paraId="63FF6021" w14:textId="77777777" w:rsidR="00DC3CA7" w:rsidRPr="00BA023D" w:rsidRDefault="00DC3CA7" w:rsidP="002A31F7">
            <w:pPr>
              <w:tabs>
                <w:tab w:val="left" w:pos="851"/>
              </w:tabs>
              <w:spacing w:line="288" w:lineRule="auto"/>
              <w:rPr>
                <w:color w:val="000000"/>
              </w:rPr>
            </w:pPr>
          </w:p>
        </w:tc>
      </w:tr>
      <w:tr w:rsidR="00DC3CA7" w:rsidRPr="00BA023D" w14:paraId="35022891" w14:textId="77777777" w:rsidTr="002A31F7">
        <w:tc>
          <w:tcPr>
            <w:tcW w:w="549" w:type="dxa"/>
            <w:tcBorders>
              <w:top w:val="single" w:sz="4" w:space="0" w:color="000000"/>
              <w:left w:val="single" w:sz="4" w:space="0" w:color="000000"/>
              <w:bottom w:val="single" w:sz="4" w:space="0" w:color="000000"/>
              <w:right w:val="single" w:sz="4" w:space="0" w:color="000000"/>
            </w:tcBorders>
          </w:tcPr>
          <w:p w14:paraId="442FFE48"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C91EB70" w14:textId="4484FFB7" w:rsidR="00DC3CA7" w:rsidRPr="00BA023D" w:rsidRDefault="00DC3CA7" w:rsidP="002A31F7">
            <w:pPr>
              <w:tabs>
                <w:tab w:val="left" w:pos="851"/>
              </w:tabs>
              <w:spacing w:line="288" w:lineRule="auto"/>
              <w:rPr>
                <w:color w:val="000000"/>
              </w:rPr>
            </w:pPr>
            <w:r w:rsidRPr="00BA023D">
              <w:rPr>
                <w:b/>
                <w:bCs/>
                <w:color w:val="000000"/>
              </w:rPr>
              <w:t>5.</w:t>
            </w:r>
            <w:r w:rsidRPr="00BA023D">
              <w:rPr>
                <w:color w:val="000000"/>
              </w:rPr>
              <w:t xml:space="preserve"> </w:t>
            </w:r>
            <w:r w:rsidRPr="00BA023D">
              <w:rPr>
                <w:b/>
                <w:bCs/>
                <w:color w:val="000000"/>
              </w:rPr>
              <w:t>Организация предметно-пространственной среды</w:t>
            </w:r>
          </w:p>
        </w:tc>
      </w:tr>
      <w:tr w:rsidR="00DC3CA7" w:rsidRPr="00BA023D" w14:paraId="23531CF1"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2EDB14B9"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25B6D314" w14:textId="2D4FD5EB" w:rsidR="00DC3CA7" w:rsidRPr="00BA023D" w:rsidRDefault="003A5B6C" w:rsidP="002A31F7">
            <w:pPr>
              <w:tabs>
                <w:tab w:val="left" w:pos="851"/>
              </w:tabs>
              <w:spacing w:line="288" w:lineRule="auto"/>
              <w:rPr>
                <w:color w:val="000000"/>
              </w:rPr>
            </w:pPr>
            <w:r>
              <w:t xml:space="preserve"> </w:t>
            </w:r>
            <w:r w:rsidRPr="003A5B6C">
              <w:rPr>
                <w:color w:val="000000"/>
              </w:rPr>
              <w:t>Классный час, посвященный воспитанию учащихся в духе толерантности, терпимости к другому образу жизни, другим взглядам</w:t>
            </w:r>
          </w:p>
        </w:tc>
        <w:tc>
          <w:tcPr>
            <w:tcW w:w="1184" w:type="dxa"/>
            <w:tcBorders>
              <w:top w:val="single" w:sz="4" w:space="0" w:color="000000"/>
              <w:left w:val="single" w:sz="4" w:space="0" w:color="000000"/>
              <w:bottom w:val="single" w:sz="4" w:space="0" w:color="000000"/>
              <w:right w:val="single" w:sz="4" w:space="0" w:color="000000"/>
            </w:tcBorders>
          </w:tcPr>
          <w:p w14:paraId="71CC5FE2"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48875517" w14:textId="2DD8BBB5" w:rsidR="00DC3CA7" w:rsidRPr="00BA023D" w:rsidRDefault="003A5B6C" w:rsidP="002A31F7">
            <w:pPr>
              <w:tabs>
                <w:tab w:val="left" w:pos="851"/>
              </w:tabs>
              <w:spacing w:line="288" w:lineRule="auto"/>
              <w:rPr>
                <w:color w:val="000000"/>
              </w:rPr>
            </w:pPr>
            <w:r>
              <w:rPr>
                <w:color w:val="000000"/>
              </w:rPr>
              <w:t>март</w:t>
            </w:r>
          </w:p>
        </w:tc>
        <w:tc>
          <w:tcPr>
            <w:tcW w:w="2012" w:type="dxa"/>
            <w:tcBorders>
              <w:top w:val="single" w:sz="4" w:space="0" w:color="000000"/>
              <w:left w:val="single" w:sz="4" w:space="0" w:color="000000"/>
              <w:bottom w:val="single" w:sz="4" w:space="0" w:color="000000"/>
              <w:right w:val="single" w:sz="4" w:space="0" w:color="000000"/>
            </w:tcBorders>
          </w:tcPr>
          <w:p w14:paraId="0AD83417" w14:textId="77777777" w:rsidR="00DC3CA7" w:rsidRPr="00BA023D" w:rsidRDefault="00DC3CA7" w:rsidP="002A31F7">
            <w:pPr>
              <w:tabs>
                <w:tab w:val="left" w:pos="851"/>
              </w:tabs>
              <w:spacing w:line="288" w:lineRule="auto"/>
              <w:rPr>
                <w:color w:val="000000"/>
              </w:rPr>
            </w:pPr>
          </w:p>
        </w:tc>
      </w:tr>
      <w:tr w:rsidR="003A5B6C" w:rsidRPr="00BA023D" w14:paraId="1FA8A2D1" w14:textId="77777777" w:rsidTr="002A31F7">
        <w:tc>
          <w:tcPr>
            <w:tcW w:w="549" w:type="dxa"/>
            <w:tcBorders>
              <w:top w:val="single" w:sz="4" w:space="0" w:color="000000"/>
              <w:left w:val="single" w:sz="4" w:space="0" w:color="000000"/>
              <w:bottom w:val="single" w:sz="4" w:space="0" w:color="000000"/>
              <w:right w:val="single" w:sz="4" w:space="0" w:color="000000"/>
            </w:tcBorders>
          </w:tcPr>
          <w:p w14:paraId="5D777143" w14:textId="399A777D" w:rsidR="003A5B6C" w:rsidRPr="00BA023D" w:rsidRDefault="00BE7B28" w:rsidP="002A31F7">
            <w:pPr>
              <w:tabs>
                <w:tab w:val="left" w:pos="851"/>
              </w:tabs>
              <w:spacing w:line="288" w:lineRule="auto"/>
              <w:rPr>
                <w:color w:val="000000"/>
              </w:rPr>
            </w:pPr>
            <w:r>
              <w:rPr>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4A40EEDB" w14:textId="2FEE361F" w:rsidR="003A5B6C" w:rsidRDefault="003A5B6C" w:rsidP="002A31F7">
            <w:pPr>
              <w:tabs>
                <w:tab w:val="left" w:pos="851"/>
              </w:tabs>
              <w:spacing w:line="288" w:lineRule="auto"/>
            </w:pPr>
            <w:r>
              <w:t>Участие в субботнике</w:t>
            </w:r>
          </w:p>
        </w:tc>
        <w:tc>
          <w:tcPr>
            <w:tcW w:w="1184" w:type="dxa"/>
            <w:tcBorders>
              <w:top w:val="single" w:sz="4" w:space="0" w:color="000000"/>
              <w:left w:val="single" w:sz="4" w:space="0" w:color="000000"/>
              <w:bottom w:val="single" w:sz="4" w:space="0" w:color="000000"/>
              <w:right w:val="single" w:sz="4" w:space="0" w:color="000000"/>
            </w:tcBorders>
          </w:tcPr>
          <w:p w14:paraId="38182765" w14:textId="77777777" w:rsidR="003A5B6C" w:rsidRPr="00BA023D" w:rsidRDefault="003A5B6C"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1AC0D62" w14:textId="057D2D84" w:rsidR="003A5B6C" w:rsidRDefault="003A5B6C" w:rsidP="002A31F7">
            <w:pPr>
              <w:tabs>
                <w:tab w:val="left" w:pos="851"/>
              </w:tabs>
              <w:spacing w:line="288" w:lineRule="auto"/>
              <w:rPr>
                <w:color w:val="000000"/>
              </w:rPr>
            </w:pPr>
            <w:r>
              <w:rPr>
                <w:color w:val="000000"/>
              </w:rPr>
              <w:t>апрель</w:t>
            </w:r>
          </w:p>
        </w:tc>
        <w:tc>
          <w:tcPr>
            <w:tcW w:w="2012" w:type="dxa"/>
            <w:tcBorders>
              <w:top w:val="single" w:sz="4" w:space="0" w:color="000000"/>
              <w:left w:val="single" w:sz="4" w:space="0" w:color="000000"/>
              <w:bottom w:val="single" w:sz="4" w:space="0" w:color="000000"/>
              <w:right w:val="single" w:sz="4" w:space="0" w:color="000000"/>
            </w:tcBorders>
          </w:tcPr>
          <w:p w14:paraId="108A2B37" w14:textId="77777777" w:rsidR="003A5B6C" w:rsidRPr="00BA023D" w:rsidRDefault="003A5B6C" w:rsidP="002A31F7">
            <w:pPr>
              <w:tabs>
                <w:tab w:val="left" w:pos="851"/>
              </w:tabs>
              <w:spacing w:line="288" w:lineRule="auto"/>
              <w:rPr>
                <w:color w:val="000000"/>
              </w:rPr>
            </w:pPr>
          </w:p>
        </w:tc>
      </w:tr>
      <w:tr w:rsidR="00DC3CA7" w:rsidRPr="00BA023D" w14:paraId="460DB877" w14:textId="77777777" w:rsidTr="002A31F7">
        <w:tc>
          <w:tcPr>
            <w:tcW w:w="549" w:type="dxa"/>
            <w:tcBorders>
              <w:top w:val="single" w:sz="4" w:space="0" w:color="000000"/>
              <w:left w:val="single" w:sz="4" w:space="0" w:color="000000"/>
              <w:bottom w:val="single" w:sz="4" w:space="0" w:color="000000"/>
              <w:right w:val="single" w:sz="4" w:space="0" w:color="000000"/>
            </w:tcBorders>
          </w:tcPr>
          <w:p w14:paraId="468A0113"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758003B" w14:textId="77777777" w:rsidR="00DC3CA7" w:rsidRPr="00BA023D" w:rsidRDefault="00DC3CA7" w:rsidP="002A31F7">
            <w:pPr>
              <w:tabs>
                <w:tab w:val="left" w:pos="851"/>
              </w:tabs>
              <w:spacing w:line="288" w:lineRule="auto"/>
              <w:rPr>
                <w:b/>
                <w:bCs/>
                <w:color w:val="000000"/>
              </w:rPr>
            </w:pPr>
            <w:r w:rsidRPr="00BA023D">
              <w:rPr>
                <w:b/>
                <w:bCs/>
                <w:color w:val="000000"/>
              </w:rPr>
              <w:t>6. Взаимодействие с родителями (законными представителями)</w:t>
            </w:r>
          </w:p>
        </w:tc>
      </w:tr>
      <w:tr w:rsidR="00DC3CA7" w:rsidRPr="00BA023D" w14:paraId="2C5846E9"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176A8FB0"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6E172056" w14:textId="77777777" w:rsidR="00DC3CA7" w:rsidRPr="00BA023D" w:rsidRDefault="00DC3CA7" w:rsidP="002A31F7">
            <w:pPr>
              <w:tabs>
                <w:tab w:val="left" w:pos="851"/>
              </w:tabs>
              <w:spacing w:line="288" w:lineRule="auto"/>
              <w:rPr>
                <w:color w:val="000000"/>
              </w:rPr>
            </w:pPr>
            <w:r w:rsidRPr="00BA023D">
              <w:rPr>
                <w:bCs/>
                <w:color w:val="000000"/>
              </w:rPr>
              <w:t>Церемония чествования семейных трудовых династий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08407570"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BE5F645" w14:textId="77777777" w:rsidR="00DC3CA7" w:rsidRPr="00BA023D" w:rsidRDefault="00DC3CA7" w:rsidP="002A31F7">
            <w:pPr>
              <w:tabs>
                <w:tab w:val="left" w:pos="851"/>
              </w:tabs>
              <w:spacing w:line="288" w:lineRule="auto"/>
              <w:rPr>
                <w:color w:val="000000"/>
              </w:rPr>
            </w:pPr>
          </w:p>
        </w:tc>
        <w:tc>
          <w:tcPr>
            <w:tcW w:w="2012" w:type="dxa"/>
            <w:tcBorders>
              <w:top w:val="single" w:sz="4" w:space="0" w:color="000000"/>
              <w:left w:val="single" w:sz="4" w:space="0" w:color="000000"/>
              <w:bottom w:val="single" w:sz="4" w:space="0" w:color="000000"/>
              <w:right w:val="single" w:sz="4" w:space="0" w:color="000000"/>
            </w:tcBorders>
          </w:tcPr>
          <w:p w14:paraId="302591D4" w14:textId="77777777" w:rsidR="00DC3CA7" w:rsidRPr="00BA023D" w:rsidRDefault="00DC3CA7" w:rsidP="002A31F7">
            <w:pPr>
              <w:tabs>
                <w:tab w:val="left" w:pos="851"/>
              </w:tabs>
              <w:spacing w:line="288" w:lineRule="auto"/>
              <w:rPr>
                <w:color w:val="000000"/>
              </w:rPr>
            </w:pPr>
          </w:p>
        </w:tc>
      </w:tr>
      <w:tr w:rsidR="00DC3CA7" w:rsidRPr="00BA023D" w14:paraId="6F81D66F" w14:textId="77777777" w:rsidTr="002A31F7">
        <w:tc>
          <w:tcPr>
            <w:tcW w:w="549" w:type="dxa"/>
            <w:tcBorders>
              <w:top w:val="single" w:sz="4" w:space="0" w:color="000000"/>
              <w:left w:val="single" w:sz="4" w:space="0" w:color="000000"/>
              <w:bottom w:val="single" w:sz="4" w:space="0" w:color="000000"/>
              <w:right w:val="single" w:sz="4" w:space="0" w:color="000000"/>
            </w:tcBorders>
          </w:tcPr>
          <w:p w14:paraId="51A52AC4" w14:textId="77777777" w:rsidR="00DC3CA7" w:rsidRPr="00BA023D" w:rsidRDefault="00DC3CA7" w:rsidP="002A31F7">
            <w:pPr>
              <w:tabs>
                <w:tab w:val="left" w:pos="851"/>
              </w:tabs>
              <w:spacing w:line="288" w:lineRule="auto"/>
              <w:rPr>
                <w:color w:val="000000"/>
              </w:rPr>
            </w:pPr>
          </w:p>
        </w:tc>
        <w:tc>
          <w:tcPr>
            <w:tcW w:w="4269" w:type="dxa"/>
            <w:tcBorders>
              <w:top w:val="single" w:sz="4" w:space="0" w:color="000000"/>
              <w:left w:val="single" w:sz="4" w:space="0" w:color="000000"/>
              <w:bottom w:val="single" w:sz="4" w:space="0" w:color="000000"/>
              <w:right w:val="single" w:sz="4" w:space="0" w:color="000000"/>
            </w:tcBorders>
          </w:tcPr>
          <w:p w14:paraId="48667E0A" w14:textId="77777777" w:rsidR="00DC3CA7" w:rsidRPr="00BA023D" w:rsidRDefault="00DC3CA7" w:rsidP="002A31F7">
            <w:pPr>
              <w:tabs>
                <w:tab w:val="left" w:pos="851"/>
              </w:tabs>
              <w:spacing w:line="288" w:lineRule="auto"/>
              <w:rPr>
                <w:color w:val="000000"/>
              </w:rPr>
            </w:pPr>
            <w:r w:rsidRPr="00BA023D">
              <w:rPr>
                <w:b/>
                <w:bCs/>
                <w:color w:val="000000"/>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1EFE217F"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657D324" w14:textId="77777777" w:rsidR="00DC3CA7" w:rsidRPr="00BA023D" w:rsidRDefault="00DC3CA7" w:rsidP="002A31F7">
            <w:pPr>
              <w:tabs>
                <w:tab w:val="left" w:pos="851"/>
              </w:tabs>
              <w:spacing w:line="288" w:lineRule="auto"/>
              <w:rPr>
                <w:color w:val="000000"/>
              </w:rPr>
            </w:pPr>
          </w:p>
        </w:tc>
        <w:tc>
          <w:tcPr>
            <w:tcW w:w="2012" w:type="dxa"/>
            <w:tcBorders>
              <w:top w:val="single" w:sz="4" w:space="0" w:color="000000"/>
              <w:left w:val="single" w:sz="4" w:space="0" w:color="000000"/>
              <w:bottom w:val="single" w:sz="4" w:space="0" w:color="000000"/>
              <w:right w:val="single" w:sz="4" w:space="0" w:color="000000"/>
            </w:tcBorders>
          </w:tcPr>
          <w:p w14:paraId="424BC2ED" w14:textId="77777777" w:rsidR="00DC3CA7" w:rsidRPr="00BA023D" w:rsidRDefault="00DC3CA7" w:rsidP="002A31F7">
            <w:pPr>
              <w:tabs>
                <w:tab w:val="left" w:pos="851"/>
              </w:tabs>
              <w:spacing w:line="288" w:lineRule="auto"/>
              <w:rPr>
                <w:color w:val="000000"/>
              </w:rPr>
            </w:pPr>
          </w:p>
        </w:tc>
      </w:tr>
      <w:tr w:rsidR="00DC3CA7" w:rsidRPr="00BA023D" w14:paraId="4AD67DFC" w14:textId="77777777" w:rsidTr="002A31F7">
        <w:tc>
          <w:tcPr>
            <w:tcW w:w="549" w:type="dxa"/>
            <w:tcBorders>
              <w:top w:val="single" w:sz="4" w:space="0" w:color="000000"/>
              <w:left w:val="single" w:sz="4" w:space="0" w:color="000000"/>
              <w:bottom w:val="single" w:sz="4" w:space="0" w:color="000000"/>
              <w:right w:val="single" w:sz="4" w:space="0" w:color="000000"/>
            </w:tcBorders>
          </w:tcPr>
          <w:p w14:paraId="630C6672" w14:textId="60CC2BE5" w:rsidR="00DC3CA7" w:rsidRPr="00BA023D" w:rsidRDefault="00BE7B28" w:rsidP="002A31F7">
            <w:pPr>
              <w:tabs>
                <w:tab w:val="left" w:pos="851"/>
              </w:tabs>
              <w:spacing w:line="288" w:lineRule="auto"/>
              <w:rPr>
                <w:color w:val="000000"/>
              </w:rPr>
            </w:pPr>
            <w:r>
              <w:rPr>
                <w:color w:val="000000"/>
              </w:rPr>
              <w:t>1</w:t>
            </w:r>
          </w:p>
        </w:tc>
        <w:tc>
          <w:tcPr>
            <w:tcW w:w="4269" w:type="dxa"/>
            <w:tcBorders>
              <w:top w:val="single" w:sz="4" w:space="0" w:color="000000"/>
              <w:left w:val="single" w:sz="4" w:space="0" w:color="000000"/>
              <w:bottom w:val="single" w:sz="4" w:space="0" w:color="000000"/>
              <w:right w:val="single" w:sz="4" w:space="0" w:color="000000"/>
            </w:tcBorders>
          </w:tcPr>
          <w:p w14:paraId="6DC302A5" w14:textId="2112E152" w:rsidR="00DC3CA7" w:rsidRPr="00BA023D" w:rsidRDefault="008479E0" w:rsidP="002A31F7">
            <w:pPr>
              <w:tabs>
                <w:tab w:val="left" w:pos="851"/>
              </w:tabs>
              <w:spacing w:line="288" w:lineRule="auto"/>
              <w:jc w:val="both"/>
              <w:rPr>
                <w:color w:val="000000"/>
              </w:rPr>
            </w:pPr>
            <w:r w:rsidRPr="008479E0">
              <w:rPr>
                <w:color w:val="000000"/>
              </w:rPr>
              <w:t xml:space="preserve">Участие во Всероссийской </w:t>
            </w:r>
            <w:proofErr w:type="spellStart"/>
            <w:r w:rsidRPr="008479E0">
              <w:rPr>
                <w:color w:val="000000"/>
              </w:rPr>
              <w:t>молодежно</w:t>
            </w:r>
            <w:proofErr w:type="spellEnd"/>
            <w:r w:rsidRPr="008479E0">
              <w:rPr>
                <w:color w:val="000000"/>
              </w:rPr>
              <w:t>-патриотической акции   «Георгиевская ленточка» под девизом  «Мы помним, мы гордимся»</w:t>
            </w:r>
          </w:p>
        </w:tc>
        <w:tc>
          <w:tcPr>
            <w:tcW w:w="1184" w:type="dxa"/>
            <w:tcBorders>
              <w:top w:val="single" w:sz="4" w:space="0" w:color="000000"/>
              <w:left w:val="single" w:sz="4" w:space="0" w:color="000000"/>
              <w:bottom w:val="single" w:sz="4" w:space="0" w:color="000000"/>
              <w:right w:val="single" w:sz="4" w:space="0" w:color="000000"/>
            </w:tcBorders>
          </w:tcPr>
          <w:p w14:paraId="6D496EF9"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35332A30" w14:textId="77777777" w:rsidR="00DC3CA7" w:rsidRPr="00BA023D" w:rsidRDefault="00DC3CA7" w:rsidP="002A31F7">
            <w:pPr>
              <w:tabs>
                <w:tab w:val="left" w:pos="851"/>
              </w:tabs>
              <w:spacing w:line="288" w:lineRule="auto"/>
              <w:rPr>
                <w:color w:val="000000"/>
              </w:rPr>
            </w:pPr>
            <w:r w:rsidRPr="00BA023D">
              <w:rPr>
                <w:color w:val="000000"/>
              </w:rPr>
              <w:t>апрель</w:t>
            </w:r>
          </w:p>
        </w:tc>
        <w:tc>
          <w:tcPr>
            <w:tcW w:w="2012" w:type="dxa"/>
            <w:tcBorders>
              <w:top w:val="single" w:sz="4" w:space="0" w:color="000000"/>
              <w:left w:val="single" w:sz="4" w:space="0" w:color="000000"/>
              <w:bottom w:val="single" w:sz="4" w:space="0" w:color="000000"/>
              <w:right w:val="single" w:sz="4" w:space="0" w:color="000000"/>
            </w:tcBorders>
          </w:tcPr>
          <w:p w14:paraId="06E6444A" w14:textId="77777777" w:rsidR="00DC3CA7" w:rsidRPr="00BA023D" w:rsidRDefault="00DC3CA7" w:rsidP="002A31F7">
            <w:pPr>
              <w:tabs>
                <w:tab w:val="left" w:pos="851"/>
              </w:tabs>
              <w:spacing w:line="288" w:lineRule="auto"/>
              <w:rPr>
                <w:color w:val="000000"/>
              </w:rPr>
            </w:pPr>
          </w:p>
        </w:tc>
      </w:tr>
      <w:tr w:rsidR="008479E0" w:rsidRPr="00BA023D" w14:paraId="3A299721" w14:textId="77777777" w:rsidTr="002A31F7">
        <w:tc>
          <w:tcPr>
            <w:tcW w:w="549" w:type="dxa"/>
            <w:tcBorders>
              <w:top w:val="single" w:sz="4" w:space="0" w:color="000000"/>
              <w:left w:val="single" w:sz="4" w:space="0" w:color="000000"/>
              <w:bottom w:val="single" w:sz="4" w:space="0" w:color="000000"/>
              <w:right w:val="single" w:sz="4" w:space="0" w:color="000000"/>
            </w:tcBorders>
          </w:tcPr>
          <w:p w14:paraId="776DA513" w14:textId="13BCCDA1" w:rsidR="008479E0" w:rsidRPr="00BA023D" w:rsidRDefault="00BE7B28" w:rsidP="002A31F7">
            <w:pPr>
              <w:tabs>
                <w:tab w:val="left" w:pos="851"/>
              </w:tabs>
              <w:spacing w:line="288" w:lineRule="auto"/>
              <w:rPr>
                <w:color w:val="000000"/>
              </w:rPr>
            </w:pPr>
            <w:r>
              <w:rPr>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4462B1FA" w14:textId="25991D26" w:rsidR="008479E0" w:rsidRPr="008479E0" w:rsidRDefault="008479E0" w:rsidP="005664FC">
            <w:pPr>
              <w:tabs>
                <w:tab w:val="left" w:pos="212"/>
                <w:tab w:val="left" w:pos="851"/>
              </w:tabs>
              <w:spacing w:line="288" w:lineRule="auto"/>
              <w:jc w:val="both"/>
              <w:rPr>
                <w:color w:val="000000"/>
              </w:rPr>
            </w:pPr>
            <w:r w:rsidRPr="008479E0">
              <w:rPr>
                <w:color w:val="000000"/>
              </w:rPr>
              <w:tab/>
            </w:r>
            <w:r w:rsidR="005664FC" w:rsidRPr="005664FC">
              <w:rPr>
                <w:color w:val="000000"/>
              </w:rPr>
              <w:t>Участие и проведение различных мероприятий и программ для лиц с ограниченными возможностями здоровья  и инвалидов</w:t>
            </w:r>
            <w:r w:rsidR="005664FC">
              <w:rPr>
                <w:color w:val="000000"/>
              </w:rPr>
              <w:tab/>
            </w:r>
          </w:p>
        </w:tc>
        <w:tc>
          <w:tcPr>
            <w:tcW w:w="1184" w:type="dxa"/>
            <w:tcBorders>
              <w:top w:val="single" w:sz="4" w:space="0" w:color="000000"/>
              <w:left w:val="single" w:sz="4" w:space="0" w:color="000000"/>
              <w:bottom w:val="single" w:sz="4" w:space="0" w:color="000000"/>
              <w:right w:val="single" w:sz="4" w:space="0" w:color="000000"/>
            </w:tcBorders>
          </w:tcPr>
          <w:p w14:paraId="1952A933" w14:textId="77777777" w:rsidR="008479E0" w:rsidRPr="00BA023D" w:rsidRDefault="008479E0"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331DA27" w14:textId="235495F4" w:rsidR="008479E0" w:rsidRPr="00BA023D" w:rsidRDefault="008479E0" w:rsidP="002A31F7">
            <w:pPr>
              <w:tabs>
                <w:tab w:val="left" w:pos="851"/>
              </w:tabs>
              <w:spacing w:line="288" w:lineRule="auto"/>
              <w:rPr>
                <w:color w:val="000000"/>
              </w:rPr>
            </w:pPr>
            <w:r>
              <w:rPr>
                <w:color w:val="000000"/>
              </w:rPr>
              <w:t>апрель</w:t>
            </w:r>
          </w:p>
        </w:tc>
        <w:tc>
          <w:tcPr>
            <w:tcW w:w="2012" w:type="dxa"/>
            <w:tcBorders>
              <w:top w:val="single" w:sz="4" w:space="0" w:color="000000"/>
              <w:left w:val="single" w:sz="4" w:space="0" w:color="000000"/>
              <w:bottom w:val="single" w:sz="4" w:space="0" w:color="000000"/>
              <w:right w:val="single" w:sz="4" w:space="0" w:color="000000"/>
            </w:tcBorders>
          </w:tcPr>
          <w:p w14:paraId="7A8ACEB9" w14:textId="77777777" w:rsidR="008479E0" w:rsidRPr="00BA023D" w:rsidRDefault="008479E0" w:rsidP="002A31F7">
            <w:pPr>
              <w:tabs>
                <w:tab w:val="left" w:pos="851"/>
              </w:tabs>
              <w:spacing w:line="288" w:lineRule="auto"/>
              <w:rPr>
                <w:color w:val="000000"/>
              </w:rPr>
            </w:pPr>
          </w:p>
        </w:tc>
      </w:tr>
      <w:tr w:rsidR="008479E0" w:rsidRPr="00BA023D" w14:paraId="680770ED" w14:textId="77777777" w:rsidTr="002A31F7">
        <w:tc>
          <w:tcPr>
            <w:tcW w:w="549" w:type="dxa"/>
            <w:tcBorders>
              <w:top w:val="single" w:sz="4" w:space="0" w:color="000000"/>
              <w:left w:val="single" w:sz="4" w:space="0" w:color="000000"/>
              <w:bottom w:val="single" w:sz="4" w:space="0" w:color="000000"/>
              <w:right w:val="single" w:sz="4" w:space="0" w:color="000000"/>
            </w:tcBorders>
          </w:tcPr>
          <w:p w14:paraId="0B8D2C26" w14:textId="4D29605F" w:rsidR="008479E0" w:rsidRPr="00BA023D" w:rsidRDefault="00BE7B28" w:rsidP="002A31F7">
            <w:pPr>
              <w:tabs>
                <w:tab w:val="left" w:pos="851"/>
              </w:tabs>
              <w:spacing w:line="288" w:lineRule="auto"/>
              <w:rPr>
                <w:color w:val="000000"/>
              </w:rPr>
            </w:pPr>
            <w:r>
              <w:rPr>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41E35704" w14:textId="12601D42" w:rsidR="008479E0" w:rsidRPr="008479E0" w:rsidRDefault="008479E0" w:rsidP="002A31F7">
            <w:pPr>
              <w:tabs>
                <w:tab w:val="left" w:pos="851"/>
              </w:tabs>
              <w:spacing w:line="288" w:lineRule="auto"/>
              <w:jc w:val="both"/>
              <w:rPr>
                <w:color w:val="000000"/>
              </w:rPr>
            </w:pPr>
            <w:r>
              <w:rPr>
                <w:color w:val="000000"/>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498E0A8C" w14:textId="77777777" w:rsidR="008479E0" w:rsidRPr="00BA023D" w:rsidRDefault="008479E0"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69376B62" w14:textId="54EF60D4" w:rsidR="008479E0" w:rsidRDefault="008479E0" w:rsidP="002A31F7">
            <w:pPr>
              <w:tabs>
                <w:tab w:val="left" w:pos="851"/>
              </w:tabs>
              <w:spacing w:line="288" w:lineRule="auto"/>
              <w:rPr>
                <w:color w:val="000000"/>
              </w:rPr>
            </w:pPr>
            <w:r>
              <w:rPr>
                <w:color w:val="000000"/>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0E1F763B" w14:textId="77777777" w:rsidR="008479E0" w:rsidRPr="00BA023D" w:rsidRDefault="008479E0" w:rsidP="002A31F7">
            <w:pPr>
              <w:tabs>
                <w:tab w:val="left" w:pos="851"/>
              </w:tabs>
              <w:spacing w:line="288" w:lineRule="auto"/>
              <w:rPr>
                <w:color w:val="000000"/>
              </w:rPr>
            </w:pPr>
          </w:p>
        </w:tc>
      </w:tr>
      <w:tr w:rsidR="003A5B6C" w:rsidRPr="00BA023D" w14:paraId="17CC39CA" w14:textId="77777777" w:rsidTr="002A31F7">
        <w:tc>
          <w:tcPr>
            <w:tcW w:w="549" w:type="dxa"/>
            <w:tcBorders>
              <w:top w:val="single" w:sz="4" w:space="0" w:color="000000"/>
              <w:left w:val="single" w:sz="4" w:space="0" w:color="000000"/>
              <w:bottom w:val="single" w:sz="4" w:space="0" w:color="000000"/>
              <w:right w:val="single" w:sz="4" w:space="0" w:color="000000"/>
            </w:tcBorders>
          </w:tcPr>
          <w:p w14:paraId="63B6EF2A" w14:textId="4762EFE8" w:rsidR="003A5B6C" w:rsidRPr="00BA023D" w:rsidRDefault="00BE7B28" w:rsidP="002A31F7">
            <w:pPr>
              <w:tabs>
                <w:tab w:val="left" w:pos="851"/>
              </w:tabs>
              <w:spacing w:line="288" w:lineRule="auto"/>
              <w:rPr>
                <w:color w:val="000000"/>
              </w:rPr>
            </w:pPr>
            <w:r>
              <w:rPr>
                <w:color w:val="000000"/>
              </w:rPr>
              <w:t>4</w:t>
            </w:r>
          </w:p>
        </w:tc>
        <w:tc>
          <w:tcPr>
            <w:tcW w:w="4269" w:type="dxa"/>
            <w:tcBorders>
              <w:top w:val="single" w:sz="4" w:space="0" w:color="000000"/>
              <w:left w:val="single" w:sz="4" w:space="0" w:color="000000"/>
              <w:bottom w:val="single" w:sz="4" w:space="0" w:color="000000"/>
              <w:right w:val="single" w:sz="4" w:space="0" w:color="000000"/>
            </w:tcBorders>
          </w:tcPr>
          <w:p w14:paraId="7C0216F7" w14:textId="20ABF027" w:rsidR="003A5B6C" w:rsidRDefault="005664FC" w:rsidP="002A31F7">
            <w:pPr>
              <w:tabs>
                <w:tab w:val="left" w:pos="851"/>
              </w:tabs>
              <w:spacing w:line="288" w:lineRule="auto"/>
              <w:jc w:val="both"/>
              <w:rPr>
                <w:color w:val="000000"/>
              </w:rPr>
            </w:pPr>
            <w:r w:rsidRPr="005664FC">
              <w:rPr>
                <w:color w:val="000000"/>
              </w:rPr>
              <w:t>Участие в различных праздничных мероприятиях в качестве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7737F378" w14:textId="77777777" w:rsidR="003A5B6C" w:rsidRPr="00BA023D" w:rsidRDefault="003A5B6C"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3884389B" w14:textId="03CB48E5" w:rsidR="003A5B6C" w:rsidRDefault="005664FC" w:rsidP="002A31F7">
            <w:pPr>
              <w:tabs>
                <w:tab w:val="left" w:pos="851"/>
              </w:tabs>
              <w:spacing w:line="288" w:lineRule="auto"/>
              <w:rPr>
                <w:color w:val="000000"/>
              </w:rPr>
            </w:pPr>
            <w:proofErr w:type="spellStart"/>
            <w:r>
              <w:rPr>
                <w:color w:val="000000"/>
              </w:rPr>
              <w:t>Сентбярь</w:t>
            </w:r>
            <w:proofErr w:type="spellEnd"/>
            <w:r>
              <w:rPr>
                <w:color w:val="000000"/>
              </w:rPr>
              <w:t>-июнь</w:t>
            </w:r>
          </w:p>
        </w:tc>
        <w:tc>
          <w:tcPr>
            <w:tcW w:w="2012" w:type="dxa"/>
            <w:tcBorders>
              <w:top w:val="single" w:sz="4" w:space="0" w:color="000000"/>
              <w:left w:val="single" w:sz="4" w:space="0" w:color="000000"/>
              <w:bottom w:val="single" w:sz="4" w:space="0" w:color="000000"/>
              <w:right w:val="single" w:sz="4" w:space="0" w:color="000000"/>
            </w:tcBorders>
          </w:tcPr>
          <w:p w14:paraId="437C6F72" w14:textId="77777777" w:rsidR="003A5B6C" w:rsidRPr="00BA023D" w:rsidRDefault="003A5B6C" w:rsidP="002A31F7">
            <w:pPr>
              <w:tabs>
                <w:tab w:val="left" w:pos="851"/>
              </w:tabs>
              <w:spacing w:line="288" w:lineRule="auto"/>
              <w:rPr>
                <w:color w:val="000000"/>
              </w:rPr>
            </w:pPr>
          </w:p>
        </w:tc>
      </w:tr>
      <w:tr w:rsidR="00DC3CA7" w:rsidRPr="00BA023D" w14:paraId="446C0262" w14:textId="77777777" w:rsidTr="002A31F7">
        <w:tc>
          <w:tcPr>
            <w:tcW w:w="549" w:type="dxa"/>
            <w:tcBorders>
              <w:top w:val="single" w:sz="4" w:space="0" w:color="000000"/>
              <w:left w:val="single" w:sz="4" w:space="0" w:color="000000"/>
              <w:bottom w:val="single" w:sz="4" w:space="0" w:color="000000"/>
              <w:right w:val="single" w:sz="4" w:space="0" w:color="000000"/>
            </w:tcBorders>
          </w:tcPr>
          <w:p w14:paraId="21AC01BE"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ECB9DA7" w14:textId="77777777" w:rsidR="00DC3CA7" w:rsidRPr="00BA023D" w:rsidRDefault="00DC3CA7" w:rsidP="002A31F7">
            <w:pPr>
              <w:tabs>
                <w:tab w:val="left" w:pos="851"/>
              </w:tabs>
              <w:spacing w:line="288" w:lineRule="auto"/>
              <w:rPr>
                <w:b/>
                <w:bCs/>
                <w:color w:val="000000"/>
              </w:rPr>
            </w:pPr>
            <w:r w:rsidRPr="00BA023D">
              <w:rPr>
                <w:b/>
                <w:bCs/>
                <w:color w:val="000000"/>
              </w:rPr>
              <w:t>8. Профилактика и безопасность</w:t>
            </w:r>
          </w:p>
        </w:tc>
      </w:tr>
      <w:tr w:rsidR="00DC3CA7" w:rsidRPr="00BA023D" w14:paraId="011C6351"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7EA446F5"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7F4331A4" w14:textId="018A6887" w:rsidR="00DC3CA7" w:rsidRPr="00BA023D" w:rsidRDefault="008479E0" w:rsidP="002A31F7">
            <w:pPr>
              <w:tabs>
                <w:tab w:val="left" w:pos="851"/>
              </w:tabs>
              <w:spacing w:line="288" w:lineRule="auto"/>
              <w:jc w:val="both"/>
              <w:rPr>
                <w:color w:val="000000"/>
              </w:rPr>
            </w:pPr>
            <w:r>
              <w:rPr>
                <w:color w:val="000000"/>
              </w:rPr>
              <w:t xml:space="preserve">Тематические классные часы: </w:t>
            </w:r>
            <w:r w:rsidRPr="008479E0">
              <w:rPr>
                <w:color w:val="000000"/>
              </w:rPr>
              <w:t>STOP – СПИД!</w:t>
            </w:r>
            <w:r>
              <w:rPr>
                <w:color w:val="000000"/>
              </w:rPr>
              <w:t xml:space="preserve">; </w:t>
            </w:r>
            <w:r w:rsidRPr="008479E0">
              <w:rPr>
                <w:color w:val="000000"/>
              </w:rPr>
              <w:t>Терроризм как уг</w:t>
            </w:r>
            <w:r>
              <w:rPr>
                <w:color w:val="000000"/>
              </w:rPr>
              <w:t xml:space="preserve">роза национальной безопасности; </w:t>
            </w:r>
            <w:r w:rsidRPr="008479E0">
              <w:rPr>
                <w:color w:val="000000"/>
              </w:rPr>
              <w:t>Административная и уголовная ответственность несовершеннолетних</w:t>
            </w:r>
            <w:r>
              <w:rPr>
                <w:color w:val="000000"/>
              </w:rPr>
              <w:t xml:space="preserve">; </w:t>
            </w:r>
            <w:r w:rsidRPr="008479E0">
              <w:rPr>
                <w:color w:val="000000"/>
              </w:rPr>
              <w:t>Здоровый образ жизни и его составляющие.</w:t>
            </w:r>
          </w:p>
        </w:tc>
        <w:tc>
          <w:tcPr>
            <w:tcW w:w="1184" w:type="dxa"/>
            <w:tcBorders>
              <w:top w:val="single" w:sz="4" w:space="0" w:color="000000"/>
              <w:left w:val="single" w:sz="4" w:space="0" w:color="000000"/>
              <w:bottom w:val="single" w:sz="4" w:space="0" w:color="000000"/>
              <w:right w:val="single" w:sz="4" w:space="0" w:color="000000"/>
            </w:tcBorders>
          </w:tcPr>
          <w:p w14:paraId="4FD45E88"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13B6E49" w14:textId="47F36744" w:rsidR="00DC3CA7" w:rsidRPr="00BA023D" w:rsidRDefault="008479E0" w:rsidP="002A31F7">
            <w:pPr>
              <w:tabs>
                <w:tab w:val="left" w:pos="851"/>
              </w:tabs>
              <w:spacing w:line="288" w:lineRule="auto"/>
              <w:rPr>
                <w:color w:val="000000"/>
              </w:rPr>
            </w:pPr>
            <w:r>
              <w:rPr>
                <w:color w:val="000000"/>
              </w:rPr>
              <w:t>Сентябрь-июнь</w:t>
            </w:r>
            <w:r w:rsidR="00DC3CA7" w:rsidRPr="00BA023D">
              <w:rPr>
                <w:color w:val="00000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0002A90F" w14:textId="77777777" w:rsidR="00DC3CA7" w:rsidRPr="00BA023D" w:rsidRDefault="00DC3CA7" w:rsidP="002A31F7">
            <w:pPr>
              <w:tabs>
                <w:tab w:val="left" w:pos="851"/>
              </w:tabs>
              <w:spacing w:line="288" w:lineRule="auto"/>
              <w:rPr>
                <w:color w:val="000000"/>
              </w:rPr>
            </w:pPr>
          </w:p>
        </w:tc>
      </w:tr>
      <w:tr w:rsidR="008479E0" w:rsidRPr="00BA023D" w14:paraId="456786B9" w14:textId="77777777" w:rsidTr="002A31F7">
        <w:tc>
          <w:tcPr>
            <w:tcW w:w="549" w:type="dxa"/>
            <w:tcBorders>
              <w:top w:val="single" w:sz="4" w:space="0" w:color="000000"/>
              <w:left w:val="single" w:sz="4" w:space="0" w:color="000000"/>
              <w:bottom w:val="single" w:sz="4" w:space="0" w:color="000000"/>
              <w:right w:val="single" w:sz="4" w:space="0" w:color="000000"/>
            </w:tcBorders>
          </w:tcPr>
          <w:p w14:paraId="650CED99" w14:textId="0D49E195" w:rsidR="008479E0" w:rsidRPr="00BA023D" w:rsidRDefault="008479E0" w:rsidP="002A31F7">
            <w:pPr>
              <w:tabs>
                <w:tab w:val="left" w:pos="851"/>
              </w:tabs>
              <w:spacing w:line="288" w:lineRule="auto"/>
              <w:rPr>
                <w:color w:val="000000"/>
              </w:rPr>
            </w:pPr>
            <w:r>
              <w:rPr>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3C03F999" w14:textId="15E2C6C1" w:rsidR="008479E0" w:rsidRDefault="008479E0" w:rsidP="002A31F7">
            <w:pPr>
              <w:tabs>
                <w:tab w:val="left" w:pos="851"/>
              </w:tabs>
              <w:spacing w:line="288" w:lineRule="auto"/>
              <w:jc w:val="both"/>
              <w:rPr>
                <w:color w:val="000000"/>
              </w:rPr>
            </w:pPr>
            <w:r w:rsidRPr="008479E0">
              <w:rPr>
                <w:color w:val="000000"/>
              </w:rPr>
              <w:t>Проведение учений по действиям при возникновении чрезвычайных ситуаций</w:t>
            </w:r>
          </w:p>
        </w:tc>
        <w:tc>
          <w:tcPr>
            <w:tcW w:w="1184" w:type="dxa"/>
            <w:tcBorders>
              <w:top w:val="single" w:sz="4" w:space="0" w:color="000000"/>
              <w:left w:val="single" w:sz="4" w:space="0" w:color="000000"/>
              <w:bottom w:val="single" w:sz="4" w:space="0" w:color="000000"/>
              <w:right w:val="single" w:sz="4" w:space="0" w:color="000000"/>
            </w:tcBorders>
          </w:tcPr>
          <w:p w14:paraId="7F8B3573" w14:textId="77777777" w:rsidR="008479E0" w:rsidRPr="00BA023D" w:rsidRDefault="008479E0"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A8E78F0" w14:textId="3EC3C608" w:rsidR="008479E0" w:rsidRDefault="008479E0" w:rsidP="002A31F7">
            <w:pPr>
              <w:tabs>
                <w:tab w:val="left" w:pos="851"/>
              </w:tabs>
              <w:spacing w:line="288" w:lineRule="auto"/>
              <w:rPr>
                <w:color w:val="000000"/>
              </w:rPr>
            </w:pPr>
            <w:r>
              <w:rPr>
                <w:color w:val="000000"/>
              </w:rPr>
              <w:t>Сентябрь-июнь</w:t>
            </w:r>
          </w:p>
        </w:tc>
        <w:tc>
          <w:tcPr>
            <w:tcW w:w="2012" w:type="dxa"/>
            <w:tcBorders>
              <w:top w:val="single" w:sz="4" w:space="0" w:color="000000"/>
              <w:left w:val="single" w:sz="4" w:space="0" w:color="000000"/>
              <w:bottom w:val="single" w:sz="4" w:space="0" w:color="000000"/>
              <w:right w:val="single" w:sz="4" w:space="0" w:color="000000"/>
            </w:tcBorders>
          </w:tcPr>
          <w:p w14:paraId="66C241E9" w14:textId="77777777" w:rsidR="008479E0" w:rsidRPr="00BA023D" w:rsidRDefault="008479E0" w:rsidP="002A31F7">
            <w:pPr>
              <w:tabs>
                <w:tab w:val="left" w:pos="851"/>
              </w:tabs>
              <w:spacing w:line="288" w:lineRule="auto"/>
              <w:rPr>
                <w:color w:val="000000"/>
              </w:rPr>
            </w:pPr>
          </w:p>
        </w:tc>
      </w:tr>
      <w:tr w:rsidR="00DC3CA7" w:rsidRPr="00BA023D" w14:paraId="0C2579B5" w14:textId="77777777" w:rsidTr="002A31F7">
        <w:tc>
          <w:tcPr>
            <w:tcW w:w="549" w:type="dxa"/>
            <w:tcBorders>
              <w:top w:val="single" w:sz="4" w:space="0" w:color="000000"/>
              <w:left w:val="single" w:sz="4" w:space="0" w:color="000000"/>
              <w:bottom w:val="single" w:sz="4" w:space="0" w:color="000000"/>
              <w:right w:val="single" w:sz="4" w:space="0" w:color="000000"/>
            </w:tcBorders>
          </w:tcPr>
          <w:p w14:paraId="391ADD1D"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6A17C2C" w14:textId="77777777" w:rsidR="00DC3CA7" w:rsidRPr="00BA023D" w:rsidRDefault="00DC3CA7" w:rsidP="002A31F7">
            <w:pPr>
              <w:tabs>
                <w:tab w:val="left" w:pos="851"/>
              </w:tabs>
              <w:spacing w:line="288" w:lineRule="auto"/>
              <w:rPr>
                <w:b/>
                <w:bCs/>
                <w:color w:val="000000"/>
              </w:rPr>
            </w:pPr>
            <w:r w:rsidRPr="00BA023D">
              <w:rPr>
                <w:b/>
                <w:bCs/>
                <w:color w:val="000000"/>
              </w:rPr>
              <w:t>9. Социальное партнёрство и участие работодателей</w:t>
            </w:r>
          </w:p>
        </w:tc>
      </w:tr>
      <w:tr w:rsidR="00DC3CA7" w:rsidRPr="00BA023D" w14:paraId="62E1795B"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14BAC071"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5B755E8E" w14:textId="20D69F89" w:rsidR="00DC3CA7" w:rsidRPr="00BA023D" w:rsidRDefault="005664FC" w:rsidP="005664FC">
            <w:pPr>
              <w:tabs>
                <w:tab w:val="left" w:pos="851"/>
              </w:tabs>
              <w:spacing w:line="288" w:lineRule="auto"/>
              <w:rPr>
                <w:color w:val="000000"/>
              </w:rPr>
            </w:pPr>
            <w:r>
              <w:rPr>
                <w:color w:val="000000"/>
              </w:rPr>
              <w:t>Поведение мастер-классов по профессиональному мастерству</w:t>
            </w:r>
          </w:p>
        </w:tc>
        <w:tc>
          <w:tcPr>
            <w:tcW w:w="1184" w:type="dxa"/>
            <w:tcBorders>
              <w:top w:val="single" w:sz="4" w:space="0" w:color="000000"/>
              <w:left w:val="single" w:sz="4" w:space="0" w:color="000000"/>
              <w:bottom w:val="single" w:sz="4" w:space="0" w:color="000000"/>
              <w:right w:val="single" w:sz="4" w:space="0" w:color="000000"/>
            </w:tcBorders>
          </w:tcPr>
          <w:p w14:paraId="40B94D92"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1FE1A7AB" w14:textId="0BC04A5B" w:rsidR="00DC3CA7" w:rsidRPr="00BA023D" w:rsidRDefault="005664FC" w:rsidP="002A31F7">
            <w:pPr>
              <w:tabs>
                <w:tab w:val="left" w:pos="851"/>
              </w:tabs>
              <w:spacing w:line="288" w:lineRule="auto"/>
              <w:rPr>
                <w:color w:val="000000"/>
              </w:rPr>
            </w:pPr>
            <w:r w:rsidRPr="005664FC">
              <w:rPr>
                <w:color w:val="000000"/>
              </w:rPr>
              <w:t>Сентябрь-июнь</w:t>
            </w:r>
          </w:p>
        </w:tc>
        <w:tc>
          <w:tcPr>
            <w:tcW w:w="2012" w:type="dxa"/>
            <w:tcBorders>
              <w:top w:val="single" w:sz="4" w:space="0" w:color="000000"/>
              <w:left w:val="single" w:sz="4" w:space="0" w:color="000000"/>
              <w:bottom w:val="single" w:sz="4" w:space="0" w:color="000000"/>
              <w:right w:val="single" w:sz="4" w:space="0" w:color="000000"/>
            </w:tcBorders>
          </w:tcPr>
          <w:p w14:paraId="2EEA057E" w14:textId="77777777" w:rsidR="00DC3CA7" w:rsidRPr="00BA023D" w:rsidRDefault="00DC3CA7" w:rsidP="002A31F7">
            <w:pPr>
              <w:tabs>
                <w:tab w:val="left" w:pos="851"/>
              </w:tabs>
              <w:spacing w:line="288" w:lineRule="auto"/>
              <w:rPr>
                <w:color w:val="000000"/>
              </w:rPr>
            </w:pPr>
          </w:p>
        </w:tc>
      </w:tr>
      <w:tr w:rsidR="005664FC" w:rsidRPr="00BA023D" w14:paraId="5A50989D" w14:textId="77777777" w:rsidTr="002A31F7">
        <w:tc>
          <w:tcPr>
            <w:tcW w:w="549" w:type="dxa"/>
            <w:tcBorders>
              <w:top w:val="single" w:sz="4" w:space="0" w:color="000000"/>
              <w:left w:val="single" w:sz="4" w:space="0" w:color="000000"/>
              <w:bottom w:val="single" w:sz="4" w:space="0" w:color="000000"/>
              <w:right w:val="single" w:sz="4" w:space="0" w:color="000000"/>
            </w:tcBorders>
          </w:tcPr>
          <w:p w14:paraId="09DA45D1" w14:textId="7FCC6F06" w:rsidR="005664FC" w:rsidRPr="00BA023D" w:rsidRDefault="00BE7B28" w:rsidP="002A31F7">
            <w:pPr>
              <w:tabs>
                <w:tab w:val="left" w:pos="851"/>
              </w:tabs>
              <w:spacing w:line="288" w:lineRule="auto"/>
              <w:rPr>
                <w:color w:val="000000"/>
              </w:rPr>
            </w:pPr>
            <w:r>
              <w:rPr>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15B521F2" w14:textId="15088C52" w:rsidR="005664FC" w:rsidRDefault="00BE7B28" w:rsidP="005664FC">
            <w:pPr>
              <w:tabs>
                <w:tab w:val="left" w:pos="851"/>
              </w:tabs>
              <w:spacing w:line="288" w:lineRule="auto"/>
              <w:rPr>
                <w:color w:val="000000"/>
              </w:rPr>
            </w:pPr>
            <w:r w:rsidRPr="00BE7B28">
              <w:rPr>
                <w:color w:val="000000"/>
              </w:rPr>
              <w:t>Участие и проведение различных мероприятий и программ для лиц с ограниченными возможностями здоровья  и инвалидов</w:t>
            </w:r>
          </w:p>
        </w:tc>
        <w:tc>
          <w:tcPr>
            <w:tcW w:w="1184" w:type="dxa"/>
            <w:tcBorders>
              <w:top w:val="single" w:sz="4" w:space="0" w:color="000000"/>
              <w:left w:val="single" w:sz="4" w:space="0" w:color="000000"/>
              <w:bottom w:val="single" w:sz="4" w:space="0" w:color="000000"/>
              <w:right w:val="single" w:sz="4" w:space="0" w:color="000000"/>
            </w:tcBorders>
          </w:tcPr>
          <w:p w14:paraId="60E3EB2C" w14:textId="77777777" w:rsidR="005664FC" w:rsidRPr="00BA023D" w:rsidRDefault="005664FC"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2C1E1E9" w14:textId="142C54DF" w:rsidR="005664FC" w:rsidRPr="005664FC" w:rsidRDefault="00BE7B28" w:rsidP="002A31F7">
            <w:pPr>
              <w:tabs>
                <w:tab w:val="left" w:pos="851"/>
              </w:tabs>
              <w:spacing w:line="288" w:lineRule="auto"/>
              <w:rPr>
                <w:color w:val="000000"/>
              </w:rPr>
            </w:pPr>
            <w:r w:rsidRPr="005664FC">
              <w:rPr>
                <w:color w:val="000000"/>
              </w:rPr>
              <w:t>Сентябрь-июнь</w:t>
            </w:r>
          </w:p>
        </w:tc>
        <w:tc>
          <w:tcPr>
            <w:tcW w:w="2012" w:type="dxa"/>
            <w:tcBorders>
              <w:top w:val="single" w:sz="4" w:space="0" w:color="000000"/>
              <w:left w:val="single" w:sz="4" w:space="0" w:color="000000"/>
              <w:bottom w:val="single" w:sz="4" w:space="0" w:color="000000"/>
              <w:right w:val="single" w:sz="4" w:space="0" w:color="000000"/>
            </w:tcBorders>
          </w:tcPr>
          <w:p w14:paraId="030462D8" w14:textId="77777777" w:rsidR="005664FC" w:rsidRPr="00BA023D" w:rsidRDefault="005664FC" w:rsidP="002A31F7">
            <w:pPr>
              <w:tabs>
                <w:tab w:val="left" w:pos="851"/>
              </w:tabs>
              <w:spacing w:line="288" w:lineRule="auto"/>
              <w:rPr>
                <w:color w:val="000000"/>
              </w:rPr>
            </w:pPr>
          </w:p>
        </w:tc>
      </w:tr>
      <w:tr w:rsidR="00DC3CA7" w:rsidRPr="00BA023D" w14:paraId="6C3A1E8E" w14:textId="77777777" w:rsidTr="002A31F7">
        <w:tc>
          <w:tcPr>
            <w:tcW w:w="549" w:type="dxa"/>
            <w:tcBorders>
              <w:top w:val="single" w:sz="4" w:space="0" w:color="000000"/>
              <w:left w:val="single" w:sz="4" w:space="0" w:color="000000"/>
              <w:bottom w:val="single" w:sz="4" w:space="0" w:color="000000"/>
              <w:right w:val="single" w:sz="4" w:space="0" w:color="000000"/>
            </w:tcBorders>
          </w:tcPr>
          <w:p w14:paraId="7EF975F1" w14:textId="77777777" w:rsidR="00DC3CA7" w:rsidRPr="00BA023D" w:rsidRDefault="00DC3CA7" w:rsidP="002A31F7">
            <w:pPr>
              <w:tabs>
                <w:tab w:val="left" w:pos="851"/>
              </w:tabs>
              <w:spacing w:line="288" w:lineRule="auto"/>
              <w:rPr>
                <w:color w:val="000000"/>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32E8F3E" w14:textId="77777777" w:rsidR="00DC3CA7" w:rsidRPr="00BA023D" w:rsidRDefault="00DC3CA7" w:rsidP="002A31F7">
            <w:pPr>
              <w:tabs>
                <w:tab w:val="left" w:pos="851"/>
              </w:tabs>
              <w:spacing w:line="288" w:lineRule="auto"/>
              <w:rPr>
                <w:b/>
                <w:bCs/>
                <w:strike/>
              </w:rPr>
            </w:pPr>
            <w:r w:rsidRPr="00BA023D">
              <w:rPr>
                <w:b/>
                <w:bCs/>
              </w:rPr>
              <w:t>10. Профессиональное развитие, адаптация и трудоустройство</w:t>
            </w:r>
          </w:p>
        </w:tc>
      </w:tr>
      <w:tr w:rsidR="00DC3CA7" w:rsidRPr="00BA023D" w14:paraId="64D59DE4" w14:textId="77777777" w:rsidTr="002A31F7">
        <w:tc>
          <w:tcPr>
            <w:tcW w:w="549" w:type="dxa"/>
            <w:tcBorders>
              <w:top w:val="single" w:sz="4" w:space="0" w:color="000000"/>
              <w:left w:val="single" w:sz="4" w:space="0" w:color="000000"/>
              <w:bottom w:val="single" w:sz="4" w:space="0" w:color="000000"/>
              <w:right w:val="single" w:sz="4" w:space="0" w:color="000000"/>
            </w:tcBorders>
            <w:hideMark/>
          </w:tcPr>
          <w:p w14:paraId="0CB3100C" w14:textId="77777777" w:rsidR="00DC3CA7" w:rsidRPr="00BA023D" w:rsidRDefault="00DC3CA7" w:rsidP="002A31F7">
            <w:pPr>
              <w:tabs>
                <w:tab w:val="left" w:pos="851"/>
              </w:tabs>
              <w:spacing w:line="288" w:lineRule="auto"/>
              <w:rPr>
                <w:color w:val="000000"/>
              </w:rPr>
            </w:pPr>
            <w:r w:rsidRPr="00BA023D">
              <w:rPr>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4C7B438C" w14:textId="30C7DB2D" w:rsidR="00DC3CA7" w:rsidRPr="00BA023D" w:rsidRDefault="008479E0" w:rsidP="002A31F7">
            <w:pPr>
              <w:tabs>
                <w:tab w:val="left" w:pos="851"/>
              </w:tabs>
              <w:spacing w:line="288" w:lineRule="auto"/>
              <w:jc w:val="both"/>
              <w:rPr>
                <w:color w:val="000000"/>
              </w:rPr>
            </w:pPr>
            <w:r w:rsidRPr="008479E0">
              <w:rPr>
                <w:color w:val="000000"/>
              </w:rPr>
              <w:t>Научно-исследовательская работа студентов</w:t>
            </w:r>
            <w:r>
              <w:rPr>
                <w:color w:val="000000"/>
              </w:rPr>
              <w:t xml:space="preserve">, </w:t>
            </w:r>
            <w:r w:rsidRPr="008479E0">
              <w:rPr>
                <w:color w:val="000000"/>
              </w:rPr>
              <w:t xml:space="preserve"> участие в конкурсах на лучшую  научную работу, </w:t>
            </w:r>
            <w:r w:rsidR="00BE7B28">
              <w:rPr>
                <w:color w:val="000000"/>
              </w:rPr>
              <w:t xml:space="preserve">в </w:t>
            </w:r>
            <w:r w:rsidRPr="008479E0">
              <w:rPr>
                <w:color w:val="000000"/>
              </w:rPr>
              <w:t>конференциях и т.д.</w:t>
            </w:r>
          </w:p>
        </w:tc>
        <w:tc>
          <w:tcPr>
            <w:tcW w:w="1184" w:type="dxa"/>
            <w:tcBorders>
              <w:top w:val="single" w:sz="4" w:space="0" w:color="000000"/>
              <w:left w:val="single" w:sz="4" w:space="0" w:color="000000"/>
              <w:bottom w:val="single" w:sz="4" w:space="0" w:color="000000"/>
              <w:right w:val="single" w:sz="4" w:space="0" w:color="000000"/>
            </w:tcBorders>
          </w:tcPr>
          <w:p w14:paraId="2FDB2BA0"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062563D5" w14:textId="7D9BCF2F" w:rsidR="00DC3CA7" w:rsidRPr="00BA023D" w:rsidRDefault="00BE7B28" w:rsidP="002A31F7">
            <w:pPr>
              <w:tabs>
                <w:tab w:val="left" w:pos="851"/>
              </w:tabs>
              <w:spacing w:line="288" w:lineRule="auto"/>
              <w:rPr>
                <w:color w:val="000000"/>
              </w:rPr>
            </w:pPr>
            <w:r>
              <w:rPr>
                <w:color w:val="000000"/>
              </w:rPr>
              <w:t>Сентябрь</w:t>
            </w:r>
            <w:r w:rsidR="008479E0">
              <w:rPr>
                <w:color w:val="000000"/>
              </w:rPr>
              <w:t>-июнь</w:t>
            </w:r>
            <w:r w:rsidR="00DC3CA7" w:rsidRPr="00BA023D">
              <w:rPr>
                <w:color w:val="000000"/>
              </w:rPr>
              <w:t>-</w:t>
            </w:r>
          </w:p>
        </w:tc>
        <w:tc>
          <w:tcPr>
            <w:tcW w:w="2012" w:type="dxa"/>
            <w:tcBorders>
              <w:top w:val="single" w:sz="4" w:space="0" w:color="000000"/>
              <w:left w:val="single" w:sz="4" w:space="0" w:color="000000"/>
              <w:bottom w:val="single" w:sz="4" w:space="0" w:color="000000"/>
              <w:right w:val="single" w:sz="4" w:space="0" w:color="000000"/>
            </w:tcBorders>
          </w:tcPr>
          <w:p w14:paraId="63739986" w14:textId="77777777" w:rsidR="00DC3CA7" w:rsidRPr="00BA023D" w:rsidRDefault="00DC3CA7" w:rsidP="002A31F7">
            <w:pPr>
              <w:tabs>
                <w:tab w:val="left" w:pos="851"/>
              </w:tabs>
              <w:spacing w:line="288" w:lineRule="auto"/>
              <w:rPr>
                <w:color w:val="000000"/>
              </w:rPr>
            </w:pPr>
          </w:p>
        </w:tc>
      </w:tr>
      <w:tr w:rsidR="00DC3CA7" w:rsidRPr="00BA023D" w14:paraId="7DBCE0B1" w14:textId="77777777" w:rsidTr="002A31F7">
        <w:tc>
          <w:tcPr>
            <w:tcW w:w="549" w:type="dxa"/>
            <w:tcBorders>
              <w:top w:val="single" w:sz="4" w:space="0" w:color="000000"/>
              <w:left w:val="single" w:sz="4" w:space="0" w:color="000000"/>
              <w:bottom w:val="single" w:sz="4" w:space="0" w:color="000000"/>
              <w:right w:val="single" w:sz="4" w:space="0" w:color="000000"/>
            </w:tcBorders>
          </w:tcPr>
          <w:p w14:paraId="72172976" w14:textId="77777777" w:rsidR="00DC3CA7" w:rsidRPr="00BA023D" w:rsidRDefault="00DC3CA7" w:rsidP="002A31F7">
            <w:pPr>
              <w:tabs>
                <w:tab w:val="left" w:pos="851"/>
              </w:tabs>
              <w:spacing w:line="288" w:lineRule="auto"/>
              <w:rPr>
                <w:color w:val="000000"/>
              </w:rPr>
            </w:pPr>
            <w:r w:rsidRPr="00BA023D">
              <w:rPr>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7D9E9ACF" w14:textId="139CCCB2" w:rsidR="00DC3CA7" w:rsidRPr="00BA023D" w:rsidRDefault="00BE7B28" w:rsidP="008479E0">
            <w:pPr>
              <w:tabs>
                <w:tab w:val="left" w:pos="851"/>
              </w:tabs>
              <w:spacing w:line="288" w:lineRule="auto"/>
              <w:jc w:val="both"/>
              <w:rPr>
                <w:color w:val="000000"/>
              </w:rPr>
            </w:pPr>
            <w:r w:rsidRPr="00C9693E">
              <w:t>Участие в конкурсах и олимпиадах профессионального мастерства</w:t>
            </w:r>
          </w:p>
        </w:tc>
        <w:tc>
          <w:tcPr>
            <w:tcW w:w="1184" w:type="dxa"/>
            <w:tcBorders>
              <w:top w:val="single" w:sz="4" w:space="0" w:color="000000"/>
              <w:left w:val="single" w:sz="4" w:space="0" w:color="000000"/>
              <w:bottom w:val="single" w:sz="4" w:space="0" w:color="000000"/>
              <w:right w:val="single" w:sz="4" w:space="0" w:color="000000"/>
            </w:tcBorders>
          </w:tcPr>
          <w:p w14:paraId="48A5FCA5" w14:textId="77777777" w:rsidR="00DC3CA7" w:rsidRPr="00BA023D" w:rsidRDefault="00DC3CA7" w:rsidP="002A31F7">
            <w:pPr>
              <w:tabs>
                <w:tab w:val="left" w:pos="851"/>
              </w:tabs>
              <w:spacing w:line="288" w:lineRule="auto"/>
              <w:rPr>
                <w:color w:val="000000"/>
              </w:rPr>
            </w:pPr>
          </w:p>
        </w:tc>
        <w:tc>
          <w:tcPr>
            <w:tcW w:w="1511" w:type="dxa"/>
            <w:tcBorders>
              <w:top w:val="single" w:sz="4" w:space="0" w:color="000000"/>
              <w:left w:val="single" w:sz="4" w:space="0" w:color="000000"/>
              <w:bottom w:val="single" w:sz="4" w:space="0" w:color="000000"/>
              <w:right w:val="single" w:sz="4" w:space="0" w:color="000000"/>
            </w:tcBorders>
          </w:tcPr>
          <w:p w14:paraId="22DA331D" w14:textId="12667613" w:rsidR="00DC3CA7" w:rsidRPr="00BA023D" w:rsidRDefault="00BE7B28" w:rsidP="002A31F7">
            <w:pPr>
              <w:tabs>
                <w:tab w:val="left" w:pos="851"/>
              </w:tabs>
              <w:spacing w:line="288" w:lineRule="auto"/>
              <w:rPr>
                <w:color w:val="000000"/>
              </w:rPr>
            </w:pPr>
            <w:r>
              <w:rPr>
                <w:color w:val="000000"/>
              </w:rPr>
              <w:t>Сентябрь-июнь</w:t>
            </w:r>
            <w:r w:rsidRPr="00BA023D">
              <w:rPr>
                <w:color w:val="000000"/>
              </w:rPr>
              <w:t>-</w:t>
            </w:r>
          </w:p>
        </w:tc>
        <w:tc>
          <w:tcPr>
            <w:tcW w:w="2012" w:type="dxa"/>
            <w:tcBorders>
              <w:top w:val="single" w:sz="4" w:space="0" w:color="000000"/>
              <w:left w:val="single" w:sz="4" w:space="0" w:color="000000"/>
              <w:bottom w:val="single" w:sz="4" w:space="0" w:color="000000"/>
              <w:right w:val="single" w:sz="4" w:space="0" w:color="000000"/>
            </w:tcBorders>
          </w:tcPr>
          <w:p w14:paraId="27E7ABF7" w14:textId="77777777" w:rsidR="00DC3CA7" w:rsidRPr="00BA023D" w:rsidRDefault="00DC3CA7" w:rsidP="002A31F7">
            <w:pPr>
              <w:tabs>
                <w:tab w:val="left" w:pos="851"/>
              </w:tabs>
              <w:spacing w:line="288" w:lineRule="auto"/>
              <w:rPr>
                <w:color w:val="000000"/>
              </w:rPr>
            </w:pPr>
          </w:p>
        </w:tc>
      </w:tr>
    </w:tbl>
    <w:p w14:paraId="5204EED2" w14:textId="77777777" w:rsidR="00DC3CA7" w:rsidRPr="00BA023D" w:rsidRDefault="00DC3CA7" w:rsidP="00DC3CA7">
      <w:pPr>
        <w:rPr>
          <w:sz w:val="20"/>
          <w:szCs w:val="48"/>
        </w:rPr>
      </w:pPr>
    </w:p>
    <w:p w14:paraId="224AC655" w14:textId="77777777" w:rsidR="00DC3CA7" w:rsidRPr="00BA023D" w:rsidRDefault="00DC3CA7" w:rsidP="00DC3CA7">
      <w:pPr>
        <w:ind w:firstLine="709"/>
        <w:jc w:val="both"/>
        <w:rPr>
          <w:bCs/>
        </w:rPr>
      </w:pPr>
      <w:r w:rsidRPr="00BA023D">
        <w:rPr>
          <w:bCs/>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29A76EC4" w14:textId="77777777" w:rsidR="00DC3CA7" w:rsidRPr="00BA023D" w:rsidRDefault="00DC3CA7" w:rsidP="00DC3CA7">
      <w:pPr>
        <w:rPr>
          <w:bCs/>
        </w:rPr>
      </w:pPr>
      <w:r w:rsidRPr="00BA023D">
        <w:rPr>
          <w:bCs/>
        </w:rPr>
        <w:t xml:space="preserve">Россия – страна возможностей </w:t>
      </w:r>
      <w:hyperlink r:id="rId197" w:history="1">
        <w:r w:rsidRPr="00BA023D">
          <w:rPr>
            <w:rStyle w:val="af6"/>
          </w:rPr>
          <w:t>https://rsv.ru/</w:t>
        </w:r>
      </w:hyperlink>
      <w:r w:rsidRPr="00BA023D">
        <w:rPr>
          <w:bCs/>
        </w:rPr>
        <w:t xml:space="preserve">; </w:t>
      </w:r>
    </w:p>
    <w:p w14:paraId="17511E69" w14:textId="77777777" w:rsidR="00DC3CA7" w:rsidRPr="00BA023D" w:rsidRDefault="00DC3CA7" w:rsidP="00DC3CA7">
      <w:pPr>
        <w:rPr>
          <w:bCs/>
        </w:rPr>
      </w:pPr>
      <w:r w:rsidRPr="00BA023D">
        <w:rPr>
          <w:bCs/>
        </w:rPr>
        <w:t xml:space="preserve">Российское общество «Знание» </w:t>
      </w:r>
      <w:hyperlink r:id="rId198" w:history="1">
        <w:r w:rsidRPr="00BA023D">
          <w:rPr>
            <w:rStyle w:val="af6"/>
          </w:rPr>
          <w:t>https://znanierussia.ru/</w:t>
        </w:r>
      </w:hyperlink>
      <w:r w:rsidRPr="00BA023D">
        <w:rPr>
          <w:bCs/>
        </w:rPr>
        <w:t>;</w:t>
      </w:r>
    </w:p>
    <w:p w14:paraId="1E086761" w14:textId="77777777" w:rsidR="00DC3CA7" w:rsidRPr="00BA023D" w:rsidRDefault="00DC3CA7" w:rsidP="00DC3CA7">
      <w:pPr>
        <w:rPr>
          <w:bCs/>
        </w:rPr>
      </w:pPr>
      <w:r w:rsidRPr="00BA023D">
        <w:rPr>
          <w:bCs/>
        </w:rPr>
        <w:t xml:space="preserve">Российский Союз Молодежи </w:t>
      </w:r>
      <w:hyperlink r:id="rId199" w:history="1">
        <w:r w:rsidRPr="00BA023D">
          <w:rPr>
            <w:rStyle w:val="af6"/>
            <w:lang w:val="en-US"/>
          </w:rPr>
          <w:t>https</w:t>
        </w:r>
        <w:r w:rsidRPr="00BA023D">
          <w:rPr>
            <w:rStyle w:val="af6"/>
          </w:rPr>
          <w:t>://</w:t>
        </w:r>
        <w:r w:rsidRPr="00BA023D">
          <w:rPr>
            <w:rStyle w:val="af6"/>
            <w:lang w:val="en-US"/>
          </w:rPr>
          <w:t>www</w:t>
        </w:r>
        <w:r w:rsidRPr="00BA023D">
          <w:rPr>
            <w:rStyle w:val="af6"/>
          </w:rPr>
          <w:t>.</w:t>
        </w:r>
        <w:proofErr w:type="spellStart"/>
        <w:r w:rsidRPr="00BA023D">
          <w:rPr>
            <w:rStyle w:val="af6"/>
            <w:lang w:val="en-US"/>
          </w:rPr>
          <w:t>ruy</w:t>
        </w:r>
        <w:proofErr w:type="spellEnd"/>
        <w:r w:rsidRPr="00BA023D">
          <w:rPr>
            <w:rStyle w:val="af6"/>
          </w:rPr>
          <w:t>.</w:t>
        </w:r>
        <w:proofErr w:type="spellStart"/>
        <w:r w:rsidRPr="00BA023D">
          <w:rPr>
            <w:rStyle w:val="af6"/>
            <w:lang w:val="en-US"/>
          </w:rPr>
          <w:t>ru</w:t>
        </w:r>
        <w:proofErr w:type="spellEnd"/>
        <w:r w:rsidRPr="00BA023D">
          <w:rPr>
            <w:rStyle w:val="af6"/>
          </w:rPr>
          <w:t>/</w:t>
        </w:r>
      </w:hyperlink>
      <w:r w:rsidRPr="00BA023D">
        <w:rPr>
          <w:bCs/>
        </w:rPr>
        <w:t>;</w:t>
      </w:r>
    </w:p>
    <w:p w14:paraId="4372C7C9" w14:textId="77777777" w:rsidR="00DC3CA7" w:rsidRPr="00BA023D" w:rsidRDefault="00DC3CA7" w:rsidP="00DC3CA7">
      <w:pPr>
        <w:rPr>
          <w:bCs/>
        </w:rPr>
      </w:pPr>
      <w:r w:rsidRPr="00BA023D">
        <w:rPr>
          <w:bCs/>
        </w:rPr>
        <w:t xml:space="preserve">Российское Содружество Колледжей </w:t>
      </w:r>
      <w:hyperlink r:id="rId200" w:history="1">
        <w:r w:rsidRPr="00BA023D">
          <w:rPr>
            <w:rStyle w:val="af6"/>
          </w:rPr>
          <w:t>https://rosdk.ru/</w:t>
        </w:r>
      </w:hyperlink>
      <w:r w:rsidRPr="00BA023D">
        <w:rPr>
          <w:bCs/>
        </w:rPr>
        <w:t>;</w:t>
      </w:r>
    </w:p>
    <w:p w14:paraId="256731CE" w14:textId="77777777" w:rsidR="00DC3CA7" w:rsidRPr="00BA023D" w:rsidRDefault="00DC3CA7" w:rsidP="00DC3CA7">
      <w:pPr>
        <w:rPr>
          <w:bCs/>
        </w:rPr>
      </w:pPr>
      <w:r w:rsidRPr="00BA023D">
        <w:rPr>
          <w:bCs/>
        </w:rPr>
        <w:t xml:space="preserve">Ассоциация Волонтерских Центров </w:t>
      </w:r>
      <w:hyperlink r:id="rId201" w:history="1">
        <w:r w:rsidRPr="00BA023D">
          <w:rPr>
            <w:rStyle w:val="af6"/>
          </w:rPr>
          <w:t>https://авц.рф</w:t>
        </w:r>
      </w:hyperlink>
      <w:r w:rsidRPr="00BA023D">
        <w:rPr>
          <w:bCs/>
        </w:rPr>
        <w:t>;</w:t>
      </w:r>
    </w:p>
    <w:p w14:paraId="02EE5FC4" w14:textId="77777777" w:rsidR="00DC3CA7" w:rsidRPr="00BA023D" w:rsidRDefault="00DC3CA7" w:rsidP="00DC3CA7">
      <w:pPr>
        <w:rPr>
          <w:bCs/>
        </w:rPr>
      </w:pPr>
      <w:r w:rsidRPr="00BA023D">
        <w:rPr>
          <w:bCs/>
        </w:rPr>
        <w:t xml:space="preserve">Всероссийский студенческий союз </w:t>
      </w:r>
      <w:hyperlink r:id="rId202" w:history="1">
        <w:r w:rsidRPr="00BA023D">
          <w:rPr>
            <w:rStyle w:val="af6"/>
          </w:rPr>
          <w:t>https://rosstudent.ru/</w:t>
        </w:r>
      </w:hyperlink>
      <w:r w:rsidRPr="00BA023D">
        <w:rPr>
          <w:bCs/>
        </w:rPr>
        <w:t>;</w:t>
      </w:r>
    </w:p>
    <w:p w14:paraId="0DDC90F6" w14:textId="77777777" w:rsidR="00DC3CA7" w:rsidRPr="00BA023D" w:rsidRDefault="00DC3CA7" w:rsidP="00DC3CA7">
      <w:pPr>
        <w:rPr>
          <w:bCs/>
        </w:rPr>
      </w:pPr>
      <w:r w:rsidRPr="00BA023D">
        <w:rPr>
          <w:bCs/>
        </w:rPr>
        <w:t xml:space="preserve">Институт развития профессионального образования </w:t>
      </w:r>
      <w:hyperlink r:id="rId203" w:history="1">
        <w:r w:rsidRPr="00BA023D">
          <w:rPr>
            <w:rStyle w:val="af6"/>
          </w:rPr>
          <w:t>https://firpo.ru/</w:t>
        </w:r>
      </w:hyperlink>
    </w:p>
    <w:p w14:paraId="61B1EE08" w14:textId="77777777" w:rsidR="00DC3CA7" w:rsidRPr="00BA023D" w:rsidRDefault="00DC3CA7" w:rsidP="00DC3CA7">
      <w:pPr>
        <w:rPr>
          <w:bCs/>
        </w:rPr>
      </w:pPr>
      <w:r w:rsidRPr="00BA023D">
        <w:rPr>
          <w:bCs/>
        </w:rPr>
        <w:t xml:space="preserve">«Большая перемена» </w:t>
      </w:r>
      <w:hyperlink r:id="rId204" w:history="1">
        <w:r w:rsidRPr="00BA023D">
          <w:rPr>
            <w:rStyle w:val="af6"/>
          </w:rPr>
          <w:t>https://bolshayaperemena.online/</w:t>
        </w:r>
      </w:hyperlink>
      <w:r w:rsidRPr="00BA023D">
        <w:rPr>
          <w:bCs/>
        </w:rPr>
        <w:t xml:space="preserve">; </w:t>
      </w:r>
    </w:p>
    <w:p w14:paraId="02059063" w14:textId="77777777" w:rsidR="00DC3CA7" w:rsidRPr="00BA023D" w:rsidRDefault="00DC3CA7" w:rsidP="00DC3CA7">
      <w:pPr>
        <w:rPr>
          <w:bCs/>
        </w:rPr>
      </w:pPr>
      <w:r w:rsidRPr="00BA023D">
        <w:rPr>
          <w:bCs/>
        </w:rPr>
        <w:t xml:space="preserve">«Лидеры России» </w:t>
      </w:r>
      <w:hyperlink r:id="rId205" w:history="1">
        <w:r w:rsidRPr="00BA023D">
          <w:rPr>
            <w:rStyle w:val="af6"/>
          </w:rPr>
          <w:t>https://лидерыроссии.рф/</w:t>
        </w:r>
      </w:hyperlink>
      <w:r w:rsidRPr="00BA023D">
        <w:rPr>
          <w:bCs/>
        </w:rPr>
        <w:t>;</w:t>
      </w:r>
    </w:p>
    <w:p w14:paraId="2A80D386" w14:textId="77777777" w:rsidR="00DC3CA7" w:rsidRPr="000C531B" w:rsidRDefault="00DC3CA7" w:rsidP="00DC3CA7">
      <w:pPr>
        <w:rPr>
          <w:bCs/>
        </w:rPr>
      </w:pPr>
      <w:r w:rsidRPr="00BA023D">
        <w:rPr>
          <w:bCs/>
        </w:rPr>
        <w:t xml:space="preserve">«Мы Вместе» (волонтерство) </w:t>
      </w:r>
      <w:hyperlink r:id="rId206" w:history="1">
        <w:r w:rsidRPr="00BA023D">
          <w:rPr>
            <w:rStyle w:val="af6"/>
            <w:lang w:val="en-US"/>
          </w:rPr>
          <w:t>https</w:t>
        </w:r>
        <w:r w:rsidRPr="00BA023D">
          <w:rPr>
            <w:rStyle w:val="af6"/>
          </w:rPr>
          <w:t>://</w:t>
        </w:r>
        <w:proofErr w:type="spellStart"/>
        <w:r w:rsidRPr="00BA023D">
          <w:rPr>
            <w:rStyle w:val="af6"/>
            <w:lang w:val="en-US"/>
          </w:rPr>
          <w:t>onf</w:t>
        </w:r>
        <w:proofErr w:type="spellEnd"/>
        <w:r w:rsidRPr="00BA023D">
          <w:rPr>
            <w:rStyle w:val="af6"/>
          </w:rPr>
          <w:t>.</w:t>
        </w:r>
        <w:proofErr w:type="spellStart"/>
        <w:r w:rsidRPr="00BA023D">
          <w:rPr>
            <w:rStyle w:val="af6"/>
            <w:lang w:val="en-US"/>
          </w:rPr>
          <w:t>ru</w:t>
        </w:r>
        <w:proofErr w:type="spellEnd"/>
      </w:hyperlink>
      <w:r w:rsidRPr="00BA023D">
        <w:rPr>
          <w:bCs/>
        </w:rPr>
        <w:t>;</w:t>
      </w:r>
      <w:r w:rsidRPr="000C531B">
        <w:rPr>
          <w:bCs/>
        </w:rPr>
        <w:t xml:space="preserve"> </w:t>
      </w:r>
    </w:p>
    <w:p w14:paraId="2B3F7FF1" w14:textId="77777777" w:rsidR="00DC3CA7" w:rsidRPr="000C531B" w:rsidRDefault="00DC3CA7" w:rsidP="00DC3CA7">
      <w:pPr>
        <w:spacing w:line="360" w:lineRule="auto"/>
        <w:ind w:firstLine="709"/>
        <w:jc w:val="right"/>
        <w:rPr>
          <w:bCs/>
        </w:rPr>
      </w:pPr>
    </w:p>
    <w:p w14:paraId="13512939" w14:textId="77777777" w:rsidR="00DC3CA7" w:rsidRDefault="00DC3CA7" w:rsidP="009F3E85">
      <w:pPr>
        <w:spacing w:after="200" w:line="276" w:lineRule="auto"/>
        <w:jc w:val="right"/>
        <w:rPr>
          <w:b/>
        </w:rPr>
        <w:sectPr w:rsidR="00DC3CA7" w:rsidSect="00E10389">
          <w:pgSz w:w="11907" w:h="16840"/>
          <w:pgMar w:top="1134" w:right="851" w:bottom="992" w:left="1418" w:header="709" w:footer="709" w:gutter="0"/>
          <w:cols w:space="720"/>
        </w:sectPr>
      </w:pPr>
    </w:p>
    <w:p w14:paraId="49AEEC5E" w14:textId="218F58DF" w:rsidR="009F3E85" w:rsidRPr="00907042" w:rsidRDefault="009F3E85" w:rsidP="00907042">
      <w:pPr>
        <w:pStyle w:val="1"/>
        <w:jc w:val="right"/>
        <w:rPr>
          <w:rFonts w:ascii="Times New Roman" w:hAnsi="Times New Roman"/>
          <w:sz w:val="24"/>
          <w:szCs w:val="24"/>
        </w:rPr>
      </w:pPr>
      <w:bookmarkStart w:id="402" w:name="_Toc149059604"/>
      <w:r w:rsidRPr="00907042">
        <w:rPr>
          <w:rFonts w:ascii="Times New Roman" w:hAnsi="Times New Roman"/>
          <w:sz w:val="24"/>
          <w:szCs w:val="24"/>
        </w:rPr>
        <w:t>Приложение 4</w:t>
      </w:r>
      <w:bookmarkEnd w:id="402"/>
    </w:p>
    <w:p w14:paraId="56AEBB7F" w14:textId="5A2E2CA5" w:rsidR="009F3E85" w:rsidRPr="00907042" w:rsidRDefault="009F3E85" w:rsidP="00907042">
      <w:pPr>
        <w:spacing w:line="276" w:lineRule="auto"/>
        <w:jc w:val="right"/>
        <w:rPr>
          <w:b/>
        </w:rPr>
      </w:pPr>
      <w:r w:rsidRPr="00907042">
        <w:rPr>
          <w:b/>
        </w:rPr>
        <w:t xml:space="preserve">к ПОП по специальности </w:t>
      </w:r>
    </w:p>
    <w:p w14:paraId="085BEB47" w14:textId="77777777" w:rsidR="009F3E85" w:rsidRPr="00907042" w:rsidRDefault="009F3E85" w:rsidP="00907042">
      <w:pPr>
        <w:spacing w:line="276" w:lineRule="auto"/>
        <w:jc w:val="right"/>
        <w:rPr>
          <w:b/>
        </w:rPr>
      </w:pPr>
      <w:r w:rsidRPr="00907042">
        <w:rPr>
          <w:b/>
        </w:rPr>
        <w:t>51.02.02 Социально-культурная деятельность (по видам)</w:t>
      </w:r>
    </w:p>
    <w:p w14:paraId="495DCB19" w14:textId="77777777" w:rsidR="009F3E85" w:rsidRPr="00907042" w:rsidRDefault="009F3E85" w:rsidP="00907042">
      <w:pPr>
        <w:spacing w:line="276" w:lineRule="auto"/>
        <w:jc w:val="center"/>
        <w:rPr>
          <w:b/>
        </w:rPr>
      </w:pPr>
    </w:p>
    <w:p w14:paraId="2E4562C9" w14:textId="77777777" w:rsidR="009F3E85" w:rsidRPr="003A5F47" w:rsidRDefault="009F3E85" w:rsidP="00907042">
      <w:pPr>
        <w:tabs>
          <w:tab w:val="right" w:leader="underscore" w:pos="9639"/>
        </w:tabs>
        <w:spacing w:line="276" w:lineRule="auto"/>
        <w:jc w:val="center"/>
        <w:rPr>
          <w:rFonts w:ascii="Calibri" w:hAnsi="Calibri"/>
          <w:b/>
          <w:sz w:val="28"/>
          <w:szCs w:val="28"/>
          <w:vertAlign w:val="superscript"/>
        </w:rPr>
      </w:pPr>
    </w:p>
    <w:p w14:paraId="36EB97A8" w14:textId="77777777" w:rsidR="009F3E85" w:rsidRPr="003A5F47" w:rsidRDefault="009F3E85" w:rsidP="009F3E85">
      <w:pPr>
        <w:spacing w:after="200" w:line="276" w:lineRule="auto"/>
        <w:jc w:val="center"/>
        <w:rPr>
          <w:rFonts w:ascii="Calibri" w:hAnsi="Calibri"/>
          <w:b/>
          <w:i/>
        </w:rPr>
      </w:pPr>
    </w:p>
    <w:p w14:paraId="0725CB52" w14:textId="77777777" w:rsidR="009F3E85" w:rsidRPr="003A5F47" w:rsidRDefault="009F3E85" w:rsidP="009F3E85">
      <w:pPr>
        <w:spacing w:after="200" w:line="276" w:lineRule="auto"/>
        <w:jc w:val="center"/>
        <w:rPr>
          <w:rFonts w:ascii="Calibri" w:hAnsi="Calibri"/>
          <w:b/>
          <w:i/>
        </w:rPr>
      </w:pPr>
    </w:p>
    <w:p w14:paraId="4FF5C09C" w14:textId="77777777" w:rsidR="009F3E85" w:rsidRPr="003A5F47" w:rsidRDefault="009F3E85" w:rsidP="009F3E85">
      <w:pPr>
        <w:spacing w:after="200" w:line="276" w:lineRule="auto"/>
        <w:jc w:val="center"/>
        <w:rPr>
          <w:rFonts w:ascii="Calibri" w:hAnsi="Calibri"/>
          <w:b/>
          <w:i/>
        </w:rPr>
      </w:pPr>
    </w:p>
    <w:p w14:paraId="21EB06E0" w14:textId="77777777" w:rsidR="009F3E85" w:rsidRPr="003A5F47" w:rsidRDefault="009F3E85" w:rsidP="009F3E85">
      <w:pPr>
        <w:spacing w:after="200" w:line="276" w:lineRule="auto"/>
        <w:jc w:val="center"/>
        <w:rPr>
          <w:b/>
          <w:i/>
        </w:rPr>
      </w:pPr>
    </w:p>
    <w:p w14:paraId="50738FEC" w14:textId="67F944C9" w:rsidR="009F3E85" w:rsidRDefault="009F3E85" w:rsidP="009F3E85">
      <w:pPr>
        <w:spacing w:after="200" w:line="276" w:lineRule="auto"/>
        <w:jc w:val="center"/>
        <w:rPr>
          <w:b/>
          <w:i/>
        </w:rPr>
      </w:pPr>
    </w:p>
    <w:p w14:paraId="60D0B267" w14:textId="4158FC06" w:rsidR="00907042" w:rsidRDefault="00907042" w:rsidP="009F3E85">
      <w:pPr>
        <w:spacing w:after="200" w:line="276" w:lineRule="auto"/>
        <w:jc w:val="center"/>
        <w:rPr>
          <w:b/>
          <w:i/>
        </w:rPr>
      </w:pPr>
    </w:p>
    <w:p w14:paraId="0DC94D85" w14:textId="7EAFAAE6" w:rsidR="00907042" w:rsidRDefault="00907042" w:rsidP="009F3E85">
      <w:pPr>
        <w:spacing w:after="200" w:line="276" w:lineRule="auto"/>
        <w:jc w:val="center"/>
        <w:rPr>
          <w:b/>
          <w:i/>
        </w:rPr>
      </w:pPr>
    </w:p>
    <w:p w14:paraId="343C339D" w14:textId="77777777" w:rsidR="00907042" w:rsidRPr="003A5F47" w:rsidRDefault="00907042" w:rsidP="009F3E85">
      <w:pPr>
        <w:spacing w:after="200" w:line="276" w:lineRule="auto"/>
        <w:jc w:val="center"/>
        <w:rPr>
          <w:b/>
          <w:i/>
        </w:rPr>
      </w:pPr>
    </w:p>
    <w:p w14:paraId="2DD835B0" w14:textId="77777777" w:rsidR="00907042" w:rsidRPr="00907042" w:rsidRDefault="00907042" w:rsidP="00907042">
      <w:pPr>
        <w:pStyle w:val="1"/>
        <w:jc w:val="center"/>
        <w:rPr>
          <w:rFonts w:ascii="Times New Roman" w:hAnsi="Times New Roman"/>
          <w:sz w:val="24"/>
          <w:szCs w:val="24"/>
        </w:rPr>
      </w:pPr>
      <w:bookmarkStart w:id="403" w:name="_Toc149059605"/>
      <w:r w:rsidRPr="00907042">
        <w:rPr>
          <w:rFonts w:ascii="Times New Roman" w:hAnsi="Times New Roman"/>
          <w:sz w:val="24"/>
          <w:szCs w:val="24"/>
        </w:rPr>
        <w:t xml:space="preserve">ПРИМЕРНЫЕ ОЦЕНОЧНЫЕ </w:t>
      </w:r>
      <w:r w:rsidRPr="00907042">
        <w:rPr>
          <w:rFonts w:ascii="Times New Roman" w:hAnsi="Times New Roman"/>
          <w:sz w:val="24"/>
          <w:szCs w:val="24"/>
          <w:lang w:val="ru-RU"/>
        </w:rPr>
        <w:t>МАТЕРИАЛЫ</w:t>
      </w:r>
      <w:r w:rsidRPr="00907042">
        <w:rPr>
          <w:rFonts w:ascii="Times New Roman" w:hAnsi="Times New Roman"/>
          <w:sz w:val="24"/>
          <w:szCs w:val="24"/>
        </w:rPr>
        <w:t xml:space="preserve"> ДЛЯ ГИА</w:t>
      </w:r>
      <w:bookmarkEnd w:id="403"/>
    </w:p>
    <w:p w14:paraId="51A3299D" w14:textId="77777777" w:rsidR="009F3E85" w:rsidRPr="003A5F47" w:rsidRDefault="009F3E85" w:rsidP="009F3E85">
      <w:pPr>
        <w:spacing w:after="200" w:line="360" w:lineRule="auto"/>
        <w:jc w:val="center"/>
        <w:rPr>
          <w:b/>
        </w:rPr>
      </w:pPr>
      <w:r w:rsidRPr="003A5F47">
        <w:rPr>
          <w:b/>
        </w:rPr>
        <w:t>ПО СПЕЦИАЛЬНОСТИ</w:t>
      </w:r>
    </w:p>
    <w:p w14:paraId="3405326A" w14:textId="6762F3C1" w:rsidR="009F3E85" w:rsidRPr="00907042" w:rsidRDefault="009F3E85" w:rsidP="00907042">
      <w:pPr>
        <w:jc w:val="center"/>
        <w:rPr>
          <w:b/>
          <w:iCs/>
        </w:rPr>
      </w:pPr>
      <w:r w:rsidRPr="00907042">
        <w:rPr>
          <w:b/>
          <w:iCs/>
        </w:rPr>
        <w:t xml:space="preserve">«51.02.02 </w:t>
      </w:r>
      <w:r w:rsidR="00907042" w:rsidRPr="00907042">
        <w:rPr>
          <w:rFonts w:eastAsiaTheme="minorHAnsi"/>
          <w:b/>
          <w:iCs/>
          <w:lang w:eastAsia="en-US"/>
        </w:rPr>
        <w:t>ОЦИАЛЬНО-КУЛЬТУРНАЯ ДЕЯТЕЛЬНОСТЬ (ПО ВИДАМ)»</w:t>
      </w:r>
    </w:p>
    <w:p w14:paraId="466BEBAB" w14:textId="77777777" w:rsidR="009F3E85" w:rsidRPr="003A5F47" w:rsidRDefault="009F3E85" w:rsidP="009F3E85">
      <w:pPr>
        <w:spacing w:after="200" w:line="276" w:lineRule="auto"/>
        <w:jc w:val="center"/>
        <w:rPr>
          <w:b/>
          <w:i/>
        </w:rPr>
      </w:pPr>
    </w:p>
    <w:p w14:paraId="353CCCD3" w14:textId="77777777" w:rsidR="009F3E85" w:rsidRPr="003A5F47" w:rsidRDefault="009F3E85" w:rsidP="009F3E85">
      <w:pPr>
        <w:spacing w:after="200" w:line="276" w:lineRule="auto"/>
        <w:jc w:val="center"/>
        <w:rPr>
          <w:b/>
          <w:i/>
        </w:rPr>
      </w:pPr>
    </w:p>
    <w:p w14:paraId="788A7BFD" w14:textId="77777777" w:rsidR="009F3E85" w:rsidRPr="003A5F47" w:rsidRDefault="009F3E85" w:rsidP="009F3E85">
      <w:pPr>
        <w:spacing w:after="200" w:line="276" w:lineRule="auto"/>
        <w:jc w:val="center"/>
        <w:rPr>
          <w:b/>
          <w:i/>
        </w:rPr>
      </w:pPr>
    </w:p>
    <w:p w14:paraId="73C381BB" w14:textId="77777777" w:rsidR="009F3E85" w:rsidRPr="003A5F47" w:rsidRDefault="009F3E85" w:rsidP="009F3E85">
      <w:pPr>
        <w:spacing w:after="200" w:line="276" w:lineRule="auto"/>
        <w:jc w:val="center"/>
        <w:rPr>
          <w:b/>
          <w:i/>
        </w:rPr>
      </w:pPr>
    </w:p>
    <w:p w14:paraId="2E54E7A2" w14:textId="77777777" w:rsidR="009F3E85" w:rsidRPr="003A5F47" w:rsidRDefault="009F3E85" w:rsidP="009F3E85">
      <w:pPr>
        <w:spacing w:after="200" w:line="276" w:lineRule="auto"/>
        <w:jc w:val="center"/>
        <w:rPr>
          <w:b/>
          <w:i/>
        </w:rPr>
      </w:pPr>
    </w:p>
    <w:p w14:paraId="0A46FFB5" w14:textId="77777777" w:rsidR="009F3E85" w:rsidRPr="003A5F47" w:rsidRDefault="009F3E85" w:rsidP="009F3E85">
      <w:pPr>
        <w:spacing w:after="200" w:line="276" w:lineRule="auto"/>
        <w:jc w:val="center"/>
        <w:rPr>
          <w:b/>
          <w:i/>
        </w:rPr>
      </w:pPr>
    </w:p>
    <w:p w14:paraId="60CC6BAA" w14:textId="77777777" w:rsidR="009F3E85" w:rsidRPr="003A5F47" w:rsidRDefault="009F3E85" w:rsidP="009F3E85">
      <w:pPr>
        <w:spacing w:after="200" w:line="276" w:lineRule="auto"/>
        <w:jc w:val="center"/>
        <w:rPr>
          <w:b/>
          <w:i/>
        </w:rPr>
      </w:pPr>
    </w:p>
    <w:p w14:paraId="1D4B3958" w14:textId="77777777" w:rsidR="009F3E85" w:rsidRPr="003A5F47" w:rsidRDefault="009F3E85" w:rsidP="009F3E85">
      <w:pPr>
        <w:spacing w:after="200" w:line="276" w:lineRule="auto"/>
        <w:jc w:val="center"/>
        <w:rPr>
          <w:b/>
          <w:i/>
        </w:rPr>
      </w:pPr>
    </w:p>
    <w:p w14:paraId="69E39D9D" w14:textId="77777777" w:rsidR="009F3E85" w:rsidRPr="003A5F47" w:rsidRDefault="009F3E85" w:rsidP="009F3E85">
      <w:pPr>
        <w:spacing w:after="200" w:line="276" w:lineRule="auto"/>
        <w:jc w:val="center"/>
        <w:rPr>
          <w:b/>
          <w:i/>
        </w:rPr>
      </w:pPr>
    </w:p>
    <w:p w14:paraId="5C227629" w14:textId="77777777" w:rsidR="009F3E85" w:rsidRPr="003A5F47" w:rsidRDefault="009F3E85" w:rsidP="009F3E85">
      <w:pPr>
        <w:spacing w:after="200" w:line="276" w:lineRule="auto"/>
        <w:jc w:val="center"/>
        <w:rPr>
          <w:b/>
          <w:i/>
        </w:rPr>
      </w:pPr>
    </w:p>
    <w:p w14:paraId="311BF2D7" w14:textId="77777777" w:rsidR="009F3E85" w:rsidRPr="003A5F47" w:rsidRDefault="009F3E85" w:rsidP="009F3E85">
      <w:pPr>
        <w:spacing w:after="200" w:line="276" w:lineRule="auto"/>
        <w:jc w:val="center"/>
        <w:rPr>
          <w:b/>
          <w:i/>
        </w:rPr>
      </w:pPr>
    </w:p>
    <w:p w14:paraId="183FE3D2" w14:textId="77777777" w:rsidR="009F3E85" w:rsidRPr="003A5F47" w:rsidRDefault="009F3E85" w:rsidP="009F3E85">
      <w:pPr>
        <w:spacing w:after="200" w:line="276" w:lineRule="auto"/>
        <w:jc w:val="center"/>
        <w:rPr>
          <w:b/>
          <w:i/>
        </w:rPr>
      </w:pPr>
    </w:p>
    <w:p w14:paraId="6613AE3A" w14:textId="4D434ECC" w:rsidR="009F3E85" w:rsidRPr="003A5F47" w:rsidRDefault="009F3E85" w:rsidP="009F3E85">
      <w:pPr>
        <w:spacing w:after="200" w:line="276" w:lineRule="auto"/>
        <w:jc w:val="center"/>
        <w:rPr>
          <w:b/>
          <w:i/>
        </w:rPr>
        <w:sectPr w:rsidR="009F3E85" w:rsidRPr="003A5F47" w:rsidSect="00E10389">
          <w:pgSz w:w="11907" w:h="16840"/>
          <w:pgMar w:top="1134" w:right="851" w:bottom="992" w:left="1418" w:header="709" w:footer="709" w:gutter="0"/>
          <w:cols w:space="720"/>
        </w:sectPr>
      </w:pPr>
      <w:r>
        <w:rPr>
          <w:b/>
          <w:i/>
        </w:rPr>
        <w:t>202</w:t>
      </w:r>
      <w:r w:rsidR="00907042">
        <w:rPr>
          <w:b/>
          <w:i/>
        </w:rPr>
        <w:t>3 г.</w:t>
      </w:r>
    </w:p>
    <w:p w14:paraId="1C0FD717" w14:textId="77777777" w:rsidR="009F3E85" w:rsidRPr="003A5F47" w:rsidRDefault="009F3E85" w:rsidP="009F3E85">
      <w:pPr>
        <w:spacing w:after="200" w:line="276" w:lineRule="auto"/>
        <w:jc w:val="center"/>
        <w:rPr>
          <w:b/>
          <w:i/>
        </w:rPr>
      </w:pPr>
      <w:r w:rsidRPr="003A5F47">
        <w:rPr>
          <w:b/>
          <w:i/>
        </w:rPr>
        <w:t>СОДЕРЖАНИЕ</w:t>
      </w:r>
    </w:p>
    <w:p w14:paraId="26BB560A" w14:textId="77777777" w:rsidR="009F3E85" w:rsidRPr="003A5F47" w:rsidRDefault="009F3E85" w:rsidP="009F3E85">
      <w:pPr>
        <w:spacing w:after="200" w:line="276" w:lineRule="auto"/>
        <w:jc w:val="center"/>
        <w:rPr>
          <w:rFonts w:ascii="Calibri" w:hAnsi="Calibri"/>
          <w:b/>
        </w:rPr>
      </w:pPr>
    </w:p>
    <w:p w14:paraId="7BE07873" w14:textId="77777777" w:rsidR="009F3E85" w:rsidRPr="003A5F47" w:rsidRDefault="009F3E85" w:rsidP="00B30E82">
      <w:pPr>
        <w:numPr>
          <w:ilvl w:val="0"/>
          <w:numId w:val="4"/>
        </w:numPr>
        <w:spacing w:after="200" w:line="480" w:lineRule="auto"/>
        <w:contextualSpacing/>
        <w:jc w:val="both"/>
        <w:rPr>
          <w:b/>
          <w:lang w:val="x-none" w:eastAsia="x-none"/>
        </w:rPr>
      </w:pPr>
      <w:r w:rsidRPr="003A5F47">
        <w:rPr>
          <w:b/>
          <w:lang w:val="x-none" w:eastAsia="x-none"/>
        </w:rPr>
        <w:t>ПАСПОРТ ОЦЕНОЧНЫХ СРЕДСТВ ДЛЯ ГИА</w:t>
      </w:r>
    </w:p>
    <w:p w14:paraId="6D79C42B" w14:textId="77777777" w:rsidR="009F3E85" w:rsidRPr="003A5F47" w:rsidRDefault="009F3E85" w:rsidP="00B30E82">
      <w:pPr>
        <w:numPr>
          <w:ilvl w:val="0"/>
          <w:numId w:val="4"/>
        </w:numPr>
        <w:spacing w:after="200" w:line="480" w:lineRule="auto"/>
        <w:contextualSpacing/>
        <w:jc w:val="both"/>
        <w:rPr>
          <w:b/>
          <w:lang w:val="x-none" w:eastAsia="x-none"/>
        </w:rPr>
      </w:pPr>
      <w:r w:rsidRPr="003A5F47">
        <w:rPr>
          <w:b/>
          <w:lang w:val="x-none" w:eastAsia="x-none"/>
        </w:rPr>
        <w:t>СТРУКТУРА ПРОЦЕДУР ГИА И ПОРЯДОК ПРОВЕДЕНИЯ</w:t>
      </w:r>
    </w:p>
    <w:p w14:paraId="73679124" w14:textId="77777777" w:rsidR="009F3E85" w:rsidRPr="003A5F47" w:rsidRDefault="009F3E85" w:rsidP="00B30E82">
      <w:pPr>
        <w:numPr>
          <w:ilvl w:val="0"/>
          <w:numId w:val="4"/>
        </w:numPr>
        <w:spacing w:after="200" w:line="480" w:lineRule="auto"/>
        <w:contextualSpacing/>
        <w:jc w:val="both"/>
        <w:rPr>
          <w:b/>
          <w:lang w:val="x-none" w:eastAsia="x-none"/>
        </w:rPr>
      </w:pPr>
      <w:r w:rsidRPr="003A5F47">
        <w:rPr>
          <w:b/>
          <w:lang w:val="x-none" w:eastAsia="x-none"/>
        </w:rPr>
        <w:t>ТИПОВ</w:t>
      </w:r>
      <w:r w:rsidRPr="003A5F47">
        <w:rPr>
          <w:b/>
          <w:lang w:eastAsia="x-none"/>
        </w:rPr>
        <w:t>О</w:t>
      </w:r>
      <w:r w:rsidRPr="003A5F47">
        <w:rPr>
          <w:b/>
          <w:lang w:val="x-none" w:eastAsia="x-none"/>
        </w:rPr>
        <w:t>Е ЗАДАНИ</w:t>
      </w:r>
      <w:r w:rsidRPr="003A5F47">
        <w:rPr>
          <w:b/>
          <w:lang w:eastAsia="x-none"/>
        </w:rPr>
        <w:t>Е</w:t>
      </w:r>
      <w:r w:rsidRPr="003A5F47">
        <w:rPr>
          <w:b/>
          <w:lang w:val="x-none" w:eastAsia="x-none"/>
        </w:rPr>
        <w:t xml:space="preserve"> ДЛЯ ЭКЗАМЕНА</w:t>
      </w:r>
    </w:p>
    <w:p w14:paraId="67380517" w14:textId="77777777" w:rsidR="009F3E85" w:rsidRPr="003A5F47" w:rsidRDefault="009F3E85" w:rsidP="00B30E82">
      <w:pPr>
        <w:numPr>
          <w:ilvl w:val="0"/>
          <w:numId w:val="4"/>
        </w:numPr>
        <w:spacing w:after="120"/>
        <w:contextualSpacing/>
        <w:jc w:val="both"/>
        <w:rPr>
          <w:b/>
          <w:lang w:val="x-none" w:eastAsia="x-none"/>
        </w:rPr>
      </w:pPr>
      <w:r w:rsidRPr="003A5F47">
        <w:rPr>
          <w:b/>
          <w:lang w:val="x-none" w:eastAsia="x-none"/>
        </w:rPr>
        <w:t>ПОРЯДОК ОРГАНИЗАЦИИ И ПРОВЕДЕНИЯ ЗАЩИТЫ ДИПЛОМНОЙ РАБОТЫ (ДИПЛОМНОГО ПРОЕКТА)</w:t>
      </w:r>
    </w:p>
    <w:p w14:paraId="6B283CA9" w14:textId="77777777" w:rsidR="009F3E85" w:rsidRPr="003A5F47" w:rsidRDefault="009F3E85" w:rsidP="009F3E85">
      <w:pPr>
        <w:spacing w:before="120" w:after="200" w:line="480" w:lineRule="auto"/>
        <w:ind w:left="1080"/>
        <w:jc w:val="both"/>
        <w:rPr>
          <w:b/>
          <w:lang w:val="x-none" w:eastAsia="x-none"/>
        </w:rPr>
      </w:pPr>
    </w:p>
    <w:p w14:paraId="01AC2286" w14:textId="77777777" w:rsidR="009F3E85" w:rsidRPr="003A5F47" w:rsidRDefault="009F3E85" w:rsidP="009F3E85">
      <w:pPr>
        <w:spacing w:after="200" w:line="276" w:lineRule="auto"/>
        <w:ind w:left="720"/>
        <w:jc w:val="both"/>
        <w:rPr>
          <w:rFonts w:ascii="Calibri" w:hAnsi="Calibri"/>
          <w:b/>
        </w:rPr>
        <w:sectPr w:rsidR="009F3E85" w:rsidRPr="003A5F47" w:rsidSect="00E10389">
          <w:pgSz w:w="11906" w:h="16838"/>
          <w:pgMar w:top="1134" w:right="851" w:bottom="1134" w:left="1701" w:header="709" w:footer="709" w:gutter="0"/>
          <w:cols w:space="708"/>
          <w:docGrid w:linePitch="360"/>
        </w:sectPr>
      </w:pPr>
    </w:p>
    <w:p w14:paraId="43B51D5C" w14:textId="77777777" w:rsidR="009F3E85" w:rsidRPr="003A5F47" w:rsidRDefault="009F3E85" w:rsidP="00B30E82">
      <w:pPr>
        <w:numPr>
          <w:ilvl w:val="0"/>
          <w:numId w:val="5"/>
        </w:numPr>
        <w:spacing w:after="200" w:line="276" w:lineRule="auto"/>
        <w:ind w:left="0" w:firstLine="0"/>
        <w:contextualSpacing/>
        <w:jc w:val="center"/>
        <w:rPr>
          <w:b/>
          <w:lang w:val="x-none" w:eastAsia="x-none"/>
        </w:rPr>
      </w:pPr>
      <w:r w:rsidRPr="003A5F47">
        <w:rPr>
          <w:b/>
          <w:lang w:val="x-none" w:eastAsia="x-none"/>
        </w:rPr>
        <w:t>ПАСПОРТ ОЦЕНОЧНЫХ СРЕДСТВ ДЛЯ ГИА</w:t>
      </w:r>
    </w:p>
    <w:p w14:paraId="1634327C" w14:textId="77777777" w:rsidR="009F3E85" w:rsidRPr="003A5F47" w:rsidRDefault="009F3E85" w:rsidP="009F3E85">
      <w:pPr>
        <w:spacing w:after="200" w:line="276" w:lineRule="auto"/>
        <w:contextualSpacing/>
        <w:rPr>
          <w:b/>
          <w:lang w:val="x-none" w:eastAsia="x-none"/>
        </w:rPr>
      </w:pPr>
    </w:p>
    <w:p w14:paraId="6B818447" w14:textId="77777777" w:rsidR="009F3E85" w:rsidRPr="003A5F47" w:rsidRDefault="009F3E85" w:rsidP="00B30E82">
      <w:pPr>
        <w:numPr>
          <w:ilvl w:val="1"/>
          <w:numId w:val="3"/>
        </w:numPr>
        <w:ind w:left="0" w:firstLine="709"/>
        <w:contextualSpacing/>
        <w:jc w:val="both"/>
        <w:rPr>
          <w:b/>
          <w:bCs/>
          <w:shd w:val="clear" w:color="auto" w:fill="FFFFFF"/>
          <w:lang w:val="x-none" w:eastAsia="x-none"/>
        </w:rPr>
      </w:pPr>
      <w:r w:rsidRPr="003A5F47">
        <w:rPr>
          <w:b/>
          <w:bCs/>
          <w:shd w:val="clear" w:color="auto" w:fill="FFFFFF"/>
          <w:lang w:val="x-none" w:eastAsia="x-none"/>
        </w:rPr>
        <w:t>Особенности образовательной программы</w:t>
      </w:r>
    </w:p>
    <w:p w14:paraId="62BC91B3" w14:textId="77777777" w:rsidR="009F3E85" w:rsidRPr="003A5F47" w:rsidRDefault="009F3E85" w:rsidP="009F3E85">
      <w:pPr>
        <w:ind w:firstLine="709"/>
        <w:jc w:val="both"/>
        <w:rPr>
          <w:i/>
          <w:iCs/>
          <w:shd w:val="clear" w:color="auto" w:fill="FFFFFF"/>
          <w:lang w:eastAsia="x-none"/>
        </w:rPr>
      </w:pPr>
      <w:r w:rsidRPr="003A5F47">
        <w:rPr>
          <w:shd w:val="clear" w:color="auto" w:fill="FFFFFF"/>
          <w:lang w:val="x-none" w:eastAsia="x-none"/>
        </w:rPr>
        <w:t xml:space="preserve">Фонды примерных оценочных средств разработаны для </w:t>
      </w:r>
      <w:r w:rsidRPr="003A5F47">
        <w:rPr>
          <w:shd w:val="clear" w:color="auto" w:fill="FFFFFF"/>
          <w:lang w:eastAsia="x-none"/>
        </w:rPr>
        <w:t>специальности</w:t>
      </w:r>
      <w:r w:rsidRPr="003A5F47">
        <w:rPr>
          <w:shd w:val="clear" w:color="auto" w:fill="FFFFFF"/>
          <w:lang w:val="x-none" w:eastAsia="x-none"/>
        </w:rPr>
        <w:t xml:space="preserve"> </w:t>
      </w:r>
      <w:r w:rsidRPr="000D2C1F">
        <w:rPr>
          <w:shd w:val="clear" w:color="auto" w:fill="FFFFFF"/>
          <w:lang w:val="x-none" w:eastAsia="x-none"/>
        </w:rPr>
        <w:t>51.02.02 «Социально-культурная деятельность (по видам)»</w:t>
      </w:r>
      <w:r w:rsidRPr="003A5F47">
        <w:rPr>
          <w:i/>
          <w:iCs/>
          <w:shd w:val="clear" w:color="auto" w:fill="FFFFFF"/>
          <w:lang w:eastAsia="x-none"/>
        </w:rPr>
        <w:t>.</w:t>
      </w:r>
    </w:p>
    <w:p w14:paraId="772E6E3E" w14:textId="77777777" w:rsidR="009F3E85" w:rsidRPr="003A5F47" w:rsidRDefault="009F3E85" w:rsidP="009F3E85">
      <w:pPr>
        <w:ind w:firstLine="709"/>
        <w:jc w:val="both"/>
        <w:rPr>
          <w:i/>
          <w:shd w:val="clear" w:color="auto" w:fill="FFFFFF"/>
          <w:lang w:eastAsia="x-none"/>
        </w:rPr>
      </w:pPr>
      <w:r>
        <w:rPr>
          <w:shd w:val="clear" w:color="auto" w:fill="FFFFFF"/>
          <w:lang w:val="x-none" w:eastAsia="x-none"/>
        </w:rPr>
        <w:t xml:space="preserve">В рамках </w:t>
      </w:r>
      <w:r w:rsidRPr="003A5F47">
        <w:rPr>
          <w:shd w:val="clear" w:color="auto" w:fill="FFFFFF"/>
          <w:lang w:val="x-none" w:eastAsia="x-none"/>
        </w:rPr>
        <w:t>специальности СПО предусмотрено освоение следующ</w:t>
      </w:r>
      <w:r w:rsidRPr="003A5F47">
        <w:rPr>
          <w:shd w:val="clear" w:color="auto" w:fill="FFFFFF"/>
          <w:lang w:eastAsia="x-none"/>
        </w:rPr>
        <w:t>ей</w:t>
      </w:r>
      <w:r w:rsidRPr="003A5F47">
        <w:rPr>
          <w:shd w:val="clear" w:color="auto" w:fill="FFFFFF"/>
          <w:lang w:val="x-none" w:eastAsia="x-none"/>
        </w:rPr>
        <w:t xml:space="preserve"> квалификаци</w:t>
      </w:r>
      <w:r w:rsidRPr="003A5F47">
        <w:rPr>
          <w:shd w:val="clear" w:color="auto" w:fill="FFFFFF"/>
          <w:lang w:eastAsia="x-none"/>
        </w:rPr>
        <w:t>и</w:t>
      </w:r>
      <w:r w:rsidRPr="003A5F47">
        <w:rPr>
          <w:shd w:val="clear" w:color="auto" w:fill="FFFFFF"/>
          <w:lang w:val="x-none" w:eastAsia="x-none"/>
        </w:rPr>
        <w:t xml:space="preserve">: </w:t>
      </w:r>
      <w:r w:rsidRPr="00511621">
        <w:rPr>
          <w:i/>
          <w:shd w:val="clear" w:color="auto" w:fill="FFFFFF"/>
          <w:lang w:eastAsia="x-none"/>
        </w:rPr>
        <w:t>менеджер социально-культурной деятельности</w:t>
      </w:r>
      <w:r>
        <w:rPr>
          <w:i/>
          <w:shd w:val="clear" w:color="auto" w:fill="FFFFFF"/>
          <w:lang w:eastAsia="x-none"/>
        </w:rPr>
        <w:t>.</w:t>
      </w:r>
      <w:r w:rsidRPr="003A5F47">
        <w:rPr>
          <w:i/>
          <w:shd w:val="clear" w:color="auto" w:fill="FFFFFF"/>
          <w:lang w:eastAsia="x-none"/>
        </w:rPr>
        <w:t>.</w:t>
      </w:r>
    </w:p>
    <w:p w14:paraId="4B484825" w14:textId="77777777" w:rsidR="009F3E85" w:rsidRPr="00511621" w:rsidRDefault="009F3E85" w:rsidP="009F3E85">
      <w:pPr>
        <w:ind w:firstLine="709"/>
        <w:jc w:val="both"/>
        <w:rPr>
          <w:i/>
          <w:shd w:val="clear" w:color="auto" w:fill="FFFFFF"/>
          <w:lang w:eastAsia="x-none"/>
        </w:rPr>
      </w:pPr>
      <w:r>
        <w:rPr>
          <w:i/>
          <w:shd w:val="clear" w:color="auto" w:fill="FFFFFF"/>
          <w:lang w:eastAsia="x-none"/>
        </w:rPr>
        <w:t>В</w:t>
      </w:r>
      <w:r w:rsidRPr="00511621">
        <w:rPr>
          <w:i/>
          <w:shd w:val="clear" w:color="auto" w:fill="FFFFFF"/>
          <w:lang w:eastAsia="x-none"/>
        </w:rPr>
        <w:t xml:space="preserve">иды деятельности: </w:t>
      </w:r>
    </w:p>
    <w:p w14:paraId="2F048497" w14:textId="77777777" w:rsidR="009F3E85" w:rsidRPr="00511621" w:rsidRDefault="009F3E85" w:rsidP="009F3E85">
      <w:pPr>
        <w:ind w:firstLine="709"/>
        <w:jc w:val="both"/>
        <w:rPr>
          <w:i/>
          <w:shd w:val="clear" w:color="auto" w:fill="FFFFFF"/>
          <w:lang w:eastAsia="x-none"/>
        </w:rPr>
      </w:pPr>
      <w:r w:rsidRPr="00511621">
        <w:rPr>
          <w:i/>
          <w:shd w:val="clear" w:color="auto" w:fill="FFFFFF"/>
          <w:lang w:eastAsia="x-none"/>
        </w:rPr>
        <w:t>- основной вид деятельности - организационно-управленческая деятельность;</w:t>
      </w:r>
    </w:p>
    <w:p w14:paraId="5B5F63D4" w14:textId="77777777" w:rsidR="009F3E85" w:rsidRPr="00080DE1" w:rsidRDefault="009F3E85" w:rsidP="009F3E85">
      <w:pPr>
        <w:ind w:firstLine="709"/>
        <w:jc w:val="both"/>
        <w:rPr>
          <w:b/>
          <w:i/>
          <w:highlight w:val="yellow"/>
          <w:shd w:val="clear" w:color="auto" w:fill="FFFFFF"/>
          <w:lang w:val="x-none" w:eastAsia="x-none"/>
        </w:rPr>
      </w:pPr>
      <w:r w:rsidRPr="00511621">
        <w:rPr>
          <w:i/>
          <w:shd w:val="clear" w:color="auto" w:fill="FFFFFF"/>
          <w:lang w:eastAsia="x-none"/>
        </w:rPr>
        <w:t>- в дополнение к основном</w:t>
      </w:r>
      <w:r>
        <w:rPr>
          <w:i/>
          <w:shd w:val="clear" w:color="auto" w:fill="FFFFFF"/>
          <w:lang w:eastAsia="x-none"/>
        </w:rPr>
        <w:t xml:space="preserve">у виду деятельности: </w:t>
      </w:r>
      <w:r w:rsidRPr="00080DE1">
        <w:rPr>
          <w:b/>
          <w:i/>
          <w:shd w:val="clear" w:color="auto" w:fill="FFFFFF"/>
          <w:lang w:eastAsia="x-none"/>
        </w:rPr>
        <w:t xml:space="preserve">организация культурно-досуговой деятельности. </w:t>
      </w:r>
      <w:r w:rsidRPr="00080DE1">
        <w:rPr>
          <w:b/>
          <w:i/>
          <w:highlight w:val="yellow"/>
          <w:shd w:val="clear" w:color="auto" w:fill="FFFFFF"/>
          <w:lang w:val="x-none" w:eastAsia="x-none"/>
        </w:rPr>
        <w:t xml:space="preserve"> </w:t>
      </w:r>
    </w:p>
    <w:p w14:paraId="7585A716" w14:textId="77777777" w:rsidR="009F3E85" w:rsidRPr="003A5F47" w:rsidRDefault="009F3E85" w:rsidP="00B30E82">
      <w:pPr>
        <w:numPr>
          <w:ilvl w:val="1"/>
          <w:numId w:val="3"/>
        </w:numPr>
        <w:ind w:left="0" w:firstLine="709"/>
        <w:contextualSpacing/>
        <w:jc w:val="both"/>
        <w:rPr>
          <w:b/>
          <w:bCs/>
          <w:shd w:val="clear" w:color="auto" w:fill="FFFFFF"/>
          <w:lang w:val="x-none" w:eastAsia="x-none"/>
        </w:rPr>
      </w:pPr>
      <w:r w:rsidRPr="003A5F47">
        <w:rPr>
          <w:b/>
          <w:bCs/>
          <w:shd w:val="clear" w:color="auto" w:fill="FFFFFF"/>
          <w:lang w:val="x-none" w:eastAsia="x-none"/>
        </w:rPr>
        <w:t>Применяемые материалы</w:t>
      </w:r>
    </w:p>
    <w:p w14:paraId="2367E67D" w14:textId="77777777" w:rsidR="009F3E85" w:rsidRPr="003A5F47" w:rsidRDefault="009F3E85" w:rsidP="009F3E85">
      <w:pPr>
        <w:spacing w:before="120" w:after="200"/>
        <w:ind w:firstLine="709"/>
        <w:jc w:val="both"/>
        <w:rPr>
          <w:shd w:val="clear" w:color="auto" w:fill="FFFFFF"/>
          <w:lang w:val="x-none" w:eastAsia="x-none"/>
        </w:rPr>
      </w:pPr>
      <w:r w:rsidRPr="003A5F47">
        <w:rPr>
          <w:shd w:val="clear" w:color="auto" w:fill="FFFFFF"/>
          <w:lang w:val="x-none" w:eastAsia="x-none"/>
        </w:rPr>
        <w:t xml:space="preserve">Для разработки оценочных заданий по каждому из сочетаний </w:t>
      </w:r>
      <w:r w:rsidRPr="003A5F47">
        <w:rPr>
          <w:shd w:val="clear" w:color="auto" w:fill="FFFFFF"/>
          <w:lang w:eastAsia="x-none"/>
        </w:rPr>
        <w:t xml:space="preserve">видов профессиональной деятельности </w:t>
      </w:r>
      <w:r w:rsidRPr="003A5F47">
        <w:rPr>
          <w:shd w:val="clear" w:color="auto" w:fill="FFFFFF"/>
          <w:lang w:val="x-none" w:eastAsia="x-none"/>
        </w:rPr>
        <w:t>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662"/>
        <w:gridCol w:w="2073"/>
      </w:tblGrid>
      <w:tr w:rsidR="009F3E85" w:rsidRPr="003A5F47" w14:paraId="45CEA13B" w14:textId="77777777" w:rsidTr="00E10389">
        <w:tc>
          <w:tcPr>
            <w:tcW w:w="4820" w:type="dxa"/>
            <w:shd w:val="clear" w:color="auto" w:fill="auto"/>
          </w:tcPr>
          <w:p w14:paraId="640207AC" w14:textId="77777777" w:rsidR="009F3E85" w:rsidRPr="003A5F47" w:rsidRDefault="009F3E85" w:rsidP="00E10389">
            <w:pPr>
              <w:spacing w:before="120" w:after="200"/>
              <w:jc w:val="both"/>
              <w:rPr>
                <w:i/>
                <w:shd w:val="clear" w:color="auto" w:fill="FFFFFF"/>
              </w:rPr>
            </w:pPr>
            <w:r w:rsidRPr="003A5F47">
              <w:rPr>
                <w:i/>
                <w:shd w:val="clear" w:color="auto" w:fill="FFFFFF"/>
              </w:rPr>
              <w:t>Виды профессиональной деятельности</w:t>
            </w:r>
          </w:p>
        </w:tc>
        <w:tc>
          <w:tcPr>
            <w:tcW w:w="2693" w:type="dxa"/>
            <w:shd w:val="clear" w:color="auto" w:fill="auto"/>
          </w:tcPr>
          <w:p w14:paraId="3CED4F84" w14:textId="77777777" w:rsidR="009F3E85" w:rsidRPr="003A5F47" w:rsidRDefault="009F3E85" w:rsidP="00E10389">
            <w:pPr>
              <w:spacing w:before="120" w:after="200"/>
              <w:jc w:val="both"/>
              <w:rPr>
                <w:i/>
                <w:shd w:val="clear" w:color="auto" w:fill="FFFFFF"/>
              </w:rPr>
            </w:pPr>
            <w:r w:rsidRPr="003A5F47">
              <w:rPr>
                <w:i/>
                <w:shd w:val="clear" w:color="auto" w:fill="FFFFFF"/>
              </w:rPr>
              <w:t>Профессиональный стандарт</w:t>
            </w:r>
          </w:p>
        </w:tc>
        <w:tc>
          <w:tcPr>
            <w:tcW w:w="2091" w:type="dxa"/>
            <w:shd w:val="clear" w:color="auto" w:fill="auto"/>
          </w:tcPr>
          <w:p w14:paraId="7710425B" w14:textId="77777777" w:rsidR="009F3E85" w:rsidRPr="003A5F47" w:rsidRDefault="009F3E85" w:rsidP="00E10389">
            <w:pPr>
              <w:spacing w:before="120" w:after="200"/>
              <w:jc w:val="both"/>
              <w:rPr>
                <w:i/>
                <w:shd w:val="clear" w:color="auto" w:fill="FFFFFF"/>
              </w:rPr>
            </w:pPr>
            <w:r w:rsidRPr="003A5F47">
              <w:rPr>
                <w:i/>
                <w:shd w:val="clear" w:color="auto" w:fill="FFFFFF"/>
              </w:rPr>
              <w:t xml:space="preserve">Компетенция </w:t>
            </w:r>
            <w:proofErr w:type="spellStart"/>
            <w:r w:rsidRPr="003A5F47">
              <w:rPr>
                <w:i/>
                <w:shd w:val="clear" w:color="auto" w:fill="FFFFFF"/>
              </w:rPr>
              <w:t>Ворлдскиллс</w:t>
            </w:r>
            <w:proofErr w:type="spellEnd"/>
          </w:p>
        </w:tc>
      </w:tr>
      <w:tr w:rsidR="009F3E85" w:rsidRPr="003A5F47" w14:paraId="30753DF5" w14:textId="77777777" w:rsidTr="00E10389">
        <w:tc>
          <w:tcPr>
            <w:tcW w:w="4820" w:type="dxa"/>
            <w:shd w:val="clear" w:color="auto" w:fill="auto"/>
          </w:tcPr>
          <w:p w14:paraId="230C3E29" w14:textId="77777777" w:rsidR="009F3E85" w:rsidRPr="003A5F47" w:rsidRDefault="009F3E85" w:rsidP="00E10389">
            <w:pPr>
              <w:spacing w:before="120" w:after="200"/>
              <w:jc w:val="both"/>
              <w:rPr>
                <w:i/>
                <w:shd w:val="clear" w:color="auto" w:fill="FFFFFF"/>
              </w:rPr>
            </w:pPr>
            <w:r w:rsidRPr="00511621">
              <w:rPr>
                <w:i/>
                <w:shd w:val="clear" w:color="auto" w:fill="FFFFFF"/>
              </w:rPr>
              <w:t>организационно-управленческая деятельность</w:t>
            </w:r>
          </w:p>
        </w:tc>
        <w:tc>
          <w:tcPr>
            <w:tcW w:w="2693" w:type="dxa"/>
            <w:shd w:val="clear" w:color="auto" w:fill="auto"/>
          </w:tcPr>
          <w:p w14:paraId="27B969B0" w14:textId="77777777" w:rsidR="009F3E85" w:rsidRPr="003A5F47" w:rsidRDefault="009F3E85" w:rsidP="00E10389">
            <w:pPr>
              <w:spacing w:before="120" w:after="200"/>
              <w:jc w:val="both"/>
              <w:rPr>
                <w:i/>
                <w:shd w:val="clear" w:color="auto" w:fill="FFFFFF"/>
              </w:rPr>
            </w:pPr>
            <w:r>
              <w:rPr>
                <w:i/>
                <w:shd w:val="clear" w:color="auto" w:fill="FFFFFF"/>
              </w:rPr>
              <w:t>Профессиональный стандарт Экскурсовод (гид), утвержден приказом Министерства труда и социальной защиты РФ № 394-н от 10.06.2021</w:t>
            </w:r>
          </w:p>
        </w:tc>
        <w:tc>
          <w:tcPr>
            <w:tcW w:w="2091" w:type="dxa"/>
            <w:shd w:val="clear" w:color="auto" w:fill="auto"/>
          </w:tcPr>
          <w:p w14:paraId="0F1840A9" w14:textId="77777777" w:rsidR="009F3E85" w:rsidRPr="003A5F47" w:rsidRDefault="009F3E85" w:rsidP="00E10389">
            <w:pPr>
              <w:spacing w:before="120" w:after="200"/>
              <w:jc w:val="both"/>
              <w:rPr>
                <w:i/>
                <w:shd w:val="clear" w:color="auto" w:fill="FFFFFF"/>
              </w:rPr>
            </w:pPr>
            <w:r>
              <w:rPr>
                <w:i/>
                <w:shd w:val="clear" w:color="auto" w:fill="FFFFFF"/>
              </w:rPr>
              <w:t>Не предусмотрено</w:t>
            </w:r>
          </w:p>
        </w:tc>
      </w:tr>
    </w:tbl>
    <w:p w14:paraId="1CD69A13" w14:textId="77777777" w:rsidR="009F3E85" w:rsidRPr="003A5F47" w:rsidRDefault="009F3E85" w:rsidP="009F3E85">
      <w:pPr>
        <w:ind w:firstLine="708"/>
        <w:jc w:val="both"/>
        <w:rPr>
          <w:i/>
          <w:shd w:val="clear" w:color="auto" w:fill="FFFFFF"/>
        </w:rPr>
      </w:pPr>
    </w:p>
    <w:p w14:paraId="6FE19BF9" w14:textId="77777777" w:rsidR="009F3E85" w:rsidRPr="003A5F47" w:rsidRDefault="009F3E85" w:rsidP="009F3E85">
      <w:pPr>
        <w:ind w:firstLine="708"/>
        <w:jc w:val="both"/>
        <w:rPr>
          <w:i/>
        </w:rPr>
      </w:pPr>
    </w:p>
    <w:p w14:paraId="3D298DD4" w14:textId="77777777" w:rsidR="009F3E85" w:rsidRPr="003A5F47" w:rsidRDefault="009F3E85" w:rsidP="009F3E85">
      <w:pPr>
        <w:suppressAutoHyphens/>
        <w:autoSpaceDE w:val="0"/>
        <w:autoSpaceDN w:val="0"/>
        <w:adjustRightInd w:val="0"/>
        <w:ind w:firstLine="709"/>
        <w:jc w:val="both"/>
        <w:rPr>
          <w:b/>
        </w:rPr>
      </w:pPr>
      <w:r w:rsidRPr="003A5F47">
        <w:rPr>
          <w:b/>
        </w:rPr>
        <w:t>1.3. Перечень результатов, демонстрируемых на ГИА</w:t>
      </w:r>
    </w:p>
    <w:p w14:paraId="7E32C6EB" w14:textId="77777777" w:rsidR="009F3E85" w:rsidRPr="000D2C1F" w:rsidRDefault="009F3E85" w:rsidP="009F3E85">
      <w:pPr>
        <w:suppressAutoHyphens/>
        <w:ind w:firstLine="709"/>
        <w:jc w:val="both"/>
        <w:rPr>
          <w:i/>
          <w:shd w:val="clear" w:color="auto" w:fill="FFFFFF"/>
        </w:rPr>
      </w:pPr>
      <w:r w:rsidRPr="003A5F47">
        <w:rPr>
          <w:i/>
          <w:shd w:val="clear" w:color="auto" w:fill="FFFFFF"/>
        </w:rPr>
        <w:t>Состав профессиональных компетенций по видам профессиональной деятельности (сведения из п. 3.3 ФГОС), соотнесенных с заданиями, предлагаемыми в комплекте.</w:t>
      </w:r>
    </w:p>
    <w:p w14:paraId="7D061B74" w14:textId="77777777" w:rsidR="009F3E85" w:rsidRPr="003A5F47" w:rsidRDefault="009F3E85" w:rsidP="009F3E85">
      <w:pPr>
        <w:spacing w:before="120"/>
        <w:ind w:left="708"/>
        <w:jc w:val="both"/>
        <w:rPr>
          <w:i/>
          <w:shd w:val="clear" w:color="auto" w:fill="FFFFFF"/>
          <w:lang w:val="x-none" w:eastAsia="x-none"/>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4192"/>
        <w:gridCol w:w="14"/>
      </w:tblGrid>
      <w:tr w:rsidR="009F3E85" w:rsidRPr="003A5F47" w14:paraId="3394640B" w14:textId="77777777" w:rsidTr="00E10389">
        <w:trPr>
          <w:gridAfter w:val="1"/>
          <w:wAfter w:w="14" w:type="dxa"/>
          <w:trHeight w:val="132"/>
        </w:trPr>
        <w:tc>
          <w:tcPr>
            <w:tcW w:w="5240" w:type="dxa"/>
            <w:shd w:val="clear" w:color="auto" w:fill="auto"/>
          </w:tcPr>
          <w:p w14:paraId="6E583B88" w14:textId="77777777" w:rsidR="009F3E85" w:rsidRPr="003A5F47" w:rsidRDefault="009F3E85" w:rsidP="00E10389">
            <w:pPr>
              <w:spacing w:after="200" w:line="276" w:lineRule="auto"/>
              <w:jc w:val="both"/>
              <w:rPr>
                <w:shd w:val="clear" w:color="auto" w:fill="FFFFFF"/>
              </w:rPr>
            </w:pPr>
            <w:r w:rsidRPr="003A5F47">
              <w:rPr>
                <w:shd w:val="clear" w:color="auto" w:fill="FFFFFF"/>
              </w:rPr>
              <w:t>Оцениваемые виды профессиональной деятельности и компетенции по ним</w:t>
            </w:r>
          </w:p>
        </w:tc>
        <w:tc>
          <w:tcPr>
            <w:tcW w:w="4252" w:type="dxa"/>
            <w:shd w:val="clear" w:color="auto" w:fill="auto"/>
          </w:tcPr>
          <w:p w14:paraId="49F0BD20" w14:textId="77777777" w:rsidR="009F3E85" w:rsidRPr="003A5F47" w:rsidRDefault="009F3E85" w:rsidP="00E10389">
            <w:pPr>
              <w:spacing w:after="200" w:line="276" w:lineRule="auto"/>
              <w:jc w:val="both"/>
              <w:rPr>
                <w:shd w:val="clear" w:color="auto" w:fill="FFFFFF"/>
              </w:rPr>
            </w:pPr>
            <w:r w:rsidRPr="003A5F47">
              <w:rPr>
                <w:shd w:val="clear" w:color="auto" w:fill="FFFFFF"/>
              </w:rPr>
              <w:t>Описание тематики выполняемых в ходе процедур ГИА заданий (</w:t>
            </w:r>
            <w:r w:rsidRPr="003A5F47">
              <w:rPr>
                <w:i/>
                <w:shd w:val="clear" w:color="auto" w:fill="FFFFFF"/>
              </w:rPr>
              <w:t>направленных на демонстрацию конкретных освоенных результатов по ФГОС)</w:t>
            </w:r>
          </w:p>
        </w:tc>
      </w:tr>
      <w:tr w:rsidR="009F3E85" w:rsidRPr="003A5F47" w14:paraId="403423D2" w14:textId="77777777" w:rsidTr="00E10389">
        <w:tc>
          <w:tcPr>
            <w:tcW w:w="9506" w:type="dxa"/>
            <w:gridSpan w:val="3"/>
            <w:shd w:val="clear" w:color="auto" w:fill="auto"/>
          </w:tcPr>
          <w:p w14:paraId="5ECED7A8" w14:textId="77777777" w:rsidR="009F3E85" w:rsidRPr="003A5F47" w:rsidRDefault="009F3E85" w:rsidP="00E10389">
            <w:pPr>
              <w:widowControl w:val="0"/>
              <w:spacing w:after="200" w:line="276" w:lineRule="auto"/>
              <w:rPr>
                <w:b/>
              </w:rPr>
            </w:pPr>
            <w:r>
              <w:rPr>
                <w:b/>
              </w:rPr>
              <w:t xml:space="preserve">Государственный </w:t>
            </w:r>
            <w:r w:rsidRPr="003A5F47">
              <w:rPr>
                <w:b/>
              </w:rPr>
              <w:t xml:space="preserve"> экзамен</w:t>
            </w:r>
            <w:r>
              <w:t xml:space="preserve"> «</w:t>
            </w:r>
            <w:r w:rsidRPr="00511621">
              <w:rPr>
                <w:b/>
              </w:rPr>
              <w:t>Менеджмен</w:t>
            </w:r>
            <w:r>
              <w:rPr>
                <w:b/>
              </w:rPr>
              <w:t>т в социально-культурной сфере»</w:t>
            </w:r>
          </w:p>
        </w:tc>
      </w:tr>
      <w:tr w:rsidR="009F3E85" w:rsidRPr="003A5F47" w14:paraId="252057FC" w14:textId="77777777" w:rsidTr="00E10389">
        <w:trPr>
          <w:gridAfter w:val="1"/>
          <w:wAfter w:w="14" w:type="dxa"/>
        </w:trPr>
        <w:tc>
          <w:tcPr>
            <w:tcW w:w="5240" w:type="dxa"/>
            <w:shd w:val="clear" w:color="auto" w:fill="auto"/>
          </w:tcPr>
          <w:p w14:paraId="2B4EF653" w14:textId="77777777" w:rsidR="009F3E85" w:rsidRDefault="009F3E85" w:rsidP="00E10389">
            <w:pPr>
              <w:jc w:val="both"/>
              <w:rPr>
                <w:shd w:val="clear" w:color="auto" w:fill="FFFFFF"/>
              </w:rPr>
            </w:pPr>
            <w:r>
              <w:rPr>
                <w:shd w:val="clear" w:color="auto" w:fill="FFFFFF"/>
              </w:rPr>
              <w:t>О</w:t>
            </w:r>
            <w:r w:rsidRPr="00677FE9">
              <w:rPr>
                <w:shd w:val="clear" w:color="auto" w:fill="FFFFFF"/>
              </w:rPr>
              <w:t>рганизацио</w:t>
            </w:r>
            <w:r>
              <w:rPr>
                <w:shd w:val="clear" w:color="auto" w:fill="FFFFFF"/>
              </w:rPr>
              <w:t>нно-управленческая деятельность:</w:t>
            </w:r>
          </w:p>
          <w:p w14:paraId="0F4C8920" w14:textId="77777777" w:rsidR="009F3E85" w:rsidRDefault="009F3E85" w:rsidP="00E10389">
            <w:pPr>
              <w:jc w:val="both"/>
              <w:rPr>
                <w:shd w:val="clear" w:color="auto" w:fill="FFFFFF"/>
              </w:rPr>
            </w:pPr>
            <w:r w:rsidRPr="00FD2F9A">
              <w:rPr>
                <w:shd w:val="clear" w:color="auto" w:fill="FFFFFF"/>
              </w:rPr>
              <w:t>ОК 01</w:t>
            </w:r>
            <w:r w:rsidRPr="00FD2F9A">
              <w:rPr>
                <w:shd w:val="clear" w:color="auto" w:fill="FFFFFF"/>
              </w:rPr>
              <w:tab/>
              <w:t>Выбирать способы решения задач профессиональной деятельности применительно к различным контекстам</w:t>
            </w:r>
          </w:p>
          <w:p w14:paraId="0635423B" w14:textId="77777777" w:rsidR="009F3E85" w:rsidRPr="00FD2F9A" w:rsidRDefault="009F3E85" w:rsidP="00E10389">
            <w:pPr>
              <w:jc w:val="both"/>
              <w:rPr>
                <w:shd w:val="clear" w:color="auto" w:fill="FFFFFF"/>
              </w:rPr>
            </w:pPr>
            <w:r w:rsidRPr="00FD2F9A">
              <w:rPr>
                <w:shd w:val="clear" w:color="auto" w:fill="FFFFFF"/>
              </w:rPr>
              <w:t>ОК 02</w:t>
            </w:r>
            <w:r w:rsidRPr="00FD2F9A">
              <w:rPr>
                <w:shd w:val="clear" w:color="auto" w:fill="FFFFFF"/>
              </w:rPr>
              <w:tab/>
              <w:t>Использовать современные средства поиска, анализ и интерпретации информации, необходимой для выполнения задач профессиональной деятельности</w:t>
            </w:r>
          </w:p>
          <w:p w14:paraId="443A8E5A" w14:textId="77777777" w:rsidR="009F3E85" w:rsidRPr="00FD2F9A" w:rsidRDefault="009F3E85" w:rsidP="00E10389">
            <w:pPr>
              <w:jc w:val="both"/>
              <w:rPr>
                <w:shd w:val="clear" w:color="auto" w:fill="FFFFFF"/>
              </w:rPr>
            </w:pPr>
            <w:r w:rsidRPr="00FD2F9A">
              <w:rPr>
                <w:shd w:val="clear" w:color="auto" w:fill="FFFFFF"/>
              </w:rPr>
              <w:t>ОК 03</w:t>
            </w:r>
            <w:r w:rsidRPr="00FD2F9A">
              <w:rPr>
                <w:shd w:val="clear" w:color="auto" w:fill="FFFFFF"/>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573E006" w14:textId="77777777" w:rsidR="009F3E85" w:rsidRPr="00FD2F9A" w:rsidRDefault="009F3E85" w:rsidP="00E10389">
            <w:pPr>
              <w:jc w:val="both"/>
              <w:rPr>
                <w:shd w:val="clear" w:color="auto" w:fill="FFFFFF"/>
              </w:rPr>
            </w:pPr>
            <w:r w:rsidRPr="00FD2F9A">
              <w:rPr>
                <w:shd w:val="clear" w:color="auto" w:fill="FFFFFF"/>
              </w:rPr>
              <w:t>ОК 04</w:t>
            </w:r>
            <w:r w:rsidRPr="00FD2F9A">
              <w:rPr>
                <w:shd w:val="clear" w:color="auto" w:fill="FFFFFF"/>
              </w:rPr>
              <w:tab/>
              <w:t>Эффективно взаимодействовать и работать в коллективе и команде</w:t>
            </w:r>
          </w:p>
          <w:p w14:paraId="19660B0B" w14:textId="77777777" w:rsidR="009F3E85" w:rsidRDefault="009F3E85" w:rsidP="00E10389">
            <w:pPr>
              <w:jc w:val="both"/>
              <w:rPr>
                <w:shd w:val="clear" w:color="auto" w:fill="FFFFFF"/>
              </w:rPr>
            </w:pPr>
            <w:r w:rsidRPr="00FD2F9A">
              <w:rPr>
                <w:shd w:val="clear" w:color="auto" w:fill="FFFFFF"/>
              </w:rPr>
              <w:t>ОК 07</w:t>
            </w:r>
            <w:r w:rsidRPr="00FD2F9A">
              <w:rPr>
                <w:shd w:val="clear" w:color="auto" w:fill="FFFFFF"/>
              </w:rPr>
              <w:tab/>
              <w:t>Содействовать сохранению окружающей среды, ресурсосбережению, эффективно дейст</w:t>
            </w:r>
            <w:r>
              <w:rPr>
                <w:shd w:val="clear" w:color="auto" w:fill="FFFFFF"/>
              </w:rPr>
              <w:t>вовать в чрезвычайных ситуациях</w:t>
            </w:r>
            <w:r w:rsidRPr="00FD2F9A">
              <w:rPr>
                <w:shd w:val="clear" w:color="auto" w:fill="FFFFFF"/>
              </w:rPr>
              <w:tab/>
            </w:r>
          </w:p>
          <w:p w14:paraId="7AC255B2" w14:textId="77777777" w:rsidR="009F3E85" w:rsidRDefault="009F3E85" w:rsidP="00E10389">
            <w:pPr>
              <w:jc w:val="both"/>
              <w:rPr>
                <w:shd w:val="clear" w:color="auto" w:fill="FFFFFF"/>
              </w:rPr>
            </w:pPr>
            <w:r w:rsidRPr="00FD2F9A">
              <w:rPr>
                <w:shd w:val="clear" w:color="auto" w:fill="FFFFFF"/>
              </w:rPr>
              <w:tab/>
            </w:r>
          </w:p>
          <w:p w14:paraId="0C5E906B" w14:textId="77777777" w:rsidR="009F3E85" w:rsidRDefault="009F3E85" w:rsidP="00E10389">
            <w:pPr>
              <w:jc w:val="both"/>
              <w:rPr>
                <w:shd w:val="clear" w:color="auto" w:fill="FFFFFF"/>
              </w:rPr>
            </w:pPr>
            <w:r>
              <w:rPr>
                <w:shd w:val="clear" w:color="auto" w:fill="FFFFFF"/>
              </w:rPr>
              <w:t xml:space="preserve">ПК 1.1. Разрабатывать </w:t>
            </w:r>
            <w:r w:rsidRPr="005C4ADD">
              <w:rPr>
                <w:shd w:val="clear" w:color="auto" w:fill="FFFFFF"/>
              </w:rPr>
              <w:t>и реализовывать социально-культурные проекты и программы.</w:t>
            </w:r>
          </w:p>
          <w:p w14:paraId="22D70B00" w14:textId="77777777" w:rsidR="009F3E85" w:rsidRDefault="009F3E85" w:rsidP="00E10389">
            <w:pPr>
              <w:jc w:val="both"/>
              <w:rPr>
                <w:shd w:val="clear" w:color="auto" w:fill="FFFFFF"/>
              </w:rPr>
            </w:pPr>
            <w:r w:rsidRPr="005C4ADD">
              <w:rPr>
                <w:shd w:val="clear" w:color="auto" w:fill="FFFFFF"/>
              </w:rPr>
              <w:t xml:space="preserve">ПК 1.2. Организовывать дифференцированное культурное обслуживание населения в соответствии с возрастными категориями </w:t>
            </w:r>
          </w:p>
          <w:p w14:paraId="2ECDC655" w14:textId="77777777" w:rsidR="009F3E85" w:rsidRDefault="009F3E85" w:rsidP="00E10389">
            <w:pPr>
              <w:jc w:val="both"/>
              <w:rPr>
                <w:shd w:val="clear" w:color="auto" w:fill="FFFFFF"/>
              </w:rPr>
            </w:pPr>
            <w:r w:rsidRPr="005C4ADD">
              <w:rPr>
                <w:shd w:val="clear" w:color="auto" w:fill="FFFFFF"/>
              </w:rPr>
              <w:t xml:space="preserve">ПК 1.3. Создавать условия для привлечения населения к культурно-досуговой и творческой деятельности </w:t>
            </w:r>
          </w:p>
          <w:p w14:paraId="273E81B9" w14:textId="77777777" w:rsidR="009F3E85" w:rsidRDefault="009F3E85" w:rsidP="00E10389">
            <w:pPr>
              <w:jc w:val="both"/>
              <w:rPr>
                <w:shd w:val="clear" w:color="auto" w:fill="FFFFFF"/>
              </w:rPr>
            </w:pPr>
            <w:r w:rsidRPr="005C4ADD">
              <w:rPr>
                <w:shd w:val="clear" w:color="auto" w:fill="FFFFFF"/>
              </w:rPr>
              <w:t>ПК 1.4. Анализировать состояние социально-культурной ситуации в регионе и учреждении (организации) культуры.</w:t>
            </w:r>
          </w:p>
          <w:p w14:paraId="24035DB1" w14:textId="77777777" w:rsidR="009F3E85" w:rsidRDefault="009F3E85" w:rsidP="00E10389">
            <w:pPr>
              <w:jc w:val="both"/>
              <w:rPr>
                <w:shd w:val="clear" w:color="auto" w:fill="FFFFFF"/>
              </w:rPr>
            </w:pPr>
            <w:r w:rsidRPr="005C4ADD">
              <w:rPr>
                <w:shd w:val="clear" w:color="auto" w:fill="FFFFFF"/>
              </w:rPr>
              <w:t>ПК 1.5. Определять приоритетные направления развития социально-культурной деятельности.</w:t>
            </w:r>
          </w:p>
          <w:p w14:paraId="302E0DB8" w14:textId="77777777" w:rsidR="009F3E85" w:rsidRDefault="009F3E85" w:rsidP="00E10389">
            <w:pPr>
              <w:jc w:val="both"/>
              <w:rPr>
                <w:shd w:val="clear" w:color="auto" w:fill="FFFFFF"/>
              </w:rPr>
            </w:pPr>
            <w:r w:rsidRPr="005C4ADD">
              <w:rPr>
                <w:shd w:val="clear" w:color="auto" w:fill="FFFFFF"/>
              </w:rPr>
              <w:t>ПК 1.6. Осуществлять управление учреждением (организацией) социально-культурной сферы с применением современных методик организации социально-культурной деятельности, информационных и телекоммуникационных технологий.</w:t>
            </w:r>
          </w:p>
          <w:p w14:paraId="71D10B15" w14:textId="77777777" w:rsidR="009F3E85" w:rsidRDefault="009F3E85" w:rsidP="00E10389">
            <w:pPr>
              <w:jc w:val="both"/>
              <w:rPr>
                <w:shd w:val="clear" w:color="auto" w:fill="FFFFFF"/>
              </w:rPr>
            </w:pPr>
            <w:r w:rsidRPr="005C4ADD">
              <w:rPr>
                <w:shd w:val="clear" w:color="auto" w:fill="FFFFFF"/>
              </w:rPr>
              <w:t xml:space="preserve">ПК 1.7. Осуществлять предпринимательскую деятельность в социально-культурной сфере </w:t>
            </w:r>
          </w:p>
          <w:p w14:paraId="7BA30A27" w14:textId="77777777" w:rsidR="009F3E85" w:rsidRPr="003A5F47" w:rsidRDefault="009F3E85" w:rsidP="00E10389">
            <w:pPr>
              <w:jc w:val="both"/>
              <w:rPr>
                <w:shd w:val="clear" w:color="auto" w:fill="FFFFFF"/>
              </w:rPr>
            </w:pPr>
            <w:r w:rsidRPr="005C4ADD">
              <w:rPr>
                <w:shd w:val="clear" w:color="auto" w:fill="FFFFFF"/>
              </w:rPr>
              <w:t>ПК 1.8. Организовывать работу с коллективом исполнителей на основе принципов организации труда, этических и правовых норм в сфере профессиональной деятельности.</w:t>
            </w:r>
          </w:p>
        </w:tc>
        <w:tc>
          <w:tcPr>
            <w:tcW w:w="4252" w:type="dxa"/>
            <w:shd w:val="clear" w:color="auto" w:fill="auto"/>
          </w:tcPr>
          <w:p w14:paraId="38C97F2B" w14:textId="56DC2316" w:rsidR="009F3E85" w:rsidRPr="003A5F47" w:rsidRDefault="009F3E85" w:rsidP="00E10389">
            <w:pPr>
              <w:widowControl w:val="0"/>
              <w:spacing w:after="200" w:line="276" w:lineRule="auto"/>
            </w:pPr>
            <w:r w:rsidRPr="0063350C">
              <w:t xml:space="preserve">Проверка умений, знаний и компетенций по </w:t>
            </w:r>
            <w:r w:rsidR="000E503C">
              <w:t xml:space="preserve">общепрофессиональным дисциплинам и </w:t>
            </w:r>
            <w:r>
              <w:t xml:space="preserve">ПМ 01. </w:t>
            </w:r>
            <w:r w:rsidRPr="0063350C">
              <w:t>«</w:t>
            </w:r>
            <w:r>
              <w:t>Организационно-управленческая деятельность»</w:t>
            </w:r>
            <w:r w:rsidRPr="0063350C">
              <w:t>.</w:t>
            </w:r>
          </w:p>
        </w:tc>
      </w:tr>
      <w:tr w:rsidR="009F3E85" w:rsidRPr="003A5F47" w14:paraId="6B5E4E52" w14:textId="77777777" w:rsidTr="00E10389">
        <w:tc>
          <w:tcPr>
            <w:tcW w:w="9506" w:type="dxa"/>
            <w:gridSpan w:val="3"/>
            <w:shd w:val="clear" w:color="auto" w:fill="auto"/>
          </w:tcPr>
          <w:p w14:paraId="64DC1D56" w14:textId="77777777" w:rsidR="009F3E85" w:rsidRPr="003A5F47" w:rsidRDefault="009F3E85" w:rsidP="00E10389">
            <w:pPr>
              <w:widowControl w:val="0"/>
              <w:spacing w:after="200" w:line="276" w:lineRule="auto"/>
              <w:rPr>
                <w:b/>
              </w:rPr>
            </w:pPr>
            <w:r>
              <w:rPr>
                <w:b/>
              </w:rPr>
              <w:t xml:space="preserve">Защита </w:t>
            </w:r>
            <w:r w:rsidRPr="003A5F47">
              <w:rPr>
                <w:b/>
              </w:rPr>
              <w:t>дипломного проекта</w:t>
            </w:r>
            <w:r w:rsidRPr="003A5F47">
              <w:rPr>
                <w:rFonts w:ascii="Calibri" w:hAnsi="Calibri"/>
              </w:rPr>
              <w:t xml:space="preserve"> (</w:t>
            </w:r>
            <w:r>
              <w:rPr>
                <w:b/>
              </w:rPr>
              <w:t>работы)</w:t>
            </w:r>
          </w:p>
        </w:tc>
      </w:tr>
      <w:tr w:rsidR="009F3E85" w:rsidRPr="003A5F47" w14:paraId="01199C0D" w14:textId="77777777" w:rsidTr="00E10389">
        <w:trPr>
          <w:gridAfter w:val="1"/>
          <w:wAfter w:w="14" w:type="dxa"/>
        </w:trPr>
        <w:tc>
          <w:tcPr>
            <w:tcW w:w="5240" w:type="dxa"/>
            <w:shd w:val="clear" w:color="auto" w:fill="auto"/>
          </w:tcPr>
          <w:p w14:paraId="1BEF9714" w14:textId="77777777" w:rsidR="009F3E85" w:rsidRDefault="009F3E85" w:rsidP="00E10389">
            <w:pPr>
              <w:jc w:val="both"/>
              <w:rPr>
                <w:shd w:val="clear" w:color="auto" w:fill="FFFFFF"/>
              </w:rPr>
            </w:pPr>
            <w:r>
              <w:rPr>
                <w:shd w:val="clear" w:color="auto" w:fill="FFFFFF"/>
              </w:rPr>
              <w:t>О</w:t>
            </w:r>
            <w:r w:rsidRPr="00677FE9">
              <w:rPr>
                <w:shd w:val="clear" w:color="auto" w:fill="FFFFFF"/>
              </w:rPr>
              <w:t>рганизация к</w:t>
            </w:r>
            <w:r>
              <w:rPr>
                <w:shd w:val="clear" w:color="auto" w:fill="FFFFFF"/>
              </w:rPr>
              <w:t>ультурно-досуговой деятельности:</w:t>
            </w:r>
          </w:p>
          <w:p w14:paraId="51839456" w14:textId="77777777" w:rsidR="009F3E85" w:rsidRPr="00FD2F9A" w:rsidRDefault="009F3E85" w:rsidP="00E10389">
            <w:pPr>
              <w:jc w:val="both"/>
              <w:rPr>
                <w:shd w:val="clear" w:color="auto" w:fill="FFFFFF"/>
              </w:rPr>
            </w:pPr>
            <w:r w:rsidRPr="00FD2F9A">
              <w:rPr>
                <w:shd w:val="clear" w:color="auto" w:fill="FFFFFF"/>
              </w:rPr>
              <w:t>ОК 05</w:t>
            </w:r>
            <w:r w:rsidRPr="00FD2F9A">
              <w:rPr>
                <w:shd w:val="clear" w:color="auto" w:fill="FFFFFF"/>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3986439" w14:textId="77777777" w:rsidR="00E752CF" w:rsidRDefault="009F3E85" w:rsidP="00E752CF">
            <w:pPr>
              <w:autoSpaceDE w:val="0"/>
              <w:autoSpaceDN w:val="0"/>
              <w:adjustRightInd w:val="0"/>
              <w:jc w:val="both"/>
              <w:rPr>
                <w:rFonts w:eastAsiaTheme="minorHAnsi"/>
                <w:lang w:eastAsia="en-US"/>
              </w:rPr>
            </w:pPr>
            <w:r w:rsidRPr="00FD2F9A">
              <w:rPr>
                <w:shd w:val="clear" w:color="auto" w:fill="FFFFFF"/>
              </w:rPr>
              <w:t>ОК 06</w:t>
            </w:r>
            <w:r w:rsidRPr="00FD2F9A">
              <w:rPr>
                <w:shd w:val="clear" w:color="auto" w:fill="FFFFFF"/>
              </w:rPr>
              <w:tab/>
            </w:r>
            <w:r w:rsidR="00E752CF">
              <w:rPr>
                <w:rFonts w:eastAsiaTheme="minorHAns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4BA836E" w14:textId="77777777" w:rsidR="009F3E85" w:rsidRPr="00291CEE" w:rsidRDefault="009F3E85" w:rsidP="00E10389">
            <w:pPr>
              <w:jc w:val="both"/>
              <w:rPr>
                <w:shd w:val="clear" w:color="auto" w:fill="FFFFFF"/>
              </w:rPr>
            </w:pPr>
            <w:r w:rsidRPr="00291CEE">
              <w:rPr>
                <w:shd w:val="clear" w:color="auto" w:fill="FFFFFF"/>
              </w:rPr>
              <w:t>ОК 08</w:t>
            </w:r>
            <w:r w:rsidRPr="00291CEE">
              <w:rPr>
                <w:shd w:val="clear" w:color="auto" w:fill="FFFFFF"/>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2510228" w14:textId="77777777" w:rsidR="009F3E85" w:rsidRDefault="009F3E85" w:rsidP="00E10389">
            <w:pPr>
              <w:jc w:val="both"/>
              <w:rPr>
                <w:shd w:val="clear" w:color="auto" w:fill="FFFFFF"/>
              </w:rPr>
            </w:pPr>
            <w:r>
              <w:rPr>
                <w:shd w:val="clear" w:color="auto" w:fill="FFFFFF"/>
              </w:rPr>
              <w:t>О</w:t>
            </w:r>
            <w:r w:rsidRPr="004A1226">
              <w:rPr>
                <w:shd w:val="clear" w:color="auto" w:fill="FFFFFF"/>
              </w:rPr>
              <w:t>К 09</w:t>
            </w:r>
            <w:r w:rsidRPr="004A1226">
              <w:rPr>
                <w:shd w:val="clear" w:color="auto" w:fill="FFFFFF"/>
              </w:rPr>
              <w:tab/>
              <w:t>Пользоваться профессиональной документацией на госуда</w:t>
            </w:r>
            <w:r>
              <w:rPr>
                <w:shd w:val="clear" w:color="auto" w:fill="FFFFFF"/>
              </w:rPr>
              <w:t>рственном и иностранном языках.</w:t>
            </w:r>
            <w:r w:rsidRPr="00FD2F9A">
              <w:rPr>
                <w:shd w:val="clear" w:color="auto" w:fill="FFFFFF"/>
              </w:rPr>
              <w:tab/>
            </w:r>
            <w:r w:rsidRPr="00FD2F9A">
              <w:rPr>
                <w:shd w:val="clear" w:color="auto" w:fill="FFFFFF"/>
              </w:rPr>
              <w:tab/>
            </w:r>
          </w:p>
          <w:p w14:paraId="48CC8149" w14:textId="77777777" w:rsidR="009F3E85" w:rsidRDefault="009F3E85" w:rsidP="00E10389">
            <w:pPr>
              <w:jc w:val="both"/>
              <w:rPr>
                <w:shd w:val="clear" w:color="auto" w:fill="FFFFFF"/>
              </w:rPr>
            </w:pPr>
            <w:r w:rsidRPr="00291CEE">
              <w:rPr>
                <w:shd w:val="clear" w:color="auto" w:fill="FFFFFF"/>
              </w:rPr>
              <w:t xml:space="preserve">ПК 2.1. Организовывать культурно-досуговую деятельность с применением современных методик </w:t>
            </w:r>
            <w:r>
              <w:t xml:space="preserve"> </w:t>
            </w:r>
            <w:r w:rsidRPr="00291CEE">
              <w:rPr>
                <w:shd w:val="clear" w:color="auto" w:fill="FFFFFF"/>
              </w:rPr>
              <w:t>ПК 2.2. Разрабатывать и реализовать сценарные планы культурно-досуговых программ, осуществлять их постановку, лично участвовать в них в качестве исполнителя.</w:t>
            </w:r>
          </w:p>
          <w:p w14:paraId="6888B5AB" w14:textId="77777777" w:rsidR="009F3E85" w:rsidRPr="00291CEE" w:rsidRDefault="009F3E85" w:rsidP="00E10389">
            <w:pPr>
              <w:jc w:val="both"/>
              <w:rPr>
                <w:shd w:val="clear" w:color="auto" w:fill="FFFFFF"/>
              </w:rPr>
            </w:pPr>
            <w:r w:rsidRPr="00291CEE">
              <w:rPr>
                <w:shd w:val="clear" w:color="auto" w:fill="FFFFFF"/>
              </w:rPr>
              <w:t>ПК 2.3. Осуществлять организационную и репетиционную работу с участниками культурно-досуговых программ.</w:t>
            </w:r>
          </w:p>
          <w:p w14:paraId="5FAE4D64" w14:textId="77777777" w:rsidR="009F3E85" w:rsidRPr="00291CEE" w:rsidRDefault="009F3E85" w:rsidP="00E10389">
            <w:pPr>
              <w:jc w:val="both"/>
              <w:rPr>
                <w:shd w:val="clear" w:color="auto" w:fill="FFFFFF"/>
              </w:rPr>
            </w:pPr>
            <w:r w:rsidRPr="00291CEE">
              <w:rPr>
                <w:shd w:val="clear" w:color="auto" w:fill="FFFFFF"/>
              </w:rPr>
              <w:t>ПК 2.4. Осуществлять организацию и проведение культурно-досуговых программ с применением игровых технологий, технических средств.</w:t>
            </w:r>
          </w:p>
          <w:p w14:paraId="3CDBE13A" w14:textId="77777777" w:rsidR="009F3E85" w:rsidRPr="003A5F47" w:rsidRDefault="009F3E85" w:rsidP="00E10389">
            <w:pPr>
              <w:jc w:val="both"/>
              <w:rPr>
                <w:shd w:val="clear" w:color="auto" w:fill="FFFFFF"/>
              </w:rPr>
            </w:pPr>
            <w:r w:rsidRPr="00291CEE">
              <w:rPr>
                <w:shd w:val="clear" w:color="auto" w:fill="FFFFFF"/>
              </w:rPr>
              <w:t>ПК 2.5. Организовывать и проводить мероприятия в сфере молодежной политики, включая досуг и отдых детей, подростков и молодежи, в том числе в специализ</w:t>
            </w:r>
            <w:r>
              <w:rPr>
                <w:shd w:val="clear" w:color="auto" w:fill="FFFFFF"/>
              </w:rPr>
              <w:t>ированных (профильных) лагерях.</w:t>
            </w:r>
          </w:p>
        </w:tc>
        <w:tc>
          <w:tcPr>
            <w:tcW w:w="4252" w:type="dxa"/>
            <w:shd w:val="clear" w:color="auto" w:fill="auto"/>
          </w:tcPr>
          <w:p w14:paraId="5A5C3720" w14:textId="77777777" w:rsidR="009F3E85" w:rsidRDefault="009F3E85" w:rsidP="00E10389">
            <w:pPr>
              <w:widowControl w:val="0"/>
            </w:pPr>
            <w:r w:rsidRPr="0063350C">
              <w:t xml:space="preserve">Подготовка </w:t>
            </w:r>
            <w:r>
              <w:t xml:space="preserve">дипломного проекта (работы): </w:t>
            </w:r>
          </w:p>
          <w:p w14:paraId="1EBBA44A" w14:textId="77777777" w:rsidR="009F3E85" w:rsidRDefault="009F3E85" w:rsidP="00E10389">
            <w:pPr>
              <w:widowControl w:val="0"/>
            </w:pPr>
            <w:r w:rsidRPr="0063350C">
              <w:t xml:space="preserve">1. Обоснование выбора темы </w:t>
            </w:r>
            <w:r>
              <w:t>дипломной</w:t>
            </w:r>
            <w:r w:rsidRPr="0063350C">
              <w:t xml:space="preserve"> работы.</w:t>
            </w:r>
          </w:p>
          <w:p w14:paraId="1F9A604F" w14:textId="77777777" w:rsidR="009F3E85" w:rsidRPr="0063350C" w:rsidRDefault="009F3E85" w:rsidP="00E10389">
            <w:pPr>
              <w:widowControl w:val="0"/>
            </w:pPr>
            <w:r w:rsidRPr="0063350C">
              <w:t>2. Тематическая основа (идея, тема, жанр, форма, лексический материал).</w:t>
            </w:r>
          </w:p>
          <w:p w14:paraId="006D7DBC" w14:textId="77777777" w:rsidR="009F3E85" w:rsidRPr="0063350C" w:rsidRDefault="009F3E85" w:rsidP="00E10389">
            <w:pPr>
              <w:widowControl w:val="0"/>
            </w:pPr>
            <w:r w:rsidRPr="0063350C">
              <w:t xml:space="preserve">3. Подбор и изучение литературных и других источников, относящихся к теме </w:t>
            </w:r>
            <w:r>
              <w:t>дипломной</w:t>
            </w:r>
            <w:r w:rsidRPr="0063350C">
              <w:t xml:space="preserve"> работы</w:t>
            </w:r>
          </w:p>
          <w:p w14:paraId="037D5045" w14:textId="77777777" w:rsidR="009F3E85" w:rsidRPr="0063350C" w:rsidRDefault="009F3E85" w:rsidP="00E10389">
            <w:pPr>
              <w:widowControl w:val="0"/>
            </w:pPr>
            <w:r w:rsidRPr="0063350C">
              <w:t xml:space="preserve">4. Оформление </w:t>
            </w:r>
            <w:r>
              <w:t>дипломной</w:t>
            </w:r>
            <w:r w:rsidRPr="0063350C">
              <w:t xml:space="preserve"> работы</w:t>
            </w:r>
          </w:p>
          <w:p w14:paraId="797D18AB" w14:textId="77777777" w:rsidR="009F3E85" w:rsidRDefault="009F3E85" w:rsidP="00E10389">
            <w:pPr>
              <w:widowControl w:val="0"/>
            </w:pPr>
            <w:r>
              <w:t>5.Проверка и рецензирование ДР.</w:t>
            </w:r>
          </w:p>
          <w:p w14:paraId="4F2846E6" w14:textId="77777777" w:rsidR="009F3E85" w:rsidRDefault="009F3E85" w:rsidP="00E10389">
            <w:pPr>
              <w:widowControl w:val="0"/>
            </w:pPr>
            <w:r w:rsidRPr="0063350C">
              <w:t xml:space="preserve">Защита </w:t>
            </w:r>
            <w:r>
              <w:t xml:space="preserve">ДР:  </w:t>
            </w:r>
          </w:p>
          <w:p w14:paraId="5734B9FF" w14:textId="77777777" w:rsidR="009F3E85" w:rsidRPr="0063350C" w:rsidRDefault="009F3E85" w:rsidP="00E10389">
            <w:pPr>
              <w:widowControl w:val="0"/>
            </w:pPr>
            <w:r>
              <w:t xml:space="preserve">1. </w:t>
            </w:r>
            <w:r w:rsidRPr="0063350C">
              <w:t>Практическая демонстрация.</w:t>
            </w:r>
          </w:p>
          <w:p w14:paraId="1CD060AD" w14:textId="77777777" w:rsidR="009F3E85" w:rsidRPr="003A5F47" w:rsidRDefault="009F3E85" w:rsidP="00E10389">
            <w:pPr>
              <w:widowControl w:val="0"/>
            </w:pPr>
            <w:r w:rsidRPr="0063350C">
              <w:t>2. Защита творческой работы</w:t>
            </w:r>
          </w:p>
        </w:tc>
      </w:tr>
    </w:tbl>
    <w:p w14:paraId="4E8451F9" w14:textId="77777777" w:rsidR="009F3E85" w:rsidRPr="003A5F47" w:rsidRDefault="009F3E85" w:rsidP="009F3E85">
      <w:pPr>
        <w:spacing w:before="120"/>
        <w:ind w:left="708"/>
        <w:jc w:val="both"/>
        <w:rPr>
          <w:b/>
          <w:shd w:val="clear" w:color="auto" w:fill="FFFFFF"/>
          <w:lang w:val="x-none" w:eastAsia="x-none"/>
        </w:rPr>
      </w:pPr>
    </w:p>
    <w:p w14:paraId="4549A097" w14:textId="77777777" w:rsidR="009F3E85" w:rsidRPr="003A5F47" w:rsidRDefault="009F3E85" w:rsidP="009F3E85">
      <w:pPr>
        <w:jc w:val="center"/>
        <w:rPr>
          <w:b/>
          <w:shd w:val="clear" w:color="auto" w:fill="FFFFFF"/>
          <w:lang w:val="x-none" w:eastAsia="x-none"/>
        </w:rPr>
      </w:pPr>
      <w:r w:rsidRPr="003A5F47">
        <w:rPr>
          <w:b/>
          <w:shd w:val="clear" w:color="auto" w:fill="FFFFFF"/>
          <w:lang w:val="x-none" w:eastAsia="x-none"/>
        </w:rPr>
        <w:t>2. СТРУКТУРА ПРОЦЕДУР ГИА И ПОРЯДОК ПРОВЕДЕНИЯ</w:t>
      </w:r>
    </w:p>
    <w:p w14:paraId="34A28BB6" w14:textId="77777777" w:rsidR="009F3E85" w:rsidRPr="003A5F47" w:rsidRDefault="009F3E85" w:rsidP="009F3E85">
      <w:pPr>
        <w:ind w:firstLine="709"/>
        <w:jc w:val="both"/>
        <w:rPr>
          <w:b/>
          <w:shd w:val="clear" w:color="auto" w:fill="FFFFFF"/>
          <w:lang w:val="x-none" w:eastAsia="x-none"/>
        </w:rPr>
      </w:pPr>
    </w:p>
    <w:p w14:paraId="5AD68A33" w14:textId="77777777" w:rsidR="009F3E85" w:rsidRPr="003A5F47" w:rsidRDefault="009F3E85" w:rsidP="009F3E85">
      <w:pPr>
        <w:ind w:firstLine="709"/>
        <w:jc w:val="both"/>
        <w:rPr>
          <w:b/>
          <w:shd w:val="clear" w:color="auto" w:fill="FFFFFF"/>
          <w:lang w:val="x-none" w:eastAsia="x-none"/>
        </w:rPr>
      </w:pPr>
      <w:r w:rsidRPr="003A5F47">
        <w:rPr>
          <w:b/>
          <w:shd w:val="clear" w:color="auto" w:fill="FFFFFF"/>
          <w:lang w:val="x-none" w:eastAsia="x-none"/>
        </w:rPr>
        <w:t>2.1. Структура задания для процедуры ГИА</w:t>
      </w:r>
    </w:p>
    <w:p w14:paraId="7380B27F" w14:textId="77777777" w:rsidR="009F3E85" w:rsidRPr="00DE5AA5" w:rsidRDefault="009F3E85" w:rsidP="009F3E85">
      <w:pPr>
        <w:ind w:firstLine="709"/>
        <w:jc w:val="both"/>
        <w:rPr>
          <w:shd w:val="clear" w:color="auto" w:fill="FFFFFF"/>
          <w:lang w:val="x-none" w:eastAsia="x-none"/>
        </w:rPr>
      </w:pPr>
      <w:r w:rsidRPr="00DE5AA5">
        <w:rPr>
          <w:shd w:val="clear" w:color="auto" w:fill="FFFFFF"/>
          <w:lang w:val="x-none" w:eastAsia="x-none"/>
        </w:rPr>
        <w:t>Государственная итоговая аттестация состоит из:</w:t>
      </w:r>
    </w:p>
    <w:p w14:paraId="2B4CA886" w14:textId="77777777" w:rsidR="009F3E85" w:rsidRPr="00DE5AA5" w:rsidRDefault="009F3E85" w:rsidP="009F3E85">
      <w:pPr>
        <w:ind w:firstLine="709"/>
        <w:jc w:val="both"/>
        <w:rPr>
          <w:shd w:val="clear" w:color="auto" w:fill="FFFFFF"/>
          <w:lang w:val="x-none" w:eastAsia="x-none"/>
        </w:rPr>
      </w:pPr>
      <w:r w:rsidRPr="00DE5AA5">
        <w:rPr>
          <w:shd w:val="clear" w:color="auto" w:fill="FFFFFF"/>
          <w:lang w:val="x-none" w:eastAsia="x-none"/>
        </w:rPr>
        <w:t>1.</w:t>
      </w:r>
      <w:r w:rsidRPr="00DE5AA5">
        <w:rPr>
          <w:shd w:val="clear" w:color="auto" w:fill="FFFFFF"/>
          <w:lang w:val="x-none" w:eastAsia="x-none"/>
        </w:rPr>
        <w:tab/>
        <w:t>Подготовки</w:t>
      </w:r>
      <w:r w:rsidRPr="00DE5AA5">
        <w:rPr>
          <w:shd w:val="clear" w:color="auto" w:fill="FFFFFF"/>
          <w:lang w:eastAsia="x-none"/>
        </w:rPr>
        <w:t xml:space="preserve"> и защиты</w:t>
      </w:r>
      <w:r w:rsidRPr="00DE5AA5">
        <w:rPr>
          <w:shd w:val="clear" w:color="auto" w:fill="FFFFFF"/>
          <w:lang w:val="x-none" w:eastAsia="x-none"/>
        </w:rPr>
        <w:t xml:space="preserve"> дипломной работы, </w:t>
      </w:r>
      <w:r>
        <w:rPr>
          <w:shd w:val="clear" w:color="auto" w:fill="FFFFFF"/>
          <w:lang w:val="x-none" w:eastAsia="x-none"/>
        </w:rPr>
        <w:t>дипломного проекта</w:t>
      </w:r>
      <w:r w:rsidRPr="00DE5AA5">
        <w:rPr>
          <w:shd w:val="clear" w:color="auto" w:fill="FFFFFF"/>
          <w:lang w:val="x-none" w:eastAsia="x-none"/>
        </w:rPr>
        <w:t>.</w:t>
      </w:r>
    </w:p>
    <w:p w14:paraId="1B862785" w14:textId="77777777" w:rsidR="00CC7A79" w:rsidRDefault="009F3E85" w:rsidP="00CC7A79">
      <w:pPr>
        <w:ind w:firstLine="709"/>
        <w:jc w:val="both"/>
        <w:rPr>
          <w:shd w:val="clear" w:color="auto" w:fill="FFFFFF"/>
          <w:lang w:eastAsia="x-none"/>
        </w:rPr>
      </w:pPr>
      <w:r w:rsidRPr="00DE5AA5">
        <w:rPr>
          <w:shd w:val="clear" w:color="auto" w:fill="FFFFFF"/>
          <w:lang w:eastAsia="x-none"/>
        </w:rPr>
        <w:t>2.</w:t>
      </w:r>
      <w:r w:rsidRPr="00DE5AA5">
        <w:rPr>
          <w:shd w:val="clear" w:color="auto" w:fill="FFFFFF"/>
          <w:lang w:val="x-none" w:eastAsia="x-none"/>
        </w:rPr>
        <w:tab/>
      </w:r>
      <w:r w:rsidRPr="002B17FC">
        <w:rPr>
          <w:shd w:val="clear" w:color="auto" w:fill="FFFFFF"/>
          <w:lang w:val="x-none" w:eastAsia="x-none"/>
        </w:rPr>
        <w:t xml:space="preserve">Государственного экзамена </w:t>
      </w:r>
      <w:r w:rsidR="00CC7A79" w:rsidRPr="002B17FC">
        <w:rPr>
          <w:shd w:val="clear" w:color="auto" w:fill="FFFFFF"/>
          <w:lang w:eastAsia="x-none"/>
        </w:rPr>
        <w:t>«Менеджмент в социально-культурной сфере».</w:t>
      </w:r>
    </w:p>
    <w:p w14:paraId="48979E81" w14:textId="43227242" w:rsidR="009F3E85" w:rsidRPr="003A5F47" w:rsidRDefault="009F3E85" w:rsidP="00CC7A79">
      <w:pPr>
        <w:ind w:firstLine="709"/>
        <w:jc w:val="both"/>
        <w:rPr>
          <w:b/>
          <w:lang w:val="x-none" w:eastAsia="x-none"/>
        </w:rPr>
      </w:pPr>
      <w:r w:rsidRPr="003A5F47">
        <w:rPr>
          <w:b/>
          <w:lang w:val="x-none" w:eastAsia="x-none"/>
        </w:rPr>
        <w:t xml:space="preserve">2.2. Порядок проведения процедуры </w:t>
      </w:r>
    </w:p>
    <w:p w14:paraId="7BA8A4BC" w14:textId="77777777" w:rsidR="009F3E85" w:rsidRPr="00DE5AA5" w:rsidRDefault="009F3E85" w:rsidP="009F3E85">
      <w:pPr>
        <w:ind w:firstLine="709"/>
        <w:rPr>
          <w:lang w:val="x-none" w:eastAsia="x-none"/>
        </w:rPr>
      </w:pPr>
      <w:r w:rsidRPr="00DE5AA5">
        <w:rPr>
          <w:lang w:val="x-none" w:eastAsia="x-none"/>
        </w:rPr>
        <w:t>Учебное заведение самостоятельно определяет:</w:t>
      </w:r>
    </w:p>
    <w:p w14:paraId="0FC4B364" w14:textId="77777777" w:rsidR="009F3E85" w:rsidRPr="00DE5AA5" w:rsidRDefault="009F3E85" w:rsidP="009F3E85">
      <w:pPr>
        <w:ind w:firstLine="709"/>
        <w:rPr>
          <w:lang w:val="x-none" w:eastAsia="x-none"/>
        </w:rPr>
      </w:pPr>
      <w:r w:rsidRPr="00DE5AA5">
        <w:rPr>
          <w:lang w:val="x-none" w:eastAsia="x-none"/>
        </w:rPr>
        <w:t></w:t>
      </w:r>
      <w:r w:rsidRPr="00DE5AA5">
        <w:rPr>
          <w:lang w:val="x-none" w:eastAsia="x-none"/>
        </w:rPr>
        <w:tab/>
        <w:t>объем времени на подготовку и проведение Государственной итоговой аттестации;</w:t>
      </w:r>
    </w:p>
    <w:p w14:paraId="0822B6CF" w14:textId="77777777" w:rsidR="009F3E85" w:rsidRPr="00DE5AA5" w:rsidRDefault="009F3E85" w:rsidP="009F3E85">
      <w:pPr>
        <w:ind w:firstLine="709"/>
        <w:rPr>
          <w:lang w:val="x-none" w:eastAsia="x-none"/>
        </w:rPr>
      </w:pPr>
      <w:r w:rsidRPr="00DE5AA5">
        <w:rPr>
          <w:lang w:val="x-none" w:eastAsia="x-none"/>
        </w:rPr>
        <w:t></w:t>
      </w:r>
      <w:r w:rsidRPr="00DE5AA5">
        <w:rPr>
          <w:lang w:val="x-none" w:eastAsia="x-none"/>
        </w:rPr>
        <w:tab/>
        <w:t>сроки проведения Государственной итоговой аттестации;</w:t>
      </w:r>
    </w:p>
    <w:p w14:paraId="36CBCE82" w14:textId="77777777" w:rsidR="009F3E85" w:rsidRPr="00DE5AA5" w:rsidRDefault="009F3E85" w:rsidP="009F3E85">
      <w:pPr>
        <w:ind w:firstLine="709"/>
        <w:rPr>
          <w:lang w:val="x-none" w:eastAsia="x-none"/>
        </w:rPr>
      </w:pPr>
      <w:r w:rsidRPr="00DE5AA5">
        <w:rPr>
          <w:lang w:val="x-none" w:eastAsia="x-none"/>
        </w:rPr>
        <w:t></w:t>
      </w:r>
      <w:r w:rsidRPr="00DE5AA5">
        <w:rPr>
          <w:lang w:val="x-none" w:eastAsia="x-none"/>
        </w:rPr>
        <w:tab/>
        <w:t>формы проведения Государственной итоговой аттестации;</w:t>
      </w:r>
    </w:p>
    <w:p w14:paraId="43BE2A9E" w14:textId="77777777" w:rsidR="009F3E85" w:rsidRPr="00DE5AA5" w:rsidRDefault="009F3E85" w:rsidP="009F3E85">
      <w:pPr>
        <w:ind w:firstLine="709"/>
        <w:rPr>
          <w:lang w:val="x-none" w:eastAsia="x-none"/>
        </w:rPr>
      </w:pPr>
      <w:r w:rsidRPr="00DE5AA5">
        <w:rPr>
          <w:lang w:val="x-none" w:eastAsia="x-none"/>
        </w:rPr>
        <w:t></w:t>
      </w:r>
      <w:r w:rsidRPr="00DE5AA5">
        <w:rPr>
          <w:lang w:val="x-none" w:eastAsia="x-none"/>
        </w:rPr>
        <w:tab/>
        <w:t>необходимые экзаменационные материалы;</w:t>
      </w:r>
    </w:p>
    <w:p w14:paraId="7175BD9F" w14:textId="77777777" w:rsidR="009F3E85" w:rsidRPr="00DE5AA5" w:rsidRDefault="009F3E85" w:rsidP="009F3E85">
      <w:pPr>
        <w:ind w:firstLine="709"/>
        <w:rPr>
          <w:lang w:val="x-none" w:eastAsia="x-none"/>
        </w:rPr>
      </w:pPr>
      <w:r w:rsidRPr="00DE5AA5">
        <w:rPr>
          <w:lang w:val="x-none" w:eastAsia="x-none"/>
        </w:rPr>
        <w:t></w:t>
      </w:r>
      <w:r w:rsidRPr="00DE5AA5">
        <w:rPr>
          <w:lang w:val="x-none" w:eastAsia="x-none"/>
        </w:rPr>
        <w:tab/>
        <w:t>условия подготовки и процедуры проведения Государственной итоговой аттестации.</w:t>
      </w:r>
    </w:p>
    <w:p w14:paraId="4CF86EE1" w14:textId="77777777" w:rsidR="009F3E85" w:rsidRPr="00DE5AA5" w:rsidRDefault="009F3E85" w:rsidP="009F3E85">
      <w:pPr>
        <w:ind w:firstLine="709"/>
        <w:rPr>
          <w:lang w:val="x-none" w:eastAsia="x-none"/>
        </w:rPr>
      </w:pPr>
      <w:r w:rsidRPr="00DE5AA5">
        <w:rPr>
          <w:lang w:val="x-none" w:eastAsia="x-none"/>
        </w:rPr>
        <w:t>Временной интервал между этапами государственной итоговой аттестации должен быть не менее 3-х дней.</w:t>
      </w:r>
    </w:p>
    <w:p w14:paraId="71C279CA" w14:textId="77777777" w:rsidR="009F3E85" w:rsidRPr="00DE5AA5" w:rsidRDefault="009F3E85" w:rsidP="009F3E85">
      <w:pPr>
        <w:ind w:firstLine="709"/>
        <w:rPr>
          <w:lang w:val="x-none" w:eastAsia="x-none"/>
        </w:rPr>
      </w:pPr>
      <w:r w:rsidRPr="00DE5AA5">
        <w:rPr>
          <w:lang w:val="x-none" w:eastAsia="x-none"/>
        </w:rPr>
        <w:t xml:space="preserve">Каждый вид государственной итоговой аттестации заканчивается оценкой. </w:t>
      </w:r>
    </w:p>
    <w:p w14:paraId="4CC7223C" w14:textId="77777777" w:rsidR="009F3E85" w:rsidRPr="00DE5AA5" w:rsidRDefault="009F3E85" w:rsidP="009F3E85">
      <w:pPr>
        <w:ind w:firstLine="709"/>
        <w:rPr>
          <w:lang w:val="x-none" w:eastAsia="x-none"/>
        </w:rPr>
      </w:pPr>
      <w:r w:rsidRPr="00DE5AA5">
        <w:rPr>
          <w:lang w:val="x-none" w:eastAsia="x-none"/>
        </w:rPr>
        <w:t>Требования к государственной итоговой аттестации определяются учебным заведением.</w:t>
      </w:r>
    </w:p>
    <w:p w14:paraId="0E792859" w14:textId="77777777" w:rsidR="009F3E85" w:rsidRPr="00DE5AA5" w:rsidRDefault="009F3E85" w:rsidP="009F3E85">
      <w:pPr>
        <w:ind w:firstLine="709"/>
        <w:rPr>
          <w:lang w:val="x-none" w:eastAsia="x-none"/>
        </w:rPr>
      </w:pPr>
      <w:r w:rsidRPr="00DE5AA5">
        <w:rPr>
          <w:lang w:val="x-none" w:eastAsia="x-none"/>
        </w:rPr>
        <w:t>Учебное заведение разрабатывает критерии оценок Государственной итоговой аттестации.</w:t>
      </w:r>
    </w:p>
    <w:p w14:paraId="590D9BEC" w14:textId="77777777" w:rsidR="009F3E85" w:rsidRPr="00DE5AA5" w:rsidRDefault="009F3E85" w:rsidP="009F3E85">
      <w:pPr>
        <w:ind w:firstLine="709"/>
        <w:rPr>
          <w:lang w:val="x-none" w:eastAsia="x-none"/>
        </w:rPr>
      </w:pPr>
      <w:r w:rsidRPr="00DE5AA5">
        <w:rPr>
          <w:lang w:val="x-none" w:eastAsia="x-none"/>
        </w:rPr>
        <w:t xml:space="preserve"> Тема </w:t>
      </w:r>
      <w:r>
        <w:rPr>
          <w:lang w:val="x-none" w:eastAsia="x-none"/>
        </w:rPr>
        <w:t xml:space="preserve">дипломной работы </w:t>
      </w:r>
      <w:r>
        <w:rPr>
          <w:lang w:eastAsia="x-none"/>
        </w:rPr>
        <w:t>(проекта)</w:t>
      </w:r>
      <w:r w:rsidRPr="00DE5AA5">
        <w:rPr>
          <w:lang w:val="x-none" w:eastAsia="x-none"/>
        </w:rPr>
        <w:t xml:space="preserve"> каждого выпускника не позднее, чем за 4 месяца до начала Государственной итоговой аттестации должна быть обсуждена в соответствующем структурном подразделении учебного заведения (отделе или предметно-цикловой комиссии) и утверждена Советом (педагогическим советом) учебного заведения.</w:t>
      </w:r>
    </w:p>
    <w:p w14:paraId="7A239269" w14:textId="77777777" w:rsidR="009F3E85" w:rsidRDefault="009F3E85" w:rsidP="009F3E85">
      <w:pPr>
        <w:ind w:firstLine="709"/>
        <w:rPr>
          <w:i/>
          <w:lang w:val="x-none" w:eastAsia="x-none"/>
        </w:rPr>
      </w:pPr>
    </w:p>
    <w:p w14:paraId="41B4B2A4" w14:textId="77777777" w:rsidR="009F3E85" w:rsidRPr="003A5F47" w:rsidRDefault="009F3E85" w:rsidP="009F3E85">
      <w:pPr>
        <w:jc w:val="center"/>
        <w:rPr>
          <w:b/>
        </w:rPr>
      </w:pPr>
      <w:r w:rsidRPr="003A5F47">
        <w:rPr>
          <w:b/>
        </w:rPr>
        <w:t>3. ТИПОВОЕ ЗАДАНИЕ ДЛЯ ДЕМОНСТРАЦИОННОГО ЭКЗАМЕНА</w:t>
      </w:r>
    </w:p>
    <w:p w14:paraId="4C361804" w14:textId="77777777" w:rsidR="009F3E85" w:rsidRDefault="009F3E85" w:rsidP="009F3E85">
      <w:pPr>
        <w:ind w:firstLine="709"/>
        <w:jc w:val="both"/>
        <w:rPr>
          <w:i/>
        </w:rPr>
      </w:pPr>
      <w:r>
        <w:rPr>
          <w:i/>
        </w:rPr>
        <w:t>Не предусмотрено.</w:t>
      </w:r>
    </w:p>
    <w:p w14:paraId="52443482" w14:textId="77777777" w:rsidR="009F3E85" w:rsidRPr="003A5F47" w:rsidRDefault="009F3E85" w:rsidP="009F3E85">
      <w:pPr>
        <w:ind w:firstLine="709"/>
        <w:jc w:val="both"/>
        <w:rPr>
          <w:i/>
        </w:rPr>
      </w:pPr>
    </w:p>
    <w:p w14:paraId="1D9F3E03" w14:textId="77777777" w:rsidR="009F3E85" w:rsidRPr="003A5F47" w:rsidRDefault="009F3E85" w:rsidP="009F3E85">
      <w:pPr>
        <w:jc w:val="center"/>
        <w:rPr>
          <w:b/>
        </w:rPr>
      </w:pPr>
      <w:r w:rsidRPr="003A5F47">
        <w:rPr>
          <w:b/>
        </w:rPr>
        <w:t xml:space="preserve">4. ПОРЯДОК ОРГАНИЗАЦИИ И ПРОВЕДЕНИЯ </w:t>
      </w:r>
      <w:r>
        <w:rPr>
          <w:b/>
        </w:rPr>
        <w:t>ДИПЛОМНОГО ПРОЕКТА</w:t>
      </w:r>
      <w:r w:rsidRPr="003A5F47">
        <w:rPr>
          <w:vertAlign w:val="superscript"/>
        </w:rPr>
        <w:footnoteReference w:id="62"/>
      </w:r>
    </w:p>
    <w:p w14:paraId="011ACA51" w14:textId="77777777" w:rsidR="009F3E85" w:rsidRPr="003A5F47" w:rsidRDefault="009F3E85" w:rsidP="009F3E85">
      <w:pPr>
        <w:jc w:val="center"/>
        <w:rPr>
          <w:b/>
        </w:rPr>
      </w:pPr>
    </w:p>
    <w:p w14:paraId="7BD03500" w14:textId="77777777" w:rsidR="009F3E85" w:rsidRPr="003A5F47" w:rsidRDefault="009F3E85" w:rsidP="009F3E85">
      <w:pPr>
        <w:ind w:firstLine="709"/>
        <w:contextualSpacing/>
        <w:jc w:val="both"/>
        <w:rPr>
          <w:i/>
          <w:lang w:val="x-none" w:eastAsia="x-none"/>
        </w:rPr>
      </w:pPr>
      <w:r w:rsidRPr="003A5F47">
        <w:rPr>
          <w:lang w:eastAsia="x-none"/>
        </w:rPr>
        <w:t xml:space="preserve">Программа организации проведения защиты </w:t>
      </w:r>
      <w:r>
        <w:rPr>
          <w:lang w:eastAsia="x-none"/>
        </w:rPr>
        <w:t>дипломного проекта (дипломной работы)</w:t>
      </w:r>
      <w:r w:rsidRPr="003A5F47">
        <w:rPr>
          <w:lang w:eastAsia="x-none"/>
        </w:rPr>
        <w:t xml:space="preserve"> как часть программы ГИА должна включать:</w:t>
      </w:r>
    </w:p>
    <w:p w14:paraId="7D8E4E50" w14:textId="77777777" w:rsidR="009F3E85" w:rsidRDefault="009F3E85" w:rsidP="00234C19">
      <w:pPr>
        <w:numPr>
          <w:ilvl w:val="1"/>
          <w:numId w:val="54"/>
        </w:numPr>
        <w:ind w:left="0" w:firstLine="709"/>
        <w:contextualSpacing/>
        <w:jc w:val="both"/>
        <w:rPr>
          <w:i/>
          <w:lang w:val="x-none" w:eastAsia="x-none"/>
        </w:rPr>
      </w:pPr>
      <w:r w:rsidRPr="003A5F47">
        <w:rPr>
          <w:lang w:val="x-none" w:eastAsia="x-none"/>
        </w:rPr>
        <w:t xml:space="preserve"> </w:t>
      </w:r>
      <w:r w:rsidRPr="003A5F47">
        <w:rPr>
          <w:lang w:eastAsia="x-none"/>
        </w:rPr>
        <w:t xml:space="preserve">Общие положения </w:t>
      </w:r>
      <w:r w:rsidRPr="003A5F47">
        <w:rPr>
          <w:i/>
          <w:lang w:val="x-none" w:eastAsia="x-none"/>
        </w:rPr>
        <w:t>(включают описание порядка подготовки и защиты дипломного проекта, основные требования к организации процедур);</w:t>
      </w:r>
    </w:p>
    <w:p w14:paraId="575F4E78" w14:textId="77777777" w:rsidR="009F3E85" w:rsidRPr="000A324D" w:rsidRDefault="009F3E85" w:rsidP="009F3E85">
      <w:pPr>
        <w:ind w:firstLine="709"/>
        <w:contextualSpacing/>
        <w:jc w:val="both"/>
        <w:rPr>
          <w:lang w:val="x-none" w:eastAsia="x-none"/>
        </w:rPr>
      </w:pPr>
      <w:r>
        <w:rPr>
          <w:lang w:eastAsia="x-none"/>
        </w:rPr>
        <w:t>Д</w:t>
      </w:r>
      <w:proofErr w:type="spellStart"/>
      <w:r>
        <w:rPr>
          <w:lang w:val="x-none" w:eastAsia="x-none"/>
        </w:rPr>
        <w:t>ипломная</w:t>
      </w:r>
      <w:proofErr w:type="spellEnd"/>
      <w:r>
        <w:rPr>
          <w:lang w:val="x-none" w:eastAsia="x-none"/>
        </w:rPr>
        <w:t xml:space="preserve"> работа, дипломный проект</w:t>
      </w:r>
      <w:r w:rsidRPr="000A324D">
        <w:rPr>
          <w:lang w:val="x-none" w:eastAsia="x-none"/>
        </w:rPr>
        <w:t xml:space="preserve"> (далее - </w:t>
      </w:r>
      <w:r>
        <w:rPr>
          <w:lang w:eastAsia="x-none"/>
        </w:rPr>
        <w:t>ДР</w:t>
      </w:r>
      <w:r w:rsidRPr="000A324D">
        <w:rPr>
          <w:lang w:val="x-none" w:eastAsia="x-none"/>
        </w:rPr>
        <w:t>) является одной из форм государственной итоговой аттестации по образовательным программам среднего профессионального образования.</w:t>
      </w:r>
    </w:p>
    <w:p w14:paraId="7E5231B9" w14:textId="77777777" w:rsidR="009F3E85" w:rsidRPr="000A324D" w:rsidRDefault="009F3E85" w:rsidP="009F3E85">
      <w:pPr>
        <w:ind w:firstLine="709"/>
        <w:contextualSpacing/>
        <w:jc w:val="both"/>
        <w:rPr>
          <w:lang w:val="x-none" w:eastAsia="x-none"/>
        </w:rPr>
      </w:pPr>
      <w:r>
        <w:rPr>
          <w:lang w:eastAsia="x-none"/>
        </w:rPr>
        <w:t xml:space="preserve">ДР </w:t>
      </w:r>
      <w:r w:rsidRPr="000A324D">
        <w:rPr>
          <w:lang w:val="x-none" w:eastAsia="x-none"/>
        </w:rPr>
        <w:t xml:space="preserve">рассматривается как завершающая форма учебного процесса. Она выполняется обучающимися </w:t>
      </w:r>
      <w:r>
        <w:rPr>
          <w:lang w:eastAsia="x-none"/>
        </w:rPr>
        <w:t xml:space="preserve">выпускного курса </w:t>
      </w:r>
      <w:r w:rsidRPr="000A324D">
        <w:rPr>
          <w:lang w:val="x-none" w:eastAsia="x-none"/>
        </w:rPr>
        <w:t>в соответствии с Федеральным государственным образовательным стандартом среднего профессионального образования по специальности 51.02.02 Социально-культурная деятельность</w:t>
      </w:r>
      <w:r>
        <w:rPr>
          <w:lang w:eastAsia="x-none"/>
        </w:rPr>
        <w:t xml:space="preserve"> (по видам)</w:t>
      </w:r>
      <w:r w:rsidRPr="000A324D">
        <w:rPr>
          <w:lang w:val="x-none" w:eastAsia="x-none"/>
        </w:rPr>
        <w:t>, вид Организация культурно - досуговой деяте</w:t>
      </w:r>
      <w:r>
        <w:rPr>
          <w:lang w:val="x-none" w:eastAsia="x-none"/>
        </w:rPr>
        <w:t>льности</w:t>
      </w:r>
      <w:r w:rsidRPr="000A324D">
        <w:rPr>
          <w:lang w:val="x-none" w:eastAsia="x-none"/>
        </w:rPr>
        <w:t xml:space="preserve">. </w:t>
      </w:r>
    </w:p>
    <w:p w14:paraId="324A8822" w14:textId="77777777" w:rsidR="009F3E85" w:rsidRPr="000A324D" w:rsidRDefault="009F3E85" w:rsidP="009F3E85">
      <w:pPr>
        <w:ind w:firstLine="709"/>
        <w:contextualSpacing/>
        <w:jc w:val="both"/>
        <w:rPr>
          <w:lang w:val="x-none" w:eastAsia="x-none"/>
        </w:rPr>
      </w:pPr>
      <w:r w:rsidRPr="000A324D">
        <w:rPr>
          <w:lang w:val="x-none" w:eastAsia="x-none"/>
        </w:rPr>
        <w:t xml:space="preserve">Цель </w:t>
      </w:r>
      <w:r>
        <w:rPr>
          <w:lang w:eastAsia="x-none"/>
        </w:rPr>
        <w:t>дипломной</w:t>
      </w:r>
      <w:r w:rsidRPr="000A324D">
        <w:rPr>
          <w:lang w:val="x-none" w:eastAsia="x-none"/>
        </w:rPr>
        <w:t xml:space="preserve"> работы:</w:t>
      </w:r>
    </w:p>
    <w:p w14:paraId="705558FD" w14:textId="77777777" w:rsidR="009F3E85" w:rsidRPr="000A324D" w:rsidRDefault="009F3E85" w:rsidP="009F3E85">
      <w:pPr>
        <w:ind w:firstLine="709"/>
        <w:contextualSpacing/>
        <w:jc w:val="both"/>
        <w:rPr>
          <w:lang w:val="x-none" w:eastAsia="x-none"/>
        </w:rPr>
      </w:pPr>
      <w:r w:rsidRPr="000A324D">
        <w:rPr>
          <w:lang w:val="x-none" w:eastAsia="x-none"/>
        </w:rPr>
        <w:t>- установление соответствия уровня и качества подготовки выпускников по специальности 51.02.02 Социально-культурная деятельность</w:t>
      </w:r>
      <w:r>
        <w:rPr>
          <w:lang w:eastAsia="x-none"/>
        </w:rPr>
        <w:t xml:space="preserve"> (по видам),</w:t>
      </w:r>
      <w:r w:rsidRPr="000A324D">
        <w:rPr>
          <w:lang w:val="x-none" w:eastAsia="x-none"/>
        </w:rPr>
        <w:t xml:space="preserve"> вид «Организация культурно - досуговой деятель</w:t>
      </w:r>
      <w:r>
        <w:rPr>
          <w:lang w:val="x-none" w:eastAsia="x-none"/>
        </w:rPr>
        <w:t xml:space="preserve">ности» </w:t>
      </w:r>
      <w:r w:rsidRPr="000A324D">
        <w:rPr>
          <w:lang w:val="x-none" w:eastAsia="x-none"/>
        </w:rPr>
        <w:t>требованиям федерального государственного образовательного стандарта среднего профессионального образования и работодателей.</w:t>
      </w:r>
    </w:p>
    <w:p w14:paraId="1543DD8B" w14:textId="77777777" w:rsidR="009F3E85" w:rsidRPr="000A324D" w:rsidRDefault="009F3E85" w:rsidP="009F3E85">
      <w:pPr>
        <w:ind w:firstLine="709"/>
        <w:contextualSpacing/>
        <w:jc w:val="both"/>
        <w:rPr>
          <w:lang w:val="x-none" w:eastAsia="x-none"/>
        </w:rPr>
      </w:pPr>
      <w:r w:rsidRPr="000A324D">
        <w:rPr>
          <w:lang w:val="x-none" w:eastAsia="x-none"/>
        </w:rPr>
        <w:t xml:space="preserve">Задачами </w:t>
      </w:r>
      <w:r>
        <w:rPr>
          <w:lang w:eastAsia="x-none"/>
        </w:rPr>
        <w:t>дипломной</w:t>
      </w:r>
      <w:r w:rsidRPr="000A324D">
        <w:rPr>
          <w:lang w:val="x-none" w:eastAsia="x-none"/>
        </w:rPr>
        <w:t xml:space="preserve"> работы являются:</w:t>
      </w:r>
    </w:p>
    <w:p w14:paraId="6796EC3E" w14:textId="77777777" w:rsidR="009F3E85" w:rsidRPr="000A324D" w:rsidRDefault="009F3E85" w:rsidP="009F3E85">
      <w:pPr>
        <w:ind w:firstLine="709"/>
        <w:contextualSpacing/>
        <w:jc w:val="both"/>
        <w:rPr>
          <w:lang w:val="x-none" w:eastAsia="x-none"/>
        </w:rPr>
      </w:pPr>
      <w:r w:rsidRPr="000A324D">
        <w:rPr>
          <w:lang w:val="x-none" w:eastAsia="x-none"/>
        </w:rPr>
        <w:t>- оценка компетенций;</w:t>
      </w:r>
    </w:p>
    <w:p w14:paraId="23F2030E" w14:textId="77777777" w:rsidR="009F3E85" w:rsidRPr="000A324D" w:rsidRDefault="009F3E85" w:rsidP="009F3E85">
      <w:pPr>
        <w:ind w:firstLine="709"/>
        <w:contextualSpacing/>
        <w:jc w:val="both"/>
        <w:rPr>
          <w:lang w:val="x-none" w:eastAsia="x-none"/>
        </w:rPr>
      </w:pPr>
      <w:r w:rsidRPr="000A324D">
        <w:rPr>
          <w:lang w:val="x-none" w:eastAsia="x-none"/>
        </w:rPr>
        <w:t>- систематизация и закрепление полученных знаний и умений;</w:t>
      </w:r>
    </w:p>
    <w:p w14:paraId="166C0595" w14:textId="77777777" w:rsidR="009F3E85" w:rsidRPr="000A324D" w:rsidRDefault="009F3E85" w:rsidP="009F3E85">
      <w:pPr>
        <w:ind w:firstLine="709"/>
        <w:contextualSpacing/>
        <w:jc w:val="both"/>
        <w:rPr>
          <w:lang w:val="x-none" w:eastAsia="x-none"/>
        </w:rPr>
      </w:pPr>
      <w:r w:rsidRPr="000A324D">
        <w:rPr>
          <w:lang w:val="x-none" w:eastAsia="x-none"/>
        </w:rPr>
        <w:t xml:space="preserve">- закрепление полученных  выпускником знаний и умений </w:t>
      </w:r>
      <w:r>
        <w:rPr>
          <w:lang w:eastAsia="x-none"/>
        </w:rPr>
        <w:t>по</w:t>
      </w:r>
      <w:r w:rsidRPr="000A324D">
        <w:rPr>
          <w:lang w:val="x-none" w:eastAsia="x-none"/>
        </w:rPr>
        <w:t xml:space="preserve"> специальности при решении конкретных задач;</w:t>
      </w:r>
    </w:p>
    <w:p w14:paraId="491EE245" w14:textId="77777777" w:rsidR="009F3E85" w:rsidRPr="000A324D" w:rsidRDefault="009F3E85" w:rsidP="009F3E85">
      <w:pPr>
        <w:ind w:firstLine="709"/>
        <w:contextualSpacing/>
        <w:jc w:val="both"/>
        <w:rPr>
          <w:lang w:val="x-none" w:eastAsia="x-none"/>
        </w:rPr>
      </w:pPr>
      <w:r w:rsidRPr="000A324D">
        <w:rPr>
          <w:lang w:val="x-none" w:eastAsia="x-none"/>
        </w:rPr>
        <w:t>- выяснение уровня подготовки выпускника к самостоятельной работе.</w:t>
      </w:r>
    </w:p>
    <w:p w14:paraId="095A64AF" w14:textId="78B2CAE7" w:rsidR="00000939" w:rsidRPr="00000939" w:rsidRDefault="009F3E85" w:rsidP="00000939">
      <w:pPr>
        <w:ind w:firstLine="709"/>
        <w:contextualSpacing/>
        <w:jc w:val="both"/>
        <w:rPr>
          <w:lang w:eastAsia="x-none"/>
        </w:rPr>
      </w:pPr>
      <w:r>
        <w:rPr>
          <w:lang w:eastAsia="x-none"/>
        </w:rPr>
        <w:t>Дипломная</w:t>
      </w:r>
      <w:r w:rsidRPr="000A324D">
        <w:rPr>
          <w:lang w:val="x-none" w:eastAsia="x-none"/>
        </w:rPr>
        <w:t xml:space="preserve"> работа выполняется как самостоятельная организационно-</w:t>
      </w:r>
      <w:r w:rsidR="008F1DE9">
        <w:rPr>
          <w:lang w:val="x-none" w:eastAsia="x-none"/>
        </w:rPr>
        <w:t>творческая работа обучающегося.</w:t>
      </w:r>
      <w:r w:rsidR="00000939">
        <w:rPr>
          <w:lang w:eastAsia="x-none"/>
        </w:rPr>
        <w:t xml:space="preserve"> Дипломная работа п</w:t>
      </w:r>
      <w:r w:rsidR="00000939" w:rsidRPr="00000939">
        <w:rPr>
          <w:lang w:eastAsia="x-none"/>
        </w:rPr>
        <w:t>редполагает углубленное овладение теоретическим материалом и практическое осуществление организационно - творческого постановочного проекта – одной из форм социально-культурной деятельности</w:t>
      </w:r>
      <w:r w:rsidRPr="000A324D">
        <w:rPr>
          <w:lang w:val="x-none" w:eastAsia="x-none"/>
        </w:rPr>
        <w:t>.</w:t>
      </w:r>
      <w:r w:rsidR="00000939" w:rsidRPr="00000939">
        <w:t xml:space="preserve"> </w:t>
      </w:r>
      <w:r w:rsidR="00000939">
        <w:t>Дипломная работа д</w:t>
      </w:r>
      <w:proofErr w:type="spellStart"/>
      <w:r w:rsidR="00000939" w:rsidRPr="00000939">
        <w:rPr>
          <w:lang w:val="x-none" w:eastAsia="x-none"/>
        </w:rPr>
        <w:t>олжна</w:t>
      </w:r>
      <w:proofErr w:type="spellEnd"/>
      <w:r w:rsidR="00000939" w:rsidRPr="00000939">
        <w:rPr>
          <w:lang w:val="x-none" w:eastAsia="x-none"/>
        </w:rPr>
        <w:t xml:space="preserve"> иметь теоретическое и практическое значение.</w:t>
      </w:r>
    </w:p>
    <w:p w14:paraId="2CA3B8A1" w14:textId="0817BA29" w:rsidR="000E503C" w:rsidRPr="007E20A1" w:rsidRDefault="00000939" w:rsidP="00000939">
      <w:pPr>
        <w:ind w:firstLine="709"/>
        <w:contextualSpacing/>
        <w:jc w:val="both"/>
        <w:rPr>
          <w:lang w:val="x-none" w:eastAsia="x-none"/>
        </w:rPr>
      </w:pPr>
      <w:r>
        <w:rPr>
          <w:lang w:eastAsia="x-none"/>
        </w:rPr>
        <w:t xml:space="preserve">В названии дипломной работы указывается тематика культурно-досуговой программы. </w:t>
      </w:r>
      <w:r w:rsidR="009F3E85" w:rsidRPr="003A5F47">
        <w:rPr>
          <w:lang w:val="x-none" w:eastAsia="x-none"/>
        </w:rPr>
        <w:t>Примерная тематик</w:t>
      </w:r>
      <w:r w:rsidR="009F3E85" w:rsidRPr="000A324D">
        <w:rPr>
          <w:lang w:val="x-none" w:eastAsia="x-none"/>
        </w:rPr>
        <w:t>а дипло</w:t>
      </w:r>
      <w:r w:rsidR="009F3E85">
        <w:rPr>
          <w:lang w:val="x-none" w:eastAsia="x-none"/>
        </w:rPr>
        <w:t xml:space="preserve">мных </w:t>
      </w:r>
      <w:r w:rsidR="009F3E85">
        <w:rPr>
          <w:lang w:eastAsia="x-none"/>
        </w:rPr>
        <w:t>работ (</w:t>
      </w:r>
      <w:r w:rsidR="009F3E85">
        <w:rPr>
          <w:lang w:val="x-none" w:eastAsia="x-none"/>
        </w:rPr>
        <w:t>проектов</w:t>
      </w:r>
      <w:r w:rsidR="009F3E85">
        <w:rPr>
          <w:lang w:eastAsia="x-none"/>
        </w:rPr>
        <w:t>)</w:t>
      </w:r>
      <w:r w:rsidR="009F3E85">
        <w:rPr>
          <w:lang w:val="x-none" w:eastAsia="x-none"/>
        </w:rPr>
        <w:t xml:space="preserve"> по специальности</w:t>
      </w:r>
      <w:r w:rsidR="009F3E85">
        <w:rPr>
          <w:lang w:eastAsia="x-none"/>
        </w:rPr>
        <w:t>:</w:t>
      </w:r>
    </w:p>
    <w:p w14:paraId="53984A03" w14:textId="3A463D51" w:rsidR="007E20A1" w:rsidRPr="007E20A1" w:rsidRDefault="00000939" w:rsidP="00234C19">
      <w:pPr>
        <w:widowControl w:val="0"/>
        <w:numPr>
          <w:ilvl w:val="0"/>
          <w:numId w:val="37"/>
        </w:numPr>
        <w:jc w:val="both"/>
      </w:pPr>
      <w:r w:rsidRPr="006535BD">
        <w:rPr>
          <w:lang w:val="x-none" w:eastAsia="x-none"/>
        </w:rPr>
        <w:t xml:space="preserve">Организация и проведение культурно - досуговой программы </w:t>
      </w:r>
      <w:r>
        <w:rPr>
          <w:lang w:eastAsia="x-none"/>
        </w:rPr>
        <w:t xml:space="preserve">(с указанием тематики: например, </w:t>
      </w:r>
      <w:r w:rsidRPr="006535BD">
        <w:rPr>
          <w:lang w:val="x-none" w:eastAsia="x-none"/>
        </w:rPr>
        <w:t>«День Победы</w:t>
      </w:r>
      <w:r>
        <w:rPr>
          <w:lang w:eastAsia="x-none"/>
        </w:rPr>
        <w:t xml:space="preserve">»; </w:t>
      </w:r>
      <w:r w:rsidRPr="006535BD">
        <w:rPr>
          <w:lang w:val="x-none" w:eastAsia="x-none"/>
        </w:rPr>
        <w:t>«Через все прошли и победили»</w:t>
      </w:r>
      <w:r>
        <w:rPr>
          <w:lang w:eastAsia="x-none"/>
        </w:rPr>
        <w:t xml:space="preserve">; </w:t>
      </w:r>
      <w:r w:rsidRPr="006535BD">
        <w:rPr>
          <w:lang w:val="x-none" w:eastAsia="x-none"/>
        </w:rPr>
        <w:t>«Боги Олимпа», посвященной Дню работника культуры</w:t>
      </w:r>
      <w:r>
        <w:rPr>
          <w:lang w:eastAsia="x-none"/>
        </w:rPr>
        <w:t>;</w:t>
      </w:r>
      <w:r w:rsidRPr="006535BD">
        <w:rPr>
          <w:lang w:val="x-none" w:eastAsia="x-none"/>
        </w:rPr>
        <w:t>«Семейный Чудо-град»</w:t>
      </w:r>
      <w:r>
        <w:rPr>
          <w:lang w:eastAsia="x-none"/>
        </w:rPr>
        <w:t>;</w:t>
      </w:r>
      <w:r w:rsidRPr="006535BD">
        <w:rPr>
          <w:lang w:val="x-none" w:eastAsia="x-none"/>
        </w:rPr>
        <w:t xml:space="preserve"> «Боярыня моя Масленица»</w:t>
      </w:r>
      <w:r>
        <w:rPr>
          <w:lang w:eastAsia="x-none"/>
        </w:rPr>
        <w:t xml:space="preserve">; </w:t>
      </w:r>
      <w:r w:rsidRPr="006535BD">
        <w:rPr>
          <w:lang w:val="x-none" w:eastAsia="x-none"/>
        </w:rPr>
        <w:t>«Фестиваль народных промыслов»</w:t>
      </w:r>
      <w:r>
        <w:rPr>
          <w:lang w:eastAsia="x-none"/>
        </w:rPr>
        <w:t xml:space="preserve">; </w:t>
      </w:r>
      <w:r w:rsidRPr="006535BD">
        <w:rPr>
          <w:lang w:val="x-none" w:eastAsia="x-none"/>
        </w:rPr>
        <w:t>«Светлый праздник Рождества Христова»</w:t>
      </w:r>
      <w:r>
        <w:rPr>
          <w:lang w:eastAsia="x-none"/>
        </w:rPr>
        <w:t xml:space="preserve">; </w:t>
      </w:r>
      <w:r w:rsidRPr="006535BD">
        <w:rPr>
          <w:lang w:val="x-none" w:eastAsia="x-none"/>
        </w:rPr>
        <w:t>«Сказка о том, как Бармалей Дедом Морозом хотел стать» (детский утренник)</w:t>
      </w:r>
      <w:r>
        <w:rPr>
          <w:lang w:eastAsia="x-none"/>
        </w:rPr>
        <w:t xml:space="preserve">; </w:t>
      </w:r>
      <w:r w:rsidRPr="006535BD">
        <w:rPr>
          <w:lang w:val="x-none" w:eastAsia="x-none"/>
        </w:rPr>
        <w:t>«День Города»</w:t>
      </w:r>
      <w:r>
        <w:rPr>
          <w:lang w:eastAsia="x-none"/>
        </w:rPr>
        <w:t>;</w:t>
      </w:r>
      <w:r w:rsidRPr="006535BD">
        <w:rPr>
          <w:lang w:val="x-none" w:eastAsia="x-none"/>
        </w:rPr>
        <w:t xml:space="preserve">  «Широкая Масленица»</w:t>
      </w:r>
      <w:r>
        <w:rPr>
          <w:lang w:eastAsia="x-none"/>
        </w:rPr>
        <w:t>;</w:t>
      </w:r>
      <w:r w:rsidRPr="006535BD">
        <w:rPr>
          <w:lang w:val="x-none" w:eastAsia="x-none"/>
        </w:rPr>
        <w:t xml:space="preserve"> «</w:t>
      </w:r>
      <w:proofErr w:type="spellStart"/>
      <w:r w:rsidRPr="006535BD">
        <w:rPr>
          <w:lang w:val="x-none" w:eastAsia="x-none"/>
        </w:rPr>
        <w:t>Думоновские</w:t>
      </w:r>
      <w:proofErr w:type="spellEnd"/>
      <w:r w:rsidRPr="006535BD">
        <w:rPr>
          <w:lang w:val="x-none" w:eastAsia="x-none"/>
        </w:rPr>
        <w:t xml:space="preserve"> маневры»</w:t>
      </w:r>
      <w:r>
        <w:rPr>
          <w:lang w:eastAsia="x-none"/>
        </w:rPr>
        <w:t>;</w:t>
      </w:r>
      <w:r w:rsidR="006535BD">
        <w:rPr>
          <w:lang w:eastAsia="x-none"/>
        </w:rPr>
        <w:t xml:space="preserve"> </w:t>
      </w:r>
      <w:r w:rsidRPr="006535BD">
        <w:rPr>
          <w:lang w:val="x-none" w:eastAsia="x-none"/>
        </w:rPr>
        <w:t>фе</w:t>
      </w:r>
      <w:r w:rsidR="006535BD" w:rsidRPr="006535BD">
        <w:rPr>
          <w:lang w:val="x-none" w:eastAsia="x-none"/>
        </w:rPr>
        <w:t>стиваль-конкурс «Ого- огород»</w:t>
      </w:r>
      <w:r w:rsidR="006535BD">
        <w:rPr>
          <w:lang w:eastAsia="x-none"/>
        </w:rPr>
        <w:t xml:space="preserve">; </w:t>
      </w:r>
      <w:r w:rsidRPr="006535BD">
        <w:rPr>
          <w:lang w:val="x-none" w:eastAsia="x-none"/>
        </w:rPr>
        <w:t>«Широкая да веселая боярыня Масленица»</w:t>
      </w:r>
      <w:r w:rsidR="006535BD">
        <w:rPr>
          <w:lang w:eastAsia="x-none"/>
        </w:rPr>
        <w:t>; «</w:t>
      </w:r>
      <w:r w:rsidRPr="006535BD">
        <w:rPr>
          <w:lang w:val="x-none" w:eastAsia="x-none"/>
        </w:rPr>
        <w:t>День Победы</w:t>
      </w:r>
      <w:r w:rsidR="006535BD">
        <w:rPr>
          <w:lang w:eastAsia="x-none"/>
        </w:rPr>
        <w:t xml:space="preserve"> </w:t>
      </w:r>
      <w:r w:rsidRPr="006535BD">
        <w:rPr>
          <w:lang w:val="x-none" w:eastAsia="x-none"/>
        </w:rPr>
        <w:t>- Великий день»</w:t>
      </w:r>
      <w:r w:rsidR="006535BD">
        <w:rPr>
          <w:lang w:eastAsia="x-none"/>
        </w:rPr>
        <w:t>;</w:t>
      </w:r>
      <w:r w:rsidR="006535BD" w:rsidRPr="006535BD">
        <w:rPr>
          <w:lang w:val="x-none" w:eastAsia="x-none"/>
        </w:rPr>
        <w:t xml:space="preserve"> «Моя деревня»</w:t>
      </w:r>
      <w:r w:rsidR="006535BD">
        <w:rPr>
          <w:lang w:eastAsia="x-none"/>
        </w:rPr>
        <w:t xml:space="preserve">; </w:t>
      </w:r>
      <w:r w:rsidRPr="006535BD">
        <w:rPr>
          <w:lang w:val="x-none" w:eastAsia="x-none"/>
        </w:rPr>
        <w:t>«Краски детства»</w:t>
      </w:r>
      <w:r w:rsidR="006535BD">
        <w:rPr>
          <w:lang w:eastAsia="x-none"/>
        </w:rPr>
        <w:t>;</w:t>
      </w:r>
      <w:r w:rsidR="006535BD" w:rsidRPr="006535BD">
        <w:rPr>
          <w:lang w:val="x-none" w:eastAsia="x-none"/>
        </w:rPr>
        <w:t xml:space="preserve"> «День поселка»</w:t>
      </w:r>
      <w:r w:rsidR="006535BD">
        <w:rPr>
          <w:lang w:eastAsia="x-none"/>
        </w:rPr>
        <w:t>;</w:t>
      </w:r>
      <w:r w:rsidR="006535BD" w:rsidRPr="006535BD">
        <w:rPr>
          <w:lang w:val="x-none" w:eastAsia="x-none"/>
        </w:rPr>
        <w:t xml:space="preserve"> «Белорусский вокзал»</w:t>
      </w:r>
      <w:r w:rsidR="006535BD">
        <w:rPr>
          <w:lang w:eastAsia="x-none"/>
        </w:rPr>
        <w:t xml:space="preserve">; </w:t>
      </w:r>
      <w:r w:rsidRPr="006535BD">
        <w:rPr>
          <w:lang w:val="x-none" w:eastAsia="x-none"/>
        </w:rPr>
        <w:t>«Главный день рожденья- Рождество»</w:t>
      </w:r>
      <w:r w:rsidR="006535BD">
        <w:rPr>
          <w:lang w:eastAsia="x-none"/>
        </w:rPr>
        <w:t xml:space="preserve">; </w:t>
      </w:r>
      <w:r w:rsidRPr="006535BD">
        <w:rPr>
          <w:lang w:val="x-none" w:eastAsia="x-none"/>
        </w:rPr>
        <w:t>«Ста</w:t>
      </w:r>
      <w:r w:rsidR="006535BD" w:rsidRPr="006535BD">
        <w:rPr>
          <w:lang w:val="x-none" w:eastAsia="x-none"/>
        </w:rPr>
        <w:t>рая Кашира «Капустный разгуляй»</w:t>
      </w:r>
      <w:r w:rsidR="006535BD">
        <w:rPr>
          <w:lang w:eastAsia="x-none"/>
        </w:rPr>
        <w:t xml:space="preserve">; </w:t>
      </w:r>
      <w:r w:rsidRPr="006535BD">
        <w:rPr>
          <w:lang w:val="x-none" w:eastAsia="x-none"/>
        </w:rPr>
        <w:t>«Новый год»</w:t>
      </w:r>
      <w:r w:rsidR="006535BD">
        <w:rPr>
          <w:lang w:eastAsia="x-none"/>
        </w:rPr>
        <w:t xml:space="preserve"> и т.п.)</w:t>
      </w:r>
    </w:p>
    <w:p w14:paraId="5235F8C9" w14:textId="56818683" w:rsidR="009F3E85" w:rsidRPr="002B17FC" w:rsidRDefault="009F3E85" w:rsidP="00234C19">
      <w:pPr>
        <w:widowControl w:val="0"/>
        <w:numPr>
          <w:ilvl w:val="0"/>
          <w:numId w:val="37"/>
        </w:numPr>
        <w:jc w:val="both"/>
      </w:pPr>
      <w:r w:rsidRPr="002B17FC">
        <w:t>Деятельность учреждений культуры по организации праздничных мероприятий на примере праздника ….</w:t>
      </w:r>
    </w:p>
    <w:p w14:paraId="7B9608D7" w14:textId="77777777" w:rsidR="009F3E85" w:rsidRPr="002B17FC" w:rsidRDefault="009F3E85" w:rsidP="00234C19">
      <w:pPr>
        <w:widowControl w:val="0"/>
        <w:numPr>
          <w:ilvl w:val="0"/>
          <w:numId w:val="37"/>
        </w:numPr>
        <w:jc w:val="both"/>
      </w:pPr>
      <w:r w:rsidRPr="002B17FC">
        <w:t>Деятельность учреждений культуры муниципального образования …по организации семейного досуга на примере подготовки и проведения (мероприятия) …</w:t>
      </w:r>
    </w:p>
    <w:p w14:paraId="45DE076E" w14:textId="77777777" w:rsidR="009F3E85" w:rsidRPr="002B17FC" w:rsidRDefault="009F3E85" w:rsidP="00234C19">
      <w:pPr>
        <w:widowControl w:val="0"/>
        <w:numPr>
          <w:ilvl w:val="0"/>
          <w:numId w:val="37"/>
        </w:numPr>
        <w:jc w:val="both"/>
      </w:pPr>
      <w:r w:rsidRPr="002B17FC">
        <w:t>Игровые технологии социально-культурной деятельности как средство творческого развития подростков (детей) на примере мероприятия …</w:t>
      </w:r>
    </w:p>
    <w:p w14:paraId="71CFF361" w14:textId="77777777" w:rsidR="009F3E85" w:rsidRPr="002B17FC" w:rsidRDefault="009F3E85" w:rsidP="00234C19">
      <w:pPr>
        <w:widowControl w:val="0"/>
        <w:numPr>
          <w:ilvl w:val="0"/>
          <w:numId w:val="37"/>
        </w:numPr>
        <w:jc w:val="both"/>
      </w:pPr>
      <w:r w:rsidRPr="002B17FC">
        <w:t>Информационные технологии как средство реализации культурно-досуговой деятельности в современных условиях на примере подготовки и проведения …</w:t>
      </w:r>
    </w:p>
    <w:p w14:paraId="51B8CA12" w14:textId="77777777" w:rsidR="009F3E85" w:rsidRPr="002B17FC" w:rsidRDefault="009F3E85" w:rsidP="00234C19">
      <w:pPr>
        <w:widowControl w:val="0"/>
        <w:numPr>
          <w:ilvl w:val="0"/>
          <w:numId w:val="37"/>
        </w:numPr>
        <w:jc w:val="both"/>
      </w:pPr>
      <w:r w:rsidRPr="002B17FC">
        <w:t>Использование современных интерактивных технологий в подготовке (проведении) культурно-досуговых мероприятий на примере мероприятия …</w:t>
      </w:r>
    </w:p>
    <w:p w14:paraId="392CFBDE" w14:textId="77777777" w:rsidR="009F3E85" w:rsidRPr="002B17FC" w:rsidRDefault="009F3E85" w:rsidP="00234C19">
      <w:pPr>
        <w:widowControl w:val="0"/>
        <w:numPr>
          <w:ilvl w:val="0"/>
          <w:numId w:val="37"/>
        </w:numPr>
        <w:jc w:val="both"/>
      </w:pPr>
      <w:r w:rsidRPr="002B17FC">
        <w:t>Использование традиций народной художественной культуры в организации массовых праздников на примере мероприятия …</w:t>
      </w:r>
    </w:p>
    <w:p w14:paraId="0DC739A3" w14:textId="77777777" w:rsidR="009F3E85" w:rsidRPr="002B17FC" w:rsidRDefault="009F3E85" w:rsidP="00234C19">
      <w:pPr>
        <w:widowControl w:val="0"/>
        <w:numPr>
          <w:ilvl w:val="0"/>
          <w:numId w:val="37"/>
        </w:numPr>
        <w:jc w:val="both"/>
      </w:pPr>
      <w:r w:rsidRPr="002B17FC">
        <w:t>Культурно-досуговая деятельность в системе социализации личности в учреждениях культуры муниципального образования …на примере (мероприятия) …</w:t>
      </w:r>
    </w:p>
    <w:p w14:paraId="2EFAC85B" w14:textId="77777777" w:rsidR="009F3E85" w:rsidRPr="002B17FC" w:rsidRDefault="009F3E85" w:rsidP="00234C19">
      <w:pPr>
        <w:widowControl w:val="0"/>
        <w:numPr>
          <w:ilvl w:val="0"/>
          <w:numId w:val="37"/>
        </w:numPr>
        <w:jc w:val="both"/>
      </w:pPr>
      <w:r w:rsidRPr="002B17FC">
        <w:t>Организация анимационной деятельности в детских или молодежных оздоровительных лагерях на примере мероприятия …</w:t>
      </w:r>
    </w:p>
    <w:p w14:paraId="65E50FFE" w14:textId="77777777" w:rsidR="009F3E85" w:rsidRPr="002B17FC" w:rsidRDefault="009F3E85" w:rsidP="00234C19">
      <w:pPr>
        <w:widowControl w:val="0"/>
        <w:numPr>
          <w:ilvl w:val="0"/>
          <w:numId w:val="37"/>
        </w:numPr>
        <w:jc w:val="both"/>
      </w:pPr>
      <w:r w:rsidRPr="002B17FC">
        <w:t>Организация и постановка военно-патриотических мероприятий для молодежи в учреждениях культуры на примере (мероприятия) …</w:t>
      </w:r>
    </w:p>
    <w:p w14:paraId="1FA36150" w14:textId="77777777" w:rsidR="009F3E85" w:rsidRPr="002B17FC" w:rsidRDefault="009F3E85" w:rsidP="00234C19">
      <w:pPr>
        <w:widowControl w:val="0"/>
        <w:numPr>
          <w:ilvl w:val="0"/>
          <w:numId w:val="37"/>
        </w:numPr>
        <w:jc w:val="both"/>
      </w:pPr>
      <w:r w:rsidRPr="002B17FC">
        <w:t>Организация игровой деятельности в детских досуговых центрах на примере мероприятия …</w:t>
      </w:r>
    </w:p>
    <w:p w14:paraId="59D8EBF7" w14:textId="77777777" w:rsidR="009F3E85" w:rsidRPr="002B17FC" w:rsidRDefault="009F3E85" w:rsidP="00234C19">
      <w:pPr>
        <w:widowControl w:val="0"/>
        <w:numPr>
          <w:ilvl w:val="0"/>
          <w:numId w:val="37"/>
        </w:numPr>
        <w:jc w:val="both"/>
      </w:pPr>
      <w:r w:rsidRPr="002B17FC">
        <w:t>Организация культурно-досуговой деятельности с семьей в учреждениях культуры муниципального образования …на примере (мероприятия) …</w:t>
      </w:r>
    </w:p>
    <w:p w14:paraId="71E13B85" w14:textId="77777777" w:rsidR="009F3E85" w:rsidRPr="002B17FC" w:rsidRDefault="009F3E85" w:rsidP="00234C19">
      <w:pPr>
        <w:widowControl w:val="0"/>
        <w:numPr>
          <w:ilvl w:val="0"/>
          <w:numId w:val="37"/>
        </w:numPr>
        <w:jc w:val="both"/>
      </w:pPr>
      <w:r w:rsidRPr="002B17FC">
        <w:t>Организация культурно-досуговой деятельности подростков (детей) в условиях сельской местности на примере (мероприятия) …</w:t>
      </w:r>
    </w:p>
    <w:p w14:paraId="68B54085" w14:textId="77777777" w:rsidR="009F3E85" w:rsidRPr="002B17FC" w:rsidRDefault="009F3E85" w:rsidP="00234C19">
      <w:pPr>
        <w:widowControl w:val="0"/>
        <w:numPr>
          <w:ilvl w:val="0"/>
          <w:numId w:val="37"/>
        </w:numPr>
        <w:jc w:val="both"/>
      </w:pPr>
      <w:r w:rsidRPr="002B17FC">
        <w:t>Организация летнего досуга детей (подростков) в учреждениях культуры муниципального образования …на примере (мероприятия) …</w:t>
      </w:r>
    </w:p>
    <w:p w14:paraId="0C791B0A" w14:textId="77777777" w:rsidR="009F3E85" w:rsidRPr="002B17FC" w:rsidRDefault="009F3E85" w:rsidP="00234C19">
      <w:pPr>
        <w:widowControl w:val="0"/>
        <w:numPr>
          <w:ilvl w:val="0"/>
          <w:numId w:val="37"/>
        </w:numPr>
        <w:jc w:val="both"/>
      </w:pPr>
      <w:r w:rsidRPr="002B17FC">
        <w:t>Организация спортивных праздников и мероприятий в учреждениях культурно-досуговой сферы на примере мероприятия …</w:t>
      </w:r>
    </w:p>
    <w:p w14:paraId="1D0F179E" w14:textId="77777777" w:rsidR="009F3E85" w:rsidRPr="002B17FC" w:rsidRDefault="009F3E85" w:rsidP="00234C19">
      <w:pPr>
        <w:widowControl w:val="0"/>
        <w:numPr>
          <w:ilvl w:val="0"/>
          <w:numId w:val="37"/>
        </w:numPr>
        <w:jc w:val="both"/>
      </w:pPr>
      <w:r w:rsidRPr="002B17FC">
        <w:t>Особенности мероприятий эстетической направленности в учреждениях дополнительного образования муниципального образования …на примере (мероприятия) …</w:t>
      </w:r>
    </w:p>
    <w:p w14:paraId="6709B8BA" w14:textId="77777777" w:rsidR="009F3E85" w:rsidRPr="002B17FC" w:rsidRDefault="009F3E85" w:rsidP="00234C19">
      <w:pPr>
        <w:widowControl w:val="0"/>
        <w:numPr>
          <w:ilvl w:val="0"/>
          <w:numId w:val="37"/>
        </w:numPr>
        <w:jc w:val="both"/>
      </w:pPr>
      <w:r w:rsidRPr="002B17FC">
        <w:t>Особенности организации и проведения культурно-досуговых программ для детей на примере (мероприятия) …</w:t>
      </w:r>
    </w:p>
    <w:p w14:paraId="7B00977A" w14:textId="77777777" w:rsidR="009F3E85" w:rsidRPr="002B17FC" w:rsidRDefault="009F3E85" w:rsidP="00234C19">
      <w:pPr>
        <w:widowControl w:val="0"/>
        <w:numPr>
          <w:ilvl w:val="0"/>
          <w:numId w:val="37"/>
        </w:numPr>
        <w:jc w:val="both"/>
      </w:pPr>
      <w:r w:rsidRPr="002B17FC">
        <w:t>Особенности организации культурно-досуговых мероприятий в торгово-развлекательных центрах на примере (мероприятия) …</w:t>
      </w:r>
    </w:p>
    <w:p w14:paraId="60C01057" w14:textId="77777777" w:rsidR="009F3E85" w:rsidRPr="002B17FC" w:rsidRDefault="009F3E85" w:rsidP="00234C19">
      <w:pPr>
        <w:widowControl w:val="0"/>
        <w:numPr>
          <w:ilvl w:val="0"/>
          <w:numId w:val="37"/>
        </w:numPr>
        <w:jc w:val="both"/>
      </w:pPr>
      <w:r w:rsidRPr="002B17FC">
        <w:t>Поддержка культурной активности людей среднего (пожилого) возраста посредством досуговых мероприятий на примере мероприятия …</w:t>
      </w:r>
    </w:p>
    <w:p w14:paraId="433FBE89" w14:textId="77777777" w:rsidR="009F3E85" w:rsidRPr="002B17FC" w:rsidRDefault="009F3E85" w:rsidP="00234C19">
      <w:pPr>
        <w:widowControl w:val="0"/>
        <w:numPr>
          <w:ilvl w:val="0"/>
          <w:numId w:val="37"/>
        </w:numPr>
        <w:jc w:val="both"/>
      </w:pPr>
      <w:r w:rsidRPr="002B17FC">
        <w:t>Праздник как вид творческой культурно-досуговой деятельности на примере мероприятия …</w:t>
      </w:r>
    </w:p>
    <w:p w14:paraId="7F7D5AF1" w14:textId="77777777" w:rsidR="009F3E85" w:rsidRPr="002B17FC" w:rsidRDefault="009F3E85" w:rsidP="00234C19">
      <w:pPr>
        <w:widowControl w:val="0"/>
        <w:numPr>
          <w:ilvl w:val="0"/>
          <w:numId w:val="37"/>
        </w:numPr>
        <w:jc w:val="both"/>
      </w:pPr>
      <w:r w:rsidRPr="002B17FC">
        <w:t>Работа с людьми пожилого возраста в рамках клубных любительских учреждений на примере (мероприятия) …</w:t>
      </w:r>
    </w:p>
    <w:p w14:paraId="0716D334" w14:textId="77777777" w:rsidR="009F3E85" w:rsidRPr="002B17FC" w:rsidRDefault="009F3E85" w:rsidP="00234C19">
      <w:pPr>
        <w:widowControl w:val="0"/>
        <w:numPr>
          <w:ilvl w:val="0"/>
          <w:numId w:val="37"/>
        </w:numPr>
        <w:jc w:val="both"/>
      </w:pPr>
      <w:r w:rsidRPr="002B17FC">
        <w:t>Работа с подростками в рамках клубных любительских учреждений на примере (мероприятия) …</w:t>
      </w:r>
    </w:p>
    <w:p w14:paraId="11B12AEA" w14:textId="77777777" w:rsidR="009F3E85" w:rsidRPr="002B17FC" w:rsidRDefault="009F3E85" w:rsidP="00234C19">
      <w:pPr>
        <w:widowControl w:val="0"/>
        <w:numPr>
          <w:ilvl w:val="0"/>
          <w:numId w:val="37"/>
        </w:numPr>
        <w:jc w:val="both"/>
      </w:pPr>
      <w:r w:rsidRPr="002B17FC">
        <w:t>Развитие творческих способностей детей и подростков средствами культурно-досуговой деятельности на примере (мероприятия) …</w:t>
      </w:r>
    </w:p>
    <w:p w14:paraId="54C80F40" w14:textId="77777777" w:rsidR="009F3E85" w:rsidRPr="002B17FC" w:rsidRDefault="009F3E85" w:rsidP="00234C19">
      <w:pPr>
        <w:widowControl w:val="0"/>
        <w:numPr>
          <w:ilvl w:val="0"/>
          <w:numId w:val="37"/>
        </w:numPr>
        <w:jc w:val="both"/>
      </w:pPr>
      <w:r w:rsidRPr="002B17FC">
        <w:t>Рекреационно-досуговые мероприятия парков культуры и отдыха на примере (мероприятия) …</w:t>
      </w:r>
    </w:p>
    <w:p w14:paraId="19FDE597" w14:textId="77777777" w:rsidR="009F3E85" w:rsidRPr="002B17FC" w:rsidRDefault="009F3E85" w:rsidP="00234C19">
      <w:pPr>
        <w:widowControl w:val="0"/>
        <w:numPr>
          <w:ilvl w:val="0"/>
          <w:numId w:val="37"/>
        </w:numPr>
        <w:jc w:val="both"/>
      </w:pPr>
      <w:r w:rsidRPr="002B17FC">
        <w:t>Рекреационно-оздоровительные технологии в культурно-досуговой деятельности в учреждениях культуры муниципального образования …на примере (мероприятия) …</w:t>
      </w:r>
    </w:p>
    <w:p w14:paraId="3C5D9571" w14:textId="77777777" w:rsidR="009F3E85" w:rsidRPr="002B17FC" w:rsidRDefault="009F3E85" w:rsidP="00234C19">
      <w:pPr>
        <w:widowControl w:val="0"/>
        <w:numPr>
          <w:ilvl w:val="0"/>
          <w:numId w:val="37"/>
        </w:numPr>
        <w:jc w:val="both"/>
      </w:pPr>
      <w:r w:rsidRPr="002B17FC">
        <w:t>Современные направления и формы работы с молодежью в учреждениях культуры на примере (мероприятия) …</w:t>
      </w:r>
    </w:p>
    <w:p w14:paraId="6D3AE3BE" w14:textId="77777777" w:rsidR="009F3E85" w:rsidRPr="002B17FC" w:rsidRDefault="009F3E85" w:rsidP="00234C19">
      <w:pPr>
        <w:widowControl w:val="0"/>
        <w:numPr>
          <w:ilvl w:val="0"/>
          <w:numId w:val="37"/>
        </w:numPr>
        <w:jc w:val="both"/>
      </w:pPr>
      <w:r w:rsidRPr="002B17FC">
        <w:t>Современные формы экологических мероприятий для детей и подростков на примере (мероприятия) …</w:t>
      </w:r>
    </w:p>
    <w:p w14:paraId="073FEC1C" w14:textId="77777777" w:rsidR="009F3E85" w:rsidRPr="002B17FC" w:rsidRDefault="009F3E85" w:rsidP="00234C19">
      <w:pPr>
        <w:widowControl w:val="0"/>
        <w:numPr>
          <w:ilvl w:val="0"/>
          <w:numId w:val="37"/>
        </w:numPr>
        <w:jc w:val="both"/>
      </w:pPr>
      <w:r w:rsidRPr="002B17FC">
        <w:t>Содержание и формы военно-патриотических мероприятий для (возрастная категория) в учреждениях культуры муниципального образования …на примере (мероприятия) …</w:t>
      </w:r>
    </w:p>
    <w:p w14:paraId="3A5199DB" w14:textId="77777777" w:rsidR="009F3E85" w:rsidRPr="002B17FC" w:rsidRDefault="009F3E85" w:rsidP="00234C19">
      <w:pPr>
        <w:widowControl w:val="0"/>
        <w:numPr>
          <w:ilvl w:val="0"/>
          <w:numId w:val="37"/>
        </w:numPr>
        <w:jc w:val="both"/>
      </w:pPr>
      <w:r w:rsidRPr="002B17FC">
        <w:t>Содержание и формы мероприятий гражданско-патриотической направленности для (возрастная категория) в учреждениях культуры муниципального образования …на примере (мероприятия) …</w:t>
      </w:r>
    </w:p>
    <w:p w14:paraId="67883C6D" w14:textId="77777777" w:rsidR="009F3E85" w:rsidRPr="002B17FC" w:rsidRDefault="009F3E85" w:rsidP="00234C19">
      <w:pPr>
        <w:widowControl w:val="0"/>
        <w:numPr>
          <w:ilvl w:val="0"/>
          <w:numId w:val="37"/>
        </w:numPr>
        <w:jc w:val="both"/>
      </w:pPr>
      <w:r w:rsidRPr="002B17FC">
        <w:t>Социально-культурная адаптация людей (детей) с ограниченными возможностями здоровья в учреждениях культурно-досуговой сферы муниципального образования …на примере мероприятия …</w:t>
      </w:r>
    </w:p>
    <w:p w14:paraId="70830194" w14:textId="77777777" w:rsidR="009F3E85" w:rsidRPr="002B17FC" w:rsidRDefault="009F3E85" w:rsidP="00234C19">
      <w:pPr>
        <w:widowControl w:val="0"/>
        <w:numPr>
          <w:ilvl w:val="0"/>
          <w:numId w:val="37"/>
        </w:numPr>
        <w:jc w:val="both"/>
      </w:pPr>
      <w:r w:rsidRPr="002B17FC">
        <w:t>Социально-культурная адаптация людей (детей) с ограниченными возможностями здоровья в учреждениях дополнительного образования муниципального образования …на примере мероприятия …</w:t>
      </w:r>
    </w:p>
    <w:p w14:paraId="6CE07EC1" w14:textId="77777777" w:rsidR="009F3E85" w:rsidRPr="002B17FC" w:rsidRDefault="009F3E85" w:rsidP="00234C19">
      <w:pPr>
        <w:widowControl w:val="0"/>
        <w:numPr>
          <w:ilvl w:val="0"/>
          <w:numId w:val="37"/>
        </w:numPr>
        <w:jc w:val="both"/>
      </w:pPr>
      <w:r w:rsidRPr="002B17FC">
        <w:t>Специфика проведения анимационных программ в санаторно-курортных комплексах на примере мероприятия …</w:t>
      </w:r>
    </w:p>
    <w:p w14:paraId="7B6B92D8" w14:textId="77777777" w:rsidR="009F3E85" w:rsidRPr="002B17FC" w:rsidRDefault="009F3E85" w:rsidP="00234C19">
      <w:pPr>
        <w:widowControl w:val="0"/>
        <w:numPr>
          <w:ilvl w:val="0"/>
          <w:numId w:val="37"/>
        </w:numPr>
        <w:jc w:val="both"/>
      </w:pPr>
      <w:r w:rsidRPr="002B17FC">
        <w:t>Спортивно-оздоровительные мероприятия для молодежи в учреждениях культурно-досуговой сферы на примере (мероприятия) …</w:t>
      </w:r>
    </w:p>
    <w:p w14:paraId="68ED557D" w14:textId="77777777" w:rsidR="009F3E85" w:rsidRPr="002B17FC" w:rsidRDefault="009F3E85" w:rsidP="00234C19">
      <w:pPr>
        <w:widowControl w:val="0"/>
        <w:numPr>
          <w:ilvl w:val="0"/>
          <w:numId w:val="37"/>
        </w:numPr>
        <w:jc w:val="both"/>
      </w:pPr>
      <w:r w:rsidRPr="002B17FC">
        <w:t>Сюжетно-игровые программы как эффективное средство реализации воспитания детей в учреждениях культуры на примере мероприятия …</w:t>
      </w:r>
    </w:p>
    <w:p w14:paraId="73F58156" w14:textId="77777777" w:rsidR="009F3E85" w:rsidRPr="002B17FC" w:rsidRDefault="009F3E85" w:rsidP="00234C19">
      <w:pPr>
        <w:widowControl w:val="0"/>
        <w:numPr>
          <w:ilvl w:val="0"/>
          <w:numId w:val="37"/>
        </w:numPr>
        <w:jc w:val="both"/>
      </w:pPr>
      <w:r w:rsidRPr="002B17FC">
        <w:t>Творческая самореализация детей (подростков) в учреждениях дополнительного образования на примере (мероприятия) …</w:t>
      </w:r>
    </w:p>
    <w:p w14:paraId="2C6FB3C8" w14:textId="77777777" w:rsidR="009F3E85" w:rsidRPr="002B17FC" w:rsidRDefault="009F3E85" w:rsidP="00234C19">
      <w:pPr>
        <w:widowControl w:val="0"/>
        <w:numPr>
          <w:ilvl w:val="0"/>
          <w:numId w:val="37"/>
        </w:numPr>
        <w:jc w:val="both"/>
      </w:pPr>
      <w:r w:rsidRPr="002B17FC">
        <w:t>Творческая самореализация детей (подростков) средствами культурно-досуговой деятельности на примере (мероприятия) …</w:t>
      </w:r>
    </w:p>
    <w:p w14:paraId="5450DD17" w14:textId="77777777" w:rsidR="009F3E85" w:rsidRPr="002B17FC" w:rsidRDefault="009F3E85" w:rsidP="00234C19">
      <w:pPr>
        <w:widowControl w:val="0"/>
        <w:numPr>
          <w:ilvl w:val="0"/>
          <w:numId w:val="37"/>
        </w:numPr>
        <w:jc w:val="both"/>
      </w:pPr>
      <w:r w:rsidRPr="002B17FC">
        <w:t>Технологические основы подготовки и проведения зрелищных форм досуга на примере мероприятия …</w:t>
      </w:r>
    </w:p>
    <w:p w14:paraId="3D3EA89A" w14:textId="77777777" w:rsidR="009F3E85" w:rsidRPr="002B17FC" w:rsidRDefault="009F3E85" w:rsidP="00234C19">
      <w:pPr>
        <w:widowControl w:val="0"/>
        <w:numPr>
          <w:ilvl w:val="0"/>
          <w:numId w:val="37"/>
        </w:numPr>
        <w:jc w:val="both"/>
      </w:pPr>
      <w:r w:rsidRPr="002B17FC">
        <w:t>Технология организации и проведения массовых мероприятий в культурно-досуговых учреждениях на примере фестиваля …</w:t>
      </w:r>
    </w:p>
    <w:p w14:paraId="27D6EF58" w14:textId="77777777" w:rsidR="009F3E85" w:rsidRPr="002B17FC" w:rsidRDefault="009F3E85" w:rsidP="00234C19">
      <w:pPr>
        <w:widowControl w:val="0"/>
        <w:numPr>
          <w:ilvl w:val="0"/>
          <w:numId w:val="37"/>
        </w:numPr>
        <w:jc w:val="both"/>
      </w:pPr>
      <w:r w:rsidRPr="002B17FC">
        <w:t>Технология организации и проведения массовых мероприятий в работе этнографического комплекса «Атамань» на примере фестиваля …</w:t>
      </w:r>
    </w:p>
    <w:p w14:paraId="7BA8BCCF" w14:textId="77777777" w:rsidR="009F3E85" w:rsidRPr="002B17FC" w:rsidRDefault="009F3E85" w:rsidP="00234C19">
      <w:pPr>
        <w:widowControl w:val="0"/>
        <w:numPr>
          <w:ilvl w:val="0"/>
          <w:numId w:val="37"/>
        </w:numPr>
        <w:jc w:val="both"/>
      </w:pPr>
      <w:r w:rsidRPr="002B17FC">
        <w:t>Технология подготовки и проведения концертной программы в культурно-досуговых учреждениях на примере мероприятия …</w:t>
      </w:r>
    </w:p>
    <w:p w14:paraId="13605A19" w14:textId="77777777" w:rsidR="009F3E85" w:rsidRPr="002B17FC" w:rsidRDefault="009F3E85" w:rsidP="00234C19">
      <w:pPr>
        <w:widowControl w:val="0"/>
        <w:numPr>
          <w:ilvl w:val="0"/>
          <w:numId w:val="37"/>
        </w:numPr>
        <w:jc w:val="both"/>
      </w:pPr>
      <w:r w:rsidRPr="002B17FC">
        <w:t>Технология подготовки и проведения культурно-досуговых мероприятий в парках культуры и отдыха на примере (мероприятия) …</w:t>
      </w:r>
    </w:p>
    <w:p w14:paraId="726D1F29" w14:textId="77777777" w:rsidR="009F3E85" w:rsidRPr="002B17FC" w:rsidRDefault="009F3E85" w:rsidP="00234C19">
      <w:pPr>
        <w:widowControl w:val="0"/>
        <w:numPr>
          <w:ilvl w:val="0"/>
          <w:numId w:val="37"/>
        </w:numPr>
        <w:jc w:val="both"/>
      </w:pPr>
      <w:r w:rsidRPr="002B17FC">
        <w:t>Технология подготовки и проведения культурно-досуговых программ для детей (подростков, молодежи, семей, пожилых граждан и т.п.) на примере (мероприятия) …</w:t>
      </w:r>
    </w:p>
    <w:p w14:paraId="5F515CEE" w14:textId="77777777" w:rsidR="009F3E85" w:rsidRPr="002B17FC" w:rsidRDefault="009F3E85" w:rsidP="00234C19">
      <w:pPr>
        <w:widowControl w:val="0"/>
        <w:numPr>
          <w:ilvl w:val="0"/>
          <w:numId w:val="37"/>
        </w:numPr>
        <w:jc w:val="both"/>
      </w:pPr>
      <w:r w:rsidRPr="002B17FC">
        <w:t>Технология подготовки и проведения массовых форм культурно-досуговых программ в учреждениях культуры на примере мероприятия …</w:t>
      </w:r>
    </w:p>
    <w:p w14:paraId="4F670C2C" w14:textId="77777777" w:rsidR="009F3E85" w:rsidRPr="002B17FC" w:rsidRDefault="009F3E85" w:rsidP="00234C19">
      <w:pPr>
        <w:widowControl w:val="0"/>
        <w:numPr>
          <w:ilvl w:val="0"/>
          <w:numId w:val="37"/>
        </w:numPr>
        <w:jc w:val="both"/>
      </w:pPr>
      <w:r w:rsidRPr="002B17FC">
        <w:t>Фестиваль народных культур как фактор формирования толерантности и межнационального общения на примере фестиваля …</w:t>
      </w:r>
    </w:p>
    <w:p w14:paraId="3F4ADB89" w14:textId="77777777" w:rsidR="009F3E85" w:rsidRPr="002B17FC" w:rsidRDefault="009F3E85" w:rsidP="00234C19">
      <w:pPr>
        <w:widowControl w:val="0"/>
        <w:numPr>
          <w:ilvl w:val="0"/>
          <w:numId w:val="37"/>
        </w:numPr>
        <w:jc w:val="both"/>
      </w:pPr>
      <w:r w:rsidRPr="002B17FC">
        <w:t>Формирование досуговой культуры современной молодежи в учреждениях культуры муниципального образования на примере (мероприятия) …</w:t>
      </w:r>
    </w:p>
    <w:p w14:paraId="35D4F1A9" w14:textId="77777777" w:rsidR="009F3E85" w:rsidRPr="002B17FC" w:rsidRDefault="009F3E85" w:rsidP="00234C19">
      <w:pPr>
        <w:widowControl w:val="0"/>
        <w:numPr>
          <w:ilvl w:val="0"/>
          <w:numId w:val="37"/>
        </w:numPr>
        <w:jc w:val="both"/>
      </w:pPr>
      <w:r w:rsidRPr="002B17FC">
        <w:t>Формирование здорового образа жизни детей (подростков) учреждений культуры муниципального образования …на примере (мероприятия) …</w:t>
      </w:r>
    </w:p>
    <w:p w14:paraId="4547A088" w14:textId="77777777" w:rsidR="009F3E85" w:rsidRPr="002B17FC" w:rsidRDefault="009F3E85" w:rsidP="00234C19">
      <w:pPr>
        <w:widowControl w:val="0"/>
        <w:numPr>
          <w:ilvl w:val="0"/>
          <w:numId w:val="37"/>
        </w:numPr>
        <w:jc w:val="both"/>
      </w:pPr>
      <w:r w:rsidRPr="002B17FC">
        <w:t>Формирование нравственной культуры молодежи (детей, подростков) средствами культурно-досуговой деятельности на примере муниципального образования …на примере (мероприятия) …</w:t>
      </w:r>
    </w:p>
    <w:p w14:paraId="67E66DD3" w14:textId="77777777" w:rsidR="009F3E85" w:rsidRPr="002B17FC" w:rsidRDefault="009F3E85" w:rsidP="00234C19">
      <w:pPr>
        <w:widowControl w:val="0"/>
        <w:numPr>
          <w:ilvl w:val="0"/>
          <w:numId w:val="37"/>
        </w:numPr>
        <w:jc w:val="both"/>
      </w:pPr>
      <w:r w:rsidRPr="002B17FC">
        <w:t>Формирование у детей (подростков) национального самосознания средствами культурно-досуговой деятельности учреждений культуры муниципального образования …на примере подготовки и проведения (мероприятия) …</w:t>
      </w:r>
    </w:p>
    <w:p w14:paraId="0E10317D" w14:textId="77777777" w:rsidR="009F3E85" w:rsidRPr="002B17FC" w:rsidRDefault="009F3E85" w:rsidP="00234C19">
      <w:pPr>
        <w:widowControl w:val="0"/>
        <w:numPr>
          <w:ilvl w:val="0"/>
          <w:numId w:val="37"/>
        </w:numPr>
        <w:jc w:val="both"/>
      </w:pPr>
      <w:r w:rsidRPr="002B17FC">
        <w:t>Формирование эстетической культуры молодежи (детей, подростков) средствами культурно-досуговой деятельности муниципального образования …на примере (мероприятия) …</w:t>
      </w:r>
    </w:p>
    <w:p w14:paraId="1E47493A" w14:textId="77777777" w:rsidR="009F3E85" w:rsidRPr="002B17FC" w:rsidRDefault="009F3E85" w:rsidP="00234C19">
      <w:pPr>
        <w:widowControl w:val="0"/>
        <w:numPr>
          <w:ilvl w:val="0"/>
          <w:numId w:val="37"/>
        </w:numPr>
        <w:jc w:val="both"/>
      </w:pPr>
      <w:r w:rsidRPr="002B17FC">
        <w:t>Формирование этнической толерантности и межнациональных отношений средствами культурно-досуговой деятельности на примере (мероприятия) …</w:t>
      </w:r>
    </w:p>
    <w:p w14:paraId="2FD0EE1E" w14:textId="13386143" w:rsidR="009F3E85" w:rsidRPr="002B17FC" w:rsidRDefault="009F3E85" w:rsidP="00234C19">
      <w:pPr>
        <w:widowControl w:val="0"/>
        <w:numPr>
          <w:ilvl w:val="0"/>
          <w:numId w:val="37"/>
        </w:numPr>
        <w:jc w:val="both"/>
      </w:pPr>
      <w:r w:rsidRPr="002B17FC">
        <w:t>Эстетическое воспитание детей средствами культурно-досуговой работы в муниципальном образовании … на примере мероприятия…</w:t>
      </w:r>
    </w:p>
    <w:p w14:paraId="7D4BC9A4" w14:textId="77777777" w:rsidR="009F3E85" w:rsidRPr="00BE454F" w:rsidRDefault="009F3E85" w:rsidP="009F3E85">
      <w:pPr>
        <w:widowControl w:val="0"/>
        <w:ind w:left="720"/>
        <w:jc w:val="both"/>
      </w:pPr>
    </w:p>
    <w:p w14:paraId="5F838320" w14:textId="77777777" w:rsidR="009F3E85" w:rsidRDefault="009F3E85" w:rsidP="00234C19">
      <w:pPr>
        <w:numPr>
          <w:ilvl w:val="1"/>
          <w:numId w:val="54"/>
        </w:numPr>
        <w:ind w:left="0" w:firstLine="709"/>
        <w:contextualSpacing/>
        <w:jc w:val="both"/>
        <w:rPr>
          <w:lang w:val="x-none" w:eastAsia="x-none"/>
        </w:rPr>
      </w:pPr>
      <w:r w:rsidRPr="003A5F47">
        <w:rPr>
          <w:lang w:val="x-none" w:eastAsia="x-none"/>
        </w:rPr>
        <w:t xml:space="preserve">Структура и содержание </w:t>
      </w:r>
      <w:r>
        <w:rPr>
          <w:lang w:eastAsia="x-none"/>
        </w:rPr>
        <w:t>дипломной</w:t>
      </w:r>
      <w:r w:rsidRPr="003A5F47">
        <w:rPr>
          <w:lang w:val="x-none" w:eastAsia="x-none"/>
        </w:rPr>
        <w:t xml:space="preserve"> работы</w:t>
      </w:r>
      <w:r>
        <w:rPr>
          <w:lang w:eastAsia="x-none"/>
        </w:rPr>
        <w:t xml:space="preserve"> (проекта)</w:t>
      </w:r>
      <w:r w:rsidRPr="003A5F47">
        <w:rPr>
          <w:lang w:val="x-none" w:eastAsia="x-none"/>
        </w:rPr>
        <w:t>;</w:t>
      </w:r>
    </w:p>
    <w:p w14:paraId="534A47DA" w14:textId="16149EEA" w:rsidR="009F3E85" w:rsidRDefault="009F3E85" w:rsidP="009F3E85">
      <w:pPr>
        <w:pStyle w:val="a6"/>
        <w:spacing w:before="0" w:after="0"/>
        <w:ind w:left="0" w:firstLine="851"/>
      </w:pPr>
      <w:r>
        <w:t xml:space="preserve">Дипломная работа </w:t>
      </w:r>
      <w:r w:rsidR="000E503C">
        <w:t xml:space="preserve">может включать </w:t>
      </w:r>
      <w:r>
        <w:t>в себя:</w:t>
      </w:r>
    </w:p>
    <w:p w14:paraId="63B35F3E" w14:textId="77777777" w:rsidR="009F3E85" w:rsidRDefault="009F3E85" w:rsidP="009F3E85">
      <w:pPr>
        <w:pStyle w:val="a6"/>
        <w:spacing w:before="0" w:after="0"/>
        <w:ind w:left="0" w:firstLine="851"/>
      </w:pPr>
      <w:r>
        <w:t>- Титульный лист.</w:t>
      </w:r>
    </w:p>
    <w:p w14:paraId="7359C0AF" w14:textId="77777777" w:rsidR="009F3E85" w:rsidRDefault="009F3E85" w:rsidP="009F3E85">
      <w:pPr>
        <w:pStyle w:val="a6"/>
        <w:spacing w:before="0" w:after="0"/>
        <w:ind w:left="0" w:firstLine="851"/>
      </w:pPr>
      <w:r>
        <w:t>- Содержание работы.</w:t>
      </w:r>
    </w:p>
    <w:p w14:paraId="554200BE" w14:textId="77777777" w:rsidR="009F3E85" w:rsidRDefault="009F3E85" w:rsidP="009F3E85">
      <w:pPr>
        <w:pStyle w:val="a6"/>
        <w:spacing w:before="0" w:after="0"/>
        <w:ind w:left="0" w:firstLine="851"/>
      </w:pPr>
      <w:r>
        <w:t>- Введение.</w:t>
      </w:r>
    </w:p>
    <w:p w14:paraId="60236CF0" w14:textId="77777777" w:rsidR="009F3E85" w:rsidRDefault="009F3E85" w:rsidP="009F3E85">
      <w:pPr>
        <w:pStyle w:val="a6"/>
        <w:spacing w:before="0" w:after="0"/>
        <w:ind w:left="0" w:firstLine="851"/>
      </w:pPr>
      <w:r>
        <w:t>- Основная часть.</w:t>
      </w:r>
    </w:p>
    <w:p w14:paraId="4A170CF4" w14:textId="77777777" w:rsidR="009F3E85" w:rsidRDefault="009F3E85" w:rsidP="009F3E85">
      <w:pPr>
        <w:pStyle w:val="a6"/>
        <w:spacing w:before="0" w:after="0"/>
        <w:ind w:left="0" w:firstLine="851"/>
      </w:pPr>
      <w:r>
        <w:t>- Заключение.</w:t>
      </w:r>
    </w:p>
    <w:p w14:paraId="7158B757" w14:textId="77777777" w:rsidR="009F3E85" w:rsidRDefault="009F3E85" w:rsidP="009F3E85">
      <w:pPr>
        <w:pStyle w:val="a6"/>
        <w:spacing w:before="0" w:after="0"/>
        <w:ind w:left="0" w:firstLine="851"/>
      </w:pPr>
      <w:r>
        <w:t>- Список использованных источников.</w:t>
      </w:r>
    </w:p>
    <w:p w14:paraId="737E887A" w14:textId="77777777" w:rsidR="009F3E85" w:rsidRDefault="009F3E85" w:rsidP="009F3E85">
      <w:pPr>
        <w:pStyle w:val="a6"/>
        <w:spacing w:before="0" w:after="0"/>
        <w:ind w:left="0" w:firstLine="851"/>
      </w:pPr>
      <w:r>
        <w:t>- Приложение (фотографии, сценарий, документы и др.).</w:t>
      </w:r>
    </w:p>
    <w:p w14:paraId="5846A488" w14:textId="77777777" w:rsidR="009F3E85" w:rsidRDefault="009F3E85" w:rsidP="009F3E85">
      <w:pPr>
        <w:pStyle w:val="a6"/>
        <w:spacing w:before="0" w:after="0"/>
        <w:ind w:left="0" w:firstLine="851"/>
      </w:pPr>
      <w:r>
        <w:t>- Рецензию выпускной квалификационной работы.</w:t>
      </w:r>
    </w:p>
    <w:p w14:paraId="2922EB1F" w14:textId="77777777" w:rsidR="009F3E85" w:rsidRDefault="009F3E85" w:rsidP="009F3E85">
      <w:pPr>
        <w:pStyle w:val="a6"/>
        <w:spacing w:before="0" w:after="0"/>
        <w:ind w:left="0" w:firstLine="851"/>
      </w:pPr>
      <w:r>
        <w:t>- Отзыв руководителя выпускной квалификационной работы.</w:t>
      </w:r>
    </w:p>
    <w:p w14:paraId="3BA2C573" w14:textId="77777777" w:rsidR="009F3E85" w:rsidRDefault="009F3E85" w:rsidP="009F3E85">
      <w:pPr>
        <w:pStyle w:val="a6"/>
        <w:spacing w:before="0" w:after="0"/>
        <w:ind w:left="0" w:firstLine="851"/>
      </w:pPr>
      <w:r>
        <w:t>Титульный лист содержит данные о названии дипломной работы, ее авторе и другие сведения.</w:t>
      </w:r>
    </w:p>
    <w:p w14:paraId="6E7DA7AA" w14:textId="77777777" w:rsidR="009F3E85" w:rsidRDefault="009F3E85" w:rsidP="009F3E85">
      <w:pPr>
        <w:pStyle w:val="a6"/>
        <w:spacing w:before="0" w:after="0"/>
        <w:ind w:left="0" w:firstLine="851"/>
      </w:pPr>
      <w:r>
        <w:t>Содержание представляет собой развернутый перечень всех частей работы.</w:t>
      </w:r>
    </w:p>
    <w:p w14:paraId="65960B42" w14:textId="77777777" w:rsidR="009F3E85" w:rsidRDefault="009F3E85" w:rsidP="009F3E85">
      <w:pPr>
        <w:pStyle w:val="a6"/>
        <w:spacing w:before="0" w:after="0"/>
        <w:ind w:left="0" w:firstLine="851"/>
      </w:pPr>
      <w:r>
        <w:t>Введение – это часть дипломной работы, в которой следует раскрыть актуальность выбранной темы и ее практическую значимость.</w:t>
      </w:r>
    </w:p>
    <w:p w14:paraId="483ACF66" w14:textId="77777777" w:rsidR="009F3E85" w:rsidRDefault="009F3E85" w:rsidP="009F3E85">
      <w:pPr>
        <w:pStyle w:val="a6"/>
        <w:spacing w:before="0" w:after="0"/>
        <w:ind w:left="0" w:firstLine="851"/>
      </w:pPr>
      <w:r>
        <w:t xml:space="preserve">Основная часть состоит минимум из двух разделов, которые в свою очередь могут быть разделены на подразделы. </w:t>
      </w:r>
    </w:p>
    <w:p w14:paraId="13334F87" w14:textId="77777777" w:rsidR="009F3E85" w:rsidRDefault="009F3E85" w:rsidP="009F3E85">
      <w:pPr>
        <w:pStyle w:val="a6"/>
        <w:spacing w:before="0" w:after="0"/>
        <w:ind w:left="0" w:firstLine="851"/>
      </w:pPr>
      <w:r>
        <w:t xml:space="preserve">В основной части проводится анализ внешней и внутренней среды социально-культурной сферы региона, культурно-досугового учреждения, выбранного в качестве базы практики. </w:t>
      </w:r>
      <w:r w:rsidRPr="00BE454F">
        <w:t>О</w:t>
      </w:r>
      <w:r>
        <w:t>писывается организация и проведение культурно-досугового проекта:</w:t>
      </w:r>
    </w:p>
    <w:p w14:paraId="327EAEDB" w14:textId="77777777" w:rsidR="009F3E85" w:rsidRDefault="009F3E85" w:rsidP="009F3E85">
      <w:pPr>
        <w:pStyle w:val="a6"/>
        <w:spacing w:before="0" w:after="0"/>
        <w:ind w:left="0" w:firstLine="851"/>
      </w:pPr>
      <w:r>
        <w:t>- программа, план сценарий;</w:t>
      </w:r>
    </w:p>
    <w:p w14:paraId="4106E5F8" w14:textId="77777777" w:rsidR="009F3E85" w:rsidRDefault="009F3E85" w:rsidP="009F3E85">
      <w:pPr>
        <w:pStyle w:val="a6"/>
        <w:spacing w:before="0" w:after="0"/>
        <w:ind w:left="0" w:firstLine="851"/>
      </w:pPr>
      <w:r>
        <w:t>- организационно-управленческие действия,</w:t>
      </w:r>
    </w:p>
    <w:p w14:paraId="40B12FD7" w14:textId="77777777" w:rsidR="009F3E85" w:rsidRDefault="009F3E85" w:rsidP="009F3E85">
      <w:pPr>
        <w:pStyle w:val="a6"/>
        <w:spacing w:before="0" w:after="0"/>
        <w:ind w:left="0" w:firstLine="851"/>
      </w:pPr>
      <w:r>
        <w:t>- материально-техническое обеспечение проекта;</w:t>
      </w:r>
    </w:p>
    <w:p w14:paraId="68850F4A" w14:textId="77777777" w:rsidR="009F3E85" w:rsidRDefault="009F3E85" w:rsidP="009F3E85">
      <w:pPr>
        <w:pStyle w:val="a6"/>
        <w:spacing w:before="0" w:after="0"/>
        <w:ind w:left="0" w:firstLine="851"/>
      </w:pPr>
      <w:r>
        <w:t>- анализ проведения культурно - досугового проекта.</w:t>
      </w:r>
    </w:p>
    <w:p w14:paraId="53A86EF6" w14:textId="77777777" w:rsidR="009F3E85" w:rsidRDefault="009F3E85" w:rsidP="009F3E85">
      <w:pPr>
        <w:pStyle w:val="a6"/>
        <w:spacing w:before="0" w:after="0"/>
        <w:ind w:left="0" w:firstLine="851"/>
        <w:jc w:val="both"/>
      </w:pPr>
      <w:r>
        <w:t>Культурно-досуговый проект может быть представлен в следующих формах:</w:t>
      </w:r>
    </w:p>
    <w:p w14:paraId="7FB5AE7A" w14:textId="77777777" w:rsidR="009F3E85" w:rsidRDefault="009F3E85" w:rsidP="00234C19">
      <w:pPr>
        <w:pStyle w:val="a6"/>
        <w:numPr>
          <w:ilvl w:val="0"/>
          <w:numId w:val="38"/>
        </w:numPr>
        <w:spacing w:before="0" w:after="0"/>
        <w:ind w:left="0" w:firstLine="851"/>
        <w:jc w:val="both"/>
      </w:pPr>
      <w:r>
        <w:t>праздник (государственный, детский, семейный — День матери, День пожилого человека, Дни города, станицы, хутора), профессиональный праздник (День строителя, День учителя и т.д.);</w:t>
      </w:r>
    </w:p>
    <w:p w14:paraId="77F379B9" w14:textId="77777777" w:rsidR="009F3E85" w:rsidRDefault="009F3E85" w:rsidP="00234C19">
      <w:pPr>
        <w:pStyle w:val="a6"/>
        <w:numPr>
          <w:ilvl w:val="0"/>
          <w:numId w:val="38"/>
        </w:numPr>
        <w:spacing w:before="0" w:after="0"/>
        <w:ind w:left="0" w:firstLine="851"/>
        <w:jc w:val="both"/>
      </w:pPr>
      <w:r>
        <w:t>фестиваль (народного творчества, национальные, танца, песни, фольклорные, команд КВН, бардовской песни и т. д.);</w:t>
      </w:r>
    </w:p>
    <w:p w14:paraId="5291B4B4" w14:textId="77777777" w:rsidR="009F3E85" w:rsidRDefault="009F3E85" w:rsidP="00234C19">
      <w:pPr>
        <w:pStyle w:val="a6"/>
        <w:numPr>
          <w:ilvl w:val="0"/>
          <w:numId w:val="38"/>
        </w:numPr>
        <w:spacing w:before="0" w:after="0"/>
        <w:ind w:left="0" w:firstLine="851"/>
        <w:jc w:val="both"/>
      </w:pPr>
      <w:r>
        <w:t>концерт (тематический, сборные, отчетные и т.д.);</w:t>
      </w:r>
    </w:p>
    <w:p w14:paraId="3ACE3907" w14:textId="77777777" w:rsidR="009F3E85" w:rsidRDefault="009F3E85" w:rsidP="00234C19">
      <w:pPr>
        <w:pStyle w:val="a6"/>
        <w:numPr>
          <w:ilvl w:val="0"/>
          <w:numId w:val="38"/>
        </w:numPr>
        <w:spacing w:before="0" w:after="0"/>
        <w:ind w:left="0" w:firstLine="851"/>
        <w:jc w:val="both"/>
      </w:pPr>
      <w:r>
        <w:t>культурно-досуговая программа открытия (недели книги, музыки, театра, курортного сезона, спортивных соревнований и т.д.)</w:t>
      </w:r>
    </w:p>
    <w:p w14:paraId="146EA101" w14:textId="77777777" w:rsidR="009F3E85" w:rsidRDefault="009F3E85" w:rsidP="00234C19">
      <w:pPr>
        <w:pStyle w:val="a6"/>
        <w:numPr>
          <w:ilvl w:val="0"/>
          <w:numId w:val="38"/>
        </w:numPr>
        <w:spacing w:before="0" w:after="0"/>
        <w:ind w:left="0" w:firstLine="851"/>
        <w:jc w:val="both"/>
      </w:pPr>
      <w:r>
        <w:t>акция (патриотическая, социальная, экологическая);</w:t>
      </w:r>
    </w:p>
    <w:p w14:paraId="73236692" w14:textId="77777777" w:rsidR="009F3E85" w:rsidRDefault="009F3E85" w:rsidP="00234C19">
      <w:pPr>
        <w:pStyle w:val="a6"/>
        <w:numPr>
          <w:ilvl w:val="0"/>
          <w:numId w:val="38"/>
        </w:numPr>
        <w:spacing w:before="0" w:after="0"/>
        <w:ind w:left="0" w:firstLine="851"/>
        <w:jc w:val="both"/>
      </w:pPr>
      <w:r>
        <w:t>развлекательная шоу-программа;</w:t>
      </w:r>
    </w:p>
    <w:p w14:paraId="3022EC9F" w14:textId="77777777" w:rsidR="009F3E85" w:rsidRDefault="009F3E85" w:rsidP="00234C19">
      <w:pPr>
        <w:pStyle w:val="a6"/>
        <w:numPr>
          <w:ilvl w:val="0"/>
          <w:numId w:val="38"/>
        </w:numPr>
        <w:spacing w:before="0" w:after="0"/>
        <w:ind w:left="0" w:firstLine="851"/>
        <w:jc w:val="both"/>
      </w:pPr>
      <w:r>
        <w:t>игровая развлекательная программа, конкурс (спортивный, интеллектуальный, профессиональный и т.д.);</w:t>
      </w:r>
    </w:p>
    <w:p w14:paraId="46DC53B9" w14:textId="77777777" w:rsidR="009F3E85" w:rsidRDefault="009F3E85" w:rsidP="00234C19">
      <w:pPr>
        <w:pStyle w:val="a6"/>
        <w:numPr>
          <w:ilvl w:val="0"/>
          <w:numId w:val="38"/>
        </w:numPr>
        <w:spacing w:before="0" w:after="0"/>
        <w:ind w:left="0" w:firstLine="851"/>
        <w:jc w:val="both"/>
      </w:pPr>
      <w:r>
        <w:t>культурно-досуговые представления ко Дню знаний;</w:t>
      </w:r>
    </w:p>
    <w:p w14:paraId="0D84B062" w14:textId="77777777" w:rsidR="009F3E85" w:rsidRDefault="009F3E85" w:rsidP="00234C19">
      <w:pPr>
        <w:pStyle w:val="a6"/>
        <w:numPr>
          <w:ilvl w:val="0"/>
          <w:numId w:val="38"/>
        </w:numPr>
        <w:spacing w:before="0" w:after="0"/>
        <w:ind w:left="0" w:firstLine="851"/>
        <w:jc w:val="both"/>
      </w:pPr>
      <w:r>
        <w:t>обряд (старинный и современный);</w:t>
      </w:r>
    </w:p>
    <w:p w14:paraId="366F60B7" w14:textId="77777777" w:rsidR="009F3E85" w:rsidRDefault="009F3E85" w:rsidP="00234C19">
      <w:pPr>
        <w:pStyle w:val="a6"/>
        <w:numPr>
          <w:ilvl w:val="0"/>
          <w:numId w:val="38"/>
        </w:numPr>
        <w:spacing w:before="0" w:after="0"/>
        <w:ind w:left="0" w:firstLine="851"/>
        <w:jc w:val="both"/>
      </w:pPr>
      <w:r>
        <w:t>литературно-музыкальная композиция;</w:t>
      </w:r>
    </w:p>
    <w:p w14:paraId="69DE2066" w14:textId="77777777" w:rsidR="009F3E85" w:rsidRDefault="009F3E85" w:rsidP="00234C19">
      <w:pPr>
        <w:pStyle w:val="a6"/>
        <w:numPr>
          <w:ilvl w:val="0"/>
          <w:numId w:val="38"/>
        </w:numPr>
        <w:spacing w:before="0" w:after="0"/>
        <w:ind w:left="0" w:firstLine="851"/>
        <w:jc w:val="both"/>
      </w:pPr>
      <w:r>
        <w:t>сказочное представление;</w:t>
      </w:r>
    </w:p>
    <w:p w14:paraId="098DD3AE" w14:textId="77777777" w:rsidR="009F3E85" w:rsidRDefault="009F3E85" w:rsidP="00234C19">
      <w:pPr>
        <w:pStyle w:val="a6"/>
        <w:numPr>
          <w:ilvl w:val="0"/>
          <w:numId w:val="38"/>
        </w:numPr>
        <w:spacing w:before="0" w:after="0"/>
        <w:ind w:left="0" w:firstLine="851"/>
        <w:jc w:val="both"/>
      </w:pPr>
      <w:r>
        <w:t>вечер (новогодний, рождественский, юмора, встречи выпускников и т.д.);</w:t>
      </w:r>
    </w:p>
    <w:p w14:paraId="20FE7FE5" w14:textId="77777777" w:rsidR="009F3E85" w:rsidRDefault="009F3E85" w:rsidP="00234C19">
      <w:pPr>
        <w:pStyle w:val="a6"/>
        <w:numPr>
          <w:ilvl w:val="0"/>
          <w:numId w:val="38"/>
        </w:numPr>
        <w:spacing w:before="0" w:after="0"/>
        <w:ind w:left="0" w:firstLine="851"/>
        <w:jc w:val="both"/>
      </w:pPr>
      <w:r>
        <w:t>юбилей;</w:t>
      </w:r>
    </w:p>
    <w:p w14:paraId="5E7D4B2E" w14:textId="77777777" w:rsidR="009F3E85" w:rsidRDefault="009F3E85" w:rsidP="00234C19">
      <w:pPr>
        <w:pStyle w:val="a6"/>
        <w:numPr>
          <w:ilvl w:val="0"/>
          <w:numId w:val="38"/>
        </w:numPr>
        <w:spacing w:before="0" w:after="0"/>
        <w:ind w:left="0" w:firstLine="851"/>
        <w:jc w:val="both"/>
      </w:pPr>
      <w:r>
        <w:t>презентация.</w:t>
      </w:r>
    </w:p>
    <w:p w14:paraId="07BA1F7F" w14:textId="77777777" w:rsidR="009F3E85" w:rsidRDefault="009F3E85" w:rsidP="009F3E85">
      <w:pPr>
        <w:pStyle w:val="a6"/>
        <w:spacing w:before="0" w:after="0"/>
        <w:ind w:left="0" w:firstLine="851"/>
        <w:jc w:val="both"/>
      </w:pPr>
      <w:r>
        <w:t>Каждый раздел и подраздел дипломной работы заканчиваются выводами, которые должны быть краткими, лаконичными, вытекать из результатов материала исследования, иметь прямую логическую связь с поставленными задачами.</w:t>
      </w:r>
    </w:p>
    <w:p w14:paraId="0A570150" w14:textId="77777777" w:rsidR="009F3E85" w:rsidRDefault="009F3E85" w:rsidP="009F3E85">
      <w:pPr>
        <w:pStyle w:val="a6"/>
        <w:spacing w:before="0" w:after="0"/>
        <w:ind w:left="0" w:firstLine="851"/>
        <w:jc w:val="both"/>
      </w:pPr>
      <w:r>
        <w:t>Каждый из разделов является составной частью темы.</w:t>
      </w:r>
    </w:p>
    <w:p w14:paraId="46DA1A0D" w14:textId="77777777" w:rsidR="009F3E85" w:rsidRDefault="009F3E85" w:rsidP="009F3E85">
      <w:pPr>
        <w:pStyle w:val="a6"/>
        <w:spacing w:before="0" w:after="0"/>
        <w:ind w:left="0" w:firstLine="851"/>
        <w:jc w:val="both"/>
      </w:pPr>
      <w:r>
        <w:t>Разделы и подразделы должны иметь заголовки, отражающие их содержание, при этом заголовки не должны повторять название работы.</w:t>
      </w:r>
    </w:p>
    <w:p w14:paraId="38264335" w14:textId="77777777" w:rsidR="009F3E85" w:rsidRDefault="009F3E85" w:rsidP="009F3E85">
      <w:pPr>
        <w:pStyle w:val="a6"/>
        <w:spacing w:before="0" w:after="0"/>
        <w:ind w:left="0" w:firstLine="851"/>
        <w:jc w:val="both"/>
      </w:pPr>
      <w:r>
        <w:t>Заключение должно содержать</w:t>
      </w:r>
      <w:r w:rsidRPr="00BE454F">
        <w:t xml:space="preserve"> выводы и рекомендации относительно возможностей практическог</w:t>
      </w:r>
      <w:r>
        <w:t>о применения материалов работы.</w:t>
      </w:r>
    </w:p>
    <w:p w14:paraId="2EED23F8" w14:textId="77777777" w:rsidR="009F3E85" w:rsidRDefault="009F3E85" w:rsidP="009F3E85">
      <w:pPr>
        <w:pStyle w:val="a6"/>
        <w:spacing w:before="0" w:after="0"/>
        <w:ind w:left="0" w:firstLine="851"/>
        <w:jc w:val="both"/>
      </w:pPr>
      <w:r>
        <w:t xml:space="preserve">Список использованных источников должен включать в себя источники, которые были использованы в процессе работы. </w:t>
      </w:r>
      <w:r w:rsidRPr="000E503C">
        <w:rPr>
          <w:b/>
        </w:rPr>
        <w:t>Список оформляется по  ГОСТ Р 7.0.100-2018 «Библиографическая запись. Библиографическое описание».</w:t>
      </w:r>
    </w:p>
    <w:p w14:paraId="5A89A128" w14:textId="77777777" w:rsidR="009F3E85" w:rsidRDefault="009F3E85" w:rsidP="009F3E85">
      <w:pPr>
        <w:pStyle w:val="a6"/>
        <w:spacing w:before="0" w:after="0"/>
        <w:ind w:left="0" w:firstLine="851"/>
        <w:jc w:val="both"/>
      </w:pPr>
      <w:r>
        <w:t>Приложения к дипломной работе используются только в том случае, если они дополняют содержание работы и носят справочный или рекомендательный характер. Приложением может быть графический материал, таблицы большого формата, расчеты, схемы, фотоснимки и т.п.</w:t>
      </w:r>
    </w:p>
    <w:p w14:paraId="6CF860FB" w14:textId="77777777" w:rsidR="009F3E85" w:rsidRDefault="009F3E85" w:rsidP="009F3E85">
      <w:pPr>
        <w:pStyle w:val="a6"/>
        <w:spacing w:before="0" w:after="0"/>
        <w:ind w:left="0" w:firstLine="851"/>
        <w:jc w:val="both"/>
      </w:pPr>
      <w:r>
        <w:t>Наименование элементов структуры дипломной работы (Содержание, Введение, Заключение, Список литературы) служат заголовками разделов работы.</w:t>
      </w:r>
    </w:p>
    <w:p w14:paraId="0FAD7B24" w14:textId="77777777" w:rsidR="009F3E85" w:rsidRDefault="009F3E85" w:rsidP="009F3E85">
      <w:pPr>
        <w:pStyle w:val="a6"/>
        <w:spacing w:before="0" w:after="0"/>
        <w:ind w:left="0" w:firstLine="851"/>
        <w:jc w:val="both"/>
      </w:pPr>
      <w:r>
        <w:t xml:space="preserve">Требования к выполнению и оформлению дипломной работы: </w:t>
      </w:r>
    </w:p>
    <w:p w14:paraId="0D59D498" w14:textId="77777777" w:rsidR="009F3E85" w:rsidRDefault="009F3E85" w:rsidP="009F3E85">
      <w:pPr>
        <w:pStyle w:val="a6"/>
        <w:spacing w:before="0" w:after="0"/>
        <w:ind w:left="0" w:firstLine="851"/>
        <w:jc w:val="both"/>
      </w:pPr>
      <w:r>
        <w:t xml:space="preserve">По объему дипломная работа должна быть не менее 20 и не более 50 страниц печатного текста, выполненного через 1,5 межстрочных интервала (38-41 строка на странице) 14 шрифтом Times New </w:t>
      </w:r>
      <w:proofErr w:type="spellStart"/>
      <w:r>
        <w:t>Roman</w:t>
      </w:r>
      <w:proofErr w:type="spellEnd"/>
      <w:r>
        <w:t xml:space="preserve"> со следующими полями: левое – 30 мм, правое – 15 мм, верхнее и нижнее – 20 мм. Страницы нумеруются (на титульном листе номер страницы не ставится, хотя этот лист входит в общую нумерацию страниц, поэтому нумерация основного текста работы начинается со 2 страницы).</w:t>
      </w:r>
      <w:r w:rsidRPr="00BE454F">
        <w:t xml:space="preserve"> </w:t>
      </w:r>
    </w:p>
    <w:p w14:paraId="4A3D8DC1" w14:textId="77777777" w:rsidR="009F3E85" w:rsidRPr="003A5F47" w:rsidRDefault="009F3E85" w:rsidP="009F3E85">
      <w:pPr>
        <w:pStyle w:val="a6"/>
        <w:spacing w:before="0" w:after="0"/>
        <w:ind w:left="0" w:firstLine="851"/>
        <w:jc w:val="both"/>
      </w:pPr>
      <w:r w:rsidRPr="00BE454F">
        <w:t>Дипломная работа должна быть представлена на б</w:t>
      </w:r>
      <w:r>
        <w:t xml:space="preserve">умажном и электронном носителях. </w:t>
      </w:r>
    </w:p>
    <w:p w14:paraId="36740A58" w14:textId="77777777" w:rsidR="009F3E85" w:rsidRDefault="009F3E85" w:rsidP="00234C19">
      <w:pPr>
        <w:numPr>
          <w:ilvl w:val="1"/>
          <w:numId w:val="54"/>
        </w:numPr>
        <w:ind w:left="0" w:firstLine="709"/>
        <w:contextualSpacing/>
        <w:jc w:val="both"/>
        <w:rPr>
          <w:lang w:val="x-none" w:eastAsia="x-none"/>
        </w:rPr>
      </w:pPr>
      <w:r w:rsidRPr="003A5F47">
        <w:rPr>
          <w:lang w:val="x-none" w:eastAsia="x-none"/>
        </w:rPr>
        <w:t>Порядо</w:t>
      </w:r>
      <w:r>
        <w:rPr>
          <w:lang w:val="x-none" w:eastAsia="x-none"/>
        </w:rPr>
        <w:t xml:space="preserve">к оценки результатов дипломной работы </w:t>
      </w:r>
      <w:r>
        <w:rPr>
          <w:lang w:eastAsia="x-none"/>
        </w:rPr>
        <w:t>(</w:t>
      </w:r>
      <w:r w:rsidRPr="003A5F47">
        <w:rPr>
          <w:lang w:val="x-none" w:eastAsia="x-none"/>
        </w:rPr>
        <w:t>проекта</w:t>
      </w:r>
      <w:r>
        <w:rPr>
          <w:lang w:eastAsia="x-none"/>
        </w:rPr>
        <w:t>)</w:t>
      </w:r>
      <w:r w:rsidRPr="003A5F47">
        <w:rPr>
          <w:lang w:val="x-none" w:eastAsia="x-none"/>
        </w:rPr>
        <w:t>.</w:t>
      </w:r>
    </w:p>
    <w:p w14:paraId="1CBD94A8" w14:textId="77777777" w:rsidR="009F3E85" w:rsidRPr="000714C7" w:rsidRDefault="009F3E85" w:rsidP="009F3E85">
      <w:pPr>
        <w:ind w:firstLine="709"/>
        <w:contextualSpacing/>
        <w:jc w:val="both"/>
        <w:rPr>
          <w:lang w:val="x-none" w:eastAsia="x-none"/>
        </w:rPr>
      </w:pPr>
      <w:r>
        <w:rPr>
          <w:lang w:eastAsia="x-none"/>
        </w:rPr>
        <w:t>Дипломная</w:t>
      </w:r>
      <w:r>
        <w:rPr>
          <w:lang w:val="x-none" w:eastAsia="x-none"/>
        </w:rPr>
        <w:t xml:space="preserve"> работа (дипломный проект</w:t>
      </w:r>
      <w:r w:rsidRPr="000714C7">
        <w:rPr>
          <w:lang w:val="x-none" w:eastAsia="x-none"/>
        </w:rPr>
        <w:t>) является одним из видов Государственной итоговой аттестации выпускника. Это самостоятельная творческая работа студента, предполагающая углубленное овладение теоретическим материалом и практическое осуществление творческого постановочного пр</w:t>
      </w:r>
      <w:r>
        <w:rPr>
          <w:lang w:val="x-none" w:eastAsia="x-none"/>
        </w:rPr>
        <w:t>оекта одного из видов культурно–</w:t>
      </w:r>
      <w:r w:rsidRPr="000714C7">
        <w:rPr>
          <w:lang w:val="x-none" w:eastAsia="x-none"/>
        </w:rPr>
        <w:t>досуговой программы и анализ полученного результата.</w:t>
      </w:r>
    </w:p>
    <w:p w14:paraId="2FFCBDD6" w14:textId="77777777" w:rsidR="009F3E85" w:rsidRPr="000714C7" w:rsidRDefault="009F3E85" w:rsidP="009F3E85">
      <w:pPr>
        <w:ind w:firstLine="709"/>
        <w:contextualSpacing/>
        <w:jc w:val="both"/>
        <w:rPr>
          <w:lang w:val="x-none" w:eastAsia="x-none"/>
        </w:rPr>
      </w:pPr>
      <w:r w:rsidRPr="000714C7">
        <w:rPr>
          <w:lang w:val="x-none" w:eastAsia="x-none"/>
        </w:rPr>
        <w:t xml:space="preserve">Тематика </w:t>
      </w:r>
      <w:r>
        <w:rPr>
          <w:lang w:eastAsia="x-none"/>
        </w:rPr>
        <w:t>дипломной</w:t>
      </w:r>
      <w:r w:rsidRPr="000714C7">
        <w:rPr>
          <w:lang w:val="x-none" w:eastAsia="x-none"/>
        </w:rPr>
        <w:t xml:space="preserve"> работы</w:t>
      </w:r>
      <w:r>
        <w:rPr>
          <w:lang w:eastAsia="x-none"/>
        </w:rPr>
        <w:t xml:space="preserve"> (проекта)</w:t>
      </w:r>
      <w:r w:rsidRPr="000714C7">
        <w:rPr>
          <w:lang w:val="x-none" w:eastAsia="x-none"/>
        </w:rPr>
        <w:t xml:space="preserve"> должна соответствовать содержанию одного или нескольких профессиональных модулей, входящих в образовательную программу по сп</w:t>
      </w:r>
      <w:r>
        <w:rPr>
          <w:lang w:val="x-none" w:eastAsia="x-none"/>
        </w:rPr>
        <w:t>ециальности 51.02.02 Социально–</w:t>
      </w:r>
      <w:r w:rsidRPr="000714C7">
        <w:rPr>
          <w:lang w:val="x-none" w:eastAsia="x-none"/>
        </w:rPr>
        <w:t>культурная деятельность</w:t>
      </w:r>
      <w:r>
        <w:rPr>
          <w:lang w:eastAsia="x-none"/>
        </w:rPr>
        <w:t xml:space="preserve"> (по видам), </w:t>
      </w:r>
      <w:r w:rsidRPr="000714C7">
        <w:rPr>
          <w:lang w:val="x-none" w:eastAsia="x-none"/>
        </w:rPr>
        <w:t xml:space="preserve"> вид «Организация культурно – досуговой деятел</w:t>
      </w:r>
      <w:r>
        <w:rPr>
          <w:lang w:val="x-none" w:eastAsia="x-none"/>
        </w:rPr>
        <w:t>ьности»</w:t>
      </w:r>
      <w:r w:rsidRPr="000714C7">
        <w:rPr>
          <w:lang w:val="x-none" w:eastAsia="x-none"/>
        </w:rPr>
        <w:t>.</w:t>
      </w:r>
    </w:p>
    <w:p w14:paraId="0E0B7531" w14:textId="77777777" w:rsidR="009F3E85" w:rsidRPr="000714C7" w:rsidRDefault="009F3E85" w:rsidP="009F3E85">
      <w:pPr>
        <w:ind w:firstLine="709"/>
        <w:contextualSpacing/>
        <w:jc w:val="both"/>
        <w:rPr>
          <w:lang w:val="x-none" w:eastAsia="x-none"/>
        </w:rPr>
      </w:pPr>
      <w:r w:rsidRPr="000714C7">
        <w:rPr>
          <w:lang w:val="x-none" w:eastAsia="x-none"/>
        </w:rPr>
        <w:t xml:space="preserve"> </w:t>
      </w:r>
      <w:r>
        <w:rPr>
          <w:lang w:eastAsia="x-none"/>
        </w:rPr>
        <w:t>Дипломная</w:t>
      </w:r>
      <w:r w:rsidRPr="000714C7">
        <w:rPr>
          <w:lang w:val="x-none" w:eastAsia="x-none"/>
        </w:rPr>
        <w:t xml:space="preserve"> работа (</w:t>
      </w:r>
      <w:r>
        <w:rPr>
          <w:lang w:eastAsia="x-none"/>
        </w:rPr>
        <w:t>проект</w:t>
      </w:r>
      <w:r w:rsidRPr="000714C7">
        <w:rPr>
          <w:lang w:val="x-none" w:eastAsia="x-none"/>
        </w:rPr>
        <w:t xml:space="preserve">) выпускника является самостоятельной практической постановочной работой и должна иметь теоретическое, методическое и практическое значение. Уровень </w:t>
      </w:r>
      <w:r>
        <w:rPr>
          <w:lang w:eastAsia="x-none"/>
        </w:rPr>
        <w:t>ДР</w:t>
      </w:r>
      <w:r w:rsidRPr="000714C7">
        <w:rPr>
          <w:lang w:val="x-none" w:eastAsia="x-none"/>
        </w:rPr>
        <w:t xml:space="preserve"> определяется степенью ее соответствия требованиям:</w:t>
      </w:r>
    </w:p>
    <w:p w14:paraId="689B7FFC" w14:textId="77777777" w:rsidR="009F3E85" w:rsidRPr="000714C7" w:rsidRDefault="009F3E85" w:rsidP="009F3E85">
      <w:pPr>
        <w:ind w:firstLine="709"/>
        <w:contextualSpacing/>
        <w:jc w:val="both"/>
        <w:rPr>
          <w:lang w:val="x-none" w:eastAsia="x-none"/>
        </w:rPr>
      </w:pPr>
      <w:r w:rsidRPr="000714C7">
        <w:rPr>
          <w:lang w:val="x-none" w:eastAsia="x-none"/>
        </w:rPr>
        <w:t>- к выбору тематики, материала  и способам реализации;</w:t>
      </w:r>
    </w:p>
    <w:p w14:paraId="3089E6AD" w14:textId="77777777" w:rsidR="009F3E85" w:rsidRPr="000714C7" w:rsidRDefault="009F3E85" w:rsidP="009F3E85">
      <w:pPr>
        <w:ind w:firstLine="709"/>
        <w:contextualSpacing/>
        <w:jc w:val="both"/>
        <w:rPr>
          <w:lang w:val="x-none" w:eastAsia="x-none"/>
        </w:rPr>
      </w:pPr>
      <w:r w:rsidRPr="000714C7">
        <w:rPr>
          <w:lang w:val="x-none" w:eastAsia="x-none"/>
        </w:rPr>
        <w:t>- к содержанию и форме подачи материала;</w:t>
      </w:r>
    </w:p>
    <w:p w14:paraId="3563458D" w14:textId="77777777" w:rsidR="009F3E85" w:rsidRPr="000714C7" w:rsidRDefault="009F3E85" w:rsidP="009F3E85">
      <w:pPr>
        <w:ind w:firstLine="709"/>
        <w:contextualSpacing/>
        <w:jc w:val="both"/>
        <w:rPr>
          <w:lang w:val="x-none" w:eastAsia="x-none"/>
        </w:rPr>
      </w:pPr>
      <w:r w:rsidRPr="000714C7">
        <w:rPr>
          <w:lang w:val="x-none" w:eastAsia="x-none"/>
        </w:rPr>
        <w:t>- к правильности оформления проекта.</w:t>
      </w:r>
    </w:p>
    <w:p w14:paraId="3C700FBC" w14:textId="77777777" w:rsidR="009F3E85" w:rsidRPr="000714C7" w:rsidRDefault="009F3E85" w:rsidP="009F3E85">
      <w:pPr>
        <w:ind w:firstLine="709"/>
        <w:contextualSpacing/>
        <w:jc w:val="both"/>
        <w:rPr>
          <w:lang w:val="x-none" w:eastAsia="x-none"/>
        </w:rPr>
      </w:pPr>
      <w:r>
        <w:rPr>
          <w:lang w:eastAsia="x-none"/>
        </w:rPr>
        <w:t xml:space="preserve">Дипломная работа (проект) </w:t>
      </w:r>
      <w:r w:rsidRPr="000714C7">
        <w:rPr>
          <w:lang w:val="x-none" w:eastAsia="x-none"/>
        </w:rPr>
        <w:t xml:space="preserve"> студента должна показать умение студента:</w:t>
      </w:r>
    </w:p>
    <w:p w14:paraId="32186D26" w14:textId="77777777" w:rsidR="009F3E85" w:rsidRPr="000714C7" w:rsidRDefault="009F3E85" w:rsidP="009F3E85">
      <w:pPr>
        <w:ind w:firstLine="709"/>
        <w:contextualSpacing/>
        <w:jc w:val="both"/>
        <w:rPr>
          <w:lang w:val="x-none" w:eastAsia="x-none"/>
        </w:rPr>
      </w:pPr>
      <w:r w:rsidRPr="000714C7">
        <w:rPr>
          <w:lang w:val="x-none" w:eastAsia="x-none"/>
        </w:rPr>
        <w:t>- обосновать актуальность темы и рассматриваемой проблемы;</w:t>
      </w:r>
    </w:p>
    <w:p w14:paraId="6E201A14" w14:textId="77777777" w:rsidR="009F3E85" w:rsidRPr="000714C7" w:rsidRDefault="009F3E85" w:rsidP="009F3E85">
      <w:pPr>
        <w:ind w:firstLine="709"/>
        <w:contextualSpacing/>
        <w:jc w:val="both"/>
        <w:rPr>
          <w:lang w:val="x-none" w:eastAsia="x-none"/>
        </w:rPr>
      </w:pPr>
      <w:r w:rsidRPr="000714C7">
        <w:rPr>
          <w:lang w:val="x-none" w:eastAsia="x-none"/>
        </w:rPr>
        <w:t>- провести анализ социально-культурной ситуации региона, культурно - досугового учреждения;</w:t>
      </w:r>
    </w:p>
    <w:p w14:paraId="609551D9" w14:textId="77777777" w:rsidR="009F3E85" w:rsidRPr="000714C7" w:rsidRDefault="009F3E85" w:rsidP="009F3E85">
      <w:pPr>
        <w:ind w:firstLine="709"/>
        <w:contextualSpacing/>
        <w:jc w:val="both"/>
        <w:rPr>
          <w:lang w:val="x-none" w:eastAsia="x-none"/>
        </w:rPr>
      </w:pPr>
      <w:r w:rsidRPr="000714C7">
        <w:rPr>
          <w:lang w:val="x-none" w:eastAsia="x-none"/>
        </w:rPr>
        <w:t>- определить основные проблемы в деятельности культурно - досугового учреждения и предложить способы их решения;</w:t>
      </w:r>
    </w:p>
    <w:p w14:paraId="5B71D0EA" w14:textId="77777777" w:rsidR="009F3E85" w:rsidRPr="000714C7" w:rsidRDefault="009F3E85" w:rsidP="009F3E85">
      <w:pPr>
        <w:ind w:firstLine="709"/>
        <w:contextualSpacing/>
        <w:jc w:val="both"/>
        <w:rPr>
          <w:lang w:val="x-none" w:eastAsia="x-none"/>
        </w:rPr>
      </w:pPr>
      <w:r w:rsidRPr="000714C7">
        <w:rPr>
          <w:lang w:val="x-none" w:eastAsia="x-none"/>
        </w:rPr>
        <w:t>- применить знания организационно-управленческой деятельности и менеджмента социально-культурной сферы в реализации культурно -досугового проекта;</w:t>
      </w:r>
    </w:p>
    <w:p w14:paraId="38688E1B" w14:textId="77777777" w:rsidR="009F3E85" w:rsidRPr="000714C7" w:rsidRDefault="009F3E85" w:rsidP="009F3E85">
      <w:pPr>
        <w:ind w:firstLine="709"/>
        <w:contextualSpacing/>
        <w:jc w:val="both"/>
        <w:rPr>
          <w:lang w:val="x-none" w:eastAsia="x-none"/>
        </w:rPr>
      </w:pPr>
      <w:r w:rsidRPr="000714C7">
        <w:rPr>
          <w:lang w:val="x-none" w:eastAsia="x-none"/>
        </w:rPr>
        <w:t>-выявлять конкурентоспособность культурно – досугового учреждения, основные направления дальнейшего развития;</w:t>
      </w:r>
    </w:p>
    <w:p w14:paraId="1E206745" w14:textId="77777777" w:rsidR="009F3E85" w:rsidRPr="000714C7" w:rsidRDefault="009F3E85" w:rsidP="009F3E85">
      <w:pPr>
        <w:ind w:firstLine="709"/>
        <w:contextualSpacing/>
        <w:jc w:val="both"/>
        <w:rPr>
          <w:lang w:val="x-none" w:eastAsia="x-none"/>
        </w:rPr>
      </w:pPr>
      <w:r w:rsidRPr="000714C7">
        <w:rPr>
          <w:lang w:val="x-none" w:eastAsia="x-none"/>
        </w:rPr>
        <w:t>- выявлять основные потребности культурно - досугового учреждения в персонале;</w:t>
      </w:r>
    </w:p>
    <w:p w14:paraId="5C268427" w14:textId="77777777" w:rsidR="009F3E85" w:rsidRPr="000714C7" w:rsidRDefault="009F3E85" w:rsidP="009F3E85">
      <w:pPr>
        <w:ind w:firstLine="709"/>
        <w:contextualSpacing/>
        <w:jc w:val="both"/>
        <w:rPr>
          <w:lang w:val="x-none" w:eastAsia="x-none"/>
        </w:rPr>
      </w:pPr>
      <w:r w:rsidRPr="000714C7">
        <w:rPr>
          <w:lang w:val="x-none" w:eastAsia="x-none"/>
        </w:rPr>
        <w:t>- умение использовать формы культурно - досуговой деятельности для удовлетворения культурно - досуговых потребностей посетителей;</w:t>
      </w:r>
    </w:p>
    <w:p w14:paraId="4CA8ADF3" w14:textId="77777777" w:rsidR="009F3E85" w:rsidRPr="000714C7" w:rsidRDefault="009F3E85" w:rsidP="009F3E85">
      <w:pPr>
        <w:ind w:firstLine="709"/>
        <w:contextualSpacing/>
        <w:jc w:val="both"/>
        <w:rPr>
          <w:lang w:val="x-none" w:eastAsia="x-none"/>
        </w:rPr>
      </w:pPr>
      <w:r w:rsidRPr="000714C7">
        <w:rPr>
          <w:lang w:val="x-none" w:eastAsia="x-none"/>
        </w:rPr>
        <w:t>- знание источников финансирования мероприятий, их оптимального использования;</w:t>
      </w:r>
    </w:p>
    <w:p w14:paraId="7E261EB0" w14:textId="77777777" w:rsidR="009F3E85" w:rsidRPr="000714C7" w:rsidRDefault="009F3E85" w:rsidP="009F3E85">
      <w:pPr>
        <w:ind w:firstLine="709"/>
        <w:contextualSpacing/>
        <w:jc w:val="both"/>
        <w:rPr>
          <w:lang w:val="x-none" w:eastAsia="x-none"/>
        </w:rPr>
      </w:pPr>
      <w:r w:rsidRPr="000714C7">
        <w:rPr>
          <w:lang w:val="x-none" w:eastAsia="x-none"/>
        </w:rPr>
        <w:t>- осуществить культурно - досуговый проект на базе прохождения преддипломной практики;</w:t>
      </w:r>
    </w:p>
    <w:p w14:paraId="177436DB" w14:textId="77777777" w:rsidR="009F3E85" w:rsidRPr="000714C7" w:rsidRDefault="009F3E85" w:rsidP="009F3E85">
      <w:pPr>
        <w:ind w:firstLine="709"/>
        <w:contextualSpacing/>
        <w:jc w:val="both"/>
        <w:rPr>
          <w:lang w:val="x-none" w:eastAsia="x-none"/>
        </w:rPr>
      </w:pPr>
      <w:r w:rsidRPr="000714C7">
        <w:rPr>
          <w:lang w:val="x-none" w:eastAsia="x-none"/>
        </w:rPr>
        <w:t>- логически изложить материал;</w:t>
      </w:r>
    </w:p>
    <w:p w14:paraId="60693F35" w14:textId="77777777" w:rsidR="009F3E85" w:rsidRPr="007F34EF" w:rsidRDefault="009F3E85" w:rsidP="009F3E85">
      <w:pPr>
        <w:ind w:firstLine="709"/>
        <w:contextualSpacing/>
        <w:jc w:val="both"/>
        <w:rPr>
          <w:lang w:eastAsia="x-none"/>
        </w:rPr>
      </w:pPr>
      <w:r w:rsidRPr="000714C7">
        <w:rPr>
          <w:lang w:val="x-none" w:eastAsia="x-none"/>
        </w:rPr>
        <w:t>- собл</w:t>
      </w:r>
      <w:r>
        <w:rPr>
          <w:lang w:val="x-none" w:eastAsia="x-none"/>
        </w:rPr>
        <w:t>юдение требований к оформлению</w:t>
      </w:r>
      <w:r>
        <w:rPr>
          <w:lang w:eastAsia="x-none"/>
        </w:rPr>
        <w:t>.</w:t>
      </w:r>
    </w:p>
    <w:p w14:paraId="40AAB151" w14:textId="77777777" w:rsidR="009F3E85" w:rsidRDefault="009F3E85" w:rsidP="009F3E85">
      <w:pPr>
        <w:tabs>
          <w:tab w:val="left" w:pos="1134"/>
        </w:tabs>
        <w:ind w:firstLine="709"/>
        <w:contextualSpacing/>
        <w:jc w:val="both"/>
        <w:rPr>
          <w:lang w:val="x-none" w:eastAsia="x-none"/>
        </w:rPr>
      </w:pPr>
      <w:r w:rsidRPr="000714C7">
        <w:rPr>
          <w:lang w:val="x-none" w:eastAsia="x-none"/>
        </w:rPr>
        <w:t xml:space="preserve">Критерии оценок по защите </w:t>
      </w:r>
      <w:r>
        <w:rPr>
          <w:lang w:val="x-none" w:eastAsia="x-none"/>
        </w:rPr>
        <w:t>Дипломной работы</w:t>
      </w:r>
      <w:r w:rsidRPr="006D778B">
        <w:rPr>
          <w:lang w:val="x-none" w:eastAsia="x-none"/>
        </w:rPr>
        <w:t xml:space="preserve"> (проект</w:t>
      </w:r>
      <w:r>
        <w:rPr>
          <w:lang w:eastAsia="x-none"/>
        </w:rPr>
        <w:t>а</w:t>
      </w:r>
      <w:r w:rsidRPr="006D778B">
        <w:rPr>
          <w:lang w:val="x-none" w:eastAsia="x-none"/>
        </w:rPr>
        <w:t xml:space="preserve">)  </w:t>
      </w:r>
      <w:r w:rsidRPr="000714C7">
        <w:rPr>
          <w:lang w:val="x-none" w:eastAsia="x-none"/>
        </w:rPr>
        <w:t>«Организация и проведение культурно-досуговой программы».</w:t>
      </w:r>
    </w:p>
    <w:p w14:paraId="6F613AD4" w14:textId="77777777" w:rsidR="009F3E85" w:rsidRDefault="009F3E85" w:rsidP="009F3E85">
      <w:pPr>
        <w:tabs>
          <w:tab w:val="left" w:pos="1134"/>
        </w:tabs>
        <w:ind w:firstLine="709"/>
        <w:contextualSpacing/>
        <w:jc w:val="both"/>
        <w:rPr>
          <w:lang w:val="x-none" w:eastAsia="x-none"/>
        </w:rPr>
      </w:pPr>
      <w:r>
        <w:rPr>
          <w:lang w:eastAsia="x-none"/>
        </w:rPr>
        <w:t xml:space="preserve">- </w:t>
      </w:r>
      <w:r>
        <w:rPr>
          <w:lang w:val="x-none" w:eastAsia="x-none"/>
        </w:rPr>
        <w:t>раскрытие содержания</w:t>
      </w:r>
      <w:r w:rsidRPr="000714C7">
        <w:rPr>
          <w:lang w:val="x-none" w:eastAsia="x-none"/>
        </w:rPr>
        <w:t xml:space="preserve"> работы на утвержденную тему. </w:t>
      </w:r>
    </w:p>
    <w:p w14:paraId="001ABF05" w14:textId="77777777" w:rsidR="009F3E85" w:rsidRDefault="009F3E85" w:rsidP="009F3E85">
      <w:pPr>
        <w:tabs>
          <w:tab w:val="left" w:pos="1134"/>
        </w:tabs>
        <w:ind w:firstLine="709"/>
        <w:contextualSpacing/>
        <w:jc w:val="both"/>
        <w:rPr>
          <w:lang w:val="x-none" w:eastAsia="x-none"/>
        </w:rPr>
      </w:pPr>
      <w:r>
        <w:rPr>
          <w:lang w:eastAsia="x-none"/>
        </w:rPr>
        <w:t xml:space="preserve">- </w:t>
      </w:r>
      <w:r>
        <w:rPr>
          <w:lang w:val="x-none" w:eastAsia="x-none"/>
        </w:rPr>
        <w:t>использование</w:t>
      </w:r>
      <w:r w:rsidRPr="000714C7">
        <w:rPr>
          <w:lang w:val="x-none" w:eastAsia="x-none"/>
        </w:rPr>
        <w:t xml:space="preserve"> знания организационно-управленческой деятельности и менеджмента в реализации культурно - досуговой программы. </w:t>
      </w:r>
    </w:p>
    <w:p w14:paraId="1D1EDACA" w14:textId="77777777" w:rsidR="009F3E85" w:rsidRDefault="009F3E85" w:rsidP="009F3E85">
      <w:pPr>
        <w:tabs>
          <w:tab w:val="left" w:pos="1134"/>
        </w:tabs>
        <w:ind w:firstLine="709"/>
        <w:contextualSpacing/>
        <w:jc w:val="both"/>
        <w:rPr>
          <w:lang w:eastAsia="x-none"/>
        </w:rPr>
      </w:pPr>
      <w:r>
        <w:rPr>
          <w:lang w:eastAsia="x-none"/>
        </w:rPr>
        <w:t xml:space="preserve">- </w:t>
      </w:r>
      <w:r w:rsidRPr="00565E9B">
        <w:rPr>
          <w:lang w:eastAsia="x-none"/>
        </w:rPr>
        <w:t>логическая последовательность изложения материала</w:t>
      </w:r>
    </w:p>
    <w:p w14:paraId="43BC4529" w14:textId="77777777" w:rsidR="009F3E85" w:rsidRPr="003A5F47" w:rsidRDefault="009F3E85" w:rsidP="009F3E85">
      <w:pPr>
        <w:tabs>
          <w:tab w:val="left" w:pos="1134"/>
        </w:tabs>
        <w:ind w:firstLine="709"/>
        <w:contextualSpacing/>
        <w:jc w:val="both"/>
        <w:rPr>
          <w:lang w:val="x-none" w:eastAsia="x-none"/>
        </w:rPr>
      </w:pPr>
      <w:r>
        <w:rPr>
          <w:lang w:eastAsia="x-none"/>
        </w:rPr>
        <w:t xml:space="preserve">- </w:t>
      </w:r>
      <w:r w:rsidRPr="000714C7">
        <w:rPr>
          <w:lang w:val="x-none" w:eastAsia="x-none"/>
        </w:rPr>
        <w:t xml:space="preserve"> </w:t>
      </w:r>
      <w:r w:rsidRPr="00565E9B">
        <w:rPr>
          <w:lang w:val="x-none" w:eastAsia="x-none"/>
        </w:rPr>
        <w:t xml:space="preserve">соответствие оформления </w:t>
      </w:r>
      <w:r>
        <w:rPr>
          <w:lang w:eastAsia="x-none"/>
        </w:rPr>
        <w:t>ДР</w:t>
      </w:r>
      <w:r w:rsidRPr="00565E9B">
        <w:rPr>
          <w:lang w:eastAsia="x-none"/>
        </w:rPr>
        <w:t>.</w:t>
      </w:r>
    </w:p>
    <w:p w14:paraId="28B60C97" w14:textId="77777777" w:rsidR="009F3E85" w:rsidRPr="003A5F47" w:rsidRDefault="009F3E85" w:rsidP="00234C19">
      <w:pPr>
        <w:numPr>
          <w:ilvl w:val="1"/>
          <w:numId w:val="54"/>
        </w:numPr>
        <w:ind w:left="0" w:firstLine="709"/>
        <w:contextualSpacing/>
        <w:jc w:val="both"/>
        <w:rPr>
          <w:lang w:val="x-none" w:eastAsia="x-none"/>
        </w:rPr>
      </w:pPr>
      <w:r w:rsidRPr="003A5F47">
        <w:rPr>
          <w:lang w:val="x-none" w:eastAsia="x-none"/>
        </w:rPr>
        <w:t>Порядок оценки защиты дипломного проекта/дипломной работы.</w:t>
      </w:r>
    </w:p>
    <w:p w14:paraId="6B0DB666" w14:textId="77777777" w:rsidR="009F3E85" w:rsidRPr="007F34EF" w:rsidRDefault="009F3E85" w:rsidP="009F3E85">
      <w:pPr>
        <w:ind w:firstLine="709"/>
        <w:jc w:val="both"/>
        <w:rPr>
          <w:lang w:val="x-none"/>
        </w:rPr>
      </w:pPr>
      <w:r w:rsidRPr="007F34EF">
        <w:rPr>
          <w:lang w:val="x-none"/>
        </w:rPr>
        <w:t xml:space="preserve">На защиту </w:t>
      </w:r>
      <w:r>
        <w:rPr>
          <w:lang w:val="x-none"/>
        </w:rPr>
        <w:t>дипломной работы</w:t>
      </w:r>
      <w:r w:rsidRPr="006D778B">
        <w:rPr>
          <w:lang w:val="x-none"/>
        </w:rPr>
        <w:t xml:space="preserve"> (проект</w:t>
      </w:r>
      <w:r>
        <w:t>а</w:t>
      </w:r>
      <w:r w:rsidRPr="006D778B">
        <w:rPr>
          <w:lang w:val="x-none"/>
        </w:rPr>
        <w:t xml:space="preserve">)  </w:t>
      </w:r>
      <w:r w:rsidRPr="007F34EF">
        <w:rPr>
          <w:lang w:val="x-none"/>
        </w:rPr>
        <w:t>«Орг</w:t>
      </w:r>
      <w:r>
        <w:rPr>
          <w:lang w:val="x-none"/>
        </w:rPr>
        <w:t>анизация и проведение культурно-</w:t>
      </w:r>
      <w:r w:rsidRPr="007F34EF">
        <w:rPr>
          <w:lang w:val="x-none"/>
        </w:rPr>
        <w:t>досуговой программы» предоставляется папка с материалами дипломной работы.</w:t>
      </w:r>
    </w:p>
    <w:p w14:paraId="081B5414" w14:textId="77777777" w:rsidR="009F3E85" w:rsidRPr="007F34EF" w:rsidRDefault="009F3E85" w:rsidP="009F3E85">
      <w:pPr>
        <w:ind w:firstLine="709"/>
        <w:jc w:val="both"/>
        <w:rPr>
          <w:lang w:val="x-none"/>
        </w:rPr>
      </w:pPr>
      <w:r>
        <w:rPr>
          <w:lang w:val="x-none"/>
        </w:rPr>
        <w:t xml:space="preserve">Защита </w:t>
      </w:r>
      <w:r w:rsidRPr="007F34EF">
        <w:rPr>
          <w:lang w:val="x-none"/>
        </w:rPr>
        <w:t xml:space="preserve">дипломных </w:t>
      </w:r>
      <w:r>
        <w:rPr>
          <w:lang w:val="x-none"/>
        </w:rPr>
        <w:t xml:space="preserve">работ </w:t>
      </w:r>
      <w:r>
        <w:t>(проектов)</w:t>
      </w:r>
      <w:r w:rsidRPr="007F34EF">
        <w:rPr>
          <w:lang w:val="x-none"/>
        </w:rPr>
        <w:t xml:space="preserve"> проводится в учебном заведении на открытом заседании Государственной аттестационной комиссии, в соответствии с приказом директора колледжа о проведении защиты  и требованиями ФГОС.</w:t>
      </w:r>
    </w:p>
    <w:p w14:paraId="1B7541D5" w14:textId="77777777" w:rsidR="009F3E85" w:rsidRPr="007F34EF" w:rsidRDefault="009F3E85" w:rsidP="009F3E85">
      <w:pPr>
        <w:ind w:firstLine="709"/>
        <w:jc w:val="both"/>
        <w:rPr>
          <w:lang w:val="x-none"/>
        </w:rPr>
      </w:pPr>
      <w:r w:rsidRPr="007F34EF">
        <w:rPr>
          <w:lang w:val="x-none"/>
        </w:rPr>
        <w:t xml:space="preserve">К защите </w:t>
      </w:r>
      <w:r>
        <w:t>ДР</w:t>
      </w:r>
      <w:r w:rsidRPr="007F34EF">
        <w:rPr>
          <w:lang w:val="x-none"/>
        </w:rPr>
        <w:t xml:space="preserve"> готовится пакет документов для каждого студента и учебной группы в целом.</w:t>
      </w:r>
    </w:p>
    <w:p w14:paraId="7C6B558D" w14:textId="77777777" w:rsidR="009F3E85" w:rsidRPr="007F34EF" w:rsidRDefault="009F3E85" w:rsidP="009F3E85">
      <w:pPr>
        <w:ind w:firstLine="709"/>
        <w:jc w:val="both"/>
        <w:rPr>
          <w:lang w:val="x-none"/>
        </w:rPr>
      </w:pPr>
      <w:r w:rsidRPr="007F34EF">
        <w:rPr>
          <w:lang w:val="x-none"/>
        </w:rPr>
        <w:t xml:space="preserve">На защиту </w:t>
      </w:r>
      <w:r>
        <w:t xml:space="preserve">ДР </w:t>
      </w:r>
      <w:r w:rsidRPr="007F34EF">
        <w:rPr>
          <w:lang w:val="x-none"/>
        </w:rPr>
        <w:t>отводится время, не превышающее 0,5 академического часа.</w:t>
      </w:r>
    </w:p>
    <w:p w14:paraId="3CBE05DF" w14:textId="77777777" w:rsidR="009F3E85" w:rsidRPr="007F34EF" w:rsidRDefault="009F3E85" w:rsidP="009F3E85">
      <w:pPr>
        <w:ind w:firstLine="709"/>
        <w:jc w:val="both"/>
        <w:rPr>
          <w:lang w:val="x-none"/>
        </w:rPr>
      </w:pPr>
      <w:r w:rsidRPr="007F34EF">
        <w:rPr>
          <w:lang w:val="x-none"/>
        </w:rPr>
        <w:t>Процедура защиты включает в себя:</w:t>
      </w:r>
    </w:p>
    <w:p w14:paraId="60F41B65" w14:textId="77777777" w:rsidR="009F3E85" w:rsidRPr="007F34EF" w:rsidRDefault="009F3E85" w:rsidP="009F3E85">
      <w:pPr>
        <w:ind w:firstLine="709"/>
        <w:jc w:val="both"/>
        <w:rPr>
          <w:lang w:val="x-none"/>
        </w:rPr>
      </w:pPr>
      <w:r w:rsidRPr="007F34EF">
        <w:rPr>
          <w:lang w:val="x-none"/>
        </w:rPr>
        <w:t>- выступление студента, пред</w:t>
      </w:r>
      <w:r>
        <w:rPr>
          <w:lang w:val="x-none"/>
        </w:rPr>
        <w:t>ставившего дипломную работу</w:t>
      </w:r>
      <w:r w:rsidRPr="007F34EF">
        <w:rPr>
          <w:lang w:val="x-none"/>
        </w:rPr>
        <w:t xml:space="preserve"> к защите;</w:t>
      </w:r>
    </w:p>
    <w:p w14:paraId="0FCBD44D" w14:textId="77777777" w:rsidR="009F3E85" w:rsidRPr="007F34EF" w:rsidRDefault="009F3E85" w:rsidP="009F3E85">
      <w:pPr>
        <w:ind w:firstLine="709"/>
        <w:jc w:val="both"/>
        <w:rPr>
          <w:lang w:val="x-none"/>
        </w:rPr>
      </w:pPr>
      <w:r w:rsidRPr="007F34EF">
        <w:rPr>
          <w:lang w:val="x-none"/>
        </w:rPr>
        <w:t xml:space="preserve">- ответы дипломника на задаваемые вопросы по содержанию </w:t>
      </w:r>
      <w:r>
        <w:rPr>
          <w:lang w:val="x-none"/>
        </w:rPr>
        <w:t>дипломной работы</w:t>
      </w:r>
      <w:r w:rsidRPr="007F34EF">
        <w:rPr>
          <w:lang w:val="x-none"/>
        </w:rPr>
        <w:t>;</w:t>
      </w:r>
    </w:p>
    <w:p w14:paraId="199C42F3" w14:textId="77777777" w:rsidR="009F3E85" w:rsidRPr="007F34EF" w:rsidRDefault="009F3E85" w:rsidP="009F3E85">
      <w:pPr>
        <w:ind w:firstLine="709"/>
        <w:jc w:val="both"/>
        <w:rPr>
          <w:lang w:val="x-none"/>
        </w:rPr>
      </w:pPr>
      <w:r w:rsidRPr="007F34EF">
        <w:rPr>
          <w:lang w:val="x-none"/>
        </w:rPr>
        <w:t>- ответы студента на замечания членов комиссии;</w:t>
      </w:r>
    </w:p>
    <w:p w14:paraId="1AC127DE" w14:textId="77777777" w:rsidR="009F3E85" w:rsidRPr="007F34EF" w:rsidRDefault="009F3E85" w:rsidP="009F3E85">
      <w:pPr>
        <w:ind w:firstLine="709"/>
        <w:jc w:val="both"/>
        <w:rPr>
          <w:lang w:val="x-none"/>
        </w:rPr>
      </w:pPr>
      <w:r w:rsidRPr="007F34EF">
        <w:rPr>
          <w:lang w:val="x-none"/>
        </w:rPr>
        <w:t xml:space="preserve">- обсуждение качества выполнения </w:t>
      </w:r>
      <w:r>
        <w:rPr>
          <w:lang w:val="x-none"/>
        </w:rPr>
        <w:t>дипломной работы</w:t>
      </w:r>
      <w:r w:rsidRPr="007F34EF">
        <w:rPr>
          <w:lang w:val="x-none"/>
        </w:rPr>
        <w:t xml:space="preserve"> членами Государственной аттестационной комиссии и выставление итоговой оценки;</w:t>
      </w:r>
    </w:p>
    <w:p w14:paraId="7F231CFA" w14:textId="77777777" w:rsidR="009F3E85" w:rsidRPr="007F34EF" w:rsidRDefault="009F3E85" w:rsidP="009F3E85">
      <w:pPr>
        <w:ind w:firstLine="709"/>
        <w:jc w:val="both"/>
        <w:rPr>
          <w:lang w:val="x-none"/>
        </w:rPr>
      </w:pPr>
      <w:r w:rsidRPr="007F34EF">
        <w:rPr>
          <w:lang w:val="x-none"/>
        </w:rPr>
        <w:t>- объявление оценки выпускнику.</w:t>
      </w:r>
    </w:p>
    <w:p w14:paraId="011B9EE8" w14:textId="77777777" w:rsidR="009F3E85" w:rsidRPr="007F34EF" w:rsidRDefault="009F3E85" w:rsidP="009F3E85">
      <w:pPr>
        <w:ind w:firstLine="709"/>
        <w:jc w:val="both"/>
        <w:rPr>
          <w:lang w:val="x-none"/>
        </w:rPr>
      </w:pPr>
      <w:r w:rsidRPr="007F34EF">
        <w:rPr>
          <w:lang w:val="x-none"/>
        </w:rPr>
        <w:t>На всех выпускников составл</w:t>
      </w:r>
      <w:r>
        <w:rPr>
          <w:lang w:val="x-none"/>
        </w:rPr>
        <w:t xml:space="preserve">яется протокол защиты дипломной работы </w:t>
      </w:r>
      <w:r>
        <w:t>(</w:t>
      </w:r>
      <w:r w:rsidRPr="007F34EF">
        <w:rPr>
          <w:lang w:val="x-none"/>
        </w:rPr>
        <w:t>проекта</w:t>
      </w:r>
      <w:r>
        <w:t>)</w:t>
      </w:r>
      <w:r w:rsidRPr="007F34EF">
        <w:rPr>
          <w:lang w:val="x-none"/>
        </w:rPr>
        <w:t xml:space="preserve">, который подписывается председателем Государственной аттестационной  комиссии, членами комиссии и ее секретарем. В протоколе фиксируются: </w:t>
      </w:r>
    </w:p>
    <w:p w14:paraId="1BABD5F8" w14:textId="77777777" w:rsidR="009F3E85" w:rsidRPr="007F34EF" w:rsidRDefault="009F3E85" w:rsidP="009F3E85">
      <w:pPr>
        <w:ind w:firstLine="709"/>
        <w:jc w:val="both"/>
        <w:rPr>
          <w:lang w:val="x-none"/>
        </w:rPr>
      </w:pPr>
      <w:r w:rsidRPr="007F34EF">
        <w:rPr>
          <w:lang w:val="x-none"/>
        </w:rPr>
        <w:t xml:space="preserve">- итоговая оценка дипломной работы, </w:t>
      </w:r>
    </w:p>
    <w:p w14:paraId="2A3C3A9A" w14:textId="77777777" w:rsidR="009F3E85" w:rsidRPr="007F34EF" w:rsidRDefault="009F3E85" w:rsidP="009F3E85">
      <w:pPr>
        <w:ind w:firstLine="709"/>
        <w:jc w:val="both"/>
        <w:rPr>
          <w:lang w:val="x-none"/>
        </w:rPr>
      </w:pPr>
      <w:r w:rsidRPr="007F34EF">
        <w:rPr>
          <w:lang w:val="x-none"/>
        </w:rPr>
        <w:t>- вопросы и особое мнение членов комиссии.</w:t>
      </w:r>
    </w:p>
    <w:p w14:paraId="63A0EB11" w14:textId="77777777" w:rsidR="009F3E85" w:rsidRPr="007F34EF" w:rsidRDefault="009F3E85" w:rsidP="009F3E85">
      <w:pPr>
        <w:ind w:firstLine="709"/>
        <w:jc w:val="both"/>
        <w:rPr>
          <w:lang w:val="x-none"/>
        </w:rPr>
      </w:pPr>
      <w:r w:rsidRPr="007F34EF">
        <w:rPr>
          <w:lang w:val="x-none"/>
        </w:rPr>
        <w:t xml:space="preserve">Студенту, защищающему </w:t>
      </w:r>
      <w:r>
        <w:rPr>
          <w:lang w:val="x-none"/>
        </w:rPr>
        <w:t>дипломную работу</w:t>
      </w:r>
      <w:r>
        <w:t>,</w:t>
      </w:r>
      <w:r w:rsidRPr="007F34EF">
        <w:rPr>
          <w:lang w:val="x-none"/>
        </w:rPr>
        <w:t xml:space="preserve"> рекомендуется подготовить доклад, призванный кратко работе, определить теоретическое и практическое значение результатов своей работы. Текст доклада может быть проиллюстрирован дополнительными материалами (схемами, зарисовками, фотографиями и т. д.). Данные материалы должны быть оформлены в удобном для демонстрации виде.</w:t>
      </w:r>
    </w:p>
    <w:p w14:paraId="2F66C774" w14:textId="77777777" w:rsidR="009F3E85" w:rsidRPr="007F34EF" w:rsidRDefault="009F3E85" w:rsidP="009F3E85">
      <w:pPr>
        <w:ind w:firstLine="709"/>
        <w:jc w:val="both"/>
        <w:rPr>
          <w:lang w:val="x-none"/>
        </w:rPr>
      </w:pPr>
      <w:r w:rsidRPr="007F34EF">
        <w:rPr>
          <w:lang w:val="x-none"/>
        </w:rPr>
        <w:t xml:space="preserve">Ответы </w:t>
      </w:r>
      <w:r>
        <w:rPr>
          <w:lang w:val="x-none"/>
        </w:rPr>
        <w:t>выпускника</w:t>
      </w:r>
      <w:r w:rsidRPr="007F34EF">
        <w:rPr>
          <w:lang w:val="x-none"/>
        </w:rPr>
        <w:t xml:space="preserve"> должны быть краткими, четкими и аргументированными.</w:t>
      </w:r>
    </w:p>
    <w:p w14:paraId="14FE67E3" w14:textId="77777777" w:rsidR="009F3E85" w:rsidRPr="00D07A5E" w:rsidRDefault="009F3E85" w:rsidP="009F3E85">
      <w:pPr>
        <w:ind w:firstLine="709"/>
        <w:jc w:val="both"/>
        <w:rPr>
          <w:lang w:val="x-none"/>
        </w:rPr>
      </w:pPr>
      <w:r w:rsidRPr="00D07A5E">
        <w:rPr>
          <w:lang w:val="x-none"/>
        </w:rPr>
        <w:t xml:space="preserve">Критерии оценки защиты </w:t>
      </w:r>
      <w:r>
        <w:rPr>
          <w:lang w:val="x-none"/>
        </w:rPr>
        <w:t>дипломного проекта</w:t>
      </w:r>
      <w:r>
        <w:t>:</w:t>
      </w:r>
      <w:r w:rsidRPr="00D07A5E">
        <w:rPr>
          <w:lang w:val="x-none"/>
        </w:rPr>
        <w:t xml:space="preserve"> </w:t>
      </w:r>
    </w:p>
    <w:p w14:paraId="7EE43286" w14:textId="77777777" w:rsidR="009F3E85" w:rsidRPr="00D07A5E" w:rsidRDefault="009F3E85" w:rsidP="009F3E85">
      <w:pPr>
        <w:ind w:firstLine="709"/>
        <w:jc w:val="both"/>
        <w:rPr>
          <w:lang w:val="x-none"/>
        </w:rPr>
      </w:pPr>
      <w:r w:rsidRPr="00D07A5E">
        <w:rPr>
          <w:lang w:val="x-none"/>
        </w:rPr>
        <w:t xml:space="preserve">- четкость и грамотность доклада; </w:t>
      </w:r>
    </w:p>
    <w:p w14:paraId="13732E53" w14:textId="77777777" w:rsidR="009F3E85" w:rsidRPr="00D07A5E" w:rsidRDefault="009F3E85" w:rsidP="009F3E85">
      <w:pPr>
        <w:ind w:firstLine="709"/>
        <w:jc w:val="both"/>
        <w:rPr>
          <w:lang w:val="x-none"/>
        </w:rPr>
      </w:pPr>
      <w:r w:rsidRPr="00D07A5E">
        <w:rPr>
          <w:lang w:val="x-none"/>
        </w:rPr>
        <w:t xml:space="preserve">- четкость, внятность, глубина ответов на вопросы ГЭК; </w:t>
      </w:r>
    </w:p>
    <w:p w14:paraId="44C4F281" w14:textId="77777777" w:rsidR="009F3E85" w:rsidRPr="00D07A5E" w:rsidRDefault="009F3E85" w:rsidP="009F3E85">
      <w:pPr>
        <w:ind w:firstLine="709"/>
        <w:jc w:val="both"/>
        <w:rPr>
          <w:lang w:val="x-none"/>
        </w:rPr>
      </w:pPr>
      <w:r w:rsidRPr="00D07A5E">
        <w:rPr>
          <w:lang w:val="x-none"/>
        </w:rPr>
        <w:t xml:space="preserve">- использование технических средств для сопровождения доклада. </w:t>
      </w:r>
    </w:p>
    <w:p w14:paraId="52981C39" w14:textId="77777777" w:rsidR="009F3E85" w:rsidRPr="00D07A5E" w:rsidRDefault="009F3E85" w:rsidP="009F3E85">
      <w:pPr>
        <w:ind w:firstLine="709"/>
        <w:jc w:val="both"/>
        <w:rPr>
          <w:lang w:val="x-none"/>
        </w:rPr>
      </w:pPr>
      <w:r w:rsidRPr="00D07A5E">
        <w:rPr>
          <w:lang w:val="x-none"/>
        </w:rPr>
        <w:t xml:space="preserve">При определении окончательной оценки за защиту дипломного проекта учитываются: </w:t>
      </w:r>
    </w:p>
    <w:p w14:paraId="307F9CFC" w14:textId="77777777" w:rsidR="009F3E85" w:rsidRPr="00D07A5E" w:rsidRDefault="009F3E85" w:rsidP="009F3E85">
      <w:pPr>
        <w:ind w:firstLine="709"/>
        <w:jc w:val="both"/>
        <w:rPr>
          <w:lang w:val="x-none"/>
        </w:rPr>
      </w:pPr>
      <w:r w:rsidRPr="00D07A5E">
        <w:rPr>
          <w:lang w:val="x-none"/>
        </w:rPr>
        <w:t xml:space="preserve">- доклад выпускника по каждому разделу дипломного проекта; </w:t>
      </w:r>
    </w:p>
    <w:p w14:paraId="2AB64711" w14:textId="77777777" w:rsidR="009F3E85" w:rsidRPr="00D07A5E" w:rsidRDefault="009F3E85" w:rsidP="009F3E85">
      <w:pPr>
        <w:ind w:firstLine="709"/>
        <w:jc w:val="both"/>
        <w:rPr>
          <w:lang w:val="x-none"/>
        </w:rPr>
      </w:pPr>
      <w:r w:rsidRPr="00D07A5E">
        <w:rPr>
          <w:lang w:val="x-none"/>
        </w:rPr>
        <w:t xml:space="preserve">- ответы на вопросы; </w:t>
      </w:r>
    </w:p>
    <w:p w14:paraId="2DD110A6" w14:textId="77777777" w:rsidR="009F3E85" w:rsidRPr="00D07A5E" w:rsidRDefault="009F3E85" w:rsidP="009F3E85">
      <w:pPr>
        <w:ind w:firstLine="709"/>
        <w:jc w:val="both"/>
        <w:rPr>
          <w:lang w:val="x-none"/>
        </w:rPr>
      </w:pPr>
      <w:r w:rsidRPr="00D07A5E">
        <w:rPr>
          <w:lang w:val="x-none"/>
        </w:rPr>
        <w:t xml:space="preserve">- оценка руководителя; </w:t>
      </w:r>
    </w:p>
    <w:p w14:paraId="48786FFE" w14:textId="77777777" w:rsidR="009F3E85" w:rsidRDefault="009F3E85" w:rsidP="009F3E85">
      <w:pPr>
        <w:ind w:firstLine="709"/>
        <w:jc w:val="both"/>
        <w:rPr>
          <w:lang w:val="x-none"/>
        </w:rPr>
      </w:pPr>
      <w:r w:rsidRPr="00D07A5E">
        <w:rPr>
          <w:lang w:val="x-none"/>
        </w:rPr>
        <w:t>- оценка рецензента.</w:t>
      </w:r>
    </w:p>
    <w:p w14:paraId="4F6D4C3F" w14:textId="77777777" w:rsidR="009F3E85" w:rsidRPr="00D07A5E" w:rsidRDefault="009F3E85" w:rsidP="009F3E85">
      <w:pPr>
        <w:ind w:firstLine="709"/>
        <w:jc w:val="both"/>
        <w:rPr>
          <w:lang w:val="x-none"/>
        </w:rPr>
      </w:pPr>
      <w:r w:rsidRPr="00D07A5E">
        <w:rPr>
          <w:lang w:val="x-none"/>
        </w:rPr>
        <w:t>«ОТЛИЧНО» (5) выставляется, если убедительно и полностью раскрыто содержание работы на утвержденную тему. В работе в полной мере представлены и использованы знания организационно-управленческой деятельности и менеджмента в реализации культурно - досуговой программы. Материал изложен логически, соблюдены требования к оформлению.</w:t>
      </w:r>
    </w:p>
    <w:p w14:paraId="2F12F916" w14:textId="77777777" w:rsidR="009F3E85" w:rsidRPr="00D07A5E" w:rsidRDefault="009F3E85" w:rsidP="009F3E85">
      <w:pPr>
        <w:ind w:firstLine="709"/>
        <w:jc w:val="both"/>
        <w:rPr>
          <w:lang w:val="x-none"/>
        </w:rPr>
      </w:pPr>
      <w:r w:rsidRPr="00D07A5E">
        <w:rPr>
          <w:lang w:val="x-none"/>
        </w:rPr>
        <w:t xml:space="preserve">«ХОРОШО» (4) выставляется, если убедительно и полностью раскрыто содержание работы на утвержденную тему.  В работе в полной мере представлены и использованы знания организационно-управленческой деятельности и менеджмента в реализации культурно - досуговой программы. В изложении и оформлении материала имеются недочеты. В процессе разработки культурно - досуговой программы не проявлял самостоятельность. </w:t>
      </w:r>
    </w:p>
    <w:p w14:paraId="05EA7F90" w14:textId="77777777" w:rsidR="009F3E85" w:rsidRPr="00D07A5E" w:rsidRDefault="009F3E85" w:rsidP="009F3E85">
      <w:pPr>
        <w:ind w:firstLine="709"/>
        <w:jc w:val="both"/>
        <w:rPr>
          <w:lang w:val="x-none"/>
        </w:rPr>
      </w:pPr>
      <w:r w:rsidRPr="00D07A5E">
        <w:rPr>
          <w:lang w:val="x-none"/>
        </w:rPr>
        <w:t xml:space="preserve">«УДОВЛЕТВОРИТЕЛЬНО» (3) выставляется, если не уверенно и частично  раскрыто содержание работы на утвержденную тему. Выполненная работа свидетельствует о слабом знании и использовании организационно-управленческой деятельности и менеджмента в реализации культурно - досуговой программы. В изложении и оформлении материала имеются недочеты. В процессе разработки культурно - досуговой программы не проявлял самостоятельность. </w:t>
      </w:r>
    </w:p>
    <w:p w14:paraId="102C5E21" w14:textId="77777777" w:rsidR="009F3E85" w:rsidRPr="00D07A5E" w:rsidRDefault="009F3E85" w:rsidP="009F3E85">
      <w:pPr>
        <w:ind w:firstLine="709"/>
        <w:jc w:val="both"/>
        <w:rPr>
          <w:lang w:val="x-none"/>
        </w:rPr>
      </w:pPr>
      <w:r w:rsidRPr="00D07A5E">
        <w:rPr>
          <w:lang w:val="x-none"/>
        </w:rPr>
        <w:t xml:space="preserve">«НЕУДОВЛЕТВОРИТЕЛЬНО»  (2) выставляется, если не раскрыто содержание работы на утвержденную тему. Выполненная работа свидетельствует о знании и использовании организационно-управленческой деятельности и менеджмента в реализации культурно - досуговой программы на уровне ниже минимальных требований программы. В изложении и оформлении материала имеются недочеты. В процессе разработки культурно - досуговой программы не проявлял самостоятельность. </w:t>
      </w:r>
    </w:p>
    <w:p w14:paraId="1123CEEA" w14:textId="77777777" w:rsidR="009F3E85" w:rsidRPr="00D07A5E" w:rsidRDefault="009F3E85" w:rsidP="009F3E85">
      <w:pPr>
        <w:ind w:firstLine="709"/>
        <w:jc w:val="both"/>
        <w:rPr>
          <w:lang w:val="x-none"/>
        </w:rPr>
      </w:pPr>
    </w:p>
    <w:p w14:paraId="25C59FF5" w14:textId="77777777" w:rsidR="009F3E85" w:rsidRPr="00D07A5E" w:rsidRDefault="009F3E85" w:rsidP="009F3E85">
      <w:pPr>
        <w:jc w:val="both"/>
        <w:rPr>
          <w:lang w:val="x-none"/>
        </w:rPr>
      </w:pPr>
    </w:p>
    <w:p w14:paraId="6D7D71E1" w14:textId="70060F6C" w:rsidR="009F3E85" w:rsidRPr="009F3E85" w:rsidRDefault="009F3E85" w:rsidP="002A005B">
      <w:pPr>
        <w:jc w:val="right"/>
        <w:rPr>
          <w:b/>
          <w:lang w:val="x-none"/>
        </w:rPr>
      </w:pPr>
    </w:p>
    <w:sectPr w:rsidR="009F3E85" w:rsidRPr="009F3E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21E55" w14:textId="77777777" w:rsidR="00E65330" w:rsidRDefault="00E65330" w:rsidP="002A005B">
      <w:r>
        <w:separator/>
      </w:r>
    </w:p>
  </w:endnote>
  <w:endnote w:type="continuationSeparator" w:id="0">
    <w:p w14:paraId="14F824B6" w14:textId="77777777" w:rsidR="00E65330" w:rsidRDefault="00E65330" w:rsidP="002A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Courier New"/>
    <w:charset w:val="59"/>
    <w:family w:val="auto"/>
    <w:pitch w:val="variable"/>
    <w:sig w:usb0="E1000AEF" w:usb1="5000A1FF" w:usb2="00000000" w:usb3="00000000" w:csb0="000001BF" w:csb1="00000000"/>
  </w:font>
  <w:font w:name="демонстрирует знания развития р">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4183" w14:textId="2819530A" w:rsidR="00321FAD" w:rsidRDefault="00321FAD">
    <w:pPr>
      <w:pStyle w:val="af1"/>
      <w:jc w:val="right"/>
    </w:pPr>
  </w:p>
  <w:p w14:paraId="5397E00D" w14:textId="77777777" w:rsidR="00321FAD" w:rsidRDefault="00321FA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952253"/>
      <w:docPartObj>
        <w:docPartGallery w:val="Page Numbers (Bottom of Page)"/>
        <w:docPartUnique/>
      </w:docPartObj>
    </w:sdtPr>
    <w:sdtContent>
      <w:p w14:paraId="7C28E20B" w14:textId="08A85483" w:rsidR="00321FAD" w:rsidRDefault="00321FAD">
        <w:pPr>
          <w:pStyle w:val="af1"/>
          <w:jc w:val="right"/>
        </w:pPr>
        <w:r>
          <w:fldChar w:fldCharType="begin"/>
        </w:r>
        <w:r>
          <w:instrText>PAGE   \* MERGEFORMAT</w:instrText>
        </w:r>
        <w:r>
          <w:fldChar w:fldCharType="separate"/>
        </w:r>
        <w:r w:rsidR="00FC5FD3" w:rsidRPr="00FC5FD3">
          <w:rPr>
            <w:noProof/>
            <w:lang w:val="ru-RU"/>
          </w:rPr>
          <w:t>261</w:t>
        </w:r>
        <w:r>
          <w:fldChar w:fldCharType="end"/>
        </w:r>
      </w:p>
    </w:sdtContent>
  </w:sdt>
  <w:p w14:paraId="4774B808" w14:textId="77777777" w:rsidR="00321FAD" w:rsidRDefault="00321FA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3E80D" w14:textId="77777777" w:rsidR="00321FAD" w:rsidRDefault="00321FAD">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C0D89" w14:textId="77777777" w:rsidR="00321FAD" w:rsidRDefault="00321FAD">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0F05" w14:textId="77777777" w:rsidR="00321FAD" w:rsidRDefault="00321FAD">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0FB1D" w14:textId="77777777" w:rsidR="00E65330" w:rsidRDefault="00E65330" w:rsidP="002A005B">
      <w:r>
        <w:separator/>
      </w:r>
    </w:p>
  </w:footnote>
  <w:footnote w:type="continuationSeparator" w:id="0">
    <w:p w14:paraId="36618738" w14:textId="77777777" w:rsidR="00E65330" w:rsidRDefault="00E65330" w:rsidP="002A005B">
      <w:r>
        <w:continuationSeparator/>
      </w:r>
    </w:p>
  </w:footnote>
  <w:footnote w:id="1">
    <w:p w14:paraId="55DBA3A5" w14:textId="77777777" w:rsidR="00321FAD" w:rsidRDefault="00321FAD" w:rsidP="002A005B"/>
    <w:p w14:paraId="6621CE4D" w14:textId="77777777" w:rsidR="00321FAD" w:rsidRPr="00D43119" w:rsidRDefault="00321FAD" w:rsidP="002A005B">
      <w:pPr>
        <w:pStyle w:val="a3"/>
        <w:rPr>
          <w:lang w:val="ru-RU"/>
        </w:rPr>
      </w:pPr>
    </w:p>
  </w:footnote>
  <w:footnote w:id="2">
    <w:p w14:paraId="5FF2FA71" w14:textId="77777777" w:rsidR="00321FAD" w:rsidRDefault="00321FAD" w:rsidP="002748E9"/>
  </w:footnote>
  <w:footnote w:id="3">
    <w:p w14:paraId="0903C797" w14:textId="77777777" w:rsidR="00321FAD" w:rsidRPr="006957B6" w:rsidRDefault="00321FAD" w:rsidP="006957B6">
      <w:pPr>
        <w:pStyle w:val="a3"/>
        <w:suppressAutoHyphens/>
        <w:jc w:val="both"/>
        <w:rPr>
          <w:sz w:val="16"/>
          <w:szCs w:val="16"/>
          <w:lang w:val="ru-RU"/>
        </w:rPr>
      </w:pPr>
      <w:r>
        <w:rPr>
          <w:rStyle w:val="FootnoteCharacters"/>
        </w:rPr>
        <w:footnoteRef/>
      </w:r>
      <w:r>
        <w:rPr>
          <w:lang w:val="ru-RU"/>
        </w:rPr>
        <w:t xml:space="preserve"> </w:t>
      </w:r>
      <w:r w:rsidRPr="006957B6">
        <w:rPr>
          <w:sz w:val="16"/>
          <w:szCs w:val="16"/>
          <w:lang w:val="ru-RU"/>
        </w:rPr>
        <w:t>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4">
    <w:p w14:paraId="710C9B95" w14:textId="77777777" w:rsidR="00321FAD" w:rsidRPr="006957B6" w:rsidRDefault="00321FAD" w:rsidP="006957B6">
      <w:pPr>
        <w:pStyle w:val="a3"/>
        <w:rPr>
          <w:sz w:val="16"/>
          <w:szCs w:val="16"/>
          <w:lang w:val="ru-RU"/>
        </w:rPr>
      </w:pPr>
      <w:r w:rsidRPr="006957B6">
        <w:rPr>
          <w:rStyle w:val="a5"/>
          <w:sz w:val="16"/>
          <w:szCs w:val="16"/>
        </w:rPr>
        <w:footnoteRef/>
      </w:r>
      <w:r w:rsidRPr="006957B6">
        <w:rPr>
          <w:sz w:val="16"/>
          <w:szCs w:val="16"/>
          <w:lang w:val="ru-RU"/>
        </w:rPr>
        <w:t xml:space="preserve"> Количество часов в данной колонке равно сумме значений К10+К9.</w:t>
      </w:r>
    </w:p>
  </w:footnote>
  <w:footnote w:id="5">
    <w:p w14:paraId="0BB99805" w14:textId="77777777" w:rsidR="00321FAD" w:rsidRPr="006957B6" w:rsidRDefault="00321FAD" w:rsidP="006957B6">
      <w:pPr>
        <w:pStyle w:val="a3"/>
        <w:rPr>
          <w:sz w:val="16"/>
          <w:szCs w:val="16"/>
          <w:lang w:val="ru-RU"/>
        </w:rPr>
      </w:pPr>
      <w:r w:rsidRPr="006957B6">
        <w:rPr>
          <w:rStyle w:val="a5"/>
          <w:sz w:val="16"/>
          <w:szCs w:val="16"/>
        </w:rPr>
        <w:footnoteRef/>
      </w:r>
      <w:r w:rsidRPr="006957B6">
        <w:rPr>
          <w:sz w:val="16"/>
          <w:szCs w:val="16"/>
          <w:lang w:val="ru-RU"/>
        </w:rPr>
        <w:t xml:space="preserve"> </w:t>
      </w:r>
      <w:r w:rsidRPr="006957B6">
        <w:rPr>
          <w:b/>
          <w:sz w:val="16"/>
          <w:szCs w:val="16"/>
          <w:lang w:val="ru-RU"/>
        </w:rPr>
        <w:t>В т.ч. индивидуальные занятия.</w:t>
      </w:r>
      <w:r w:rsidRPr="006957B6">
        <w:rPr>
          <w:sz w:val="16"/>
          <w:szCs w:val="16"/>
          <w:lang w:val="ru-RU"/>
        </w:rPr>
        <w:t xml:space="preserve"> Количество часов индивидуальных занятий определяет каждая образовательная организация самостоятельно</w:t>
      </w:r>
    </w:p>
  </w:footnote>
  <w:footnote w:id="6">
    <w:p w14:paraId="6A09B914" w14:textId="77777777" w:rsidR="00321FAD" w:rsidRPr="006957B6" w:rsidRDefault="00321FAD" w:rsidP="006957B6">
      <w:pPr>
        <w:pStyle w:val="a3"/>
        <w:rPr>
          <w:sz w:val="16"/>
          <w:szCs w:val="16"/>
          <w:lang w:val="ru-RU"/>
        </w:rPr>
      </w:pPr>
      <w:r w:rsidRPr="006957B6">
        <w:rPr>
          <w:rStyle w:val="a5"/>
          <w:sz w:val="16"/>
          <w:szCs w:val="16"/>
        </w:rPr>
        <w:footnoteRef/>
      </w:r>
      <w:r w:rsidRPr="006957B6">
        <w:rPr>
          <w:sz w:val="16"/>
          <w:szCs w:val="16"/>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под руководством преподавателя, предусмотренных тематическим планом и содержанием учебной дисциплины, междисциплинарного курса в пределах 36 часов в неделю.</w:t>
      </w:r>
    </w:p>
  </w:footnote>
  <w:footnote w:id="7">
    <w:p w14:paraId="120E1620" w14:textId="407000D3" w:rsidR="00321FAD" w:rsidRPr="006957B6" w:rsidRDefault="00321FAD" w:rsidP="006957B6">
      <w:pPr>
        <w:pStyle w:val="a3"/>
        <w:suppressAutoHyphens/>
        <w:jc w:val="both"/>
        <w:rPr>
          <w:sz w:val="16"/>
          <w:szCs w:val="16"/>
          <w:lang w:val="ru-RU"/>
        </w:rPr>
      </w:pPr>
      <w:r w:rsidRPr="006957B6">
        <w:rPr>
          <w:rStyle w:val="FootnoteCharacters"/>
          <w:sz w:val="16"/>
          <w:szCs w:val="16"/>
        </w:rPr>
        <w:footnoteRef/>
      </w:r>
      <w:r w:rsidRPr="006957B6">
        <w:rPr>
          <w:sz w:val="16"/>
          <w:szCs w:val="16"/>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footnote>
  <w:footnote w:id="8">
    <w:p w14:paraId="417385A5" w14:textId="77777777" w:rsidR="00321FAD" w:rsidRPr="006957B6" w:rsidRDefault="00321FAD" w:rsidP="006957B6">
      <w:pPr>
        <w:pStyle w:val="a3"/>
        <w:rPr>
          <w:b/>
          <w:sz w:val="16"/>
          <w:szCs w:val="16"/>
          <w:lang w:val="ru-RU"/>
        </w:rPr>
      </w:pPr>
      <w:r w:rsidRPr="006957B6">
        <w:rPr>
          <w:rStyle w:val="FootnoteCharacters"/>
          <w:sz w:val="16"/>
          <w:szCs w:val="16"/>
        </w:rPr>
        <w:footnoteRef/>
      </w:r>
      <w:r w:rsidRPr="006957B6">
        <w:rPr>
          <w:i/>
          <w:iCs/>
          <w:sz w:val="16"/>
          <w:szCs w:val="16"/>
          <w:lang w:val="ru-RU"/>
        </w:rPr>
        <w:t>К</w:t>
      </w:r>
      <w:bookmarkStart w:id="16" w:name="_Hlk69464040"/>
      <w:r w:rsidRPr="006957B6">
        <w:rPr>
          <w:i/>
          <w:iCs/>
          <w:sz w:val="16"/>
          <w:szCs w:val="16"/>
          <w:lang w:val="ru-RU"/>
        </w:rPr>
        <w:t>оличество часов в данной колонке равно сумме значений К8+ К9+К10+К11. .</w:t>
      </w:r>
      <w:bookmarkEnd w:id="16"/>
      <w:r w:rsidRPr="006957B6">
        <w:rPr>
          <w:b/>
          <w:i/>
          <w:iCs/>
          <w:sz w:val="16"/>
          <w:szCs w:val="16"/>
          <w:lang w:val="ru-RU"/>
        </w:rPr>
        <w:t>Количество часов рассчитано исходя из 36 часов в неделю.</w:t>
      </w:r>
    </w:p>
  </w:footnote>
  <w:footnote w:id="9">
    <w:p w14:paraId="07DAD161" w14:textId="77777777" w:rsidR="00321FAD" w:rsidRPr="006957B6" w:rsidRDefault="00321FAD" w:rsidP="006957B6">
      <w:pPr>
        <w:pStyle w:val="a3"/>
        <w:rPr>
          <w:sz w:val="16"/>
          <w:szCs w:val="16"/>
          <w:lang w:val="ru-RU"/>
        </w:rPr>
      </w:pPr>
      <w:r w:rsidRPr="006957B6">
        <w:rPr>
          <w:rStyle w:val="a5"/>
          <w:sz w:val="16"/>
          <w:szCs w:val="16"/>
        </w:rPr>
        <w:footnoteRef/>
      </w:r>
      <w:r w:rsidRPr="006957B6">
        <w:rPr>
          <w:sz w:val="16"/>
          <w:szCs w:val="16"/>
          <w:lang w:val="ru-RU"/>
        </w:rPr>
        <w:t xml:space="preserve"> Курсовая работа в профессиональном цикле по профессиональному модулю или разделу ПМ по выбору образовательного учреждения</w:t>
      </w:r>
    </w:p>
  </w:footnote>
  <w:footnote w:id="10">
    <w:p w14:paraId="709F1FD2" w14:textId="77777777" w:rsidR="00321FAD" w:rsidRPr="006957B6" w:rsidRDefault="00321FAD" w:rsidP="006957B6">
      <w:pPr>
        <w:pStyle w:val="a3"/>
        <w:jc w:val="both"/>
        <w:rPr>
          <w:sz w:val="16"/>
          <w:szCs w:val="16"/>
          <w:lang w:val="ru-RU"/>
        </w:rPr>
      </w:pPr>
      <w:r>
        <w:rPr>
          <w:rStyle w:val="FootnoteCharacters"/>
        </w:rPr>
        <w:footnoteRef/>
      </w:r>
      <w:r>
        <w:rPr>
          <w:lang w:val="ru-RU"/>
        </w:rPr>
        <w:t xml:space="preserve"> </w:t>
      </w:r>
      <w:r w:rsidRPr="006957B6">
        <w:rPr>
          <w:sz w:val="16"/>
          <w:szCs w:val="16"/>
          <w:lang w:val="ru-RU"/>
        </w:rPr>
        <w:t xml:space="preserve">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государственных экзаменов. </w:t>
      </w:r>
    </w:p>
  </w:footnote>
  <w:footnote w:id="11">
    <w:p w14:paraId="51ED74BD" w14:textId="77777777" w:rsidR="00321FAD" w:rsidRPr="00A056DC" w:rsidRDefault="00321FAD" w:rsidP="009A4DCF">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2">
    <w:p w14:paraId="1DA4500D" w14:textId="77777777" w:rsidR="00321FAD" w:rsidRPr="00A056DC" w:rsidRDefault="00321FAD" w:rsidP="009A4DCF">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3">
    <w:p w14:paraId="29C1738B" w14:textId="77777777" w:rsidR="00321FAD" w:rsidRPr="00A056DC" w:rsidRDefault="00321FAD" w:rsidP="009A4DCF">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4">
    <w:p w14:paraId="7D7A6A3E" w14:textId="77777777" w:rsidR="00321FAD" w:rsidRPr="00A056DC" w:rsidRDefault="00321FAD" w:rsidP="009A4DCF">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5">
    <w:p w14:paraId="6B51CD65" w14:textId="77777777" w:rsidR="00321FAD" w:rsidRPr="00A056DC" w:rsidRDefault="00321FAD" w:rsidP="009A4DCF">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14:paraId="3C419620" w14:textId="77777777" w:rsidR="00321FAD" w:rsidRPr="00A056DC" w:rsidRDefault="00321FAD" w:rsidP="009A4DCF">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14:paraId="111A03A0" w14:textId="77777777" w:rsidR="00321FAD" w:rsidRPr="00A056DC" w:rsidRDefault="00321FAD" w:rsidP="00353AF6">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8">
    <w:p w14:paraId="2E09C19B" w14:textId="77777777" w:rsidR="00321FAD" w:rsidRPr="00A056DC" w:rsidRDefault="00321FAD" w:rsidP="00353AF6">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9">
    <w:p w14:paraId="7BF7791A" w14:textId="77777777" w:rsidR="00321FAD" w:rsidRPr="00A056DC" w:rsidRDefault="00321FAD" w:rsidP="00267EDA">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0">
    <w:p w14:paraId="5FEDC285" w14:textId="77777777" w:rsidR="00321FAD" w:rsidRPr="00A056DC" w:rsidRDefault="00321FAD" w:rsidP="00267EDA">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1">
    <w:p w14:paraId="75215417" w14:textId="77777777" w:rsidR="00321FAD" w:rsidRPr="00A056DC" w:rsidRDefault="00321FAD" w:rsidP="000576E1">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2">
    <w:p w14:paraId="1AA3F31D" w14:textId="77777777" w:rsidR="00321FAD" w:rsidRPr="00A056DC" w:rsidRDefault="00321FAD" w:rsidP="000576E1">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3">
    <w:p w14:paraId="741905D2" w14:textId="77777777" w:rsidR="00321FAD" w:rsidRPr="00A056DC" w:rsidRDefault="00321FAD" w:rsidP="000576E1">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4">
    <w:p w14:paraId="7F0131E3" w14:textId="77777777" w:rsidR="00321FAD" w:rsidRPr="00A056DC" w:rsidRDefault="00321FAD" w:rsidP="000576E1">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5">
    <w:p w14:paraId="33FFFD27" w14:textId="77777777" w:rsidR="00321FAD" w:rsidRPr="00A056DC" w:rsidRDefault="00321FAD" w:rsidP="0045137C">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6">
    <w:p w14:paraId="7E9F9C47" w14:textId="77777777" w:rsidR="00321FAD" w:rsidRPr="00A056DC" w:rsidRDefault="00321FAD" w:rsidP="0045137C">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7">
    <w:p w14:paraId="131F05F6" w14:textId="77777777" w:rsidR="00321FAD" w:rsidRPr="00A056DC" w:rsidRDefault="00321FAD" w:rsidP="0045137C">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8">
    <w:p w14:paraId="2834607F" w14:textId="77777777" w:rsidR="00321FAD" w:rsidRPr="00A056DC" w:rsidRDefault="00321FAD" w:rsidP="0045137C">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9">
    <w:p w14:paraId="1EFA7339" w14:textId="77777777" w:rsidR="00321FAD" w:rsidRPr="00A056DC" w:rsidRDefault="00321FAD" w:rsidP="0045137C">
      <w:pPr>
        <w:pStyle w:val="a3"/>
        <w:jc w:val="both"/>
        <w:rPr>
          <w:lang w:val="ru-RU"/>
        </w:rPr>
      </w:pPr>
      <w:r w:rsidRPr="00A056DC">
        <w:rPr>
          <w:rStyle w:val="a5"/>
        </w:rPr>
        <w:footnoteRef/>
      </w:r>
      <w:r w:rsidRPr="00A056DC">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30">
    <w:p w14:paraId="359D983E" w14:textId="77777777" w:rsidR="00321FAD" w:rsidRPr="00A056DC" w:rsidRDefault="00321FAD" w:rsidP="00A57864">
      <w:pPr>
        <w:pStyle w:val="a3"/>
        <w:jc w:val="both"/>
        <w:rPr>
          <w:lang w:val="ru-RU"/>
        </w:rPr>
      </w:pPr>
      <w:r w:rsidRPr="00A056DC">
        <w:rPr>
          <w:rStyle w:val="a5"/>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31">
    <w:p w14:paraId="53C2D988" w14:textId="77777777" w:rsidR="00321FAD" w:rsidRDefault="00321FAD" w:rsidP="009F3E85">
      <w:pPr>
        <w:pStyle w:val="a3"/>
        <w:rPr>
          <w:lang w:val="ru-RU"/>
        </w:rPr>
      </w:pPr>
      <w:r>
        <w:rPr>
          <w:rStyle w:val="a5"/>
        </w:rPr>
        <w:footnoteRef/>
      </w:r>
      <w:r>
        <w:rPr>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32">
    <w:p w14:paraId="752019E8" w14:textId="77777777" w:rsidR="00321FAD" w:rsidRDefault="00321FAD" w:rsidP="009F3E85">
      <w:pPr>
        <w:pStyle w:val="a3"/>
        <w:rPr>
          <w:lang w:val="ru-RU"/>
        </w:rPr>
      </w:pPr>
      <w:r>
        <w:rPr>
          <w:rStyle w:val="a5"/>
        </w:rPr>
        <w:footnoteRef/>
      </w:r>
      <w:r>
        <w:rPr>
          <w:lang w:val="ru-RU"/>
        </w:rPr>
        <w:t xml:space="preserve"> Берутся сведения, указанные по данному виду деятельности в п. 4.2.</w:t>
      </w:r>
    </w:p>
  </w:footnote>
  <w:footnote w:id="33">
    <w:p w14:paraId="6B8EE1E0" w14:textId="77777777" w:rsidR="00321FAD" w:rsidRDefault="00321FAD" w:rsidP="009F3E85">
      <w:pPr>
        <w:pStyle w:val="a3"/>
        <w:jc w:val="both"/>
        <w:rPr>
          <w:i/>
          <w:lang w:val="ru-RU"/>
        </w:rPr>
      </w:pPr>
      <w:r>
        <w:rPr>
          <w:rStyle w:val="a5"/>
          <w:i/>
        </w:rPr>
        <w:footnoteRef/>
      </w:r>
      <w:r>
        <w:rPr>
          <w:i/>
          <w:lang w:val="ru-RU"/>
        </w:rPr>
        <w:t xml:space="preserve"> Данная колонка указывается только для специальностей СПО.</w:t>
      </w:r>
    </w:p>
  </w:footnote>
  <w:footnote w:id="34">
    <w:p w14:paraId="637C2D4F" w14:textId="77777777" w:rsidR="00321FAD" w:rsidRDefault="00321FAD" w:rsidP="009F3E85">
      <w:pPr>
        <w:pStyle w:val="a3"/>
        <w:jc w:val="both"/>
        <w:rPr>
          <w:lang w:val="ru-RU"/>
        </w:rPr>
      </w:pPr>
      <w:r>
        <w:rPr>
          <w:rStyle w:val="a5"/>
        </w:rPr>
        <w:footnoteRef/>
      </w:r>
      <w:r>
        <w:rPr>
          <w:lang w:val="ru-RU"/>
        </w:rPr>
        <w:t xml:space="preserve"> </w:t>
      </w:r>
      <w:r>
        <w:rPr>
          <w:rStyle w:val="af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5">
    <w:p w14:paraId="38002B6C" w14:textId="77777777" w:rsidR="00321FAD" w:rsidRPr="00A056DC" w:rsidRDefault="00321FAD" w:rsidP="002A31F7">
      <w:pPr>
        <w:pStyle w:val="a3"/>
        <w:rPr>
          <w:lang w:val="ru-RU"/>
        </w:rPr>
      </w:pPr>
      <w:r w:rsidRPr="00A056DC">
        <w:rPr>
          <w:rStyle w:val="a5"/>
        </w:rPr>
        <w:footnoteRef/>
      </w:r>
      <w:r w:rsidRPr="00A056DC">
        <w:rPr>
          <w:lang w:val="ru-RU"/>
        </w:rPr>
        <w:t xml:space="preserve"> </w:t>
      </w:r>
      <w:bookmarkStart w:id="170" w:name="_Hlk75853748"/>
      <w:r w:rsidRPr="00A056DC">
        <w:rPr>
          <w:lang w:val="ru-RU"/>
        </w:rPr>
        <w:t>В ходе оценивания могут быть учтены личностные результаты.</w:t>
      </w:r>
      <w:bookmarkEnd w:id="170"/>
    </w:p>
  </w:footnote>
  <w:footnote w:id="36">
    <w:p w14:paraId="2DE30EEF" w14:textId="77777777" w:rsidR="00321FAD" w:rsidRDefault="00321FAD" w:rsidP="009F3E85">
      <w:pPr>
        <w:pStyle w:val="a3"/>
        <w:rPr>
          <w:lang w:val="ru-RU"/>
        </w:rPr>
      </w:pPr>
      <w:r>
        <w:rPr>
          <w:rStyle w:val="a5"/>
        </w:rPr>
        <w:footnoteRef/>
      </w:r>
      <w:r>
        <w:rPr>
          <w:lang w:val="ru-RU"/>
        </w:rPr>
        <w:t xml:space="preserve"> Берутся сведения, указанные по данному виду деятельности в п. 4.2.</w:t>
      </w:r>
    </w:p>
  </w:footnote>
  <w:footnote w:id="37">
    <w:p w14:paraId="7AC0BB7D" w14:textId="77777777" w:rsidR="00321FAD" w:rsidRDefault="00321FAD" w:rsidP="009F3E85">
      <w:pPr>
        <w:pStyle w:val="a3"/>
        <w:jc w:val="both"/>
        <w:rPr>
          <w:i/>
          <w:lang w:val="ru-RU"/>
        </w:rPr>
      </w:pPr>
      <w:r>
        <w:rPr>
          <w:rStyle w:val="a5"/>
          <w:i/>
        </w:rPr>
        <w:footnoteRef/>
      </w:r>
      <w:r>
        <w:rPr>
          <w:i/>
          <w:lang w:val="ru-RU"/>
        </w:rPr>
        <w:t xml:space="preserve"> Данная колонка указывается только для специальностей СПО.</w:t>
      </w:r>
    </w:p>
  </w:footnote>
  <w:footnote w:id="38">
    <w:p w14:paraId="4EE5B45A" w14:textId="77777777" w:rsidR="00321FAD" w:rsidRDefault="00321FAD" w:rsidP="009F3E85">
      <w:pPr>
        <w:pStyle w:val="a3"/>
        <w:jc w:val="both"/>
        <w:rPr>
          <w:lang w:val="ru-RU"/>
        </w:rPr>
      </w:pPr>
      <w:r>
        <w:rPr>
          <w:rStyle w:val="a5"/>
        </w:rPr>
        <w:footnoteRef/>
      </w:r>
      <w:r>
        <w:rPr>
          <w:lang w:val="ru-RU"/>
        </w:rPr>
        <w:t xml:space="preserve"> </w:t>
      </w:r>
      <w:r>
        <w:rPr>
          <w:rStyle w:val="af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9">
    <w:p w14:paraId="4FE34CA1" w14:textId="77777777" w:rsidR="00321FAD" w:rsidRPr="00A056DC" w:rsidRDefault="00321FAD" w:rsidP="002A31F7">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 w:id="40">
    <w:p w14:paraId="5D44C9F8" w14:textId="77777777" w:rsidR="00321FAD" w:rsidRDefault="00321FAD" w:rsidP="009F3E85">
      <w:pPr>
        <w:pStyle w:val="a3"/>
        <w:rPr>
          <w:lang w:val="ru-RU"/>
        </w:rPr>
      </w:pPr>
      <w:r>
        <w:rPr>
          <w:rStyle w:val="a5"/>
        </w:rPr>
        <w:footnoteRef/>
      </w:r>
      <w:r>
        <w:rPr>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41">
    <w:p w14:paraId="330510CD" w14:textId="77777777" w:rsidR="00321FAD" w:rsidRDefault="00321FAD" w:rsidP="009F3E85">
      <w:pPr>
        <w:pStyle w:val="a3"/>
        <w:rPr>
          <w:lang w:val="ru-RU"/>
        </w:rPr>
      </w:pPr>
      <w:r>
        <w:rPr>
          <w:rStyle w:val="a5"/>
        </w:rPr>
        <w:footnoteRef/>
      </w:r>
      <w:r>
        <w:rPr>
          <w:lang w:val="ru-RU"/>
        </w:rPr>
        <w:t xml:space="preserve"> Берутся сведения, указанные по данному виду деятельности в п. 4.2.</w:t>
      </w:r>
    </w:p>
  </w:footnote>
  <w:footnote w:id="42">
    <w:p w14:paraId="64625CEA" w14:textId="77777777" w:rsidR="00321FAD" w:rsidRDefault="00321FAD" w:rsidP="009F3E85">
      <w:pPr>
        <w:pStyle w:val="a3"/>
        <w:jc w:val="both"/>
        <w:rPr>
          <w:i/>
          <w:lang w:val="ru-RU"/>
        </w:rPr>
      </w:pPr>
      <w:r>
        <w:rPr>
          <w:rStyle w:val="a5"/>
          <w:i/>
        </w:rPr>
        <w:footnoteRef/>
      </w:r>
      <w:r>
        <w:rPr>
          <w:i/>
          <w:lang w:val="ru-RU"/>
        </w:rPr>
        <w:t xml:space="preserve"> Данная колонка указывается только для специальностей СПО.</w:t>
      </w:r>
    </w:p>
  </w:footnote>
  <w:footnote w:id="43">
    <w:p w14:paraId="2C93720C" w14:textId="77777777" w:rsidR="00321FAD" w:rsidRDefault="00321FAD" w:rsidP="009F3E85">
      <w:pPr>
        <w:pStyle w:val="a3"/>
        <w:jc w:val="both"/>
        <w:rPr>
          <w:lang w:val="ru-RU"/>
        </w:rPr>
      </w:pPr>
      <w:r>
        <w:rPr>
          <w:rStyle w:val="a5"/>
        </w:rPr>
        <w:footnoteRef/>
      </w:r>
      <w:r>
        <w:rPr>
          <w:lang w:val="ru-RU"/>
        </w:rPr>
        <w:t xml:space="preserve"> </w:t>
      </w:r>
      <w:r>
        <w:rPr>
          <w:rStyle w:val="af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4">
    <w:p w14:paraId="1328FCC9" w14:textId="77777777" w:rsidR="00321FAD" w:rsidRPr="006931D1" w:rsidRDefault="00321FAD" w:rsidP="009F3E85">
      <w:pPr>
        <w:pStyle w:val="a3"/>
        <w:suppressAutoHyphens/>
        <w:jc w:val="both"/>
        <w:rPr>
          <w:i/>
          <w:lang w:val="ru-RU"/>
        </w:rPr>
      </w:pPr>
      <w:r>
        <w:rPr>
          <w:rStyle w:val="a5"/>
        </w:rPr>
        <w:footnoteRef/>
      </w:r>
      <w:r w:rsidRPr="007459D5">
        <w:rPr>
          <w:lang w:val="ru-RU"/>
        </w:rPr>
        <w:t xml:space="preserve"> </w:t>
      </w:r>
      <w:r w:rsidRPr="00531143">
        <w:rPr>
          <w:rStyle w:val="af7"/>
          <w:lang w:val="ru-RU"/>
        </w:rPr>
        <w:t xml:space="preserve">Самостоятельная работа в рамках образовательной программы планируется образовательной организацией </w:t>
      </w:r>
      <w:r>
        <w:rPr>
          <w:rStyle w:val="af7"/>
          <w:lang w:val="ru-RU"/>
        </w:rPr>
        <w:t>в</w:t>
      </w:r>
      <w:r w:rsidRPr="00531143">
        <w:rPr>
          <w:rStyle w:val="af7"/>
          <w:lang w:val="ru-RU"/>
        </w:rPr>
        <w:t xml:space="preserve"> соответствии с требованиями </w:t>
      </w:r>
      <w:r>
        <w:rPr>
          <w:rStyle w:val="af7"/>
          <w:lang w:val="ru-RU"/>
        </w:rPr>
        <w:t xml:space="preserve">ФГОС СПО </w:t>
      </w:r>
      <w:r w:rsidRPr="00531143">
        <w:rPr>
          <w:rStyle w:val="af7"/>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2A0AF3DA" w14:textId="23DC78F1"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46">
    <w:p w14:paraId="750CD88B" w14:textId="5C188AAB"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47">
    <w:p w14:paraId="26766278" w14:textId="2403B11E" w:rsidR="00321FAD" w:rsidRPr="00BC3366" w:rsidRDefault="00321FAD" w:rsidP="009F3E85">
      <w:pPr>
        <w:pStyle w:val="a3"/>
        <w:jc w:val="both"/>
        <w:rPr>
          <w:i/>
          <w:lang w:val="ru-RU"/>
        </w:rPr>
      </w:pPr>
      <w:r w:rsidRPr="00BC3366">
        <w:rPr>
          <w:rStyle w:val="a5"/>
        </w:rPr>
        <w:footnoteRef/>
      </w:r>
      <w:r w:rsidRPr="00BC3366">
        <w:rPr>
          <w:i/>
          <w:lang w:val="ru-RU"/>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48">
    <w:p w14:paraId="782A2923" w14:textId="348CA926"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49">
    <w:p w14:paraId="26AC58F5" w14:textId="77777777" w:rsidR="00321FAD" w:rsidRPr="00BC3366" w:rsidRDefault="00321FAD" w:rsidP="009F3E85">
      <w:pPr>
        <w:pStyle w:val="a3"/>
        <w:jc w:val="both"/>
        <w:rPr>
          <w:i/>
          <w:lang w:val="ru-RU"/>
        </w:rPr>
      </w:pPr>
      <w:r w:rsidRPr="00BC3366">
        <w:rPr>
          <w:rStyle w:val="a5"/>
        </w:rPr>
        <w:footnoteRef/>
      </w:r>
      <w:r w:rsidRPr="00BC3366">
        <w:rPr>
          <w:i/>
          <w:lang w:val="ru-RU"/>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50">
    <w:p w14:paraId="3CDD6DCB" w14:textId="77777777" w:rsidR="00321FAD" w:rsidRPr="006931D1" w:rsidRDefault="00321FAD" w:rsidP="009F3E85">
      <w:pPr>
        <w:pStyle w:val="a3"/>
        <w:suppressAutoHyphens/>
        <w:jc w:val="both"/>
        <w:rPr>
          <w:i/>
          <w:lang w:val="ru-RU"/>
        </w:rPr>
      </w:pPr>
      <w:r>
        <w:rPr>
          <w:rStyle w:val="a5"/>
        </w:rPr>
        <w:footnoteRef/>
      </w:r>
      <w:r w:rsidRPr="007459D5">
        <w:rPr>
          <w:lang w:val="ru-RU"/>
        </w:rPr>
        <w:t xml:space="preserve"> </w:t>
      </w:r>
      <w:r w:rsidRPr="00531143">
        <w:rPr>
          <w:rStyle w:val="af7"/>
          <w:lang w:val="ru-RU"/>
        </w:rPr>
        <w:t xml:space="preserve">Самостоятельная работа в рамках образовательной программы планируется образовательной организацией </w:t>
      </w:r>
      <w:r>
        <w:rPr>
          <w:rStyle w:val="af7"/>
          <w:lang w:val="ru-RU"/>
        </w:rPr>
        <w:t>в</w:t>
      </w:r>
      <w:r w:rsidRPr="00531143">
        <w:rPr>
          <w:rStyle w:val="af7"/>
          <w:lang w:val="ru-RU"/>
        </w:rPr>
        <w:t xml:space="preserve"> соответствии с требованиями </w:t>
      </w:r>
      <w:r>
        <w:rPr>
          <w:rStyle w:val="af7"/>
          <w:lang w:val="ru-RU"/>
        </w:rPr>
        <w:t xml:space="preserve">ФГОС СПО </w:t>
      </w:r>
      <w:r w:rsidRPr="00531143">
        <w:rPr>
          <w:rStyle w:val="af7"/>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1">
    <w:p w14:paraId="4228F891" w14:textId="1341E748"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2">
    <w:p w14:paraId="15C9E6D5" w14:textId="77777777" w:rsidR="00321FAD" w:rsidRPr="00BC3366" w:rsidRDefault="00321FAD" w:rsidP="009F3E85">
      <w:pPr>
        <w:pStyle w:val="a3"/>
        <w:jc w:val="both"/>
        <w:rPr>
          <w:i/>
          <w:lang w:val="ru-RU"/>
        </w:rPr>
      </w:pPr>
      <w:r w:rsidRPr="00BC3366">
        <w:rPr>
          <w:rStyle w:val="a5"/>
        </w:rPr>
        <w:footnoteRef/>
      </w:r>
      <w:r w:rsidRPr="00BC3366">
        <w:rPr>
          <w:i/>
          <w:lang w:val="ru-RU"/>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53">
    <w:p w14:paraId="6B538B25" w14:textId="62526BC7"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4">
    <w:p w14:paraId="4EC3906B" w14:textId="0EFD9B18"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5">
    <w:p w14:paraId="22F923D1" w14:textId="3233AD7A"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6">
    <w:p w14:paraId="5A5286E6" w14:textId="0392FF49"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7">
    <w:p w14:paraId="754060DB" w14:textId="39583E74"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8">
    <w:p w14:paraId="0C383094" w14:textId="0960C50E"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59">
    <w:p w14:paraId="10DAD537" w14:textId="6074668D"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60">
    <w:p w14:paraId="7DA923EF" w14:textId="77777777" w:rsidR="00321FAD" w:rsidRPr="00BC3366" w:rsidRDefault="00321FAD" w:rsidP="009F3E85">
      <w:pPr>
        <w:pStyle w:val="a3"/>
        <w:jc w:val="both"/>
        <w:rPr>
          <w:i/>
          <w:lang w:val="ru-RU"/>
        </w:rPr>
      </w:pPr>
      <w:r w:rsidRPr="00BC3366">
        <w:rPr>
          <w:rStyle w:val="a5"/>
        </w:rPr>
        <w:footnoteRef/>
      </w:r>
      <w:r w:rsidRPr="00BC3366">
        <w:rPr>
          <w:i/>
          <w:lang w:val="ru-RU"/>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61">
    <w:p w14:paraId="12975474" w14:textId="6C8F1F76" w:rsidR="00321FAD" w:rsidRDefault="00321FAD" w:rsidP="002A31F7">
      <w:pPr>
        <w:pStyle w:val="a3"/>
        <w:rPr>
          <w:lang w:val="ru-RU"/>
        </w:rPr>
      </w:pPr>
      <w:r>
        <w:rPr>
          <w:rStyle w:val="a5"/>
        </w:rPr>
        <w:footnoteRef/>
      </w:r>
      <w:r>
        <w:rPr>
          <w:lang w:val="ru-RU"/>
        </w:rPr>
        <w:t xml:space="preserve"> В соответствии с Приложением 3 ПОП.</w:t>
      </w:r>
    </w:p>
  </w:footnote>
  <w:footnote w:id="62">
    <w:p w14:paraId="29962F48" w14:textId="77777777" w:rsidR="00321FAD" w:rsidRPr="003963BB" w:rsidRDefault="00321FAD" w:rsidP="009F3E85">
      <w:pPr>
        <w:pStyle w:val="a3"/>
        <w:rPr>
          <w:lang w:val="ru-RU"/>
        </w:rPr>
      </w:pPr>
      <w:r>
        <w:rPr>
          <w:rStyle w:val="a5"/>
        </w:rPr>
        <w:footnoteRef/>
      </w:r>
      <w:r w:rsidRPr="003963BB">
        <w:rPr>
          <w:lang w:val="ru-RU"/>
        </w:rP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68FC" w14:textId="77777777" w:rsidR="00321FAD" w:rsidRDefault="00321FAD">
    <w:pPr>
      <w:pStyle w:val="af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name w:val="WW8Num12"/>
    <w:lvl w:ilvl="0">
      <w:start w:val="1"/>
      <w:numFmt w:val="bullet"/>
      <w:lvlText w:val=""/>
      <w:lvlJc w:val="left"/>
      <w:pPr>
        <w:tabs>
          <w:tab w:val="num" w:pos="0"/>
        </w:tabs>
        <w:ind w:left="1217"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BF2C1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6A0494B"/>
    <w:multiLevelType w:val="hybridMultilevel"/>
    <w:tmpl w:val="F06C1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9AC365D"/>
    <w:multiLevelType w:val="hybridMultilevel"/>
    <w:tmpl w:val="D60E5D50"/>
    <w:lvl w:ilvl="0" w:tplc="38EAF7A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275565B"/>
    <w:multiLevelType w:val="hybridMultilevel"/>
    <w:tmpl w:val="8B28D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77799D"/>
    <w:multiLevelType w:val="hybridMultilevel"/>
    <w:tmpl w:val="D26C0936"/>
    <w:lvl w:ilvl="0" w:tplc="D3142E10">
      <w:start w:val="1"/>
      <w:numFmt w:val="decimal"/>
      <w:lvlText w:val="%1."/>
      <w:lvlJc w:val="left"/>
      <w:pPr>
        <w:ind w:left="1004" w:hanging="360"/>
      </w:pPr>
      <w:rPr>
        <w:rFonts w:hint="default"/>
        <w:i w:val="0"/>
        <w:iCs/>
        <w:sz w:val="24"/>
        <w:szCs w:val="28"/>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1C6E4E96"/>
    <w:multiLevelType w:val="hybridMultilevel"/>
    <w:tmpl w:val="9A148F2E"/>
    <w:lvl w:ilvl="0" w:tplc="03BA5FA4">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15:restartNumberingAfterBreak="0">
    <w:nsid w:val="1DFF05F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1E170A3A"/>
    <w:multiLevelType w:val="hybridMultilevel"/>
    <w:tmpl w:val="05A4CBA2"/>
    <w:lvl w:ilvl="0" w:tplc="AD04E0C4">
      <w:start w:val="1"/>
      <w:numFmt w:val="decimal"/>
      <w:lvlText w:val="%1."/>
      <w:lvlJc w:val="left"/>
      <w:pPr>
        <w:ind w:left="1080" w:hanging="360"/>
      </w:pPr>
      <w:rPr>
        <w:rFonts w:hint="default"/>
        <w:i w:val="0"/>
        <w:iCs/>
        <w:sz w:val="24"/>
        <w:szCs w:val="28"/>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05C186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4B3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254343F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255A16F5"/>
    <w:multiLevelType w:val="multilevel"/>
    <w:tmpl w:val="9E407C7A"/>
    <w:lvl w:ilvl="0">
      <w:start w:val="1"/>
      <w:numFmt w:val="decimal"/>
      <w:lvlText w:val="%1."/>
      <w:lvlJc w:val="left"/>
      <w:pPr>
        <w:ind w:left="644" w:hanging="360"/>
      </w:pPr>
      <w:rPr>
        <w:rFonts w:hint="default"/>
        <w:b w:val="0"/>
        <w:i w:val="0"/>
      </w:rPr>
    </w:lvl>
    <w:lvl w:ilvl="1">
      <w:start w:val="2"/>
      <w:numFmt w:val="decimal"/>
      <w:isLgl/>
      <w:lvlText w:val="%1.%2."/>
      <w:lvlJc w:val="left"/>
      <w:pPr>
        <w:ind w:left="1096"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40"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780" w:hanging="1800"/>
      </w:pPr>
      <w:rPr>
        <w:rFonts w:hint="default"/>
      </w:rPr>
    </w:lvl>
  </w:abstractNum>
  <w:abstractNum w:abstractNumId="1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517589"/>
    <w:multiLevelType w:val="hybridMultilevel"/>
    <w:tmpl w:val="C9262FF8"/>
    <w:lvl w:ilvl="0" w:tplc="C9122FCA">
      <w:start w:val="1"/>
      <w:numFmt w:val="decimal"/>
      <w:lvlText w:val="%1."/>
      <w:lvlJc w:val="left"/>
      <w:pPr>
        <w:ind w:left="1212" w:hanging="360"/>
      </w:pPr>
      <w:rPr>
        <w:rFonts w:eastAsia="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E95D67"/>
    <w:multiLevelType w:val="hybridMultilevel"/>
    <w:tmpl w:val="5706125E"/>
    <w:lvl w:ilvl="0" w:tplc="F530E812">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BCC7E9E"/>
    <w:multiLevelType w:val="hybridMultilevel"/>
    <w:tmpl w:val="B284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736262"/>
    <w:multiLevelType w:val="hybridMultilevel"/>
    <w:tmpl w:val="C9846482"/>
    <w:lvl w:ilvl="0" w:tplc="76F4D4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20F3619"/>
    <w:multiLevelType w:val="hybridMultilevel"/>
    <w:tmpl w:val="DE02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9" w15:restartNumberingAfterBreak="0">
    <w:nsid w:val="334E7B4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351D68C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35FD6CFD"/>
    <w:multiLevelType w:val="hybridMultilevel"/>
    <w:tmpl w:val="487AEC1E"/>
    <w:lvl w:ilvl="0" w:tplc="E7DA45E2">
      <w:start w:val="1"/>
      <w:numFmt w:val="decimal"/>
      <w:lvlText w:val="%1."/>
      <w:lvlJc w:val="left"/>
      <w:pPr>
        <w:ind w:left="1080" w:hanging="360"/>
      </w:pPr>
      <w:rPr>
        <w:rFonts w:hint="default"/>
        <w:i w:val="0"/>
        <w:iCs/>
        <w:sz w:val="24"/>
        <w:szCs w:val="28"/>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37C13622"/>
    <w:multiLevelType w:val="hybridMultilevel"/>
    <w:tmpl w:val="9FDC59D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A1732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15:restartNumberingAfterBreak="0">
    <w:nsid w:val="3E8D6822"/>
    <w:multiLevelType w:val="hybridMultilevel"/>
    <w:tmpl w:val="A8C8A64A"/>
    <w:lvl w:ilvl="0" w:tplc="F774C448">
      <w:start w:val="1"/>
      <w:numFmt w:val="decimal"/>
      <w:lvlText w:val="%1."/>
      <w:lvlJc w:val="left"/>
      <w:pPr>
        <w:ind w:left="928" w:hanging="360"/>
      </w:pPr>
      <w:rPr>
        <w:rFonts w:hint="default"/>
        <w:i w:val="0"/>
        <w:iCs/>
        <w:sz w:val="24"/>
        <w:szCs w:val="28"/>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0E24ED6"/>
    <w:multiLevelType w:val="hybridMultilevel"/>
    <w:tmpl w:val="6D1C3D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1B744BB"/>
    <w:multiLevelType w:val="hybridMultilevel"/>
    <w:tmpl w:val="F398B3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42242C7C"/>
    <w:multiLevelType w:val="hybridMultilevel"/>
    <w:tmpl w:val="17906816"/>
    <w:lvl w:ilvl="0" w:tplc="02B2D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2C718A0"/>
    <w:multiLevelType w:val="hybridMultilevel"/>
    <w:tmpl w:val="EEC6B2B0"/>
    <w:lvl w:ilvl="0" w:tplc="D750BE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4A05E3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47681479"/>
    <w:multiLevelType w:val="hybridMultilevel"/>
    <w:tmpl w:val="3C74AA38"/>
    <w:lvl w:ilvl="0" w:tplc="C3F4F652">
      <w:numFmt w:val="bullet"/>
      <w:lvlText w:val="•"/>
      <w:lvlJc w:val="left"/>
      <w:pPr>
        <w:ind w:left="1068" w:hanging="708"/>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44" w15:restartNumberingAfterBreak="0">
    <w:nsid w:val="4AEF0054"/>
    <w:multiLevelType w:val="hybridMultilevel"/>
    <w:tmpl w:val="6E0E77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EBD7ACC"/>
    <w:multiLevelType w:val="hybridMultilevel"/>
    <w:tmpl w:val="8312BA5E"/>
    <w:lvl w:ilvl="0" w:tplc="D750BE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1E62E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520C6D2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15:restartNumberingAfterBreak="0">
    <w:nsid w:val="52530627"/>
    <w:multiLevelType w:val="hybridMultilevel"/>
    <w:tmpl w:val="0FD4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8642D87"/>
    <w:multiLevelType w:val="multilevel"/>
    <w:tmpl w:val="1C6A9682"/>
    <w:lvl w:ilvl="0">
      <w:start w:val="1"/>
      <w:numFmt w:val="decimal"/>
      <w:lvlText w:val="%1."/>
      <w:lvlJc w:val="left"/>
      <w:pPr>
        <w:ind w:left="720" w:hanging="360"/>
      </w:pPr>
      <w:rPr>
        <w:rFonts w:hint="default"/>
      </w:rPr>
    </w:lvl>
    <w:lvl w:ilvl="1">
      <w:start w:val="1"/>
      <w:numFmt w:val="decimal"/>
      <w:isLgl/>
      <w:lvlText w:val="%1.%2"/>
      <w:lvlJc w:val="left"/>
      <w:pPr>
        <w:ind w:left="950"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90" w:hanging="108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640" w:hanging="1440"/>
      </w:pPr>
      <w:rPr>
        <w:rFonts w:hint="default"/>
      </w:rPr>
    </w:lvl>
  </w:abstractNum>
  <w:abstractNum w:abstractNumId="5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CE50218"/>
    <w:multiLevelType w:val="hybridMultilevel"/>
    <w:tmpl w:val="2A42A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F7E3F06"/>
    <w:multiLevelType w:val="hybridMultilevel"/>
    <w:tmpl w:val="0456B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143062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6"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2761B79"/>
    <w:multiLevelType w:val="hybridMultilevel"/>
    <w:tmpl w:val="A454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4A43E31"/>
    <w:multiLevelType w:val="hybridMultilevel"/>
    <w:tmpl w:val="2D44F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6E83017"/>
    <w:multiLevelType w:val="hybridMultilevel"/>
    <w:tmpl w:val="0C06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2" w15:restartNumberingAfterBreak="0">
    <w:nsid w:val="67F45007"/>
    <w:multiLevelType w:val="hybridMultilevel"/>
    <w:tmpl w:val="63E83300"/>
    <w:lvl w:ilvl="0" w:tplc="FA6228D4">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9647467"/>
    <w:multiLevelType w:val="hybridMultilevel"/>
    <w:tmpl w:val="619C21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C0133D8"/>
    <w:multiLevelType w:val="hybridMultilevel"/>
    <w:tmpl w:val="871EEF94"/>
    <w:lvl w:ilvl="0" w:tplc="B45CC1C0">
      <w:start w:val="1"/>
      <w:numFmt w:val="decimal"/>
      <w:lvlText w:val="%1."/>
      <w:lvlJc w:val="left"/>
      <w:pPr>
        <w:ind w:left="1080" w:hanging="360"/>
      </w:pPr>
      <w:rPr>
        <w:rFonts w:hint="default"/>
        <w:i w:val="0"/>
        <w:iCs/>
        <w:sz w:val="24"/>
        <w:szCs w:val="28"/>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6D4B2F99"/>
    <w:multiLevelType w:val="hybridMultilevel"/>
    <w:tmpl w:val="D3E4767E"/>
    <w:lvl w:ilvl="0" w:tplc="C05281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F9B502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8" w15:restartNumberingAfterBreak="0">
    <w:nsid w:val="73E7266E"/>
    <w:multiLevelType w:val="multilevel"/>
    <w:tmpl w:val="865273A4"/>
    <w:lvl w:ilvl="0">
      <w:start w:val="1"/>
      <w:numFmt w:val="decimal"/>
      <w:lvlText w:val="%1."/>
      <w:lvlJc w:val="lef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9" w15:restartNumberingAfterBreak="0">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6EF76D5"/>
    <w:multiLevelType w:val="hybridMultilevel"/>
    <w:tmpl w:val="59708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A723C43"/>
    <w:multiLevelType w:val="hybridMultilevel"/>
    <w:tmpl w:val="E2740FAC"/>
    <w:lvl w:ilvl="0" w:tplc="4F640BEC">
      <w:start w:val="1"/>
      <w:numFmt w:val="decimal"/>
      <w:lvlText w:val="%1."/>
      <w:lvlJc w:val="left"/>
      <w:pPr>
        <w:ind w:left="1004" w:hanging="360"/>
      </w:pPr>
      <w:rPr>
        <w:rFonts w:hint="default"/>
        <w:i/>
        <w:sz w:val="22"/>
        <w:u w:val="singl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2" w15:restartNumberingAfterBreak="0">
    <w:nsid w:val="7F802D1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16cid:durableId="1616789091">
    <w:abstractNumId w:val="69"/>
  </w:num>
  <w:num w:numId="2" w16cid:durableId="673343891">
    <w:abstractNumId w:val="6"/>
  </w:num>
  <w:num w:numId="3" w16cid:durableId="272368949">
    <w:abstractNumId w:val="32"/>
  </w:num>
  <w:num w:numId="4" w16cid:durableId="1264653223">
    <w:abstractNumId w:val="36"/>
  </w:num>
  <w:num w:numId="5" w16cid:durableId="969742996">
    <w:abstractNumId w:val="15"/>
  </w:num>
  <w:num w:numId="6" w16cid:durableId="71123604">
    <w:abstractNumId w:val="66"/>
  </w:num>
  <w:num w:numId="7" w16cid:durableId="1092816693">
    <w:abstractNumId w:val="52"/>
  </w:num>
  <w:num w:numId="8" w16cid:durableId="1088842864">
    <w:abstractNumId w:val="5"/>
  </w:num>
  <w:num w:numId="9" w16cid:durableId="1111825531">
    <w:abstractNumId w:val="57"/>
  </w:num>
  <w:num w:numId="10" w16cid:durableId="1985743692">
    <w:abstractNumId w:val="65"/>
  </w:num>
  <w:num w:numId="11" w16cid:durableId="1126240894">
    <w:abstractNumId w:val="51"/>
  </w:num>
  <w:num w:numId="12" w16cid:durableId="970597474">
    <w:abstractNumId w:val="53"/>
  </w:num>
  <w:num w:numId="13" w16cid:durableId="2727157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7570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2233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6169148">
    <w:abstractNumId w:val="7"/>
  </w:num>
  <w:num w:numId="17" w16cid:durableId="1083525763">
    <w:abstractNumId w:val="4"/>
  </w:num>
  <w:num w:numId="18" w16cid:durableId="1058094383">
    <w:abstractNumId w:val="68"/>
  </w:num>
  <w:num w:numId="19" w16cid:durableId="325942511">
    <w:abstractNumId w:val="70"/>
  </w:num>
  <w:num w:numId="20" w16cid:durableId="388191144">
    <w:abstractNumId w:val="42"/>
  </w:num>
  <w:num w:numId="21" w16cid:durableId="2034113185">
    <w:abstractNumId w:val="58"/>
  </w:num>
  <w:num w:numId="22" w16cid:durableId="483283588">
    <w:abstractNumId w:val="39"/>
  </w:num>
  <w:num w:numId="23" w16cid:durableId="1103842231">
    <w:abstractNumId w:val="40"/>
  </w:num>
  <w:num w:numId="24" w16cid:durableId="718667917">
    <w:abstractNumId w:val="46"/>
  </w:num>
  <w:num w:numId="25" w16cid:durableId="1471629367">
    <w:abstractNumId w:val="10"/>
  </w:num>
  <w:num w:numId="26" w16cid:durableId="1953590982">
    <w:abstractNumId w:val="35"/>
  </w:num>
  <w:num w:numId="27" w16cid:durableId="877737733">
    <w:abstractNumId w:val="54"/>
  </w:num>
  <w:num w:numId="28" w16cid:durableId="1468081596">
    <w:abstractNumId w:val="64"/>
  </w:num>
  <w:num w:numId="29" w16cid:durableId="409155486">
    <w:abstractNumId w:val="13"/>
  </w:num>
  <w:num w:numId="30" w16cid:durableId="789202262">
    <w:abstractNumId w:val="9"/>
  </w:num>
  <w:num w:numId="31" w16cid:durableId="1812165455">
    <w:abstractNumId w:val="31"/>
  </w:num>
  <w:num w:numId="32" w16cid:durableId="429274544">
    <w:abstractNumId w:val="71"/>
  </w:num>
  <w:num w:numId="33" w16cid:durableId="411313103">
    <w:abstractNumId w:val="27"/>
  </w:num>
  <w:num w:numId="34" w16cid:durableId="2035500020">
    <w:abstractNumId w:val="11"/>
  </w:num>
  <w:num w:numId="35" w16cid:durableId="1033075228">
    <w:abstractNumId w:val="22"/>
  </w:num>
  <w:num w:numId="36" w16cid:durableId="1218395748">
    <w:abstractNumId w:val="62"/>
  </w:num>
  <w:num w:numId="37" w16cid:durableId="659503266">
    <w:abstractNumId w:val="24"/>
  </w:num>
  <w:num w:numId="38" w16cid:durableId="1485928721">
    <w:abstractNumId w:val="38"/>
  </w:num>
  <w:num w:numId="39" w16cid:durableId="566962600">
    <w:abstractNumId w:val="23"/>
  </w:num>
  <w:num w:numId="40" w16cid:durableId="843055896">
    <w:abstractNumId w:val="8"/>
  </w:num>
  <w:num w:numId="41" w16cid:durableId="419563876">
    <w:abstractNumId w:val="12"/>
  </w:num>
  <w:num w:numId="42" w16cid:durableId="796263159">
    <w:abstractNumId w:val="72"/>
  </w:num>
  <w:num w:numId="43" w16cid:durableId="882328196">
    <w:abstractNumId w:val="56"/>
  </w:num>
  <w:num w:numId="44" w16cid:durableId="281304925">
    <w:abstractNumId w:val="59"/>
  </w:num>
  <w:num w:numId="45" w16cid:durableId="909269556">
    <w:abstractNumId w:val="45"/>
  </w:num>
  <w:num w:numId="46" w16cid:durableId="839733956">
    <w:abstractNumId w:val="50"/>
  </w:num>
  <w:num w:numId="47" w16cid:durableId="926303221">
    <w:abstractNumId w:val="26"/>
  </w:num>
  <w:num w:numId="48" w16cid:durableId="978652834">
    <w:abstractNumId w:val="20"/>
  </w:num>
  <w:num w:numId="49" w16cid:durableId="1208109403">
    <w:abstractNumId w:val="28"/>
  </w:num>
  <w:num w:numId="50" w16cid:durableId="1284768906">
    <w:abstractNumId w:val="61"/>
  </w:num>
  <w:num w:numId="51" w16cid:durableId="810096433">
    <w:abstractNumId w:val="3"/>
  </w:num>
  <w:num w:numId="52" w16cid:durableId="173374806">
    <w:abstractNumId w:val="19"/>
  </w:num>
  <w:num w:numId="53" w16cid:durableId="1545557008">
    <w:abstractNumId w:val="43"/>
  </w:num>
  <w:num w:numId="54" w16cid:durableId="903954704">
    <w:abstractNumId w:val="1"/>
  </w:num>
  <w:num w:numId="55" w16cid:durableId="1243834763">
    <w:abstractNumId w:val="41"/>
  </w:num>
  <w:num w:numId="56" w16cid:durableId="2027053261">
    <w:abstractNumId w:val="17"/>
  </w:num>
  <w:num w:numId="57" w16cid:durableId="335154725">
    <w:abstractNumId w:val="48"/>
  </w:num>
  <w:num w:numId="58" w16cid:durableId="2071226717">
    <w:abstractNumId w:val="30"/>
  </w:num>
  <w:num w:numId="59" w16cid:durableId="1041126345">
    <w:abstractNumId w:val="55"/>
  </w:num>
  <w:num w:numId="60" w16cid:durableId="798376888">
    <w:abstractNumId w:val="29"/>
  </w:num>
  <w:num w:numId="61" w16cid:durableId="1905220680">
    <w:abstractNumId w:val="16"/>
  </w:num>
  <w:num w:numId="62" w16cid:durableId="651177013">
    <w:abstractNumId w:val="67"/>
  </w:num>
  <w:num w:numId="63" w16cid:durableId="639651499">
    <w:abstractNumId w:val="47"/>
  </w:num>
  <w:num w:numId="64" w16cid:durableId="1071585655">
    <w:abstractNumId w:val="14"/>
  </w:num>
  <w:num w:numId="65" w16cid:durableId="1515613645">
    <w:abstractNumId w:val="34"/>
  </w:num>
  <w:num w:numId="66" w16cid:durableId="1012950565">
    <w:abstractNumId w:val="33"/>
  </w:num>
  <w:num w:numId="67" w16cid:durableId="1539001329">
    <w:abstractNumId w:val="21"/>
  </w:num>
  <w:num w:numId="68" w16cid:durableId="635836663">
    <w:abstractNumId w:val="60"/>
  </w:num>
  <w:num w:numId="69" w16cid:durableId="1220288942">
    <w:abstractNumId w:val="18"/>
  </w:num>
  <w:num w:numId="70" w16cid:durableId="1102530875">
    <w:abstractNumId w:val="63"/>
  </w:num>
  <w:num w:numId="71" w16cid:durableId="1730154063">
    <w:abstractNumId w:val="49"/>
  </w:num>
  <w:num w:numId="72" w16cid:durableId="1774322627">
    <w:abstractNumId w:val="25"/>
  </w:num>
  <w:num w:numId="73" w16cid:durableId="844395976">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46"/>
    <w:rsid w:val="00000939"/>
    <w:rsid w:val="00001DE2"/>
    <w:rsid w:val="00002050"/>
    <w:rsid w:val="00011536"/>
    <w:rsid w:val="00012D52"/>
    <w:rsid w:val="00014B72"/>
    <w:rsid w:val="00017B1B"/>
    <w:rsid w:val="00022DD7"/>
    <w:rsid w:val="00024822"/>
    <w:rsid w:val="000330BD"/>
    <w:rsid w:val="00040A2E"/>
    <w:rsid w:val="000416D0"/>
    <w:rsid w:val="000453D6"/>
    <w:rsid w:val="00051608"/>
    <w:rsid w:val="00053972"/>
    <w:rsid w:val="00056141"/>
    <w:rsid w:val="000576E1"/>
    <w:rsid w:val="00075771"/>
    <w:rsid w:val="00085065"/>
    <w:rsid w:val="0009262E"/>
    <w:rsid w:val="000A528B"/>
    <w:rsid w:val="000A5A1E"/>
    <w:rsid w:val="000A7085"/>
    <w:rsid w:val="000C0C0C"/>
    <w:rsid w:val="000C5C3D"/>
    <w:rsid w:val="000D4E48"/>
    <w:rsid w:val="000D7983"/>
    <w:rsid w:val="000E503C"/>
    <w:rsid w:val="000E5BE5"/>
    <w:rsid w:val="000E653C"/>
    <w:rsid w:val="000E6CB5"/>
    <w:rsid w:val="000F2635"/>
    <w:rsid w:val="000F36FF"/>
    <w:rsid w:val="00107237"/>
    <w:rsid w:val="001103A1"/>
    <w:rsid w:val="001161EE"/>
    <w:rsid w:val="00117876"/>
    <w:rsid w:val="00125A04"/>
    <w:rsid w:val="0013274F"/>
    <w:rsid w:val="00137F8C"/>
    <w:rsid w:val="00142D12"/>
    <w:rsid w:val="00143879"/>
    <w:rsid w:val="001444AD"/>
    <w:rsid w:val="00147A81"/>
    <w:rsid w:val="00150BDA"/>
    <w:rsid w:val="001519EB"/>
    <w:rsid w:val="00153F3C"/>
    <w:rsid w:val="001561F9"/>
    <w:rsid w:val="00162525"/>
    <w:rsid w:val="00165FD5"/>
    <w:rsid w:val="0017388C"/>
    <w:rsid w:val="00181A23"/>
    <w:rsid w:val="001837EE"/>
    <w:rsid w:val="00193692"/>
    <w:rsid w:val="00193D2A"/>
    <w:rsid w:val="001A1CC9"/>
    <w:rsid w:val="001B52FB"/>
    <w:rsid w:val="001C07BB"/>
    <w:rsid w:val="001C0860"/>
    <w:rsid w:val="001C0D7B"/>
    <w:rsid w:val="001C110C"/>
    <w:rsid w:val="001C5CB0"/>
    <w:rsid w:val="001C5E33"/>
    <w:rsid w:val="001C761B"/>
    <w:rsid w:val="001C7EC6"/>
    <w:rsid w:val="001D04C7"/>
    <w:rsid w:val="001D4239"/>
    <w:rsid w:val="001D496B"/>
    <w:rsid w:val="001D7B62"/>
    <w:rsid w:val="001E2325"/>
    <w:rsid w:val="001E69BF"/>
    <w:rsid w:val="001E736C"/>
    <w:rsid w:val="001F0016"/>
    <w:rsid w:val="001F10FF"/>
    <w:rsid w:val="002034E1"/>
    <w:rsid w:val="0020383F"/>
    <w:rsid w:val="002041C7"/>
    <w:rsid w:val="002065B7"/>
    <w:rsid w:val="002102D2"/>
    <w:rsid w:val="002106DB"/>
    <w:rsid w:val="0021793C"/>
    <w:rsid w:val="00224915"/>
    <w:rsid w:val="002257BD"/>
    <w:rsid w:val="00226AEF"/>
    <w:rsid w:val="00234C19"/>
    <w:rsid w:val="002362CC"/>
    <w:rsid w:val="00241DED"/>
    <w:rsid w:val="0024389E"/>
    <w:rsid w:val="00250804"/>
    <w:rsid w:val="00267EDA"/>
    <w:rsid w:val="002748E9"/>
    <w:rsid w:val="00275558"/>
    <w:rsid w:val="00276F0F"/>
    <w:rsid w:val="002961C4"/>
    <w:rsid w:val="002A005B"/>
    <w:rsid w:val="002A0E1D"/>
    <w:rsid w:val="002A2FC0"/>
    <w:rsid w:val="002A31F7"/>
    <w:rsid w:val="002B17FC"/>
    <w:rsid w:val="002B35F0"/>
    <w:rsid w:val="002C45FF"/>
    <w:rsid w:val="002D117A"/>
    <w:rsid w:val="002E26C5"/>
    <w:rsid w:val="002E6FB4"/>
    <w:rsid w:val="002E7BC9"/>
    <w:rsid w:val="002F1039"/>
    <w:rsid w:val="002F2C80"/>
    <w:rsid w:val="002F7496"/>
    <w:rsid w:val="002F7D22"/>
    <w:rsid w:val="0030193B"/>
    <w:rsid w:val="00316980"/>
    <w:rsid w:val="00320871"/>
    <w:rsid w:val="00321FAD"/>
    <w:rsid w:val="0032417B"/>
    <w:rsid w:val="00343C33"/>
    <w:rsid w:val="00344A6B"/>
    <w:rsid w:val="00346ED2"/>
    <w:rsid w:val="00353AF6"/>
    <w:rsid w:val="00361D9C"/>
    <w:rsid w:val="00362141"/>
    <w:rsid w:val="003635D5"/>
    <w:rsid w:val="00363F12"/>
    <w:rsid w:val="00364F45"/>
    <w:rsid w:val="00365D81"/>
    <w:rsid w:val="00367B1F"/>
    <w:rsid w:val="003850FA"/>
    <w:rsid w:val="003861C1"/>
    <w:rsid w:val="0039255A"/>
    <w:rsid w:val="00394E81"/>
    <w:rsid w:val="003A00F9"/>
    <w:rsid w:val="003A5B6C"/>
    <w:rsid w:val="003A5C0C"/>
    <w:rsid w:val="003A6DA0"/>
    <w:rsid w:val="003B09E7"/>
    <w:rsid w:val="003B4078"/>
    <w:rsid w:val="003B62A0"/>
    <w:rsid w:val="003B71D9"/>
    <w:rsid w:val="003B7674"/>
    <w:rsid w:val="003C16A9"/>
    <w:rsid w:val="003C54DA"/>
    <w:rsid w:val="003E4792"/>
    <w:rsid w:val="003E492C"/>
    <w:rsid w:val="003E7D5C"/>
    <w:rsid w:val="003F0F60"/>
    <w:rsid w:val="003F4BB2"/>
    <w:rsid w:val="003F5120"/>
    <w:rsid w:val="003F542C"/>
    <w:rsid w:val="003F7E78"/>
    <w:rsid w:val="0040019C"/>
    <w:rsid w:val="00402B88"/>
    <w:rsid w:val="00411D5F"/>
    <w:rsid w:val="00413EB4"/>
    <w:rsid w:val="004318B3"/>
    <w:rsid w:val="004369D4"/>
    <w:rsid w:val="004478CC"/>
    <w:rsid w:val="0045137C"/>
    <w:rsid w:val="00452654"/>
    <w:rsid w:val="00452951"/>
    <w:rsid w:val="00454650"/>
    <w:rsid w:val="004557C1"/>
    <w:rsid w:val="00460206"/>
    <w:rsid w:val="00465B7C"/>
    <w:rsid w:val="00465FD3"/>
    <w:rsid w:val="00475550"/>
    <w:rsid w:val="00477324"/>
    <w:rsid w:val="00494948"/>
    <w:rsid w:val="004A3366"/>
    <w:rsid w:val="004B073D"/>
    <w:rsid w:val="004B1EFE"/>
    <w:rsid w:val="004B236B"/>
    <w:rsid w:val="004C79EC"/>
    <w:rsid w:val="004D1E07"/>
    <w:rsid w:val="004D477F"/>
    <w:rsid w:val="004D71CA"/>
    <w:rsid w:val="004E34FE"/>
    <w:rsid w:val="004E612C"/>
    <w:rsid w:val="004F25D0"/>
    <w:rsid w:val="004F6A86"/>
    <w:rsid w:val="00502276"/>
    <w:rsid w:val="00507918"/>
    <w:rsid w:val="005266B3"/>
    <w:rsid w:val="00526F9F"/>
    <w:rsid w:val="0053270D"/>
    <w:rsid w:val="00545F7A"/>
    <w:rsid w:val="0054637D"/>
    <w:rsid w:val="00554686"/>
    <w:rsid w:val="0055590F"/>
    <w:rsid w:val="0056059E"/>
    <w:rsid w:val="0056204D"/>
    <w:rsid w:val="005622C9"/>
    <w:rsid w:val="005664FC"/>
    <w:rsid w:val="00567051"/>
    <w:rsid w:val="00571818"/>
    <w:rsid w:val="00574B31"/>
    <w:rsid w:val="0057753D"/>
    <w:rsid w:val="00580E16"/>
    <w:rsid w:val="005835B8"/>
    <w:rsid w:val="00591A26"/>
    <w:rsid w:val="005937FD"/>
    <w:rsid w:val="005A5C00"/>
    <w:rsid w:val="005B1811"/>
    <w:rsid w:val="005B2115"/>
    <w:rsid w:val="005B2413"/>
    <w:rsid w:val="005D6DFE"/>
    <w:rsid w:val="005E038A"/>
    <w:rsid w:val="005E0E51"/>
    <w:rsid w:val="005E17CB"/>
    <w:rsid w:val="005E4A33"/>
    <w:rsid w:val="005E7EE7"/>
    <w:rsid w:val="005F7B0E"/>
    <w:rsid w:val="00610E15"/>
    <w:rsid w:val="006110F5"/>
    <w:rsid w:val="00613CA1"/>
    <w:rsid w:val="0062740F"/>
    <w:rsid w:val="00631528"/>
    <w:rsid w:val="00633A6D"/>
    <w:rsid w:val="00641A88"/>
    <w:rsid w:val="006472BF"/>
    <w:rsid w:val="00653251"/>
    <w:rsid w:val="006535BD"/>
    <w:rsid w:val="00655433"/>
    <w:rsid w:val="006570E4"/>
    <w:rsid w:val="006622BA"/>
    <w:rsid w:val="00663BB2"/>
    <w:rsid w:val="00663CB4"/>
    <w:rsid w:val="00663FCA"/>
    <w:rsid w:val="00666E38"/>
    <w:rsid w:val="00670142"/>
    <w:rsid w:val="00672ADC"/>
    <w:rsid w:val="00673A41"/>
    <w:rsid w:val="00676E7F"/>
    <w:rsid w:val="00680B61"/>
    <w:rsid w:val="00686C9A"/>
    <w:rsid w:val="00690C77"/>
    <w:rsid w:val="006957B6"/>
    <w:rsid w:val="006A13DE"/>
    <w:rsid w:val="006A6B26"/>
    <w:rsid w:val="006B3FF8"/>
    <w:rsid w:val="006C0990"/>
    <w:rsid w:val="006C33ED"/>
    <w:rsid w:val="006C5ED7"/>
    <w:rsid w:val="006C7E5D"/>
    <w:rsid w:val="006D184C"/>
    <w:rsid w:val="006D6F0D"/>
    <w:rsid w:val="006E1917"/>
    <w:rsid w:val="006E462E"/>
    <w:rsid w:val="006E57E3"/>
    <w:rsid w:val="006F1CB1"/>
    <w:rsid w:val="006F310D"/>
    <w:rsid w:val="006F43B1"/>
    <w:rsid w:val="006F69C7"/>
    <w:rsid w:val="00700752"/>
    <w:rsid w:val="007139BA"/>
    <w:rsid w:val="0072003F"/>
    <w:rsid w:val="00723369"/>
    <w:rsid w:val="00731232"/>
    <w:rsid w:val="0074621E"/>
    <w:rsid w:val="00746CB9"/>
    <w:rsid w:val="007513F3"/>
    <w:rsid w:val="00752683"/>
    <w:rsid w:val="00757F8A"/>
    <w:rsid w:val="00760EDD"/>
    <w:rsid w:val="0077433E"/>
    <w:rsid w:val="00777119"/>
    <w:rsid w:val="00777A18"/>
    <w:rsid w:val="00785548"/>
    <w:rsid w:val="00786EBB"/>
    <w:rsid w:val="00791772"/>
    <w:rsid w:val="007A44AA"/>
    <w:rsid w:val="007A636D"/>
    <w:rsid w:val="007B7E04"/>
    <w:rsid w:val="007C02BA"/>
    <w:rsid w:val="007C0401"/>
    <w:rsid w:val="007C20E2"/>
    <w:rsid w:val="007C270D"/>
    <w:rsid w:val="007C77FD"/>
    <w:rsid w:val="007D1981"/>
    <w:rsid w:val="007D48DC"/>
    <w:rsid w:val="007D6C01"/>
    <w:rsid w:val="007E0508"/>
    <w:rsid w:val="007E0559"/>
    <w:rsid w:val="007E20A1"/>
    <w:rsid w:val="007E2429"/>
    <w:rsid w:val="007F02D3"/>
    <w:rsid w:val="007F143F"/>
    <w:rsid w:val="007F2A8B"/>
    <w:rsid w:val="007F315A"/>
    <w:rsid w:val="007F4109"/>
    <w:rsid w:val="007F6598"/>
    <w:rsid w:val="0080292C"/>
    <w:rsid w:val="00804168"/>
    <w:rsid w:val="00804389"/>
    <w:rsid w:val="00816B40"/>
    <w:rsid w:val="00831E70"/>
    <w:rsid w:val="00832F32"/>
    <w:rsid w:val="0083493F"/>
    <w:rsid w:val="00837A37"/>
    <w:rsid w:val="008479E0"/>
    <w:rsid w:val="0085295B"/>
    <w:rsid w:val="008636DA"/>
    <w:rsid w:val="0087137F"/>
    <w:rsid w:val="00871F90"/>
    <w:rsid w:val="008763AF"/>
    <w:rsid w:val="00881C9D"/>
    <w:rsid w:val="00882920"/>
    <w:rsid w:val="00890D75"/>
    <w:rsid w:val="008932A3"/>
    <w:rsid w:val="008A0C5D"/>
    <w:rsid w:val="008A21FB"/>
    <w:rsid w:val="008A2C0C"/>
    <w:rsid w:val="008A41A4"/>
    <w:rsid w:val="008A42C9"/>
    <w:rsid w:val="008A77B3"/>
    <w:rsid w:val="008B274E"/>
    <w:rsid w:val="008B4916"/>
    <w:rsid w:val="008C1335"/>
    <w:rsid w:val="008C2366"/>
    <w:rsid w:val="008D4CE0"/>
    <w:rsid w:val="008D5085"/>
    <w:rsid w:val="008D7019"/>
    <w:rsid w:val="008E16BF"/>
    <w:rsid w:val="008E5B37"/>
    <w:rsid w:val="008E5CC9"/>
    <w:rsid w:val="008E6634"/>
    <w:rsid w:val="008F1DE9"/>
    <w:rsid w:val="009023FD"/>
    <w:rsid w:val="009026DB"/>
    <w:rsid w:val="00907042"/>
    <w:rsid w:val="009142D5"/>
    <w:rsid w:val="009303E0"/>
    <w:rsid w:val="00931D30"/>
    <w:rsid w:val="00935CB8"/>
    <w:rsid w:val="00937FB0"/>
    <w:rsid w:val="00940CB8"/>
    <w:rsid w:val="009412A4"/>
    <w:rsid w:val="009413C4"/>
    <w:rsid w:val="00941709"/>
    <w:rsid w:val="0094392F"/>
    <w:rsid w:val="00950542"/>
    <w:rsid w:val="00954EAE"/>
    <w:rsid w:val="009573E0"/>
    <w:rsid w:val="0095745C"/>
    <w:rsid w:val="009603F0"/>
    <w:rsid w:val="00960D29"/>
    <w:rsid w:val="00962873"/>
    <w:rsid w:val="00967DA7"/>
    <w:rsid w:val="009701AB"/>
    <w:rsid w:val="0097130D"/>
    <w:rsid w:val="00973BBC"/>
    <w:rsid w:val="00973CAA"/>
    <w:rsid w:val="0098524A"/>
    <w:rsid w:val="00990197"/>
    <w:rsid w:val="009934E5"/>
    <w:rsid w:val="009967FA"/>
    <w:rsid w:val="009A4DCF"/>
    <w:rsid w:val="009A57B4"/>
    <w:rsid w:val="009B074B"/>
    <w:rsid w:val="009B156B"/>
    <w:rsid w:val="009B34B1"/>
    <w:rsid w:val="009B4561"/>
    <w:rsid w:val="009B6F40"/>
    <w:rsid w:val="009B7CFF"/>
    <w:rsid w:val="009C7F27"/>
    <w:rsid w:val="009D10CE"/>
    <w:rsid w:val="009E016F"/>
    <w:rsid w:val="009F0B85"/>
    <w:rsid w:val="009F25EE"/>
    <w:rsid w:val="009F3E85"/>
    <w:rsid w:val="009F451C"/>
    <w:rsid w:val="009F4A47"/>
    <w:rsid w:val="009F5A79"/>
    <w:rsid w:val="009F5B54"/>
    <w:rsid w:val="00A06C80"/>
    <w:rsid w:val="00A14B5E"/>
    <w:rsid w:val="00A21DD3"/>
    <w:rsid w:val="00A30C57"/>
    <w:rsid w:val="00A332DB"/>
    <w:rsid w:val="00A37F69"/>
    <w:rsid w:val="00A408F7"/>
    <w:rsid w:val="00A43EF6"/>
    <w:rsid w:val="00A46D79"/>
    <w:rsid w:val="00A47B18"/>
    <w:rsid w:val="00A5354E"/>
    <w:rsid w:val="00A5387A"/>
    <w:rsid w:val="00A57864"/>
    <w:rsid w:val="00A62D1D"/>
    <w:rsid w:val="00A66E23"/>
    <w:rsid w:val="00A67CF5"/>
    <w:rsid w:val="00A750C1"/>
    <w:rsid w:val="00A83964"/>
    <w:rsid w:val="00A918F1"/>
    <w:rsid w:val="00A94785"/>
    <w:rsid w:val="00A9535D"/>
    <w:rsid w:val="00AA449B"/>
    <w:rsid w:val="00AA7A76"/>
    <w:rsid w:val="00AB1E5F"/>
    <w:rsid w:val="00AB50AC"/>
    <w:rsid w:val="00AB558A"/>
    <w:rsid w:val="00AC0227"/>
    <w:rsid w:val="00AC0C2E"/>
    <w:rsid w:val="00AC2C26"/>
    <w:rsid w:val="00AD48BF"/>
    <w:rsid w:val="00AD5460"/>
    <w:rsid w:val="00AD5BDF"/>
    <w:rsid w:val="00AD7AF8"/>
    <w:rsid w:val="00AE19EE"/>
    <w:rsid w:val="00AE3DB7"/>
    <w:rsid w:val="00AF2E25"/>
    <w:rsid w:val="00B02DCB"/>
    <w:rsid w:val="00B1371E"/>
    <w:rsid w:val="00B17A9D"/>
    <w:rsid w:val="00B30E82"/>
    <w:rsid w:val="00B32511"/>
    <w:rsid w:val="00B359BB"/>
    <w:rsid w:val="00B365E6"/>
    <w:rsid w:val="00B36C6F"/>
    <w:rsid w:val="00B4542D"/>
    <w:rsid w:val="00B46AAD"/>
    <w:rsid w:val="00B50174"/>
    <w:rsid w:val="00B50553"/>
    <w:rsid w:val="00B577E6"/>
    <w:rsid w:val="00B72B0E"/>
    <w:rsid w:val="00B73FEE"/>
    <w:rsid w:val="00B876F1"/>
    <w:rsid w:val="00B93AC6"/>
    <w:rsid w:val="00B96D3B"/>
    <w:rsid w:val="00BA1CAA"/>
    <w:rsid w:val="00BA7446"/>
    <w:rsid w:val="00BA79AC"/>
    <w:rsid w:val="00BC0FE9"/>
    <w:rsid w:val="00BC14BD"/>
    <w:rsid w:val="00BC37BD"/>
    <w:rsid w:val="00BD0E87"/>
    <w:rsid w:val="00BD3050"/>
    <w:rsid w:val="00BD4D1C"/>
    <w:rsid w:val="00BD5EEB"/>
    <w:rsid w:val="00BD7AFA"/>
    <w:rsid w:val="00BE03F0"/>
    <w:rsid w:val="00BE1CB8"/>
    <w:rsid w:val="00BE3DE7"/>
    <w:rsid w:val="00BE53D2"/>
    <w:rsid w:val="00BE781B"/>
    <w:rsid w:val="00BE7B28"/>
    <w:rsid w:val="00BF0266"/>
    <w:rsid w:val="00BF2961"/>
    <w:rsid w:val="00BF430C"/>
    <w:rsid w:val="00C03C89"/>
    <w:rsid w:val="00C062B3"/>
    <w:rsid w:val="00C1078F"/>
    <w:rsid w:val="00C10EBF"/>
    <w:rsid w:val="00C12C5D"/>
    <w:rsid w:val="00C13ACE"/>
    <w:rsid w:val="00C16AF2"/>
    <w:rsid w:val="00C21FC9"/>
    <w:rsid w:val="00C24709"/>
    <w:rsid w:val="00C269FC"/>
    <w:rsid w:val="00C31714"/>
    <w:rsid w:val="00C332FC"/>
    <w:rsid w:val="00C37F04"/>
    <w:rsid w:val="00C527C2"/>
    <w:rsid w:val="00C57FD5"/>
    <w:rsid w:val="00C607A4"/>
    <w:rsid w:val="00C60DCD"/>
    <w:rsid w:val="00C617E9"/>
    <w:rsid w:val="00C70809"/>
    <w:rsid w:val="00C717FC"/>
    <w:rsid w:val="00C721F2"/>
    <w:rsid w:val="00C73D97"/>
    <w:rsid w:val="00C81C20"/>
    <w:rsid w:val="00C87968"/>
    <w:rsid w:val="00C92152"/>
    <w:rsid w:val="00CA29DE"/>
    <w:rsid w:val="00CA2D5D"/>
    <w:rsid w:val="00CA309B"/>
    <w:rsid w:val="00CB7890"/>
    <w:rsid w:val="00CC1205"/>
    <w:rsid w:val="00CC1B65"/>
    <w:rsid w:val="00CC3E30"/>
    <w:rsid w:val="00CC7A79"/>
    <w:rsid w:val="00CD447D"/>
    <w:rsid w:val="00CE186D"/>
    <w:rsid w:val="00CF0F0C"/>
    <w:rsid w:val="00CF1132"/>
    <w:rsid w:val="00CF1C90"/>
    <w:rsid w:val="00D12C40"/>
    <w:rsid w:val="00D20641"/>
    <w:rsid w:val="00D21A52"/>
    <w:rsid w:val="00D222EC"/>
    <w:rsid w:val="00D22B15"/>
    <w:rsid w:val="00D23AF2"/>
    <w:rsid w:val="00D24ABC"/>
    <w:rsid w:val="00D25D7C"/>
    <w:rsid w:val="00D32078"/>
    <w:rsid w:val="00D323CA"/>
    <w:rsid w:val="00D3272A"/>
    <w:rsid w:val="00D423DD"/>
    <w:rsid w:val="00D43686"/>
    <w:rsid w:val="00D50F10"/>
    <w:rsid w:val="00D51CE1"/>
    <w:rsid w:val="00D645D4"/>
    <w:rsid w:val="00D64964"/>
    <w:rsid w:val="00D667E0"/>
    <w:rsid w:val="00D670E8"/>
    <w:rsid w:val="00D707D1"/>
    <w:rsid w:val="00D73957"/>
    <w:rsid w:val="00D748B4"/>
    <w:rsid w:val="00D77816"/>
    <w:rsid w:val="00D84D27"/>
    <w:rsid w:val="00D91439"/>
    <w:rsid w:val="00DA2171"/>
    <w:rsid w:val="00DA2B85"/>
    <w:rsid w:val="00DB0AF8"/>
    <w:rsid w:val="00DC3CA7"/>
    <w:rsid w:val="00DE4236"/>
    <w:rsid w:val="00DE4428"/>
    <w:rsid w:val="00DE7AB3"/>
    <w:rsid w:val="00DF08E8"/>
    <w:rsid w:val="00DF2E7A"/>
    <w:rsid w:val="00DF734C"/>
    <w:rsid w:val="00E0202D"/>
    <w:rsid w:val="00E02AE8"/>
    <w:rsid w:val="00E02F9A"/>
    <w:rsid w:val="00E031F2"/>
    <w:rsid w:val="00E10389"/>
    <w:rsid w:val="00E124F3"/>
    <w:rsid w:val="00E134DA"/>
    <w:rsid w:val="00E1562D"/>
    <w:rsid w:val="00E20A12"/>
    <w:rsid w:val="00E2534D"/>
    <w:rsid w:val="00E32080"/>
    <w:rsid w:val="00E34E12"/>
    <w:rsid w:val="00E41375"/>
    <w:rsid w:val="00E42FF9"/>
    <w:rsid w:val="00E46A6E"/>
    <w:rsid w:val="00E47956"/>
    <w:rsid w:val="00E530C1"/>
    <w:rsid w:val="00E562C9"/>
    <w:rsid w:val="00E610EB"/>
    <w:rsid w:val="00E65330"/>
    <w:rsid w:val="00E713F3"/>
    <w:rsid w:val="00E746A8"/>
    <w:rsid w:val="00E752CF"/>
    <w:rsid w:val="00E77693"/>
    <w:rsid w:val="00E82B54"/>
    <w:rsid w:val="00E9427E"/>
    <w:rsid w:val="00E94B63"/>
    <w:rsid w:val="00E964C6"/>
    <w:rsid w:val="00E96EF1"/>
    <w:rsid w:val="00EA0952"/>
    <w:rsid w:val="00EA1650"/>
    <w:rsid w:val="00EA167D"/>
    <w:rsid w:val="00EB63D6"/>
    <w:rsid w:val="00EC048F"/>
    <w:rsid w:val="00EC27B1"/>
    <w:rsid w:val="00EC3443"/>
    <w:rsid w:val="00EC554D"/>
    <w:rsid w:val="00ED3ECF"/>
    <w:rsid w:val="00EE2106"/>
    <w:rsid w:val="00EE286F"/>
    <w:rsid w:val="00EE6470"/>
    <w:rsid w:val="00EF0880"/>
    <w:rsid w:val="00EF08FC"/>
    <w:rsid w:val="00EF2696"/>
    <w:rsid w:val="00EF2E0A"/>
    <w:rsid w:val="00EF2E5C"/>
    <w:rsid w:val="00EF35D9"/>
    <w:rsid w:val="00EF3BC1"/>
    <w:rsid w:val="00EF409E"/>
    <w:rsid w:val="00EF5FB3"/>
    <w:rsid w:val="00F06CC0"/>
    <w:rsid w:val="00F12CEB"/>
    <w:rsid w:val="00F23325"/>
    <w:rsid w:val="00F24E28"/>
    <w:rsid w:val="00F339DE"/>
    <w:rsid w:val="00F35AFF"/>
    <w:rsid w:val="00F37306"/>
    <w:rsid w:val="00F3779F"/>
    <w:rsid w:val="00F422A9"/>
    <w:rsid w:val="00F46CD3"/>
    <w:rsid w:val="00F55B85"/>
    <w:rsid w:val="00F635E4"/>
    <w:rsid w:val="00F71D44"/>
    <w:rsid w:val="00F7372E"/>
    <w:rsid w:val="00F74575"/>
    <w:rsid w:val="00F805A9"/>
    <w:rsid w:val="00F825E8"/>
    <w:rsid w:val="00F8383D"/>
    <w:rsid w:val="00F8734F"/>
    <w:rsid w:val="00F87403"/>
    <w:rsid w:val="00F92C80"/>
    <w:rsid w:val="00FA0B63"/>
    <w:rsid w:val="00FA64C2"/>
    <w:rsid w:val="00FA7D68"/>
    <w:rsid w:val="00FB0A2A"/>
    <w:rsid w:val="00FB2183"/>
    <w:rsid w:val="00FB51B5"/>
    <w:rsid w:val="00FC5FD3"/>
    <w:rsid w:val="00FE071D"/>
    <w:rsid w:val="00FE0F7B"/>
    <w:rsid w:val="00FE171D"/>
    <w:rsid w:val="00FF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B8A3"/>
  <w15:chartTrackingRefBased/>
  <w15:docId w15:val="{59061560-D394-4624-9597-D6A73FFE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71CA"/>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4D71CA"/>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4D71CA"/>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4D71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2A005B"/>
    <w:rPr>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2A005B"/>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1"/>
    <w:uiPriority w:val="99"/>
    <w:rsid w:val="002A005B"/>
    <w:rPr>
      <w:rFonts w:cs="Times New Roman"/>
      <w:vertAlign w:val="superscript"/>
    </w:rPr>
  </w:style>
  <w:style w:type="paragraph" w:styleId="a6">
    <w:name w:val="List Paragraph"/>
    <w:aliases w:val="Содержание. 2 уровень,List Paragraph,Этапы"/>
    <w:basedOn w:val="a"/>
    <w:link w:val="a7"/>
    <w:uiPriority w:val="99"/>
    <w:qFormat/>
    <w:rsid w:val="002A005B"/>
    <w:pPr>
      <w:spacing w:before="120" w:after="120"/>
      <w:ind w:left="708"/>
    </w:pPr>
  </w:style>
  <w:style w:type="paragraph" w:customStyle="1" w:styleId="ConsPlusNormal">
    <w:name w:val="ConsPlusNormal"/>
    <w:qFormat/>
    <w:rsid w:val="002A00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Абзац списка Знак"/>
    <w:aliases w:val="Содержание. 2 уровень Знак,List Paragraph Знак,Этапы Знак"/>
    <w:link w:val="a6"/>
    <w:uiPriority w:val="34"/>
    <w:qFormat/>
    <w:locked/>
    <w:rsid w:val="002A005B"/>
    <w:rPr>
      <w:rFonts w:ascii="Times New Roman" w:eastAsia="Times New Roman" w:hAnsi="Times New Roman" w:cs="Times New Roman"/>
      <w:sz w:val="24"/>
      <w:szCs w:val="24"/>
      <w:lang w:eastAsia="ru-RU"/>
    </w:rPr>
  </w:style>
  <w:style w:type="character" w:customStyle="1" w:styleId="extended-textshort">
    <w:name w:val="extended-text__short"/>
    <w:basedOn w:val="a0"/>
    <w:rsid w:val="002A005B"/>
  </w:style>
  <w:style w:type="paragraph" w:styleId="a8">
    <w:name w:val="Balloon Text"/>
    <w:basedOn w:val="a"/>
    <w:link w:val="a9"/>
    <w:uiPriority w:val="99"/>
    <w:unhideWhenUsed/>
    <w:rsid w:val="008E6634"/>
    <w:rPr>
      <w:rFonts w:ascii="Segoe UI" w:hAnsi="Segoe UI" w:cs="Segoe UI"/>
      <w:sz w:val="18"/>
      <w:szCs w:val="18"/>
    </w:rPr>
  </w:style>
  <w:style w:type="character" w:customStyle="1" w:styleId="a9">
    <w:name w:val="Текст выноски Знак"/>
    <w:basedOn w:val="a0"/>
    <w:link w:val="a8"/>
    <w:uiPriority w:val="99"/>
    <w:rsid w:val="008E6634"/>
    <w:rPr>
      <w:rFonts w:ascii="Segoe UI" w:eastAsia="Times New Roman" w:hAnsi="Segoe UI" w:cs="Segoe UI"/>
      <w:sz w:val="18"/>
      <w:szCs w:val="18"/>
      <w:lang w:eastAsia="ru-RU"/>
    </w:rPr>
  </w:style>
  <w:style w:type="character" w:styleId="aa">
    <w:name w:val="annotation reference"/>
    <w:basedOn w:val="a0"/>
    <w:uiPriority w:val="99"/>
    <w:unhideWhenUsed/>
    <w:rsid w:val="00672ADC"/>
    <w:rPr>
      <w:sz w:val="16"/>
      <w:szCs w:val="16"/>
    </w:rPr>
  </w:style>
  <w:style w:type="paragraph" w:styleId="ab">
    <w:name w:val="annotation text"/>
    <w:basedOn w:val="a"/>
    <w:link w:val="ac"/>
    <w:uiPriority w:val="99"/>
    <w:unhideWhenUsed/>
    <w:rsid w:val="00672ADC"/>
    <w:rPr>
      <w:sz w:val="20"/>
      <w:szCs w:val="20"/>
    </w:rPr>
  </w:style>
  <w:style w:type="character" w:customStyle="1" w:styleId="ac">
    <w:name w:val="Текст примечания Знак"/>
    <w:basedOn w:val="a0"/>
    <w:link w:val="ab"/>
    <w:uiPriority w:val="99"/>
    <w:rsid w:val="00672AD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unhideWhenUsed/>
    <w:rsid w:val="00672ADC"/>
    <w:rPr>
      <w:b/>
      <w:bCs/>
    </w:rPr>
  </w:style>
  <w:style w:type="character" w:customStyle="1" w:styleId="ae">
    <w:name w:val="Тема примечания Знак"/>
    <w:basedOn w:val="ac"/>
    <w:link w:val="ad"/>
    <w:uiPriority w:val="99"/>
    <w:rsid w:val="00672ADC"/>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4D71C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4D71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4D71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4D71CA"/>
    <w:rPr>
      <w:rFonts w:ascii="Times New Roman" w:eastAsia="Times New Roman" w:hAnsi="Times New Roman" w:cs="Times New Roman"/>
      <w:b/>
      <w:bCs/>
      <w:sz w:val="24"/>
      <w:szCs w:val="24"/>
      <w:lang w:val="x-none" w:eastAsia="x-none"/>
    </w:rPr>
  </w:style>
  <w:style w:type="paragraph" w:styleId="af">
    <w:name w:val="Body Text"/>
    <w:basedOn w:val="a"/>
    <w:link w:val="af0"/>
    <w:rsid w:val="004D71CA"/>
    <w:rPr>
      <w:lang w:val="x-none" w:eastAsia="x-none"/>
    </w:rPr>
  </w:style>
  <w:style w:type="character" w:customStyle="1" w:styleId="af0">
    <w:name w:val="Основной текст Знак"/>
    <w:basedOn w:val="a0"/>
    <w:link w:val="af"/>
    <w:rsid w:val="004D71CA"/>
    <w:rPr>
      <w:rFonts w:ascii="Times New Roman" w:eastAsia="Times New Roman" w:hAnsi="Times New Roman" w:cs="Times New Roman"/>
      <w:sz w:val="24"/>
      <w:szCs w:val="24"/>
      <w:lang w:val="x-none" w:eastAsia="x-none"/>
    </w:rPr>
  </w:style>
  <w:style w:type="paragraph" w:styleId="21">
    <w:name w:val="Body Text 2"/>
    <w:basedOn w:val="a"/>
    <w:link w:val="22"/>
    <w:rsid w:val="004D71CA"/>
    <w:pPr>
      <w:ind w:right="-57"/>
      <w:jc w:val="both"/>
    </w:pPr>
    <w:rPr>
      <w:lang w:val="x-none" w:eastAsia="x-none"/>
    </w:rPr>
  </w:style>
  <w:style w:type="character" w:customStyle="1" w:styleId="22">
    <w:name w:val="Основной текст 2 Знак"/>
    <w:basedOn w:val="a0"/>
    <w:link w:val="21"/>
    <w:rsid w:val="004D71CA"/>
    <w:rPr>
      <w:rFonts w:ascii="Times New Roman" w:eastAsia="Times New Roman" w:hAnsi="Times New Roman" w:cs="Times New Roman"/>
      <w:sz w:val="24"/>
      <w:szCs w:val="24"/>
      <w:lang w:val="x-none" w:eastAsia="x-none"/>
    </w:rPr>
  </w:style>
  <w:style w:type="character" w:customStyle="1" w:styleId="blk">
    <w:name w:val="blk"/>
    <w:rsid w:val="004D71CA"/>
  </w:style>
  <w:style w:type="paragraph" w:styleId="af1">
    <w:name w:val="footer"/>
    <w:aliases w:val="Нижний колонтитул Знак Знак Знак,Нижний колонтитул1,Нижний колонтитул Знак Знак"/>
    <w:basedOn w:val="a"/>
    <w:link w:val="af2"/>
    <w:uiPriority w:val="99"/>
    <w:rsid w:val="004D71CA"/>
    <w:pPr>
      <w:tabs>
        <w:tab w:val="center" w:pos="4677"/>
        <w:tab w:val="right" w:pos="9355"/>
      </w:tabs>
      <w:spacing w:before="120" w:after="120"/>
    </w:pPr>
    <w:rPr>
      <w:lang w:val="x-none" w:eastAsia="x-none"/>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4D71CA"/>
    <w:rPr>
      <w:rFonts w:ascii="Times New Roman" w:eastAsia="Times New Roman" w:hAnsi="Times New Roman" w:cs="Times New Roman"/>
      <w:sz w:val="24"/>
      <w:szCs w:val="24"/>
      <w:lang w:val="x-none" w:eastAsia="x-none"/>
    </w:rPr>
  </w:style>
  <w:style w:type="character" w:styleId="af3">
    <w:name w:val="page number"/>
    <w:rsid w:val="004D71CA"/>
    <w:rPr>
      <w:rFonts w:cs="Times New Roman"/>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Знак20"/>
    <w:basedOn w:val="a"/>
    <w:link w:val="af5"/>
    <w:uiPriority w:val="99"/>
    <w:qFormat/>
    <w:rsid w:val="004D71CA"/>
    <w:pPr>
      <w:widowControl w:val="0"/>
    </w:pPr>
    <w:rPr>
      <w:lang w:val="en-US" w:eastAsia="nl-NL"/>
    </w:rPr>
  </w:style>
  <w:style w:type="paragraph" w:styleId="23">
    <w:name w:val="List 2"/>
    <w:basedOn w:val="a"/>
    <w:rsid w:val="004D71CA"/>
    <w:pPr>
      <w:spacing w:before="120" w:after="120"/>
      <w:ind w:left="720" w:hanging="360"/>
      <w:jc w:val="both"/>
    </w:pPr>
    <w:rPr>
      <w:rFonts w:ascii="Arial" w:eastAsia="Batang" w:hAnsi="Arial"/>
      <w:sz w:val="20"/>
      <w:lang w:eastAsia="ko-KR"/>
    </w:rPr>
  </w:style>
  <w:style w:type="character" w:styleId="af6">
    <w:name w:val="Hyperlink"/>
    <w:uiPriority w:val="99"/>
    <w:rsid w:val="004D71CA"/>
    <w:rPr>
      <w:rFonts w:cs="Times New Roman"/>
      <w:color w:val="0000FF"/>
      <w:u w:val="single"/>
    </w:rPr>
  </w:style>
  <w:style w:type="paragraph" w:styleId="12">
    <w:name w:val="toc 1"/>
    <w:basedOn w:val="a"/>
    <w:next w:val="a"/>
    <w:autoRedefine/>
    <w:uiPriority w:val="39"/>
    <w:rsid w:val="004D71CA"/>
    <w:pPr>
      <w:spacing w:before="240" w:after="120"/>
    </w:pPr>
    <w:rPr>
      <w:rFonts w:ascii="Calibri" w:hAnsi="Calibri" w:cs="Calibri"/>
      <w:b/>
      <w:bCs/>
      <w:sz w:val="20"/>
      <w:szCs w:val="20"/>
    </w:rPr>
  </w:style>
  <w:style w:type="paragraph" w:styleId="24">
    <w:name w:val="toc 2"/>
    <w:basedOn w:val="a"/>
    <w:next w:val="a"/>
    <w:autoRedefine/>
    <w:uiPriority w:val="39"/>
    <w:rsid w:val="004D71CA"/>
    <w:pPr>
      <w:spacing w:before="120"/>
      <w:ind w:left="240"/>
    </w:pPr>
    <w:rPr>
      <w:rFonts w:ascii="Calibri" w:hAnsi="Calibri" w:cs="Calibri"/>
      <w:i/>
      <w:iCs/>
      <w:sz w:val="20"/>
      <w:szCs w:val="20"/>
    </w:rPr>
  </w:style>
  <w:style w:type="paragraph" w:styleId="31">
    <w:name w:val="toc 3"/>
    <w:basedOn w:val="a"/>
    <w:next w:val="a"/>
    <w:autoRedefine/>
    <w:uiPriority w:val="39"/>
    <w:rsid w:val="004D71CA"/>
    <w:pPr>
      <w:ind w:left="480"/>
    </w:pPr>
    <w:rPr>
      <w:sz w:val="28"/>
      <w:szCs w:val="28"/>
    </w:rPr>
  </w:style>
  <w:style w:type="character" w:customStyle="1" w:styleId="FootnoteTextChar">
    <w:name w:val="Footnote Text Char"/>
    <w:locked/>
    <w:rsid w:val="004D71CA"/>
    <w:rPr>
      <w:rFonts w:ascii="Times New Roman" w:hAnsi="Times New Roman"/>
      <w:sz w:val="20"/>
      <w:lang w:val="x-none" w:eastAsia="ru-RU"/>
    </w:rPr>
  </w:style>
  <w:style w:type="character" w:styleId="af7">
    <w:name w:val="Emphasis"/>
    <w:qFormat/>
    <w:rsid w:val="004D71CA"/>
    <w:rPr>
      <w:rFonts w:cs="Times New Roman"/>
      <w:i/>
    </w:rPr>
  </w:style>
  <w:style w:type="paragraph" w:styleId="af8">
    <w:name w:val="header"/>
    <w:basedOn w:val="a"/>
    <w:link w:val="af9"/>
    <w:uiPriority w:val="99"/>
    <w:unhideWhenUsed/>
    <w:rsid w:val="004D71CA"/>
    <w:pPr>
      <w:tabs>
        <w:tab w:val="center" w:pos="4677"/>
        <w:tab w:val="right" w:pos="9355"/>
      </w:tabs>
    </w:pPr>
    <w:rPr>
      <w:lang w:val="x-none" w:eastAsia="x-none"/>
    </w:rPr>
  </w:style>
  <w:style w:type="character" w:customStyle="1" w:styleId="af9">
    <w:name w:val="Верхний колонтитул Знак"/>
    <w:basedOn w:val="a0"/>
    <w:link w:val="af8"/>
    <w:uiPriority w:val="99"/>
    <w:rsid w:val="004D71C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4D71CA"/>
    <w:rPr>
      <w:rFonts w:cs="Times New Roman"/>
      <w:sz w:val="20"/>
      <w:szCs w:val="20"/>
    </w:rPr>
  </w:style>
  <w:style w:type="character" w:customStyle="1" w:styleId="13">
    <w:name w:val="Текст примечания Знак1"/>
    <w:uiPriority w:val="99"/>
    <w:rsid w:val="004D71CA"/>
    <w:rPr>
      <w:rFonts w:cs="Times New Roman"/>
      <w:sz w:val="20"/>
      <w:szCs w:val="20"/>
    </w:rPr>
  </w:style>
  <w:style w:type="character" w:customStyle="1" w:styleId="111">
    <w:name w:val="Тема примечания Знак11"/>
    <w:uiPriority w:val="99"/>
    <w:rsid w:val="004D71CA"/>
    <w:rPr>
      <w:rFonts w:cs="Times New Roman"/>
      <w:b/>
      <w:bCs/>
      <w:sz w:val="20"/>
      <w:szCs w:val="20"/>
    </w:rPr>
  </w:style>
  <w:style w:type="character" w:customStyle="1" w:styleId="14">
    <w:name w:val="Тема примечания Знак1"/>
    <w:uiPriority w:val="99"/>
    <w:rsid w:val="004D71CA"/>
    <w:rPr>
      <w:rFonts w:cs="Times New Roman"/>
      <w:b/>
      <w:bCs/>
      <w:sz w:val="20"/>
      <w:szCs w:val="20"/>
    </w:rPr>
  </w:style>
  <w:style w:type="paragraph" w:styleId="25">
    <w:name w:val="Body Text Indent 2"/>
    <w:basedOn w:val="a"/>
    <w:link w:val="26"/>
    <w:rsid w:val="004D71CA"/>
    <w:pPr>
      <w:spacing w:after="120" w:line="480" w:lineRule="auto"/>
      <w:ind w:left="283"/>
    </w:pPr>
    <w:rPr>
      <w:lang w:val="x-none" w:eastAsia="x-none"/>
    </w:rPr>
  </w:style>
  <w:style w:type="character" w:customStyle="1" w:styleId="26">
    <w:name w:val="Основной текст с отступом 2 Знак"/>
    <w:basedOn w:val="a0"/>
    <w:link w:val="25"/>
    <w:rsid w:val="004D71CA"/>
    <w:rPr>
      <w:rFonts w:ascii="Times New Roman" w:eastAsia="Times New Roman" w:hAnsi="Times New Roman" w:cs="Times New Roman"/>
      <w:sz w:val="24"/>
      <w:szCs w:val="24"/>
      <w:lang w:val="x-none" w:eastAsia="x-none"/>
    </w:rPr>
  </w:style>
  <w:style w:type="character" w:customStyle="1" w:styleId="apple-converted-space">
    <w:name w:val="apple-converted-space"/>
    <w:rsid w:val="004D71CA"/>
  </w:style>
  <w:style w:type="character" w:customStyle="1" w:styleId="afa">
    <w:name w:val="Цветовое выделение"/>
    <w:uiPriority w:val="99"/>
    <w:rsid w:val="004D71CA"/>
    <w:rPr>
      <w:b/>
      <w:color w:val="26282F"/>
    </w:rPr>
  </w:style>
  <w:style w:type="character" w:customStyle="1" w:styleId="afb">
    <w:name w:val="Гипертекстовая ссылка"/>
    <w:uiPriority w:val="99"/>
    <w:rsid w:val="004D71CA"/>
    <w:rPr>
      <w:b/>
      <w:color w:val="106BBE"/>
    </w:rPr>
  </w:style>
  <w:style w:type="character" w:customStyle="1" w:styleId="afc">
    <w:name w:val="Активная гипертекстовая ссылка"/>
    <w:uiPriority w:val="99"/>
    <w:rsid w:val="004D71CA"/>
    <w:rPr>
      <w:b/>
      <w:color w:val="106BBE"/>
      <w:u w:val="single"/>
    </w:rPr>
  </w:style>
  <w:style w:type="paragraph" w:customStyle="1" w:styleId="afd">
    <w:name w:val="Внимание"/>
    <w:basedOn w:val="a"/>
    <w:next w:val="a"/>
    <w:uiPriority w:val="99"/>
    <w:rsid w:val="004D71C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
    <w:uiPriority w:val="99"/>
    <w:rsid w:val="004D71CA"/>
  </w:style>
  <w:style w:type="paragraph" w:customStyle="1" w:styleId="aff">
    <w:name w:val="Внимание: недобросовестность!"/>
    <w:basedOn w:val="afd"/>
    <w:next w:val="a"/>
    <w:uiPriority w:val="99"/>
    <w:rsid w:val="004D71CA"/>
  </w:style>
  <w:style w:type="character" w:customStyle="1" w:styleId="aff0">
    <w:name w:val="Выделение для Базового Поиска"/>
    <w:uiPriority w:val="99"/>
    <w:rsid w:val="004D71CA"/>
    <w:rPr>
      <w:b/>
      <w:color w:val="0058A9"/>
    </w:rPr>
  </w:style>
  <w:style w:type="character" w:customStyle="1" w:styleId="aff1">
    <w:name w:val="Выделение для Базового Поиска (курсив)"/>
    <w:uiPriority w:val="99"/>
    <w:rsid w:val="004D71CA"/>
    <w:rPr>
      <w:b/>
      <w:i/>
      <w:color w:val="0058A9"/>
    </w:rPr>
  </w:style>
  <w:style w:type="paragraph" w:customStyle="1" w:styleId="aff2">
    <w:name w:val="Дочерний элемент списка"/>
    <w:basedOn w:val="a"/>
    <w:next w:val="a"/>
    <w:uiPriority w:val="99"/>
    <w:rsid w:val="004D71CA"/>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
    <w:next w:val="a"/>
    <w:uiPriority w:val="99"/>
    <w:rsid w:val="004D71C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3"/>
    <w:next w:val="a"/>
    <w:uiPriority w:val="99"/>
    <w:rsid w:val="004D71CA"/>
    <w:rPr>
      <w:b/>
      <w:bCs/>
      <w:color w:val="0058A9"/>
      <w:shd w:val="clear" w:color="auto" w:fill="ECE9D8"/>
    </w:rPr>
  </w:style>
  <w:style w:type="paragraph" w:customStyle="1" w:styleId="aff4">
    <w:name w:val="Заголовок группы контролов"/>
    <w:basedOn w:val="a"/>
    <w:next w:val="a"/>
    <w:uiPriority w:val="99"/>
    <w:rsid w:val="004D71CA"/>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
    <w:uiPriority w:val="99"/>
    <w:rsid w:val="004D71C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4D71CA"/>
    <w:pPr>
      <w:widowControl w:val="0"/>
      <w:autoSpaceDE w:val="0"/>
      <w:autoSpaceDN w:val="0"/>
      <w:adjustRightInd w:val="0"/>
      <w:spacing w:line="360" w:lineRule="auto"/>
      <w:ind w:firstLine="720"/>
      <w:jc w:val="both"/>
    </w:pPr>
    <w:rPr>
      <w:i/>
      <w:iCs/>
      <w:color w:val="000080"/>
      <w:sz w:val="22"/>
      <w:szCs w:val="22"/>
    </w:rPr>
  </w:style>
  <w:style w:type="character" w:customStyle="1" w:styleId="aff7">
    <w:name w:val="Заголовок своего сообщения"/>
    <w:uiPriority w:val="99"/>
    <w:rsid w:val="004D71CA"/>
    <w:rPr>
      <w:b/>
      <w:color w:val="26282F"/>
    </w:rPr>
  </w:style>
  <w:style w:type="paragraph" w:customStyle="1" w:styleId="aff8">
    <w:name w:val="Заголовок статьи"/>
    <w:basedOn w:val="a"/>
    <w:next w:val="a"/>
    <w:uiPriority w:val="99"/>
    <w:rsid w:val="004D71CA"/>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4D71CA"/>
    <w:rPr>
      <w:b/>
      <w:color w:val="FF0000"/>
    </w:rPr>
  </w:style>
  <w:style w:type="paragraph" w:customStyle="1" w:styleId="affa">
    <w:name w:val="Заголовок ЭР (левое окно)"/>
    <w:basedOn w:val="a"/>
    <w:next w:val="a"/>
    <w:uiPriority w:val="99"/>
    <w:rsid w:val="004D71CA"/>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
    <w:uiPriority w:val="99"/>
    <w:rsid w:val="004D71CA"/>
    <w:pPr>
      <w:spacing w:after="0"/>
      <w:jc w:val="left"/>
    </w:pPr>
  </w:style>
  <w:style w:type="paragraph" w:customStyle="1" w:styleId="affc">
    <w:name w:val="Интерактивный заголовок"/>
    <w:basedOn w:val="15"/>
    <w:next w:val="a"/>
    <w:uiPriority w:val="99"/>
    <w:rsid w:val="004D71CA"/>
    <w:rPr>
      <w:u w:val="single"/>
    </w:rPr>
  </w:style>
  <w:style w:type="paragraph" w:customStyle="1" w:styleId="affd">
    <w:name w:val="Текст информации об изменениях"/>
    <w:basedOn w:val="a"/>
    <w:next w:val="a"/>
    <w:uiPriority w:val="99"/>
    <w:rsid w:val="004D71CA"/>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
    <w:uiPriority w:val="99"/>
    <w:rsid w:val="004D71CA"/>
    <w:pPr>
      <w:spacing w:before="180"/>
      <w:ind w:left="360" w:right="360" w:firstLine="0"/>
    </w:pPr>
    <w:rPr>
      <w:shd w:val="clear" w:color="auto" w:fill="EAEFED"/>
    </w:rPr>
  </w:style>
  <w:style w:type="paragraph" w:customStyle="1" w:styleId="afff">
    <w:name w:val="Текст (справка)"/>
    <w:basedOn w:val="a"/>
    <w:next w:val="a"/>
    <w:uiPriority w:val="99"/>
    <w:rsid w:val="004D71CA"/>
    <w:pPr>
      <w:widowControl w:val="0"/>
      <w:autoSpaceDE w:val="0"/>
      <w:autoSpaceDN w:val="0"/>
      <w:adjustRightInd w:val="0"/>
      <w:spacing w:line="360" w:lineRule="auto"/>
      <w:ind w:left="170" w:right="170"/>
    </w:pPr>
  </w:style>
  <w:style w:type="paragraph" w:customStyle="1" w:styleId="afff0">
    <w:name w:val="Комментарий"/>
    <w:basedOn w:val="afff"/>
    <w:next w:val="a"/>
    <w:uiPriority w:val="99"/>
    <w:rsid w:val="004D71CA"/>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4D71CA"/>
    <w:rPr>
      <w:i/>
      <w:iCs/>
    </w:rPr>
  </w:style>
  <w:style w:type="paragraph" w:customStyle="1" w:styleId="afff2">
    <w:name w:val="Текст (лев. подпись)"/>
    <w:basedOn w:val="a"/>
    <w:next w:val="a"/>
    <w:uiPriority w:val="99"/>
    <w:rsid w:val="004D71CA"/>
    <w:pPr>
      <w:widowControl w:val="0"/>
      <w:autoSpaceDE w:val="0"/>
      <w:autoSpaceDN w:val="0"/>
      <w:adjustRightInd w:val="0"/>
      <w:spacing w:line="360" w:lineRule="auto"/>
    </w:pPr>
  </w:style>
  <w:style w:type="paragraph" w:customStyle="1" w:styleId="afff3">
    <w:name w:val="Колонтитул (левый)"/>
    <w:basedOn w:val="afff2"/>
    <w:next w:val="a"/>
    <w:uiPriority w:val="99"/>
    <w:rsid w:val="004D71CA"/>
    <w:rPr>
      <w:sz w:val="14"/>
      <w:szCs w:val="14"/>
    </w:rPr>
  </w:style>
  <w:style w:type="paragraph" w:customStyle="1" w:styleId="afff4">
    <w:name w:val="Текст (прав. подпись)"/>
    <w:basedOn w:val="a"/>
    <w:next w:val="a"/>
    <w:uiPriority w:val="99"/>
    <w:rsid w:val="004D71CA"/>
    <w:pPr>
      <w:widowControl w:val="0"/>
      <w:autoSpaceDE w:val="0"/>
      <w:autoSpaceDN w:val="0"/>
      <w:adjustRightInd w:val="0"/>
      <w:spacing w:line="360" w:lineRule="auto"/>
      <w:jc w:val="right"/>
    </w:pPr>
  </w:style>
  <w:style w:type="paragraph" w:customStyle="1" w:styleId="afff5">
    <w:name w:val="Колонтитул (правый)"/>
    <w:basedOn w:val="afff4"/>
    <w:next w:val="a"/>
    <w:uiPriority w:val="99"/>
    <w:rsid w:val="004D71CA"/>
    <w:rPr>
      <w:sz w:val="14"/>
      <w:szCs w:val="14"/>
    </w:rPr>
  </w:style>
  <w:style w:type="paragraph" w:customStyle="1" w:styleId="afff6">
    <w:name w:val="Комментарий пользователя"/>
    <w:basedOn w:val="afff0"/>
    <w:next w:val="a"/>
    <w:uiPriority w:val="99"/>
    <w:rsid w:val="004D71CA"/>
    <w:pPr>
      <w:jc w:val="left"/>
    </w:pPr>
    <w:rPr>
      <w:shd w:val="clear" w:color="auto" w:fill="FFDFE0"/>
    </w:rPr>
  </w:style>
  <w:style w:type="paragraph" w:customStyle="1" w:styleId="afff7">
    <w:name w:val="Куда обратиться?"/>
    <w:basedOn w:val="afd"/>
    <w:next w:val="a"/>
    <w:uiPriority w:val="99"/>
    <w:rsid w:val="004D71CA"/>
  </w:style>
  <w:style w:type="paragraph" w:customStyle="1" w:styleId="afff8">
    <w:name w:val="Моноширинный"/>
    <w:basedOn w:val="a"/>
    <w:next w:val="a"/>
    <w:uiPriority w:val="99"/>
    <w:rsid w:val="004D71CA"/>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4D71CA"/>
    <w:rPr>
      <w:b/>
      <w:color w:val="26282F"/>
      <w:shd w:val="clear" w:color="auto" w:fill="FFF580"/>
    </w:rPr>
  </w:style>
  <w:style w:type="paragraph" w:customStyle="1" w:styleId="afffa">
    <w:name w:val="Напишите нам"/>
    <w:basedOn w:val="a"/>
    <w:next w:val="a"/>
    <w:uiPriority w:val="99"/>
    <w:rsid w:val="004D71C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4D71CA"/>
    <w:rPr>
      <w:b/>
      <w:color w:val="000000"/>
      <w:shd w:val="clear" w:color="auto" w:fill="D8EDE8"/>
    </w:rPr>
  </w:style>
  <w:style w:type="paragraph" w:customStyle="1" w:styleId="afffc">
    <w:name w:val="Необходимые документы"/>
    <w:basedOn w:val="afd"/>
    <w:next w:val="a"/>
    <w:uiPriority w:val="99"/>
    <w:rsid w:val="004D71CA"/>
    <w:pPr>
      <w:ind w:firstLine="118"/>
    </w:pPr>
  </w:style>
  <w:style w:type="paragraph" w:customStyle="1" w:styleId="afffd">
    <w:name w:val="Нормальный (таблица)"/>
    <w:basedOn w:val="a"/>
    <w:next w:val="a"/>
    <w:uiPriority w:val="99"/>
    <w:rsid w:val="004D71CA"/>
    <w:pPr>
      <w:widowControl w:val="0"/>
      <w:autoSpaceDE w:val="0"/>
      <w:autoSpaceDN w:val="0"/>
      <w:adjustRightInd w:val="0"/>
      <w:spacing w:line="360" w:lineRule="auto"/>
      <w:jc w:val="both"/>
    </w:pPr>
  </w:style>
  <w:style w:type="paragraph" w:customStyle="1" w:styleId="afffe">
    <w:name w:val="Таблицы (моноширинный)"/>
    <w:basedOn w:val="a"/>
    <w:next w:val="a"/>
    <w:uiPriority w:val="99"/>
    <w:rsid w:val="004D71CA"/>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
    <w:uiPriority w:val="99"/>
    <w:rsid w:val="004D71CA"/>
    <w:pPr>
      <w:ind w:left="140"/>
    </w:pPr>
  </w:style>
  <w:style w:type="character" w:customStyle="1" w:styleId="affff0">
    <w:name w:val="Опечатки"/>
    <w:uiPriority w:val="99"/>
    <w:rsid w:val="004D71CA"/>
    <w:rPr>
      <w:color w:val="FF0000"/>
    </w:rPr>
  </w:style>
  <w:style w:type="paragraph" w:customStyle="1" w:styleId="affff1">
    <w:name w:val="Переменная часть"/>
    <w:basedOn w:val="aff3"/>
    <w:next w:val="a"/>
    <w:uiPriority w:val="99"/>
    <w:rsid w:val="004D71CA"/>
    <w:rPr>
      <w:sz w:val="18"/>
      <w:szCs w:val="18"/>
    </w:rPr>
  </w:style>
  <w:style w:type="paragraph" w:customStyle="1" w:styleId="affff2">
    <w:name w:val="Подвал для информации об изменениях"/>
    <w:basedOn w:val="1"/>
    <w:next w:val="a"/>
    <w:uiPriority w:val="99"/>
    <w:rsid w:val="004D71C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
    <w:uiPriority w:val="99"/>
    <w:rsid w:val="004D71CA"/>
    <w:rPr>
      <w:b/>
      <w:bCs/>
    </w:rPr>
  </w:style>
  <w:style w:type="paragraph" w:customStyle="1" w:styleId="affff4">
    <w:name w:val="Подчёркнуный текст"/>
    <w:basedOn w:val="a"/>
    <w:next w:val="a"/>
    <w:uiPriority w:val="99"/>
    <w:rsid w:val="004D71CA"/>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
    <w:uiPriority w:val="99"/>
    <w:rsid w:val="004D71CA"/>
    <w:rPr>
      <w:sz w:val="20"/>
      <w:szCs w:val="20"/>
    </w:rPr>
  </w:style>
  <w:style w:type="paragraph" w:customStyle="1" w:styleId="affff6">
    <w:name w:val="Прижатый влево"/>
    <w:basedOn w:val="a"/>
    <w:next w:val="a"/>
    <w:uiPriority w:val="99"/>
    <w:rsid w:val="004D71CA"/>
    <w:pPr>
      <w:widowControl w:val="0"/>
      <w:autoSpaceDE w:val="0"/>
      <w:autoSpaceDN w:val="0"/>
      <w:adjustRightInd w:val="0"/>
      <w:spacing w:line="360" w:lineRule="auto"/>
    </w:pPr>
  </w:style>
  <w:style w:type="paragraph" w:customStyle="1" w:styleId="affff7">
    <w:name w:val="Пример."/>
    <w:basedOn w:val="afd"/>
    <w:next w:val="a"/>
    <w:uiPriority w:val="99"/>
    <w:rsid w:val="004D71CA"/>
  </w:style>
  <w:style w:type="paragraph" w:customStyle="1" w:styleId="affff8">
    <w:name w:val="Примечание."/>
    <w:basedOn w:val="afd"/>
    <w:next w:val="a"/>
    <w:uiPriority w:val="99"/>
    <w:rsid w:val="004D71CA"/>
  </w:style>
  <w:style w:type="character" w:customStyle="1" w:styleId="affff9">
    <w:name w:val="Продолжение ссылки"/>
    <w:uiPriority w:val="99"/>
    <w:rsid w:val="004D71CA"/>
  </w:style>
  <w:style w:type="paragraph" w:customStyle="1" w:styleId="affffa">
    <w:name w:val="Словарная статья"/>
    <w:basedOn w:val="a"/>
    <w:next w:val="a"/>
    <w:uiPriority w:val="99"/>
    <w:rsid w:val="004D71CA"/>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4D71CA"/>
    <w:rPr>
      <w:b/>
      <w:color w:val="26282F"/>
    </w:rPr>
  </w:style>
  <w:style w:type="character" w:customStyle="1" w:styleId="affffc">
    <w:name w:val="Сравнение редакций. Добавленный фрагмент"/>
    <w:uiPriority w:val="99"/>
    <w:rsid w:val="004D71CA"/>
    <w:rPr>
      <w:color w:val="000000"/>
      <w:shd w:val="clear" w:color="auto" w:fill="C1D7FF"/>
    </w:rPr>
  </w:style>
  <w:style w:type="character" w:customStyle="1" w:styleId="affffd">
    <w:name w:val="Сравнение редакций. Удаленный фрагмент"/>
    <w:uiPriority w:val="99"/>
    <w:rsid w:val="004D71CA"/>
    <w:rPr>
      <w:color w:val="000000"/>
      <w:shd w:val="clear" w:color="auto" w:fill="C4C413"/>
    </w:rPr>
  </w:style>
  <w:style w:type="paragraph" w:customStyle="1" w:styleId="affffe">
    <w:name w:val="Ссылка на официальную публикацию"/>
    <w:basedOn w:val="a"/>
    <w:next w:val="a"/>
    <w:uiPriority w:val="99"/>
    <w:rsid w:val="004D71CA"/>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4D71CA"/>
    <w:rPr>
      <w:b/>
      <w:color w:val="749232"/>
    </w:rPr>
  </w:style>
  <w:style w:type="paragraph" w:customStyle="1" w:styleId="afffff0">
    <w:name w:val="Текст в таблице"/>
    <w:basedOn w:val="afffd"/>
    <w:next w:val="a"/>
    <w:uiPriority w:val="99"/>
    <w:rsid w:val="004D71CA"/>
    <w:pPr>
      <w:ind w:firstLine="500"/>
    </w:pPr>
  </w:style>
  <w:style w:type="paragraph" w:customStyle="1" w:styleId="afffff1">
    <w:name w:val="Текст ЭР (см. также)"/>
    <w:basedOn w:val="a"/>
    <w:next w:val="a"/>
    <w:uiPriority w:val="99"/>
    <w:rsid w:val="004D71CA"/>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
    <w:next w:val="a"/>
    <w:uiPriority w:val="99"/>
    <w:rsid w:val="004D71CA"/>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4D71CA"/>
    <w:rPr>
      <w:b/>
      <w:strike/>
      <w:color w:val="666600"/>
    </w:rPr>
  </w:style>
  <w:style w:type="paragraph" w:customStyle="1" w:styleId="afffff4">
    <w:name w:val="Формула"/>
    <w:basedOn w:val="a"/>
    <w:next w:val="a"/>
    <w:uiPriority w:val="99"/>
    <w:rsid w:val="004D71C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
    <w:uiPriority w:val="99"/>
    <w:rsid w:val="004D71CA"/>
    <w:pPr>
      <w:jc w:val="center"/>
    </w:pPr>
  </w:style>
  <w:style w:type="paragraph" w:customStyle="1" w:styleId="-">
    <w:name w:val="ЭР-содержание (правое окно)"/>
    <w:basedOn w:val="a"/>
    <w:next w:val="a"/>
    <w:uiPriority w:val="99"/>
    <w:rsid w:val="004D71CA"/>
    <w:pPr>
      <w:widowControl w:val="0"/>
      <w:autoSpaceDE w:val="0"/>
      <w:autoSpaceDN w:val="0"/>
      <w:adjustRightInd w:val="0"/>
      <w:spacing w:before="300" w:line="360" w:lineRule="auto"/>
    </w:pPr>
  </w:style>
  <w:style w:type="paragraph" w:customStyle="1" w:styleId="Default">
    <w:name w:val="Default"/>
    <w:rsid w:val="004D7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41">
    <w:name w:val="toc 4"/>
    <w:basedOn w:val="a"/>
    <w:next w:val="a"/>
    <w:autoRedefine/>
    <w:uiPriority w:val="39"/>
    <w:rsid w:val="004D71CA"/>
    <w:pPr>
      <w:ind w:left="720"/>
    </w:pPr>
    <w:rPr>
      <w:rFonts w:ascii="Calibri" w:hAnsi="Calibri" w:cs="Calibri"/>
      <w:sz w:val="20"/>
      <w:szCs w:val="20"/>
    </w:rPr>
  </w:style>
  <w:style w:type="paragraph" w:styleId="5">
    <w:name w:val="toc 5"/>
    <w:basedOn w:val="a"/>
    <w:next w:val="a"/>
    <w:autoRedefine/>
    <w:uiPriority w:val="39"/>
    <w:rsid w:val="004D71CA"/>
    <w:pPr>
      <w:ind w:left="960"/>
    </w:pPr>
    <w:rPr>
      <w:rFonts w:ascii="Calibri" w:hAnsi="Calibri" w:cs="Calibri"/>
      <w:sz w:val="20"/>
      <w:szCs w:val="20"/>
    </w:rPr>
  </w:style>
  <w:style w:type="paragraph" w:styleId="6">
    <w:name w:val="toc 6"/>
    <w:basedOn w:val="a"/>
    <w:next w:val="a"/>
    <w:autoRedefine/>
    <w:uiPriority w:val="39"/>
    <w:rsid w:val="004D71CA"/>
    <w:pPr>
      <w:ind w:left="1200"/>
    </w:pPr>
    <w:rPr>
      <w:rFonts w:ascii="Calibri" w:hAnsi="Calibri" w:cs="Calibri"/>
      <w:sz w:val="20"/>
      <w:szCs w:val="20"/>
    </w:rPr>
  </w:style>
  <w:style w:type="paragraph" w:styleId="7">
    <w:name w:val="toc 7"/>
    <w:basedOn w:val="a"/>
    <w:next w:val="a"/>
    <w:autoRedefine/>
    <w:uiPriority w:val="39"/>
    <w:rsid w:val="004D71CA"/>
    <w:pPr>
      <w:ind w:left="1440"/>
    </w:pPr>
    <w:rPr>
      <w:rFonts w:ascii="Calibri" w:hAnsi="Calibri" w:cs="Calibri"/>
      <w:sz w:val="20"/>
      <w:szCs w:val="20"/>
    </w:rPr>
  </w:style>
  <w:style w:type="paragraph" w:styleId="8">
    <w:name w:val="toc 8"/>
    <w:basedOn w:val="a"/>
    <w:next w:val="a"/>
    <w:autoRedefine/>
    <w:uiPriority w:val="39"/>
    <w:rsid w:val="004D71CA"/>
    <w:pPr>
      <w:ind w:left="1680"/>
    </w:pPr>
    <w:rPr>
      <w:rFonts w:ascii="Calibri" w:hAnsi="Calibri" w:cs="Calibri"/>
      <w:sz w:val="20"/>
      <w:szCs w:val="20"/>
    </w:rPr>
  </w:style>
  <w:style w:type="paragraph" w:styleId="9">
    <w:name w:val="toc 9"/>
    <w:basedOn w:val="a"/>
    <w:next w:val="a"/>
    <w:autoRedefine/>
    <w:uiPriority w:val="39"/>
    <w:rsid w:val="004D71CA"/>
    <w:pPr>
      <w:ind w:left="1920"/>
    </w:pPr>
    <w:rPr>
      <w:rFonts w:ascii="Calibri" w:hAnsi="Calibri" w:cs="Calibri"/>
      <w:sz w:val="20"/>
      <w:szCs w:val="20"/>
    </w:rPr>
  </w:style>
  <w:style w:type="paragraph" w:customStyle="1" w:styleId="s1">
    <w:name w:val="s_1"/>
    <w:basedOn w:val="a"/>
    <w:rsid w:val="004D71CA"/>
    <w:pPr>
      <w:spacing w:before="100" w:beforeAutospacing="1" w:after="100" w:afterAutospacing="1"/>
    </w:pPr>
  </w:style>
  <w:style w:type="table" w:styleId="afffff6">
    <w:name w:val="Table Grid"/>
    <w:basedOn w:val="a1"/>
    <w:rsid w:val="004D71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4D71CA"/>
    <w:rPr>
      <w:rFonts w:ascii="Calibri" w:hAnsi="Calibri"/>
      <w:sz w:val="20"/>
      <w:szCs w:val="20"/>
      <w:lang w:val="x-none" w:eastAsia="x-none"/>
    </w:rPr>
  </w:style>
  <w:style w:type="character" w:customStyle="1" w:styleId="afffff8">
    <w:name w:val="Текст концевой сноски Знак"/>
    <w:basedOn w:val="a0"/>
    <w:link w:val="afffff7"/>
    <w:uiPriority w:val="99"/>
    <w:semiHidden/>
    <w:rsid w:val="004D71CA"/>
    <w:rPr>
      <w:rFonts w:ascii="Calibri" w:eastAsia="Times New Roman" w:hAnsi="Calibri" w:cs="Times New Roman"/>
      <w:sz w:val="20"/>
      <w:szCs w:val="20"/>
      <w:lang w:val="x-none" w:eastAsia="x-none"/>
    </w:rPr>
  </w:style>
  <w:style w:type="character" w:styleId="afffff9">
    <w:name w:val="endnote reference"/>
    <w:uiPriority w:val="99"/>
    <w:semiHidden/>
    <w:unhideWhenUsed/>
    <w:rsid w:val="004D71CA"/>
    <w:rPr>
      <w:rFonts w:cs="Times New Roman"/>
      <w:vertAlign w:val="superscript"/>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 Знак20 Знак"/>
    <w:link w:val="af4"/>
    <w:locked/>
    <w:rsid w:val="004D71CA"/>
    <w:rPr>
      <w:rFonts w:ascii="Times New Roman" w:eastAsia="Times New Roman" w:hAnsi="Times New Roman" w:cs="Times New Roman"/>
      <w:sz w:val="24"/>
      <w:szCs w:val="24"/>
      <w:lang w:val="en-US" w:eastAsia="nl-NL"/>
    </w:rPr>
  </w:style>
  <w:style w:type="character" w:styleId="afffffa">
    <w:name w:val="Strong"/>
    <w:uiPriority w:val="22"/>
    <w:qFormat/>
    <w:rsid w:val="004D71CA"/>
    <w:rPr>
      <w:b/>
      <w:bCs/>
    </w:rPr>
  </w:style>
  <w:style w:type="table" w:customStyle="1" w:styleId="TableNormal">
    <w:name w:val="Table Normal"/>
    <w:uiPriority w:val="2"/>
    <w:semiHidden/>
    <w:unhideWhenUsed/>
    <w:qFormat/>
    <w:rsid w:val="004D71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71CA"/>
    <w:pPr>
      <w:widowControl w:val="0"/>
      <w:autoSpaceDE w:val="0"/>
      <w:autoSpaceDN w:val="0"/>
      <w:ind w:left="9"/>
    </w:pPr>
    <w:rPr>
      <w:sz w:val="22"/>
      <w:szCs w:val="22"/>
      <w:lang w:eastAsia="en-US"/>
    </w:rPr>
  </w:style>
  <w:style w:type="character" w:styleId="afffffb">
    <w:name w:val="FollowedHyperlink"/>
    <w:uiPriority w:val="99"/>
    <w:unhideWhenUsed/>
    <w:rsid w:val="004D71CA"/>
    <w:rPr>
      <w:color w:val="0000FF"/>
      <w:u w:val="single"/>
    </w:rPr>
  </w:style>
  <w:style w:type="character" w:styleId="afffffc">
    <w:name w:val="Subtle Emphasis"/>
    <w:uiPriority w:val="19"/>
    <w:qFormat/>
    <w:rsid w:val="004D71CA"/>
    <w:rPr>
      <w:i/>
      <w:iCs/>
      <w:color w:val="404040"/>
    </w:rPr>
  </w:style>
  <w:style w:type="paragraph" w:styleId="afffffd">
    <w:name w:val="Subtitle"/>
    <w:basedOn w:val="a"/>
    <w:next w:val="a"/>
    <w:link w:val="afffffe"/>
    <w:qFormat/>
    <w:rsid w:val="004D71CA"/>
    <w:pPr>
      <w:spacing w:after="60" w:line="276" w:lineRule="auto"/>
      <w:jc w:val="center"/>
      <w:outlineLvl w:val="1"/>
    </w:pPr>
    <w:rPr>
      <w:rFonts w:ascii="Calibri Light" w:hAnsi="Calibri Light"/>
    </w:rPr>
  </w:style>
  <w:style w:type="character" w:customStyle="1" w:styleId="afffffe">
    <w:name w:val="Подзаголовок Знак"/>
    <w:basedOn w:val="a0"/>
    <w:link w:val="afffffd"/>
    <w:rsid w:val="004D71CA"/>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4D71CA"/>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4D71C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4D71CA"/>
    <w:rPr>
      <w:color w:val="605E5C"/>
      <w:shd w:val="clear" w:color="auto" w:fill="E1DFDD"/>
    </w:rPr>
  </w:style>
  <w:style w:type="character" w:customStyle="1" w:styleId="FootnoteCharacters">
    <w:name w:val="Footnote Characters"/>
    <w:qFormat/>
    <w:rsid w:val="006957B6"/>
    <w:rPr>
      <w:rFonts w:cs="Times New Roman"/>
      <w:vertAlign w:val="superscript"/>
    </w:rPr>
  </w:style>
  <w:style w:type="numbering" w:customStyle="1" w:styleId="17">
    <w:name w:val="Нет списка1"/>
    <w:next w:val="a2"/>
    <w:uiPriority w:val="99"/>
    <w:semiHidden/>
    <w:unhideWhenUsed/>
    <w:rsid w:val="009F3E85"/>
  </w:style>
  <w:style w:type="paragraph" w:styleId="affffff0">
    <w:name w:val="Body Text Indent"/>
    <w:basedOn w:val="a"/>
    <w:link w:val="affffff1"/>
    <w:rsid w:val="009F3E85"/>
    <w:pPr>
      <w:ind w:firstLine="720"/>
    </w:pPr>
    <w:rPr>
      <w:b/>
      <w:sz w:val="28"/>
      <w:szCs w:val="20"/>
      <w:lang w:val="x-none" w:eastAsia="x-none"/>
    </w:rPr>
  </w:style>
  <w:style w:type="character" w:customStyle="1" w:styleId="affffff1">
    <w:name w:val="Основной текст с отступом Знак"/>
    <w:basedOn w:val="a0"/>
    <w:link w:val="affffff0"/>
    <w:rsid w:val="009F3E85"/>
    <w:rPr>
      <w:rFonts w:ascii="Times New Roman" w:eastAsia="Times New Roman" w:hAnsi="Times New Roman" w:cs="Times New Roman"/>
      <w:b/>
      <w:sz w:val="28"/>
      <w:szCs w:val="20"/>
      <w:lang w:val="x-none" w:eastAsia="x-none"/>
    </w:rPr>
  </w:style>
  <w:style w:type="paragraph" w:styleId="33">
    <w:name w:val="Body Text 3"/>
    <w:basedOn w:val="a"/>
    <w:link w:val="34"/>
    <w:rsid w:val="009F3E85"/>
    <w:pPr>
      <w:spacing w:after="120"/>
    </w:pPr>
    <w:rPr>
      <w:sz w:val="16"/>
      <w:szCs w:val="16"/>
      <w:lang w:val="x-none" w:eastAsia="x-none"/>
    </w:rPr>
  </w:style>
  <w:style w:type="character" w:customStyle="1" w:styleId="34">
    <w:name w:val="Основной текст 3 Знак"/>
    <w:basedOn w:val="a0"/>
    <w:link w:val="33"/>
    <w:rsid w:val="009F3E85"/>
    <w:rPr>
      <w:rFonts w:ascii="Times New Roman" w:eastAsia="Times New Roman" w:hAnsi="Times New Roman" w:cs="Times New Roman"/>
      <w:sz w:val="16"/>
      <w:szCs w:val="16"/>
      <w:lang w:val="x-none" w:eastAsia="x-none"/>
    </w:rPr>
  </w:style>
  <w:style w:type="paragraph" w:styleId="affffff2">
    <w:name w:val="No Spacing"/>
    <w:link w:val="affffff3"/>
    <w:uiPriority w:val="1"/>
    <w:qFormat/>
    <w:rsid w:val="009F3E85"/>
    <w:pPr>
      <w:spacing w:after="0" w:line="240" w:lineRule="auto"/>
    </w:pPr>
    <w:rPr>
      <w:rFonts w:ascii="Calibri" w:eastAsia="Times New Roman" w:hAnsi="Calibri" w:cs="Times New Roman"/>
    </w:rPr>
  </w:style>
  <w:style w:type="character" w:customStyle="1" w:styleId="affffff3">
    <w:name w:val="Без интервала Знак"/>
    <w:link w:val="affffff2"/>
    <w:uiPriority w:val="1"/>
    <w:locked/>
    <w:rsid w:val="009F3E85"/>
    <w:rPr>
      <w:rFonts w:ascii="Calibri" w:eastAsia="Times New Roman" w:hAnsi="Calibri" w:cs="Times New Roman"/>
    </w:rPr>
  </w:style>
  <w:style w:type="numbering" w:customStyle="1" w:styleId="27">
    <w:name w:val="Нет списка2"/>
    <w:next w:val="a2"/>
    <w:uiPriority w:val="99"/>
    <w:semiHidden/>
    <w:unhideWhenUsed/>
    <w:rsid w:val="009F3E85"/>
  </w:style>
  <w:style w:type="character" w:customStyle="1" w:styleId="submenu-table">
    <w:name w:val="submenu-table"/>
    <w:rsid w:val="009F3E85"/>
  </w:style>
  <w:style w:type="character" w:customStyle="1" w:styleId="c3">
    <w:name w:val="c3"/>
    <w:rsid w:val="009F3E85"/>
  </w:style>
  <w:style w:type="character" w:customStyle="1" w:styleId="affffff4">
    <w:name w:val="Основной текст + Не полужирный"/>
    <w:aliases w:val="Курсив"/>
    <w:basedOn w:val="a0"/>
    <w:uiPriority w:val="99"/>
    <w:rsid w:val="009F3E85"/>
    <w:rPr>
      <w:rFonts w:ascii="Times New Roman" w:hAnsi="Times New Roman" w:cs="Times New Roman"/>
      <w:i/>
      <w:iCs/>
      <w:sz w:val="23"/>
      <w:szCs w:val="23"/>
      <w:u w:val="none"/>
    </w:rPr>
  </w:style>
  <w:style w:type="character" w:customStyle="1" w:styleId="35">
    <w:name w:val="Основной текст (3)_"/>
    <w:basedOn w:val="a0"/>
    <w:link w:val="36"/>
    <w:uiPriority w:val="99"/>
    <w:rsid w:val="009F3E85"/>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9F3E85"/>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0"/>
    <w:uiPriority w:val="99"/>
    <w:rsid w:val="009F3E85"/>
    <w:rPr>
      <w:rFonts w:ascii="Times New Roman" w:hAnsi="Times New Roman" w:cs="Times New Roman"/>
      <w:i/>
      <w:iCs/>
      <w:spacing w:val="-2"/>
      <w:sz w:val="21"/>
      <w:szCs w:val="21"/>
      <w:u w:val="none"/>
    </w:rPr>
  </w:style>
  <w:style w:type="character" w:customStyle="1" w:styleId="affffff5">
    <w:name w:val="Основной текст + Курсив"/>
    <w:basedOn w:val="a0"/>
    <w:uiPriority w:val="99"/>
    <w:rsid w:val="009F3E85"/>
    <w:rPr>
      <w:rFonts w:ascii="Times New Roman" w:hAnsi="Times New Roman" w:cs="Times New Roman"/>
      <w:b/>
      <w:bCs/>
      <w:i/>
      <w:iCs/>
      <w:sz w:val="23"/>
      <w:szCs w:val="23"/>
      <w:u w:val="none"/>
      <w:shd w:val="clear" w:color="auto" w:fill="FFFFFF"/>
    </w:rPr>
  </w:style>
  <w:style w:type="character" w:customStyle="1" w:styleId="markedcontent">
    <w:name w:val="markedcontent"/>
    <w:basedOn w:val="a0"/>
    <w:rsid w:val="009F3E85"/>
  </w:style>
  <w:style w:type="paragraph" w:customStyle="1" w:styleId="c0">
    <w:name w:val="c0"/>
    <w:basedOn w:val="a"/>
    <w:rsid w:val="009F3E85"/>
    <w:pPr>
      <w:spacing w:before="100" w:beforeAutospacing="1" w:after="100" w:afterAutospacing="1"/>
    </w:pPr>
  </w:style>
  <w:style w:type="character" w:customStyle="1" w:styleId="c13">
    <w:name w:val="c13"/>
    <w:basedOn w:val="a0"/>
    <w:rsid w:val="009F3E85"/>
  </w:style>
  <w:style w:type="paragraph" w:customStyle="1" w:styleId="c8">
    <w:name w:val="c8"/>
    <w:basedOn w:val="a"/>
    <w:rsid w:val="009F3E85"/>
    <w:pPr>
      <w:spacing w:before="100" w:beforeAutospacing="1" w:after="100" w:afterAutospacing="1"/>
    </w:pPr>
  </w:style>
  <w:style w:type="character" w:customStyle="1" w:styleId="c12">
    <w:name w:val="c12"/>
    <w:basedOn w:val="a0"/>
    <w:rsid w:val="009F3E85"/>
  </w:style>
  <w:style w:type="character" w:customStyle="1" w:styleId="c74">
    <w:name w:val="c74"/>
    <w:basedOn w:val="a0"/>
    <w:rsid w:val="009F3E85"/>
  </w:style>
  <w:style w:type="character" w:customStyle="1" w:styleId="c78">
    <w:name w:val="c78"/>
    <w:basedOn w:val="a0"/>
    <w:rsid w:val="009F3E85"/>
  </w:style>
  <w:style w:type="character" w:customStyle="1" w:styleId="c7">
    <w:name w:val="c7"/>
    <w:basedOn w:val="a0"/>
    <w:rsid w:val="009F3E85"/>
  </w:style>
  <w:style w:type="character" w:customStyle="1" w:styleId="affffff6">
    <w:name w:val="Текст Знак"/>
    <w:link w:val="affffff7"/>
    <w:locked/>
    <w:rsid w:val="009F3E85"/>
    <w:rPr>
      <w:rFonts w:ascii="Courier New" w:hAnsi="Courier New"/>
    </w:rPr>
  </w:style>
  <w:style w:type="paragraph" w:styleId="affffff7">
    <w:name w:val="Plain Text"/>
    <w:basedOn w:val="a"/>
    <w:link w:val="affffff6"/>
    <w:rsid w:val="009F3E85"/>
    <w:rPr>
      <w:rFonts w:ascii="Courier New" w:eastAsiaTheme="minorHAnsi" w:hAnsi="Courier New" w:cstheme="minorBidi"/>
      <w:sz w:val="22"/>
      <w:szCs w:val="22"/>
      <w:lang w:eastAsia="en-US"/>
    </w:rPr>
  </w:style>
  <w:style w:type="character" w:customStyle="1" w:styleId="18">
    <w:name w:val="Текст Знак1"/>
    <w:basedOn w:val="a0"/>
    <w:uiPriority w:val="99"/>
    <w:semiHidden/>
    <w:rsid w:val="009F3E85"/>
    <w:rPr>
      <w:rFonts w:ascii="Consolas" w:eastAsia="Times New Roman" w:hAnsi="Consolas" w:cs="Times New Roman"/>
      <w:sz w:val="21"/>
      <w:szCs w:val="21"/>
      <w:lang w:eastAsia="ru-RU"/>
    </w:rPr>
  </w:style>
  <w:style w:type="paragraph" w:styleId="affffff8">
    <w:name w:val="Revision"/>
    <w:hidden/>
    <w:uiPriority w:val="99"/>
    <w:semiHidden/>
    <w:rsid w:val="00B17A9D"/>
    <w:pPr>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748E9"/>
    <w:pPr>
      <w:spacing w:before="100" w:beforeAutospacing="1" w:after="100" w:afterAutospacing="1"/>
    </w:pPr>
  </w:style>
  <w:style w:type="paragraph" w:customStyle="1" w:styleId="font5">
    <w:name w:val="font5"/>
    <w:basedOn w:val="a"/>
    <w:rsid w:val="002748E9"/>
    <w:pPr>
      <w:spacing w:before="100" w:beforeAutospacing="1" w:after="100" w:afterAutospacing="1"/>
    </w:pPr>
    <w:rPr>
      <w:color w:val="000000"/>
    </w:rPr>
  </w:style>
  <w:style w:type="paragraph" w:customStyle="1" w:styleId="font6">
    <w:name w:val="font6"/>
    <w:basedOn w:val="a"/>
    <w:rsid w:val="002748E9"/>
    <w:pPr>
      <w:spacing w:before="100" w:beforeAutospacing="1" w:after="100" w:afterAutospacing="1"/>
    </w:pPr>
    <w:rPr>
      <w:b/>
      <w:bCs/>
      <w:color w:val="000000"/>
    </w:rPr>
  </w:style>
  <w:style w:type="paragraph" w:customStyle="1" w:styleId="font7">
    <w:name w:val="font7"/>
    <w:basedOn w:val="a"/>
    <w:rsid w:val="002748E9"/>
    <w:pPr>
      <w:spacing w:before="100" w:beforeAutospacing="1" w:after="100" w:afterAutospacing="1"/>
    </w:pPr>
    <w:rPr>
      <w:color w:val="333333"/>
    </w:rPr>
  </w:style>
  <w:style w:type="paragraph" w:customStyle="1" w:styleId="xl64">
    <w:name w:val="xl64"/>
    <w:basedOn w:val="a"/>
    <w:rsid w:val="002748E9"/>
    <w:pPr>
      <w:spacing w:before="100" w:beforeAutospacing="1" w:after="100" w:afterAutospacing="1"/>
    </w:pPr>
  </w:style>
  <w:style w:type="paragraph" w:customStyle="1" w:styleId="xl65">
    <w:name w:val="xl65"/>
    <w:basedOn w:val="a"/>
    <w:rsid w:val="002748E9"/>
    <w:pPr>
      <w:spacing w:before="100" w:beforeAutospacing="1" w:after="100" w:afterAutospacing="1"/>
      <w:textAlignment w:val="top"/>
    </w:pPr>
  </w:style>
  <w:style w:type="paragraph" w:customStyle="1" w:styleId="xl66">
    <w:name w:val="xl66"/>
    <w:basedOn w:val="a"/>
    <w:rsid w:val="002748E9"/>
    <w:pPr>
      <w:spacing w:before="100" w:beforeAutospacing="1" w:after="100" w:afterAutospacing="1"/>
      <w:jc w:val="center"/>
      <w:textAlignment w:val="center"/>
    </w:pPr>
    <w:rPr>
      <w:b/>
      <w:bCs/>
    </w:rPr>
  </w:style>
  <w:style w:type="paragraph" w:customStyle="1" w:styleId="xl67">
    <w:name w:val="xl67"/>
    <w:basedOn w:val="a"/>
    <w:rsid w:val="0027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2748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
    <w:rsid w:val="002748E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0">
    <w:name w:val="xl70"/>
    <w:basedOn w:val="a"/>
    <w:rsid w:val="002748E9"/>
    <w:pPr>
      <w:pBdr>
        <w:left w:val="single" w:sz="4" w:space="0" w:color="auto"/>
        <w:right w:val="single" w:sz="4" w:space="0" w:color="auto"/>
      </w:pBdr>
      <w:spacing w:before="100" w:beforeAutospacing="1" w:after="100" w:afterAutospacing="1"/>
      <w:textAlignment w:val="top"/>
    </w:pPr>
  </w:style>
  <w:style w:type="paragraph" w:customStyle="1" w:styleId="xl71">
    <w:name w:val="xl71"/>
    <w:basedOn w:val="a"/>
    <w:rsid w:val="002748E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
    <w:rsid w:val="002748E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3">
    <w:name w:val="xl73"/>
    <w:basedOn w:val="a"/>
    <w:rsid w:val="002748E9"/>
    <w:pPr>
      <w:pBdr>
        <w:left w:val="single" w:sz="4" w:space="0" w:color="auto"/>
        <w:right w:val="single" w:sz="4" w:space="0" w:color="auto"/>
      </w:pBdr>
      <w:spacing w:before="100" w:beforeAutospacing="1" w:after="100" w:afterAutospacing="1"/>
      <w:textAlignment w:val="top"/>
    </w:pPr>
  </w:style>
  <w:style w:type="paragraph" w:customStyle="1" w:styleId="xl74">
    <w:name w:val="xl74"/>
    <w:basedOn w:val="a"/>
    <w:rsid w:val="002748E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
    <w:rsid w:val="002748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27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2748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8">
    <w:name w:val="xl78"/>
    <w:basedOn w:val="a"/>
    <w:rsid w:val="002748E9"/>
    <w:pPr>
      <w:spacing w:before="100" w:beforeAutospacing="1" w:after="100" w:afterAutospacing="1"/>
      <w:textAlignment w:val="top"/>
    </w:pPr>
  </w:style>
  <w:style w:type="paragraph" w:customStyle="1" w:styleId="xl79">
    <w:name w:val="xl79"/>
    <w:basedOn w:val="a"/>
    <w:rsid w:val="002748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1">
    <w:name w:val="Знак сноски1"/>
    <w:link w:val="a5"/>
    <w:rsid w:val="009A4DCF"/>
    <w:pPr>
      <w:spacing w:after="0" w:line="240" w:lineRule="auto"/>
    </w:pPr>
    <w:rPr>
      <w:rFonts w:cs="Times New Roman"/>
      <w:vertAlign w:val="superscript"/>
    </w:rPr>
  </w:style>
  <w:style w:type="paragraph" w:customStyle="1" w:styleId="120">
    <w:name w:val="таблСлева12"/>
    <w:basedOn w:val="a"/>
    <w:uiPriority w:val="3"/>
    <w:qFormat/>
    <w:rsid w:val="009A4DCF"/>
    <w:pPr>
      <w:snapToGrid w:val="0"/>
    </w:pPr>
    <w:rPr>
      <w:iCs/>
      <w:szCs w:val="28"/>
    </w:rPr>
  </w:style>
  <w:style w:type="paragraph" w:customStyle="1" w:styleId="s16">
    <w:name w:val="s_16"/>
    <w:basedOn w:val="a"/>
    <w:rsid w:val="00DC3CA7"/>
    <w:pPr>
      <w:spacing w:before="100" w:beforeAutospacing="1" w:after="100" w:afterAutospacing="1"/>
    </w:pPr>
  </w:style>
  <w:style w:type="character" w:customStyle="1" w:styleId="28">
    <w:name w:val="Неразрешенное упоминание2"/>
    <w:uiPriority w:val="99"/>
    <w:semiHidden/>
    <w:unhideWhenUsed/>
    <w:rsid w:val="00DC3CA7"/>
    <w:rPr>
      <w:color w:val="605E5C"/>
      <w:shd w:val="clear" w:color="auto" w:fill="E1DFDD"/>
    </w:rPr>
  </w:style>
  <w:style w:type="table" w:customStyle="1" w:styleId="TableGrid">
    <w:name w:val="TableGrid"/>
    <w:rsid w:val="00DC3CA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DC3CA7"/>
  </w:style>
  <w:style w:type="table" w:customStyle="1" w:styleId="19">
    <w:name w:val="Сетка таблицы1"/>
    <w:basedOn w:val="a1"/>
    <w:next w:val="afffff6"/>
    <w:rsid w:val="00DC3C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C3C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w-page-title-main">
    <w:name w:val="mw-page-title-main"/>
    <w:basedOn w:val="a0"/>
    <w:rsid w:val="00DC3CA7"/>
  </w:style>
  <w:style w:type="character" w:customStyle="1" w:styleId="biblio-record-text">
    <w:name w:val="biblio-record-text"/>
    <w:rsid w:val="00680B61"/>
  </w:style>
  <w:style w:type="character" w:customStyle="1" w:styleId="Link">
    <w:name w:val="Link"/>
    <w:rsid w:val="00A40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8954">
      <w:bodyDiv w:val="1"/>
      <w:marLeft w:val="0"/>
      <w:marRight w:val="0"/>
      <w:marTop w:val="0"/>
      <w:marBottom w:val="0"/>
      <w:divBdr>
        <w:top w:val="none" w:sz="0" w:space="0" w:color="auto"/>
        <w:left w:val="none" w:sz="0" w:space="0" w:color="auto"/>
        <w:bottom w:val="none" w:sz="0" w:space="0" w:color="auto"/>
        <w:right w:val="none" w:sz="0" w:space="0" w:color="auto"/>
      </w:divBdr>
    </w:div>
    <w:div w:id="264849335">
      <w:bodyDiv w:val="1"/>
      <w:marLeft w:val="0"/>
      <w:marRight w:val="0"/>
      <w:marTop w:val="0"/>
      <w:marBottom w:val="0"/>
      <w:divBdr>
        <w:top w:val="none" w:sz="0" w:space="0" w:color="auto"/>
        <w:left w:val="none" w:sz="0" w:space="0" w:color="auto"/>
        <w:bottom w:val="none" w:sz="0" w:space="0" w:color="auto"/>
        <w:right w:val="none" w:sz="0" w:space="0" w:color="auto"/>
      </w:divBdr>
    </w:div>
    <w:div w:id="292442512">
      <w:bodyDiv w:val="1"/>
      <w:marLeft w:val="0"/>
      <w:marRight w:val="0"/>
      <w:marTop w:val="0"/>
      <w:marBottom w:val="0"/>
      <w:divBdr>
        <w:top w:val="none" w:sz="0" w:space="0" w:color="auto"/>
        <w:left w:val="none" w:sz="0" w:space="0" w:color="auto"/>
        <w:bottom w:val="none" w:sz="0" w:space="0" w:color="auto"/>
        <w:right w:val="none" w:sz="0" w:space="0" w:color="auto"/>
      </w:divBdr>
    </w:div>
    <w:div w:id="665864952">
      <w:bodyDiv w:val="1"/>
      <w:marLeft w:val="0"/>
      <w:marRight w:val="0"/>
      <w:marTop w:val="0"/>
      <w:marBottom w:val="0"/>
      <w:divBdr>
        <w:top w:val="none" w:sz="0" w:space="0" w:color="auto"/>
        <w:left w:val="none" w:sz="0" w:space="0" w:color="auto"/>
        <w:bottom w:val="none" w:sz="0" w:space="0" w:color="auto"/>
        <w:right w:val="none" w:sz="0" w:space="0" w:color="auto"/>
      </w:divBdr>
    </w:div>
    <w:div w:id="1003045221">
      <w:bodyDiv w:val="1"/>
      <w:marLeft w:val="0"/>
      <w:marRight w:val="0"/>
      <w:marTop w:val="0"/>
      <w:marBottom w:val="0"/>
      <w:divBdr>
        <w:top w:val="none" w:sz="0" w:space="0" w:color="auto"/>
        <w:left w:val="none" w:sz="0" w:space="0" w:color="auto"/>
        <w:bottom w:val="none" w:sz="0" w:space="0" w:color="auto"/>
        <w:right w:val="none" w:sz="0" w:space="0" w:color="auto"/>
      </w:divBdr>
    </w:div>
    <w:div w:id="1016734992">
      <w:bodyDiv w:val="1"/>
      <w:marLeft w:val="0"/>
      <w:marRight w:val="0"/>
      <w:marTop w:val="0"/>
      <w:marBottom w:val="0"/>
      <w:divBdr>
        <w:top w:val="none" w:sz="0" w:space="0" w:color="auto"/>
        <w:left w:val="none" w:sz="0" w:space="0" w:color="auto"/>
        <w:bottom w:val="none" w:sz="0" w:space="0" w:color="auto"/>
        <w:right w:val="none" w:sz="0" w:space="0" w:color="auto"/>
      </w:divBdr>
    </w:div>
    <w:div w:id="1516115771">
      <w:bodyDiv w:val="1"/>
      <w:marLeft w:val="0"/>
      <w:marRight w:val="0"/>
      <w:marTop w:val="0"/>
      <w:marBottom w:val="0"/>
      <w:divBdr>
        <w:top w:val="none" w:sz="0" w:space="0" w:color="auto"/>
        <w:left w:val="none" w:sz="0" w:space="0" w:color="auto"/>
        <w:bottom w:val="none" w:sz="0" w:space="0" w:color="auto"/>
        <w:right w:val="none" w:sz="0" w:space="0" w:color="auto"/>
      </w:divBdr>
    </w:div>
    <w:div w:id="1572040011">
      <w:bodyDiv w:val="1"/>
      <w:marLeft w:val="0"/>
      <w:marRight w:val="0"/>
      <w:marTop w:val="0"/>
      <w:marBottom w:val="0"/>
      <w:divBdr>
        <w:top w:val="none" w:sz="0" w:space="0" w:color="auto"/>
        <w:left w:val="none" w:sz="0" w:space="0" w:color="auto"/>
        <w:bottom w:val="none" w:sz="0" w:space="0" w:color="auto"/>
        <w:right w:val="none" w:sz="0" w:space="0" w:color="auto"/>
      </w:divBdr>
    </w:div>
    <w:div w:id="20903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rait.ru/bcode/513791" TargetMode="External"/><Relationship Id="rId21" Type="http://schemas.openxmlformats.org/officeDocument/2006/relationships/hyperlink" Target="https://urait.ru/bcode/510331" TargetMode="External"/><Relationship Id="rId42" Type="http://schemas.openxmlformats.org/officeDocument/2006/relationships/hyperlink" Target="https://urait.ru/bcode/515688" TargetMode="External"/><Relationship Id="rId63" Type="http://schemas.openxmlformats.org/officeDocument/2006/relationships/hyperlink" Target="https://e.lanbook.com/book/149643" TargetMode="External"/><Relationship Id="rId84" Type="http://schemas.openxmlformats.org/officeDocument/2006/relationships/hyperlink" Target="https://e.lanbook.com/book/329132" TargetMode="External"/><Relationship Id="rId138" Type="http://schemas.openxmlformats.org/officeDocument/2006/relationships/header" Target="header1.xml"/><Relationship Id="rId159" Type="http://schemas.openxmlformats.org/officeDocument/2006/relationships/image" Target="media/image20.jpeg"/><Relationship Id="rId170" Type="http://schemas.openxmlformats.org/officeDocument/2006/relationships/image" Target="media/image31.jpeg"/><Relationship Id="rId191" Type="http://schemas.openxmlformats.org/officeDocument/2006/relationships/image" Target="media/image52.jpeg"/><Relationship Id="rId205" Type="http://schemas.openxmlformats.org/officeDocument/2006/relationships/hyperlink" Target="https://&#1083;&#1080;&#1076;&#1077;&#1088;&#1099;&#1088;&#1086;&#1089;&#1089;&#1080;&#1080;.&#1088;&#1092;/" TargetMode="External"/><Relationship Id="rId107" Type="http://schemas.openxmlformats.org/officeDocument/2006/relationships/hyperlink" Target="https://urait.ru/bcode/514699" TargetMode="External"/><Relationship Id="rId11" Type="http://schemas.openxmlformats.org/officeDocument/2006/relationships/image" Target="media/image2.emf"/><Relationship Id="rId32" Type="http://schemas.openxmlformats.org/officeDocument/2006/relationships/hyperlink" Target="https://e.lanbook.com/book/331487" TargetMode="External"/><Relationship Id="rId53" Type="http://schemas.openxmlformats.org/officeDocument/2006/relationships/hyperlink" Target="https://urait.ru/bcode/518107" TargetMode="External"/><Relationship Id="rId74" Type="http://schemas.openxmlformats.org/officeDocument/2006/relationships/hyperlink" Target="http://www.znopr.ru" TargetMode="External"/><Relationship Id="rId128" Type="http://schemas.openxmlformats.org/officeDocument/2006/relationships/hyperlink" Target="https://urait.ru/bcode/519712" TargetMode="External"/><Relationship Id="rId149" Type="http://schemas.openxmlformats.org/officeDocument/2006/relationships/image" Target="media/image10.jpeg"/><Relationship Id="rId5" Type="http://schemas.openxmlformats.org/officeDocument/2006/relationships/webSettings" Target="webSettings.xml"/><Relationship Id="rId95" Type="http://schemas.openxmlformats.org/officeDocument/2006/relationships/hyperlink" Target="https://e.lanbook.com/book/316283" TargetMode="External"/><Relationship Id="rId160" Type="http://schemas.openxmlformats.org/officeDocument/2006/relationships/image" Target="media/image21.jpeg"/><Relationship Id="rId181" Type="http://schemas.openxmlformats.org/officeDocument/2006/relationships/image" Target="media/image42.jpeg"/><Relationship Id="rId22" Type="http://schemas.openxmlformats.org/officeDocument/2006/relationships/hyperlink" Target="https://e.lanbook.com/book/312182" TargetMode="External"/><Relationship Id="rId43" Type="http://schemas.openxmlformats.org/officeDocument/2006/relationships/hyperlink" Target="https://e.lanbook.com/book/288698" TargetMode="External"/><Relationship Id="rId64" Type="http://schemas.openxmlformats.org/officeDocument/2006/relationships/hyperlink" Target="https://e.lanbook.com/book/2854" TargetMode="External"/><Relationship Id="rId118" Type="http://schemas.openxmlformats.org/officeDocument/2006/relationships/hyperlink" Target="https://urait.ru/bcode/518109" TargetMode="External"/><Relationship Id="rId139" Type="http://schemas.openxmlformats.org/officeDocument/2006/relationships/image" Target="media/image3.jpeg"/><Relationship Id="rId85" Type="http://schemas.openxmlformats.org/officeDocument/2006/relationships/hyperlink" Target="https://e.lanbook.com/book/190336" TargetMode="External"/><Relationship Id="rId150" Type="http://schemas.openxmlformats.org/officeDocument/2006/relationships/image" Target="media/image11.jpeg"/><Relationship Id="rId171" Type="http://schemas.openxmlformats.org/officeDocument/2006/relationships/image" Target="media/image32.jpeg"/><Relationship Id="rId192" Type="http://schemas.openxmlformats.org/officeDocument/2006/relationships/image" Target="media/image53.jpeg"/><Relationship Id="rId206" Type="http://schemas.openxmlformats.org/officeDocument/2006/relationships/hyperlink" Target="https://onf.ru" TargetMode="External"/><Relationship Id="rId12" Type="http://schemas.openxmlformats.org/officeDocument/2006/relationships/hyperlink" Target="https://urait.ru/bcode/518583" TargetMode="External"/><Relationship Id="rId33" Type="http://schemas.openxmlformats.org/officeDocument/2006/relationships/hyperlink" Target="http://e.lanbook.com/book/91059" TargetMode="External"/><Relationship Id="rId108" Type="http://schemas.openxmlformats.org/officeDocument/2006/relationships/hyperlink" Target="https://urait.ru/bcode/517517" TargetMode="External"/><Relationship Id="rId129" Type="http://schemas.openxmlformats.org/officeDocument/2006/relationships/hyperlink" Target="https://urait.ru/bcode/514537" TargetMode="External"/><Relationship Id="rId54" Type="http://schemas.openxmlformats.org/officeDocument/2006/relationships/hyperlink" Target="https://urait.ru/bcode/514183" TargetMode="External"/><Relationship Id="rId75" Type="http://schemas.openxmlformats.org/officeDocument/2006/relationships/hyperlink" Target="http://novtex.ru/bjd/" TargetMode="External"/><Relationship Id="rId96" Type="http://schemas.openxmlformats.org/officeDocument/2006/relationships/hyperlink" Target="https://urait.ru/bcode/519153" TargetMode="External"/><Relationship Id="rId140" Type="http://schemas.openxmlformats.org/officeDocument/2006/relationships/image" Target="media/image4.jpeg"/><Relationship Id="rId161" Type="http://schemas.openxmlformats.org/officeDocument/2006/relationships/image" Target="media/image22.jpeg"/><Relationship Id="rId182" Type="http://schemas.openxmlformats.org/officeDocument/2006/relationships/image" Target="media/image43.jpeg"/><Relationship Id="rId6" Type="http://schemas.openxmlformats.org/officeDocument/2006/relationships/footnotes" Target="footnotes.xml"/><Relationship Id="rId23" Type="http://schemas.openxmlformats.org/officeDocument/2006/relationships/hyperlink" Target="https://urait.ru/bcode/513791/" TargetMode="External"/><Relationship Id="rId119" Type="http://schemas.openxmlformats.org/officeDocument/2006/relationships/hyperlink" Target="https://urait.ru/bcode/513463" TargetMode="External"/><Relationship Id="rId44" Type="http://schemas.openxmlformats.org/officeDocument/2006/relationships/hyperlink" Target="https://urait.ru/bcode/513463" TargetMode="External"/><Relationship Id="rId65" Type="http://schemas.openxmlformats.org/officeDocument/2006/relationships/hyperlink" Target="https://e.lanbook.com/book/297335" TargetMode="External"/><Relationship Id="rId86" Type="http://schemas.openxmlformats.org/officeDocument/2006/relationships/hyperlink" Target="https://videouroki.net/razrabotki/sotsial-no-biologhichieskiie-osnovy-fizichieskoi-kul-tury.html" TargetMode="External"/><Relationship Id="rId130" Type="http://schemas.openxmlformats.org/officeDocument/2006/relationships/hyperlink" Target="https://urait.ru/bcode/531593" TargetMode="External"/><Relationship Id="rId151" Type="http://schemas.openxmlformats.org/officeDocument/2006/relationships/image" Target="media/image12.jpeg"/><Relationship Id="rId172" Type="http://schemas.openxmlformats.org/officeDocument/2006/relationships/image" Target="media/image33.jpeg"/><Relationship Id="rId193" Type="http://schemas.openxmlformats.org/officeDocument/2006/relationships/image" Target="media/image54.jpeg"/><Relationship Id="rId207" Type="http://schemas.openxmlformats.org/officeDocument/2006/relationships/fontTable" Target="fontTable.xml"/><Relationship Id="rId13" Type="http://schemas.openxmlformats.org/officeDocument/2006/relationships/hyperlink" Target="https://www.urait.ru/bcode/518096" TargetMode="External"/><Relationship Id="rId109" Type="http://schemas.openxmlformats.org/officeDocument/2006/relationships/hyperlink" Target="https://urait.ru/bcode/513332" TargetMode="External"/><Relationship Id="rId34" Type="http://schemas.openxmlformats.org/officeDocument/2006/relationships/hyperlink" Target="https://urait.ru/bcode/520309" TargetMode="External"/><Relationship Id="rId55" Type="http://schemas.openxmlformats.org/officeDocument/2006/relationships/hyperlink" Target="https://urait.ru/bcode/514197" TargetMode="External"/><Relationship Id="rId76" Type="http://schemas.openxmlformats.org/officeDocument/2006/relationships/hyperlink" Target="http://scienceport.ru" TargetMode="External"/><Relationship Id="rId97" Type="http://schemas.openxmlformats.org/officeDocument/2006/relationships/hyperlink" Target="https://urait.ru/bcode/519054" TargetMode="External"/><Relationship Id="rId120" Type="http://schemas.openxmlformats.org/officeDocument/2006/relationships/hyperlink" Target="https://urait.ru/bcode/515490" TargetMode="External"/><Relationship Id="rId141" Type="http://schemas.openxmlformats.org/officeDocument/2006/relationships/footer" Target="footer3.xml"/><Relationship Id="rId7" Type="http://schemas.openxmlformats.org/officeDocument/2006/relationships/endnotes" Target="endnotes.xml"/><Relationship Id="rId162" Type="http://schemas.openxmlformats.org/officeDocument/2006/relationships/image" Target="media/image23.jpeg"/><Relationship Id="rId183" Type="http://schemas.openxmlformats.org/officeDocument/2006/relationships/image" Target="media/image44.jpeg"/><Relationship Id="rId24" Type="http://schemas.openxmlformats.org/officeDocument/2006/relationships/hyperlink" Target="https://urait.ru/bcode/513463/" TargetMode="External"/><Relationship Id="rId40" Type="http://schemas.openxmlformats.org/officeDocument/2006/relationships/hyperlink" Target="https://e.lanbook.com/book/316868" TargetMode="External"/><Relationship Id="rId45" Type="http://schemas.openxmlformats.org/officeDocument/2006/relationships/hyperlink" Target="https://urait.ru/bcode/495738" TargetMode="External"/><Relationship Id="rId66" Type="http://schemas.openxmlformats.org/officeDocument/2006/relationships/hyperlink" Target="https://e.lanbook.com/book/307595" TargetMode="External"/><Relationship Id="rId87" Type="http://schemas.openxmlformats.org/officeDocument/2006/relationships/hyperlink" Target="https://multiurok.ru/index.php/files/profilaktika-travmatizma-na-urokakh-fizkul-tury.html" TargetMode="External"/><Relationship Id="rId110" Type="http://schemas.openxmlformats.org/officeDocument/2006/relationships/hyperlink" Target="https://urait.ru/bcode/530674" TargetMode="External"/><Relationship Id="rId115" Type="http://schemas.openxmlformats.org/officeDocument/2006/relationships/hyperlink" Target="https://gufo.me/dict/literary_encyclopedia" TargetMode="External"/><Relationship Id="rId131" Type="http://schemas.openxmlformats.org/officeDocument/2006/relationships/hyperlink" Target="https://urait.ru/bcode/531736" TargetMode="External"/><Relationship Id="rId136" Type="http://schemas.openxmlformats.org/officeDocument/2006/relationships/hyperlink" Target="https://urait.ru/bcode/511327" TargetMode="External"/><Relationship Id="rId157" Type="http://schemas.openxmlformats.org/officeDocument/2006/relationships/image" Target="media/image18.jpeg"/><Relationship Id="rId178" Type="http://schemas.openxmlformats.org/officeDocument/2006/relationships/image" Target="media/image39.jpeg"/><Relationship Id="rId61" Type="http://schemas.openxmlformats.org/officeDocument/2006/relationships/hyperlink" Target="https://urait.ru/bcode/519023" TargetMode="External"/><Relationship Id="rId82" Type="http://schemas.openxmlformats.org/officeDocument/2006/relationships/hyperlink" Target="https://urait.ru/bcode/519890" TargetMode="External"/><Relationship Id="rId152" Type="http://schemas.openxmlformats.org/officeDocument/2006/relationships/image" Target="media/image13.jpeg"/><Relationship Id="rId173" Type="http://schemas.openxmlformats.org/officeDocument/2006/relationships/image" Target="media/image34.jpeg"/><Relationship Id="rId194" Type="http://schemas.openxmlformats.org/officeDocument/2006/relationships/image" Target="media/image55.jpeg"/><Relationship Id="rId199" Type="http://schemas.openxmlformats.org/officeDocument/2006/relationships/hyperlink" Target="https://www.ruy.ru/" TargetMode="External"/><Relationship Id="rId203" Type="http://schemas.openxmlformats.org/officeDocument/2006/relationships/hyperlink" Target="https://firpo.ru/" TargetMode="External"/><Relationship Id="rId208" Type="http://schemas.openxmlformats.org/officeDocument/2006/relationships/theme" Target="theme/theme1.xml"/><Relationship Id="rId19" Type="http://schemas.openxmlformats.org/officeDocument/2006/relationships/hyperlink" Target="https://urait.ru/bcode/511800" TargetMode="External"/><Relationship Id="rId14" Type="http://schemas.openxmlformats.org/officeDocument/2006/relationships/hyperlink" Target="https://www.urait.ru/bcode/518096" TargetMode="External"/><Relationship Id="rId30" Type="http://schemas.openxmlformats.org/officeDocument/2006/relationships/hyperlink" Target="https://e.lanbook.com/book/197037" TargetMode="External"/><Relationship Id="rId35" Type="http://schemas.openxmlformats.org/officeDocument/2006/relationships/hyperlink" Target="https://urait.ru/bcode/513058" TargetMode="External"/><Relationship Id="rId56" Type="http://schemas.openxmlformats.org/officeDocument/2006/relationships/hyperlink" Target="https://urait.ru/bcode/51388" TargetMode="External"/><Relationship Id="rId77" Type="http://schemas.openxmlformats.org/officeDocument/2006/relationships/hyperlink" Target="http://antiterror.ru" TargetMode="External"/><Relationship Id="rId100" Type="http://schemas.openxmlformats.org/officeDocument/2006/relationships/hyperlink" Target="https://urait.ru/bcode/517183" TargetMode="External"/><Relationship Id="rId105" Type="http://schemas.openxmlformats.org/officeDocument/2006/relationships/hyperlink" Target="https://urait.ru/bcode/515688" TargetMode="External"/><Relationship Id="rId126" Type="http://schemas.openxmlformats.org/officeDocument/2006/relationships/hyperlink" Target="https://urait.ru/bcode/516813" TargetMode="External"/><Relationship Id="rId147" Type="http://schemas.openxmlformats.org/officeDocument/2006/relationships/image" Target="media/image8.jpeg"/><Relationship Id="rId168" Type="http://schemas.openxmlformats.org/officeDocument/2006/relationships/image" Target="media/image29.jpeg"/><Relationship Id="rId8" Type="http://schemas.openxmlformats.org/officeDocument/2006/relationships/footer" Target="footer1.xml"/><Relationship Id="rId51" Type="http://schemas.openxmlformats.org/officeDocument/2006/relationships/hyperlink" Target="https://e.lanbook.com/book/115959" TargetMode="External"/><Relationship Id="rId72" Type="http://schemas.openxmlformats.org/officeDocument/2006/relationships/hyperlink" Target="https://urait.ru/bcode/513050" TargetMode="External"/><Relationship Id="rId93" Type="http://schemas.openxmlformats.org/officeDocument/2006/relationships/hyperlink" Target="https://xn--80apaohbc3aw9e.xn--p1ai/article/start-dnej-finansovoj-gramotnosti-materialy-dlya-urokov/" TargetMode="External"/><Relationship Id="rId98" Type="http://schemas.openxmlformats.org/officeDocument/2006/relationships/hyperlink" Target="https://urait.ru/bcode/516659" TargetMode="External"/><Relationship Id="rId121" Type="http://schemas.openxmlformats.org/officeDocument/2006/relationships/hyperlink" Target="https://urait.ru/bcode/513439" TargetMode="External"/><Relationship Id="rId142" Type="http://schemas.openxmlformats.org/officeDocument/2006/relationships/footer" Target="footer4.xml"/><Relationship Id="rId163" Type="http://schemas.openxmlformats.org/officeDocument/2006/relationships/image" Target="media/image24.jpeg"/><Relationship Id="rId184" Type="http://schemas.openxmlformats.org/officeDocument/2006/relationships/image" Target="media/image45.jpeg"/><Relationship Id="rId189" Type="http://schemas.openxmlformats.org/officeDocument/2006/relationships/image" Target="media/image50.jpeg"/><Relationship Id="rId3" Type="http://schemas.openxmlformats.org/officeDocument/2006/relationships/styles" Target="styles.xml"/><Relationship Id="rId25" Type="http://schemas.openxmlformats.org/officeDocument/2006/relationships/hyperlink" Target="https://e.lanbook.com/book/149643" TargetMode="External"/><Relationship Id="rId46" Type="http://schemas.openxmlformats.org/officeDocument/2006/relationships/hyperlink" Target="https://e.lanbook.com/book/158906" TargetMode="External"/><Relationship Id="rId67" Type="http://schemas.openxmlformats.org/officeDocument/2006/relationships/hyperlink" Target="https://urait.ru/bcode/530886" TargetMode="External"/><Relationship Id="rId116" Type="http://schemas.openxmlformats.org/officeDocument/2006/relationships/hyperlink" Target="https://urait.ru/bcode/515129" TargetMode="External"/><Relationship Id="rId137" Type="http://schemas.openxmlformats.org/officeDocument/2006/relationships/hyperlink" Target="https://urait.ru/bcode/514061" TargetMode="External"/><Relationship Id="rId158" Type="http://schemas.openxmlformats.org/officeDocument/2006/relationships/image" Target="media/image19.jpeg"/><Relationship Id="rId20" Type="http://schemas.openxmlformats.org/officeDocument/2006/relationships/hyperlink" Target="https://urait.ru/bcode/509846" TargetMode="External"/><Relationship Id="rId41" Type="http://schemas.openxmlformats.org/officeDocument/2006/relationships/hyperlink" Target="https://urait.ru/bcode/519890" TargetMode="External"/><Relationship Id="rId62" Type="http://schemas.openxmlformats.org/officeDocument/2006/relationships/hyperlink" Target="https://e.lanbook.com/book/24027" TargetMode="External"/><Relationship Id="rId83" Type="http://schemas.openxmlformats.org/officeDocument/2006/relationships/hyperlink" Target="https://urait.ru/bcode/519573" TargetMode="External"/><Relationship Id="rId88" Type="http://schemas.openxmlformats.org/officeDocument/2006/relationships/hyperlink" Target="https://pandia.ru/text/78/580/39166.php" TargetMode="External"/><Relationship Id="rId111" Type="http://schemas.openxmlformats.org/officeDocument/2006/relationships/hyperlink" Target="http://webtous.ru/virtualnye-ekskursii" TargetMode="External"/><Relationship Id="rId132" Type="http://schemas.openxmlformats.org/officeDocument/2006/relationships/hyperlink" Target="https://urait.ru/bcode/516252" TargetMode="External"/><Relationship Id="rId153" Type="http://schemas.openxmlformats.org/officeDocument/2006/relationships/image" Target="media/image14.jpeg"/><Relationship Id="rId174" Type="http://schemas.openxmlformats.org/officeDocument/2006/relationships/image" Target="media/image35.jpeg"/><Relationship Id="rId179" Type="http://schemas.openxmlformats.org/officeDocument/2006/relationships/image" Target="media/image40.jpeg"/><Relationship Id="rId195" Type="http://schemas.openxmlformats.org/officeDocument/2006/relationships/image" Target="media/image56.jpeg"/><Relationship Id="rId190" Type="http://schemas.openxmlformats.org/officeDocument/2006/relationships/image" Target="media/image51.jpeg"/><Relationship Id="rId204" Type="http://schemas.openxmlformats.org/officeDocument/2006/relationships/hyperlink" Target="https://bolshayaperemena.online/" TargetMode="External"/><Relationship Id="rId15" Type="http://schemas.openxmlformats.org/officeDocument/2006/relationships/hyperlink" Target="https://urait.ru/bcode/531105" TargetMode="External"/><Relationship Id="rId36" Type="http://schemas.openxmlformats.org/officeDocument/2006/relationships/hyperlink" Target="https://e.lanbook.com/book/312182" TargetMode="External"/><Relationship Id="rId57" Type="http://schemas.openxmlformats.org/officeDocument/2006/relationships/hyperlink" Target="http://e.lanbook.com/book/74687" TargetMode="External"/><Relationship Id="rId106" Type="http://schemas.openxmlformats.org/officeDocument/2006/relationships/hyperlink" Target="https://urait.ru/bcode/497676" TargetMode="External"/><Relationship Id="rId127" Type="http://schemas.openxmlformats.org/officeDocument/2006/relationships/hyperlink" Target="https://urait.ru/bcode/515707" TargetMode="External"/><Relationship Id="rId10" Type="http://schemas.openxmlformats.org/officeDocument/2006/relationships/image" Target="media/image1.emf"/><Relationship Id="rId31" Type="http://schemas.openxmlformats.org/officeDocument/2006/relationships/hyperlink" Target="https://e.lanbook.com/book/160234" TargetMode="External"/><Relationship Id="rId52" Type="http://schemas.openxmlformats.org/officeDocument/2006/relationships/hyperlink" Target="https://e.lanbook.com/book/316073" TargetMode="External"/><Relationship Id="rId73" Type="http://schemas.openxmlformats.org/officeDocument/2006/relationships/hyperlink" Target="https://lifehacker.ru/first-aid/" TargetMode="External"/><Relationship Id="rId78" Type="http://schemas.openxmlformats.org/officeDocument/2006/relationships/hyperlink" Target="http://www.practica.ru/FirstAid/index.htm" TargetMode="External"/><Relationship Id="rId94" Type="http://schemas.openxmlformats.org/officeDocument/2006/relationships/hyperlink" Target="https://xn--80atdl2c.xn--80aaeza4ab6aw2b2b.xn--p1ai/courses.php&#1086;&#1088;&#1077;&#1085;&#1080;&#1103;" TargetMode="External"/><Relationship Id="rId99" Type="http://schemas.openxmlformats.org/officeDocument/2006/relationships/hyperlink" Target="https://urait.ru/bcode/516658" TargetMode="External"/><Relationship Id="rId101" Type="http://schemas.openxmlformats.org/officeDocument/2006/relationships/hyperlink" Target="https://urait.ru/bcode/519035" TargetMode="External"/><Relationship Id="rId122" Type="http://schemas.openxmlformats.org/officeDocument/2006/relationships/hyperlink" Target="https://urait.ru/bcode/514671" TargetMode="External"/><Relationship Id="rId143" Type="http://schemas.openxmlformats.org/officeDocument/2006/relationships/footer" Target="footer5.xml"/><Relationship Id="rId148" Type="http://schemas.openxmlformats.org/officeDocument/2006/relationships/image" Target="media/image9.jpeg"/><Relationship Id="rId164" Type="http://schemas.openxmlformats.org/officeDocument/2006/relationships/image" Target="media/image25.jpeg"/><Relationship Id="rId169" Type="http://schemas.openxmlformats.org/officeDocument/2006/relationships/image" Target="media/image30.jpeg"/><Relationship Id="rId185" Type="http://schemas.openxmlformats.org/officeDocument/2006/relationships/image" Target="media/image46.jpeg"/><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41.jpeg"/><Relationship Id="rId26" Type="http://schemas.openxmlformats.org/officeDocument/2006/relationships/hyperlink" Target="https://urait.ru/bcode/513439/" TargetMode="External"/><Relationship Id="rId47" Type="http://schemas.openxmlformats.org/officeDocument/2006/relationships/hyperlink" Target="https://e.lanbook.com/book/215687" TargetMode="External"/><Relationship Id="rId68" Type="http://schemas.openxmlformats.org/officeDocument/2006/relationships/hyperlink" Target="https://urait.ru/bcode/516604" TargetMode="External"/><Relationship Id="rId89" Type="http://schemas.openxmlformats.org/officeDocument/2006/relationships/hyperlink" Target="https://urait.ru/bcode/519716" TargetMode="External"/><Relationship Id="rId112" Type="http://schemas.openxmlformats.org/officeDocument/2006/relationships/hyperlink" Target="http://cvetamira.ru" TargetMode="External"/><Relationship Id="rId133" Type="http://schemas.openxmlformats.org/officeDocument/2006/relationships/hyperlink" Target="https://urait.ru/bcode/531486" TargetMode="External"/><Relationship Id="rId154" Type="http://schemas.openxmlformats.org/officeDocument/2006/relationships/image" Target="media/image15.jpeg"/><Relationship Id="rId175" Type="http://schemas.openxmlformats.org/officeDocument/2006/relationships/image" Target="media/image36.jpeg"/><Relationship Id="rId196" Type="http://schemas.openxmlformats.org/officeDocument/2006/relationships/image" Target="media/image57.jpeg"/><Relationship Id="rId200" Type="http://schemas.openxmlformats.org/officeDocument/2006/relationships/hyperlink" Target="https://rosdk.ru/" TargetMode="External"/><Relationship Id="rId16" Type="http://schemas.openxmlformats.org/officeDocument/2006/relationships/hyperlink" Target="https://urait.ru/bcode/516615" TargetMode="External"/><Relationship Id="rId37" Type="http://schemas.openxmlformats.org/officeDocument/2006/relationships/hyperlink" Target="https://urait.ru/bcode/519510" TargetMode="External"/><Relationship Id="rId58" Type="http://schemas.openxmlformats.org/officeDocument/2006/relationships/hyperlink" Target="https://urait.ru/bcode/518256" TargetMode="External"/><Relationship Id="rId79" Type="http://schemas.openxmlformats.org/officeDocument/2006/relationships/hyperlink" Target="http://www.obzh.ru" TargetMode="External"/><Relationship Id="rId102" Type="http://schemas.openxmlformats.org/officeDocument/2006/relationships/hyperlink" Target="http://elib.gasu.ru/index.php?option=com_abook&amp;view=book&amp;id=2859:925&amp;catid=32:literaturovedenie&amp;Itemid=180" TargetMode="External"/><Relationship Id="rId123" Type="http://schemas.openxmlformats.org/officeDocument/2006/relationships/hyperlink" Target="https://urait.ru/bcode/532107" TargetMode="External"/><Relationship Id="rId144" Type="http://schemas.openxmlformats.org/officeDocument/2006/relationships/image" Target="media/image5.jpeg"/><Relationship Id="rId90" Type="http://schemas.openxmlformats.org/officeDocument/2006/relationships/hyperlink" Target="https://urait.ru/bcode/511617" TargetMode="External"/><Relationship Id="rId165" Type="http://schemas.openxmlformats.org/officeDocument/2006/relationships/image" Target="media/image26.jpeg"/><Relationship Id="rId186" Type="http://schemas.openxmlformats.org/officeDocument/2006/relationships/image" Target="media/image47.jpeg"/><Relationship Id="rId27" Type="http://schemas.openxmlformats.org/officeDocument/2006/relationships/hyperlink" Target="https://urait.ru/bcode/518712" TargetMode="External"/><Relationship Id="rId48" Type="http://schemas.openxmlformats.org/officeDocument/2006/relationships/hyperlink" Target="https://e.lanbook.com/book/288659" TargetMode="External"/><Relationship Id="rId69" Type="http://schemas.openxmlformats.org/officeDocument/2006/relationships/hyperlink" Target="https://urait.ru/bcode/531525" TargetMode="External"/><Relationship Id="rId113" Type="http://schemas.openxmlformats.org/officeDocument/2006/relationships/hyperlink" Target="http://www.culture.ru" TargetMode="External"/><Relationship Id="rId134" Type="http://schemas.openxmlformats.org/officeDocument/2006/relationships/hyperlink" Target="https://urait.ru/bcode/531736" TargetMode="External"/><Relationship Id="rId80" Type="http://schemas.openxmlformats.org/officeDocument/2006/relationships/hyperlink" Target="https://urait.ru/bcode/513286" TargetMode="External"/><Relationship Id="rId155" Type="http://schemas.openxmlformats.org/officeDocument/2006/relationships/image" Target="media/image16.jpeg"/><Relationship Id="rId176" Type="http://schemas.openxmlformats.org/officeDocument/2006/relationships/image" Target="media/image37.jpeg"/><Relationship Id="rId197" Type="http://schemas.openxmlformats.org/officeDocument/2006/relationships/hyperlink" Target="https://rsv.ru/" TargetMode="External"/><Relationship Id="rId201" Type="http://schemas.openxmlformats.org/officeDocument/2006/relationships/hyperlink" Target="https://&#1072;&#1074;&#1094;.&#1088;&#1092;" TargetMode="External"/><Relationship Id="rId17" Type="http://schemas.openxmlformats.org/officeDocument/2006/relationships/hyperlink" Target="https://urait.ru/bcode/512214" TargetMode="External"/><Relationship Id="rId38" Type="http://schemas.openxmlformats.org/officeDocument/2006/relationships/hyperlink" Target="http://e.lanbook.com/book/10260" TargetMode="External"/><Relationship Id="rId59" Type="http://schemas.openxmlformats.org/officeDocument/2006/relationships/hyperlink" Target="https://urait.ru/bcode/512518" TargetMode="External"/><Relationship Id="rId103" Type="http://schemas.openxmlformats.org/officeDocument/2006/relationships/hyperlink" Target="https://urait.ru/bcode/513678" TargetMode="External"/><Relationship Id="rId124" Type="http://schemas.openxmlformats.org/officeDocument/2006/relationships/hyperlink" Target="https://urait.ru/bcode/513167" TargetMode="External"/><Relationship Id="rId70" Type="http://schemas.openxmlformats.org/officeDocument/2006/relationships/hyperlink" Target="http://www.real-english.com" TargetMode="External"/><Relationship Id="rId91" Type="http://schemas.openxmlformats.org/officeDocument/2006/relationships/hyperlink" Target="https://urait.ru/bcode/513542" TargetMode="External"/><Relationship Id="rId145" Type="http://schemas.openxmlformats.org/officeDocument/2006/relationships/image" Target="media/image6.jpeg"/><Relationship Id="rId166" Type="http://schemas.openxmlformats.org/officeDocument/2006/relationships/image" Target="media/image27.jpeg"/><Relationship Id="rId187" Type="http://schemas.openxmlformats.org/officeDocument/2006/relationships/image" Target="media/image48.jpeg"/><Relationship Id="rId1" Type="http://schemas.openxmlformats.org/officeDocument/2006/relationships/customXml" Target="../customXml/item1.xml"/><Relationship Id="rId28" Type="http://schemas.openxmlformats.org/officeDocument/2006/relationships/hyperlink" Target="https://krasnkolkult.krd.muzkult.ru/media/2021/01/14/1244621574/POSOBIE_KDD_2.pdf" TargetMode="External"/><Relationship Id="rId49" Type="http://schemas.openxmlformats.org/officeDocument/2006/relationships/hyperlink" Target="https://urait.ru/bcode/497188" TargetMode="External"/><Relationship Id="rId114" Type="http://schemas.openxmlformats.org/officeDocument/2006/relationships/hyperlink" Target="http://feb-web.ru/" TargetMode="External"/><Relationship Id="rId60" Type="http://schemas.openxmlformats.org/officeDocument/2006/relationships/hyperlink" Target="https://e.lanbook.com/book/297335" TargetMode="External"/><Relationship Id="rId81" Type="http://schemas.openxmlformats.org/officeDocument/2006/relationships/hyperlink" Target="https://urait.ru/bcode/511813" TargetMode="External"/><Relationship Id="rId135" Type="http://schemas.openxmlformats.org/officeDocument/2006/relationships/hyperlink" Target="https://urait.ru/bcode/513043" TargetMode="External"/><Relationship Id="rId156" Type="http://schemas.openxmlformats.org/officeDocument/2006/relationships/image" Target="media/image17.jpeg"/><Relationship Id="rId177" Type="http://schemas.openxmlformats.org/officeDocument/2006/relationships/image" Target="media/image38.jpeg"/><Relationship Id="rId198" Type="http://schemas.openxmlformats.org/officeDocument/2006/relationships/hyperlink" Target="https://znanierussia.ru/" TargetMode="External"/><Relationship Id="rId202" Type="http://schemas.openxmlformats.org/officeDocument/2006/relationships/hyperlink" Target="https://rosstudent.ru/" TargetMode="External"/><Relationship Id="rId18" Type="http://schemas.openxmlformats.org/officeDocument/2006/relationships/hyperlink" Target="https://urait.ru/bcode/510315" TargetMode="External"/><Relationship Id="rId39" Type="http://schemas.openxmlformats.org/officeDocument/2006/relationships/hyperlink" Target="https://e.lanbook.com/book/338741" TargetMode="External"/><Relationship Id="rId50" Type="http://schemas.openxmlformats.org/officeDocument/2006/relationships/hyperlink" Target="https://e.lanbook.com/book/215708" TargetMode="External"/><Relationship Id="rId104" Type="http://schemas.openxmlformats.org/officeDocument/2006/relationships/hyperlink" Target="https://urait.ru/bcode/513261" TargetMode="External"/><Relationship Id="rId125" Type="http://schemas.openxmlformats.org/officeDocument/2006/relationships/hyperlink" Target="https://urait.ru/bcode/513166" TargetMode="External"/><Relationship Id="rId146" Type="http://schemas.openxmlformats.org/officeDocument/2006/relationships/image" Target="media/image7.jpeg"/><Relationship Id="rId167" Type="http://schemas.openxmlformats.org/officeDocument/2006/relationships/image" Target="media/image28.jpeg"/><Relationship Id="rId188" Type="http://schemas.openxmlformats.org/officeDocument/2006/relationships/image" Target="media/image49.jpeg"/><Relationship Id="rId71" Type="http://schemas.openxmlformats.org/officeDocument/2006/relationships/hyperlink" Target="https://urait.ru/bcode/511659" TargetMode="External"/><Relationship Id="rId92" Type="http://schemas.openxmlformats.org/officeDocument/2006/relationships/hyperlink" Target="https://dni-fg.ru/" TargetMode="External"/><Relationship Id="rId2" Type="http://schemas.openxmlformats.org/officeDocument/2006/relationships/numbering" Target="numbering.xml"/><Relationship Id="rId29" Type="http://schemas.openxmlformats.org/officeDocument/2006/relationships/hyperlink" Target="https://www.studmed.ru/view/chizhikov-vm-zharkov-ad-kulturno-dosugovaya-deyatelnost_e233f21327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8C8BE-3049-48DE-9957-965D12B5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78952</Words>
  <Characters>450029</Characters>
  <Application>Microsoft Office Word</Application>
  <DocSecurity>0</DocSecurity>
  <Lines>3750</Lines>
  <Paragraphs>1055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Баулин Артём</cp:lastModifiedBy>
  <cp:revision>5</cp:revision>
  <cp:lastPrinted>2024-03-18T06:58:00Z</cp:lastPrinted>
  <dcterms:created xsi:type="dcterms:W3CDTF">2024-05-14T06:36:00Z</dcterms:created>
  <dcterms:modified xsi:type="dcterms:W3CDTF">2024-05-16T11:24:00Z</dcterms:modified>
</cp:coreProperties>
</file>